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F05C4" w14:textId="77777777" w:rsidR="00673B8F" w:rsidRDefault="00E47A07" w:rsidP="00AD1CCB">
      <w:pPr>
        <w:jc w:val="center"/>
        <w:textAlignment w:val="center"/>
        <w:rPr>
          <w:rFonts w:ascii="宋体" w:hAnsi="宋体" w:cs="宋体"/>
          <w:b/>
          <w:sz w:val="30"/>
        </w:rPr>
      </w:pPr>
      <w:r>
        <w:rPr>
          <w:noProof/>
        </w:rPr>
        <w:drawing>
          <wp:inline distT="0" distB="0" distL="114300" distR="114300" wp14:anchorId="397B99A8" wp14:editId="55C29341">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年辽宁省高考化学试卷</w:t>
      </w:r>
    </w:p>
    <w:p w14:paraId="370BC5FF" w14:textId="77777777" w:rsidR="00673B8F" w:rsidRDefault="00673B8F" w:rsidP="00AD1CCB">
      <w:pPr>
        <w:jc w:val="center"/>
        <w:textAlignment w:val="center"/>
        <w:rPr>
          <w:rFonts w:ascii="黑体" w:eastAsia="黑体" w:hAnsi="黑体" w:cs="黑体"/>
          <w:b/>
          <w:sz w:val="30"/>
        </w:rPr>
      </w:pPr>
    </w:p>
    <w:p w14:paraId="59B786BA" w14:textId="77777777" w:rsidR="00673B8F" w:rsidRDefault="00E47A07" w:rsidP="00AD1CCB">
      <w:pPr>
        <w:jc w:val="left"/>
        <w:textAlignment w:val="center"/>
        <w:rPr>
          <w:rFonts w:ascii="宋体" w:hAnsi="宋体" w:cs="宋体"/>
          <w:b/>
        </w:rPr>
      </w:pPr>
      <w:r>
        <w:rPr>
          <w:rFonts w:ascii="宋体" w:hAnsi="宋体" w:cs="宋体"/>
          <w:b/>
        </w:rPr>
        <w:t>一、单选题</w:t>
      </w:r>
    </w:p>
    <w:p w14:paraId="70B86529" w14:textId="77777777" w:rsidR="00673B8F" w:rsidRDefault="00E47A07" w:rsidP="00AD1CCB">
      <w:pPr>
        <w:jc w:val="left"/>
        <w:textAlignment w:val="center"/>
      </w:pPr>
      <w:r>
        <w:t>1</w:t>
      </w:r>
      <w:r>
        <w:t>．文物见证历史，化学创造文明。东北三省出土的下列文物据其主要成分不能与其他三项归为一类的是</w:t>
      </w:r>
    </w:p>
    <w:p w14:paraId="6D0DBCB2" w14:textId="77777777" w:rsidR="00673B8F" w:rsidRDefault="00E47A07" w:rsidP="00AD1CCB">
      <w:pPr>
        <w:tabs>
          <w:tab w:val="left" w:pos="4156"/>
        </w:tabs>
        <w:ind w:left="300"/>
        <w:jc w:val="left"/>
        <w:textAlignment w:val="center"/>
      </w:pPr>
      <w:r>
        <w:t>A</w:t>
      </w:r>
      <w:r>
        <w:t>．金代六曲葵花婆金银盏</w:t>
      </w:r>
      <w:r>
        <w:tab/>
        <w:t>B</w:t>
      </w:r>
      <w:r>
        <w:t>．北燕鸭形玻璃注</w:t>
      </w:r>
    </w:p>
    <w:p w14:paraId="430CDA98" w14:textId="77777777" w:rsidR="00673B8F" w:rsidRDefault="00E47A07" w:rsidP="00AD1CCB">
      <w:pPr>
        <w:tabs>
          <w:tab w:val="left" w:pos="4156"/>
        </w:tabs>
        <w:ind w:left="300"/>
        <w:jc w:val="left"/>
        <w:textAlignment w:val="center"/>
      </w:pPr>
      <w:r>
        <w:t>C</w:t>
      </w:r>
      <w:r>
        <w:t>．汉代白玉耳杯</w:t>
      </w:r>
      <w:r>
        <w:tab/>
        <w:t>D</w:t>
      </w:r>
      <w:r>
        <w:t>．新石器时代彩绘几何纹双腹陶罐</w:t>
      </w:r>
    </w:p>
    <w:p w14:paraId="5F2AE2A4" w14:textId="77777777" w:rsidR="00673B8F" w:rsidRDefault="00E47A07" w:rsidP="00AD1CCB">
      <w:pPr>
        <w:shd w:val="clear" w:color="auto" w:fill="F2F2F2"/>
        <w:jc w:val="left"/>
        <w:textAlignment w:val="center"/>
      </w:pPr>
      <w:r>
        <w:t>【答案】</w:t>
      </w:r>
      <w:r>
        <w:t>A</w:t>
      </w:r>
    </w:p>
    <w:p w14:paraId="0B459D3A" w14:textId="77777777" w:rsidR="00673B8F" w:rsidRDefault="00E47A07" w:rsidP="00AD1CCB">
      <w:pPr>
        <w:shd w:val="clear" w:color="auto" w:fill="F2F2F2"/>
        <w:jc w:val="left"/>
        <w:textAlignment w:val="center"/>
      </w:pPr>
      <w:r>
        <w:t>【</w:t>
      </w:r>
      <w:r>
        <w:rPr>
          <w:rFonts w:hint="eastAsia"/>
        </w:rPr>
        <w:t>解析</w:t>
      </w:r>
      <w:r>
        <w:t>】</w:t>
      </w:r>
      <w:r>
        <w:t>A</w:t>
      </w:r>
      <w:r>
        <w:t>．金代六曲葵花鎏金银盏是合金，属于无机金属材料；</w:t>
      </w:r>
    </w:p>
    <w:p w14:paraId="08AD5FEA" w14:textId="77777777" w:rsidR="00673B8F" w:rsidRDefault="00E47A07" w:rsidP="00AD1CCB">
      <w:pPr>
        <w:shd w:val="clear" w:color="auto" w:fill="F2F2F2"/>
        <w:jc w:val="left"/>
        <w:textAlignment w:val="center"/>
      </w:pPr>
      <w:r>
        <w:t>B</w:t>
      </w:r>
      <w:r>
        <w:t>．北燕鸭形玻璃注是玻璃制品，属于硅酸盐材料；</w:t>
      </w:r>
    </w:p>
    <w:p w14:paraId="7E453D11" w14:textId="77777777" w:rsidR="00673B8F" w:rsidRDefault="00E47A07" w:rsidP="00AD1CCB">
      <w:pPr>
        <w:shd w:val="clear" w:color="auto" w:fill="F2F2F2"/>
        <w:jc w:val="left"/>
        <w:textAlignment w:val="center"/>
      </w:pPr>
      <w:r>
        <w:t>C</w:t>
      </w:r>
      <w:r>
        <w:t>．汉代白玉耳环是玉，属于含有微量元素的钙镁硅酸盐材料；</w:t>
      </w:r>
    </w:p>
    <w:p w14:paraId="4144A3B2" w14:textId="77777777" w:rsidR="00673B8F" w:rsidRDefault="00E47A07" w:rsidP="00AD1CCB">
      <w:pPr>
        <w:shd w:val="clear" w:color="auto" w:fill="F2F2F2"/>
        <w:jc w:val="left"/>
        <w:textAlignment w:val="center"/>
      </w:pPr>
      <w:r>
        <w:t>D</w:t>
      </w:r>
      <w:r>
        <w:t>．新石器时代彩绘几何纹双腹陶罐是陶器，属于硅酸盐材料；</w:t>
      </w:r>
    </w:p>
    <w:p w14:paraId="0148BA83" w14:textId="77777777" w:rsidR="00673B8F" w:rsidRDefault="00E47A07" w:rsidP="00AD1CCB">
      <w:pPr>
        <w:shd w:val="clear" w:color="auto" w:fill="F2F2F2"/>
        <w:jc w:val="left"/>
        <w:textAlignment w:val="center"/>
      </w:pPr>
      <w:r>
        <w:rPr>
          <w:rFonts w:hint="eastAsia"/>
        </w:rPr>
        <w:t>故</w:t>
      </w:r>
      <w:r>
        <w:t>选</w:t>
      </w:r>
      <w:r>
        <w:t>A</w:t>
      </w:r>
      <w:r>
        <w:t>。</w:t>
      </w:r>
    </w:p>
    <w:p w14:paraId="5E27D4B5" w14:textId="77777777" w:rsidR="00673B8F" w:rsidRDefault="00E47A07" w:rsidP="00AD1CCB">
      <w:pPr>
        <w:jc w:val="left"/>
        <w:textAlignment w:val="center"/>
      </w:pPr>
      <w:r>
        <w:t>2</w:t>
      </w:r>
      <w:r>
        <w:t>．下列化学用语或表述正确的是</w:t>
      </w:r>
    </w:p>
    <w:p w14:paraId="39180889" w14:textId="77777777" w:rsidR="00673B8F" w:rsidRDefault="00E47A07" w:rsidP="00AD1CCB">
      <w:pPr>
        <w:tabs>
          <w:tab w:val="left" w:pos="4156"/>
        </w:tabs>
        <w:ind w:left="300"/>
        <w:jc w:val="left"/>
        <w:textAlignment w:val="center"/>
      </w:pPr>
      <w:r>
        <w:t>A</w:t>
      </w:r>
      <w:r>
        <w:t>．中子数为</w:t>
      </w:r>
      <w:r>
        <w:t>1</w:t>
      </w:r>
      <w:r>
        <w:t>的氦核素：</w:t>
      </w:r>
      <w:r>
        <w:object w:dxaOrig="404" w:dyaOrig="326" w14:anchorId="2497FA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2ac2bd5ee6355c514baf08597eb894b" style="width:20.4pt;height:16.2pt" o:ole="">
            <v:imagedata r:id="rId9" o:title="eqId92ac2bd5ee6355c514baf08597eb894b"/>
          </v:shape>
          <o:OLEObject Type="Embed" ProgID="Equation.DSMT4" ShapeID="_x0000_i1025" DrawAspect="Content" ObjectID="_1780234687" r:id="rId10"/>
        </w:object>
      </w:r>
      <w:r>
        <w:tab/>
        <w:t>B</w:t>
      </w:r>
      <w:r>
        <w:t>．</w:t>
      </w:r>
      <w:r>
        <w:object w:dxaOrig="457" w:dyaOrig="316" w14:anchorId="75740089">
          <v:shape id="_x0000_i1026" type="#_x0000_t75" alt="eqId61f83e3c8bcb8237b5aa8a808ad68a45" style="width:22.8pt;height:15.6pt" o:ole="">
            <v:imagedata r:id="rId11" o:title="eqId61f83e3c8bcb8237b5aa8a808ad68a45"/>
          </v:shape>
          <o:OLEObject Type="Embed" ProgID="Equation.DSMT4" ShapeID="_x0000_i1026" DrawAspect="Content" ObjectID="_1780234688" r:id="rId12"/>
        </w:object>
      </w:r>
      <w:r>
        <w:t>的晶体类型：分子晶体</w:t>
      </w:r>
    </w:p>
    <w:p w14:paraId="6A0C3A79" w14:textId="77777777" w:rsidR="00673B8F" w:rsidRDefault="00E47A07" w:rsidP="00AD1CCB">
      <w:pPr>
        <w:tabs>
          <w:tab w:val="left" w:pos="4156"/>
        </w:tabs>
        <w:ind w:left="300"/>
        <w:jc w:val="left"/>
        <w:textAlignment w:val="center"/>
      </w:pPr>
      <w:r>
        <w:t>C</w:t>
      </w:r>
      <w:r>
        <w:t>．</w:t>
      </w:r>
      <w:r>
        <w:object w:dxaOrig="228" w:dyaOrig="322" w14:anchorId="7E4577A2">
          <v:shape id="_x0000_i1027" type="#_x0000_t75" alt="eqId421bc55957a58d26079ae06afd50fa92" style="width:11.4pt;height:16.2pt" o:ole="">
            <v:imagedata r:id="rId13" o:title="eqId421bc55957a58d26079ae06afd50fa92"/>
          </v:shape>
          <o:OLEObject Type="Embed" ProgID="Equation.DSMT4" ShapeID="_x0000_i1027" DrawAspect="Content" ObjectID="_1780234689" r:id="rId14"/>
        </w:object>
      </w:r>
      <w:r>
        <w:t>的共价键类型：</w:t>
      </w:r>
      <w:r>
        <w:object w:dxaOrig="510" w:dyaOrig="222" w14:anchorId="4A0B8966">
          <v:shape id="_x0000_i1028" type="#_x0000_t75" alt="eqIdd3ca7d2f3c5fd3667d18f72f46fed43f" style="width:25.8pt;height:11.4pt" o:ole="">
            <v:imagedata r:id="rId15" o:title="eqIdd3ca7d2f3c5fd3667d18f72f46fed43f"/>
          </v:shape>
          <o:OLEObject Type="Embed" ProgID="Equation.DSMT4" ShapeID="_x0000_i1028" DrawAspect="Content" ObjectID="_1780234690" r:id="rId16"/>
        </w:object>
      </w:r>
      <w:r>
        <w:t>键</w:t>
      </w:r>
      <w:r>
        <w:tab/>
        <w:t>D</w:t>
      </w:r>
      <w:r>
        <w:t>．</w:t>
      </w:r>
      <w:r>
        <w:object w:dxaOrig="439" w:dyaOrig="319" w14:anchorId="37A2D829">
          <v:shape id="_x0000_i1029" type="#_x0000_t75" alt="eqIdacfa24439f5762c711897fff13504e98" style="width:22.2pt;height:16.2pt" o:ole="">
            <v:imagedata r:id="rId17" o:title="eqIdacfa24439f5762c711897fff13504e98"/>
          </v:shape>
          <o:OLEObject Type="Embed" ProgID="Equation.DSMT4" ShapeID="_x0000_i1029" DrawAspect="Content" ObjectID="_1780234691" r:id="rId18"/>
        </w:object>
      </w:r>
      <w:r>
        <w:t>的空间结构：平面三角形</w:t>
      </w:r>
    </w:p>
    <w:p w14:paraId="722C1177" w14:textId="77777777" w:rsidR="00673B8F" w:rsidRDefault="00E47A07" w:rsidP="00AD1CCB">
      <w:pPr>
        <w:shd w:val="clear" w:color="auto" w:fill="F2F2F2"/>
        <w:jc w:val="left"/>
        <w:textAlignment w:val="center"/>
      </w:pPr>
      <w:r>
        <w:t>【答案】</w:t>
      </w:r>
      <w:r>
        <w:t>C</w:t>
      </w:r>
    </w:p>
    <w:p w14:paraId="1FA6F672" w14:textId="77777777" w:rsidR="00673B8F" w:rsidRDefault="00E47A07" w:rsidP="00AD1CCB">
      <w:pPr>
        <w:shd w:val="clear" w:color="auto" w:fill="F2F2F2"/>
        <w:jc w:val="left"/>
        <w:textAlignment w:val="center"/>
      </w:pPr>
      <w:r>
        <w:t>【</w:t>
      </w:r>
      <w:r>
        <w:rPr>
          <w:rFonts w:hint="eastAsia"/>
        </w:rPr>
        <w:t>解析</w:t>
      </w:r>
      <w:r>
        <w:t>】</w:t>
      </w:r>
      <w:r>
        <w:t>A</w:t>
      </w:r>
      <w:r>
        <w:t>．中子数为</w:t>
      </w:r>
      <w:r>
        <w:t>1</w:t>
      </w:r>
      <w:r>
        <w:t>的</w:t>
      </w:r>
      <w:r>
        <w:t>He</w:t>
      </w:r>
      <w:r>
        <w:t>核素其质量数为</w:t>
      </w:r>
      <w:r>
        <w:t>1+2=3</w:t>
      </w:r>
      <w:r>
        <w:t>，故其表示应为</w:t>
      </w:r>
      <w:r>
        <w:object w:dxaOrig="140" w:dyaOrig="315" w14:anchorId="7D4B6905">
          <v:shape id="_x0000_i1030" type="#_x0000_t75" alt="eqId172a2348fca524fba4d5c1bd62706c7a" style="width:7.2pt;height:15.6pt" o:ole="">
            <v:imagedata r:id="rId19" o:title="eqId172a2348fca524fba4d5c1bd62706c7a"/>
          </v:shape>
          <o:OLEObject Type="Embed" ProgID="Equation.DSMT4" ShapeID="_x0000_i1030" DrawAspect="Content" ObjectID="_1780234692" r:id="rId20"/>
        </w:object>
      </w:r>
      <w:r>
        <w:t>He</w:t>
      </w:r>
      <w:r>
        <w:t>，</w:t>
      </w:r>
      <w:r>
        <w:t>A</w:t>
      </w:r>
      <w:r>
        <w:t>错误；</w:t>
      </w:r>
    </w:p>
    <w:p w14:paraId="634942C3" w14:textId="77777777" w:rsidR="00673B8F" w:rsidRDefault="00E47A07" w:rsidP="00AD1CCB">
      <w:pPr>
        <w:shd w:val="clear" w:color="auto" w:fill="F2F2F2"/>
        <w:jc w:val="left"/>
        <w:textAlignment w:val="center"/>
      </w:pPr>
      <w:r>
        <w:t>B</w:t>
      </w:r>
      <w:r>
        <w:t>．</w:t>
      </w:r>
      <w:r>
        <w:t>SiO</w:t>
      </w:r>
      <w:r>
        <w:rPr>
          <w:vertAlign w:val="subscript"/>
        </w:rPr>
        <w:t>2</w:t>
      </w:r>
      <w:r>
        <w:t>晶体中只含有共价键，为共价晶体，</w:t>
      </w:r>
      <w:r>
        <w:t>B</w:t>
      </w:r>
      <w:r>
        <w:t>错误；</w:t>
      </w:r>
    </w:p>
    <w:p w14:paraId="0C931A65" w14:textId="77777777" w:rsidR="00673B8F" w:rsidRDefault="00E47A07" w:rsidP="00AD1CCB">
      <w:pPr>
        <w:shd w:val="clear" w:color="auto" w:fill="F2F2F2"/>
        <w:jc w:val="left"/>
        <w:textAlignment w:val="center"/>
      </w:pPr>
      <w:r>
        <w:t>C</w:t>
      </w:r>
      <w:r>
        <w:t>．两个</w:t>
      </w:r>
      <w:r>
        <w:t>F</w:t>
      </w:r>
      <w:r>
        <w:t>原子的</w:t>
      </w:r>
      <w:r>
        <w:t>2p</w:t>
      </w:r>
      <w:r>
        <w:t>轨道单电子相互重叠形成</w:t>
      </w:r>
      <w:r>
        <w:t>p-p σ</w:t>
      </w:r>
      <w:r>
        <w:t>键，</w:t>
      </w:r>
      <w:r>
        <w:t>C</w:t>
      </w:r>
      <w:r>
        <w:t>正确；</w:t>
      </w:r>
    </w:p>
    <w:p w14:paraId="02684938" w14:textId="77777777" w:rsidR="00673B8F" w:rsidRDefault="00E47A07" w:rsidP="00AD1CCB">
      <w:pPr>
        <w:shd w:val="clear" w:color="auto" w:fill="F2F2F2"/>
        <w:jc w:val="left"/>
        <w:textAlignment w:val="center"/>
      </w:pPr>
      <w:r>
        <w:t>D</w:t>
      </w:r>
      <w:r>
        <w:t>．</w:t>
      </w:r>
      <w:r>
        <w:t>PCl</w:t>
      </w:r>
      <w:r>
        <w:rPr>
          <w:vertAlign w:val="subscript"/>
        </w:rPr>
        <w:t>3</w:t>
      </w:r>
      <w:r>
        <w:t>的中心原子存在</w:t>
      </w:r>
      <w:r>
        <w:t>1</w:t>
      </w:r>
      <w:r>
        <w:t>对孤电子对，其</w:t>
      </w:r>
      <w:r>
        <w:t>VSEPR</w:t>
      </w:r>
      <w:r>
        <w:t>模型为四面体型，</w:t>
      </w:r>
      <w:r>
        <w:t>PCl</w:t>
      </w:r>
      <w:r>
        <w:rPr>
          <w:vertAlign w:val="subscript"/>
        </w:rPr>
        <w:t>3</w:t>
      </w:r>
      <w:r>
        <w:t>的空间结构为三角锥型，</w:t>
      </w:r>
      <w:r>
        <w:t>D</w:t>
      </w:r>
      <w:r>
        <w:t>错误；</w:t>
      </w:r>
    </w:p>
    <w:p w14:paraId="75CDA97B" w14:textId="77777777" w:rsidR="00673B8F" w:rsidRDefault="00E47A07" w:rsidP="00AD1CCB">
      <w:pPr>
        <w:shd w:val="clear" w:color="auto" w:fill="F2F2F2"/>
        <w:jc w:val="left"/>
        <w:textAlignment w:val="center"/>
      </w:pPr>
      <w:r>
        <w:t>故选</w:t>
      </w:r>
      <w:r>
        <w:t>C</w:t>
      </w:r>
      <w:r>
        <w:t>。</w:t>
      </w:r>
    </w:p>
    <w:p w14:paraId="6DEBC01B" w14:textId="77777777" w:rsidR="00673B8F" w:rsidRDefault="00E47A07" w:rsidP="00AD1CCB">
      <w:pPr>
        <w:jc w:val="left"/>
        <w:textAlignment w:val="center"/>
      </w:pPr>
      <w:r>
        <w:t>3</w:t>
      </w:r>
      <w:r>
        <w:t>．下列实验操作或处理方法错误的是</w:t>
      </w:r>
    </w:p>
    <w:p w14:paraId="0835B649" w14:textId="77777777" w:rsidR="00673B8F" w:rsidRDefault="00E47A07" w:rsidP="00AD1CCB">
      <w:pPr>
        <w:tabs>
          <w:tab w:val="left" w:pos="4156"/>
        </w:tabs>
        <w:ind w:left="300"/>
        <w:jc w:val="left"/>
        <w:textAlignment w:val="center"/>
      </w:pPr>
      <w:r>
        <w:t>A</w:t>
      </w:r>
      <w:r>
        <w:t>．点燃</w:t>
      </w:r>
      <w:r>
        <w:object w:dxaOrig="299" w:dyaOrig="312" w14:anchorId="5108D3A2">
          <v:shape id="_x0000_i1031" type="#_x0000_t75" alt="eqId750859dd7d5b821d909e6a32c11095cf" style="width:15pt;height:15.6pt" o:ole="">
            <v:imagedata r:id="rId21" o:title="eqId750859dd7d5b821d909e6a32c11095cf"/>
          </v:shape>
          <o:OLEObject Type="Embed" ProgID="Equation.DSMT4" ShapeID="_x0000_i1031" DrawAspect="Content" ObjectID="_1780234693" r:id="rId22"/>
        </w:object>
      </w:r>
      <w:r>
        <w:t>前，先检验其纯度</w:t>
      </w:r>
      <w:r>
        <w:tab/>
        <w:t>B</w:t>
      </w:r>
      <w:r>
        <w:t>．金属</w:t>
      </w:r>
      <w:r>
        <w:t>K</w:t>
      </w:r>
      <w:r>
        <w:t>着火，用湿抹布盖灭</w:t>
      </w:r>
    </w:p>
    <w:p w14:paraId="0F9EC658" w14:textId="77777777" w:rsidR="00673B8F" w:rsidRDefault="00E47A07" w:rsidP="00AD1CCB">
      <w:pPr>
        <w:tabs>
          <w:tab w:val="left" w:pos="4156"/>
        </w:tabs>
        <w:ind w:left="300"/>
        <w:jc w:val="left"/>
        <w:textAlignment w:val="center"/>
      </w:pPr>
      <w:r>
        <w:t>C</w:t>
      </w:r>
      <w:r>
        <w:t>．温度计中水银洒落地面，用硫粉处理</w:t>
      </w:r>
      <w:r>
        <w:tab/>
        <w:t>D</w:t>
      </w:r>
      <w:r>
        <w:t>．苯酚沾到皮肤上，先后用乙醇、水冲洗</w:t>
      </w:r>
    </w:p>
    <w:p w14:paraId="592BDDCE" w14:textId="77777777" w:rsidR="00673B8F" w:rsidRDefault="00E47A07" w:rsidP="00AD1CCB">
      <w:pPr>
        <w:shd w:val="clear" w:color="auto" w:fill="F2F2F2"/>
        <w:jc w:val="left"/>
        <w:textAlignment w:val="center"/>
      </w:pPr>
      <w:r>
        <w:t>【答案】</w:t>
      </w:r>
      <w:r>
        <w:t>B</w:t>
      </w:r>
    </w:p>
    <w:p w14:paraId="02E91EC0" w14:textId="77777777" w:rsidR="00673B8F" w:rsidRDefault="00E47A07" w:rsidP="00AD1CCB">
      <w:pPr>
        <w:shd w:val="clear" w:color="auto" w:fill="F2F2F2"/>
        <w:jc w:val="left"/>
        <w:textAlignment w:val="center"/>
      </w:pPr>
      <w:r>
        <w:t>【</w:t>
      </w:r>
      <w:r>
        <w:rPr>
          <w:rFonts w:hint="eastAsia"/>
        </w:rPr>
        <w:t>解析</w:t>
      </w:r>
      <w:r>
        <w:t>】</w:t>
      </w:r>
      <w:r>
        <w:t>A</w:t>
      </w:r>
      <w:r>
        <w:t>．</w:t>
      </w:r>
      <w:r>
        <w:t>H</w:t>
      </w:r>
      <w:r>
        <w:rPr>
          <w:vertAlign w:val="subscript"/>
        </w:rPr>
        <w:t>2</w:t>
      </w:r>
      <w:r>
        <w:t>为易燃气体，在点燃前需验纯，</w:t>
      </w:r>
      <w:r>
        <w:t>A</w:t>
      </w:r>
      <w:r>
        <w:t>正确；</w:t>
      </w:r>
    </w:p>
    <w:p w14:paraId="444D6957" w14:textId="77777777" w:rsidR="00673B8F" w:rsidRDefault="00E47A07" w:rsidP="00AD1CCB">
      <w:pPr>
        <w:shd w:val="clear" w:color="auto" w:fill="F2F2F2"/>
        <w:jc w:val="left"/>
        <w:textAlignment w:val="center"/>
      </w:pPr>
      <w:r>
        <w:t>B</w:t>
      </w:r>
      <w:r>
        <w:t>．金属</w:t>
      </w:r>
      <w:r>
        <w:t>K</w:t>
      </w:r>
      <w:r>
        <w:t>为活泼金属，可以与水发生反应，不能用湿抹布盖灭，</w:t>
      </w:r>
      <w:r>
        <w:t>B</w:t>
      </w:r>
      <w:r>
        <w:t>错误；</w:t>
      </w:r>
    </w:p>
    <w:p w14:paraId="68CF1449" w14:textId="77777777" w:rsidR="00673B8F" w:rsidRDefault="00E47A07" w:rsidP="00AD1CCB">
      <w:pPr>
        <w:shd w:val="clear" w:color="auto" w:fill="F2F2F2"/>
        <w:jc w:val="left"/>
        <w:textAlignment w:val="center"/>
      </w:pPr>
      <w:r>
        <w:t>C</w:t>
      </w:r>
      <w:r>
        <w:t>．</w:t>
      </w:r>
      <w:r>
        <w:t>Hg</w:t>
      </w:r>
      <w:r>
        <w:t>有毒，温度计打碎后应用硫粉覆盖，使</w:t>
      </w:r>
      <w:r>
        <w:t>Hg</w:t>
      </w:r>
      <w:r>
        <w:t>转化为无毒的</w:t>
      </w:r>
      <w:proofErr w:type="spellStart"/>
      <w:r>
        <w:t>HgS</w:t>
      </w:r>
      <w:proofErr w:type="spellEnd"/>
      <w:r>
        <w:t>，</w:t>
      </w:r>
      <w:r>
        <w:t>C</w:t>
      </w:r>
      <w:r>
        <w:t>正确；</w:t>
      </w:r>
    </w:p>
    <w:p w14:paraId="6B4A11A7" w14:textId="77777777" w:rsidR="00673B8F" w:rsidRDefault="00E47A07" w:rsidP="00AD1CCB">
      <w:pPr>
        <w:shd w:val="clear" w:color="auto" w:fill="F2F2F2"/>
        <w:jc w:val="left"/>
        <w:textAlignment w:val="center"/>
      </w:pPr>
      <w:r>
        <w:t>D</w:t>
      </w:r>
      <w:r>
        <w:t>．苯酚易溶于乙醇等有机物质中，苯酚沾到皮肤上后应立即用乙醇冲洗，稀释后再用水冲</w:t>
      </w:r>
      <w:r>
        <w:t>洗，</w:t>
      </w:r>
      <w:r>
        <w:t>D</w:t>
      </w:r>
      <w:r>
        <w:t>正确；</w:t>
      </w:r>
    </w:p>
    <w:p w14:paraId="13942B68" w14:textId="77777777" w:rsidR="00673B8F" w:rsidRDefault="00E47A07" w:rsidP="00AD1CCB">
      <w:pPr>
        <w:shd w:val="clear" w:color="auto" w:fill="F2F2F2"/>
        <w:jc w:val="left"/>
        <w:textAlignment w:val="center"/>
      </w:pPr>
      <w:r>
        <w:t>故选</w:t>
      </w:r>
      <w:r>
        <w:t>B</w:t>
      </w:r>
      <w:r>
        <w:t>。</w:t>
      </w:r>
    </w:p>
    <w:p w14:paraId="3651F273" w14:textId="77777777" w:rsidR="00673B8F" w:rsidRDefault="00E47A07" w:rsidP="00AD1CCB">
      <w:pPr>
        <w:jc w:val="left"/>
        <w:textAlignment w:val="center"/>
      </w:pPr>
      <w:r>
        <w:t>4</w:t>
      </w:r>
      <w:r>
        <w:t>．硫及其化合物部分转化关系如图。设</w:t>
      </w:r>
      <w:r>
        <w:object w:dxaOrig="334" w:dyaOrig="316" w14:anchorId="5AABE091">
          <v:shape id="_x0000_i1032" type="#_x0000_t75" alt="eqId0bbbfc69cfd78a89c450bdb65076e431" style="width:16.8pt;height:15.6pt" o:ole="">
            <v:imagedata r:id="rId23" o:title="eqId0bbbfc69cfd78a89c450bdb65076e431"/>
          </v:shape>
          <o:OLEObject Type="Embed" ProgID="Equation.DSMT4" ShapeID="_x0000_i1032" DrawAspect="Content" ObjectID="_1780234694" r:id="rId24"/>
        </w:object>
      </w:r>
      <w:r>
        <w:t>为阿伏加德罗常数的值，下列说法正确的是</w:t>
      </w:r>
    </w:p>
    <w:p w14:paraId="00CEEC10" w14:textId="77777777" w:rsidR="00673B8F" w:rsidRDefault="00E47A07" w:rsidP="00AD1CCB">
      <w:pPr>
        <w:jc w:val="left"/>
        <w:textAlignment w:val="center"/>
      </w:pPr>
      <w:r>
        <w:rPr>
          <w:rFonts w:eastAsia="Times New Roman"/>
          <w:noProof/>
          <w:kern w:val="0"/>
          <w:sz w:val="24"/>
          <w:szCs w:val="24"/>
        </w:rPr>
        <w:drawing>
          <wp:inline distT="0" distB="0" distL="114300" distR="114300" wp14:anchorId="0ED2F80A" wp14:editId="4E82578C">
            <wp:extent cx="2133600" cy="657225"/>
            <wp:effectExtent l="0" t="0" r="0" b="8890"/>
            <wp:docPr id="100003" name="图片 100003" descr="@@@f1e74644-3da0-408c-93b6-c133a78ff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1e74644-3da0-408c-93b6-c133a78ffb83"/>
                    <pic:cNvPicPr>
                      <a:picLocks noChangeAspect="1"/>
                    </pic:cNvPicPr>
                  </pic:nvPicPr>
                  <pic:blipFill>
                    <a:blip r:embed="rId25"/>
                    <a:stretch>
                      <a:fillRect/>
                    </a:stretch>
                  </pic:blipFill>
                  <pic:spPr>
                    <a:xfrm>
                      <a:off x="0" y="0"/>
                      <a:ext cx="2133600" cy="657225"/>
                    </a:xfrm>
                    <a:prstGeom prst="rect">
                      <a:avLst/>
                    </a:prstGeom>
                  </pic:spPr>
                </pic:pic>
              </a:graphicData>
            </a:graphic>
          </wp:inline>
        </w:drawing>
      </w:r>
    </w:p>
    <w:p w14:paraId="1D42E3D4" w14:textId="77777777" w:rsidR="00673B8F" w:rsidRDefault="00E47A07" w:rsidP="00AD1CCB">
      <w:pPr>
        <w:ind w:left="300"/>
        <w:jc w:val="left"/>
        <w:textAlignment w:val="center"/>
      </w:pPr>
      <w:r>
        <w:t>A</w:t>
      </w:r>
      <w:r>
        <w:t>．标准状况下，</w:t>
      </w:r>
      <w:r>
        <w:object w:dxaOrig="932" w:dyaOrig="315" w14:anchorId="79656D5F">
          <v:shape id="_x0000_i1033" type="#_x0000_t75" alt="eqId7fb457fbde252936c7dfbb6a79f84664" style="width:46.8pt;height:15.6pt" o:ole="">
            <v:imagedata r:id="rId26" o:title="eqId7fb457fbde252936c7dfbb6a79f84664"/>
          </v:shape>
          <o:OLEObject Type="Embed" ProgID="Equation.DSMT4" ShapeID="_x0000_i1033" DrawAspect="Content" ObjectID="_1780234695" r:id="rId27"/>
        </w:object>
      </w:r>
      <w:r>
        <w:t>中原子总数为</w:t>
      </w:r>
      <w:r>
        <w:object w:dxaOrig="580" w:dyaOrig="316" w14:anchorId="4321DBB5">
          <v:shape id="_x0000_i1034" type="#_x0000_t75" alt="eqId127f24f55726e35213c251374e0b7206" style="width:28.8pt;height:15.6pt" o:ole="">
            <v:imagedata r:id="rId28" o:title="eqId127f24f55726e35213c251374e0b7206"/>
          </v:shape>
          <o:OLEObject Type="Embed" ProgID="Equation.DSMT4" ShapeID="_x0000_i1034" DrawAspect="Content" ObjectID="_1780234696" r:id="rId29"/>
        </w:object>
      </w:r>
    </w:p>
    <w:p w14:paraId="2A2AF078" w14:textId="77777777" w:rsidR="00673B8F" w:rsidRDefault="00E47A07" w:rsidP="00AD1CCB">
      <w:pPr>
        <w:ind w:left="300"/>
        <w:jc w:val="left"/>
        <w:textAlignment w:val="center"/>
      </w:pPr>
      <w:r>
        <w:t>B</w:t>
      </w:r>
      <w:r>
        <w:t>．</w:t>
      </w:r>
      <w:r>
        <w:object w:dxaOrig="2217" w:dyaOrig="330" w14:anchorId="04F694E3">
          <v:shape id="_x0000_i1035" type="#_x0000_t75" alt="eqIdba24a52a2eabbf52c53c8c1766d4cd04" style="width:111pt;height:16.8pt" o:ole="">
            <v:imagedata r:id="rId30" o:title="eqIdba24a52a2eabbf52c53c8c1766d4cd04"/>
          </v:shape>
          <o:OLEObject Type="Embed" ProgID="Equation.DSMT4" ShapeID="_x0000_i1035" DrawAspect="Content" ObjectID="_1780234697" r:id="rId31"/>
        </w:object>
      </w:r>
      <w:r>
        <w:t>溶液中，</w:t>
      </w:r>
      <w:r>
        <w:object w:dxaOrig="439" w:dyaOrig="333" w14:anchorId="02BA6BAF">
          <v:shape id="_x0000_i1036" type="#_x0000_t75" alt="eqIdee721599871226ed5459d1f84e27d101" style="width:22.2pt;height:16.8pt" o:ole="">
            <v:imagedata r:id="rId32" o:title="eqIdee721599871226ed5459d1f84e27d101"/>
          </v:shape>
          <o:OLEObject Type="Embed" ProgID="Equation.DSMT4" ShapeID="_x0000_i1036" DrawAspect="Content" ObjectID="_1780234698" r:id="rId33"/>
        </w:object>
      </w:r>
      <w:r>
        <w:t>数目为</w:t>
      </w:r>
      <w:r>
        <w:object w:dxaOrig="686" w:dyaOrig="316" w14:anchorId="44C1DA49">
          <v:shape id="_x0000_i1037" type="#_x0000_t75" alt="eqId49222291e245486d6ff9a290ac6a273e" style="width:34.2pt;height:15.6pt" o:ole="">
            <v:imagedata r:id="rId34" o:title="eqId49222291e245486d6ff9a290ac6a273e"/>
          </v:shape>
          <o:OLEObject Type="Embed" ProgID="Equation.DSMT4" ShapeID="_x0000_i1037" DrawAspect="Content" ObjectID="_1780234699" r:id="rId35"/>
        </w:object>
      </w:r>
    </w:p>
    <w:p w14:paraId="4C57F044" w14:textId="77777777" w:rsidR="00673B8F" w:rsidRDefault="00E47A07" w:rsidP="00AD1CCB">
      <w:pPr>
        <w:ind w:left="300"/>
        <w:jc w:val="left"/>
        <w:textAlignment w:val="center"/>
      </w:pPr>
      <w:r>
        <w:t>C</w:t>
      </w:r>
      <w:r>
        <w:t>．反应</w:t>
      </w:r>
      <w:r>
        <w:t>①</w:t>
      </w:r>
      <w:r>
        <w:t>每消耗</w:t>
      </w:r>
      <w:r>
        <w:object w:dxaOrig="774" w:dyaOrig="322" w14:anchorId="5BE007D3">
          <v:shape id="_x0000_i1038" type="#_x0000_t75" alt="eqId9efa39f9cd18206fb5629466614537d9" style="width:39pt;height:16.2pt" o:ole="">
            <v:imagedata r:id="rId36" o:title="eqId9efa39f9cd18206fb5629466614537d9"/>
          </v:shape>
          <o:OLEObject Type="Embed" ProgID="Equation.DSMT4" ShapeID="_x0000_i1038" DrawAspect="Content" ObjectID="_1780234700" r:id="rId37"/>
        </w:object>
      </w:r>
      <w:r>
        <w:t>，生成物中硫原子数目为</w:t>
      </w:r>
      <w:r>
        <w:object w:dxaOrig="580" w:dyaOrig="316" w14:anchorId="3C990A4F">
          <v:shape id="_x0000_i1039" type="#_x0000_t75" alt="eqIda6199132d80c29cb08b328048638f7f6" style="width:28.8pt;height:15.6pt" o:ole="">
            <v:imagedata r:id="rId38" o:title="eqIda6199132d80c29cb08b328048638f7f6"/>
          </v:shape>
          <o:OLEObject Type="Embed" ProgID="Equation.DSMT4" ShapeID="_x0000_i1039" DrawAspect="Content" ObjectID="_1780234701" r:id="rId39"/>
        </w:object>
      </w:r>
    </w:p>
    <w:p w14:paraId="64A93987" w14:textId="77777777" w:rsidR="00673B8F" w:rsidRDefault="00E47A07" w:rsidP="00AD1CCB">
      <w:pPr>
        <w:ind w:left="300"/>
        <w:jc w:val="left"/>
        <w:textAlignment w:val="center"/>
      </w:pPr>
      <w:r>
        <w:lastRenderedPageBreak/>
        <w:t>D</w:t>
      </w:r>
      <w:r>
        <w:t>．反应</w:t>
      </w:r>
      <w:r>
        <w:t>②</w:t>
      </w:r>
      <w:r>
        <w:t>每生成</w:t>
      </w:r>
      <w:r>
        <w:object w:dxaOrig="474" w:dyaOrig="250" w14:anchorId="562D5EAD">
          <v:shape id="_x0000_i1040" type="#_x0000_t75" alt="eqIdd76d4dda6aa565a98885393209192172" style="width:24pt;height:12.6pt" o:ole="">
            <v:imagedata r:id="rId40" o:title="eqIdd76d4dda6aa565a98885393209192172"/>
          </v:shape>
          <o:OLEObject Type="Embed" ProgID="Equation.DSMT4" ShapeID="_x0000_i1040" DrawAspect="Content" ObjectID="_1780234702" r:id="rId41"/>
        </w:object>
      </w:r>
      <w:r>
        <w:t>还原产物，转移电子数目为</w:t>
      </w:r>
      <w:r>
        <w:object w:dxaOrig="422" w:dyaOrig="319" w14:anchorId="2595F4DB">
          <v:shape id="_x0000_i1041" type="#_x0000_t75" alt="eqId130f4b35588c26b3f74e5739211096c8" style="width:21pt;height:16.2pt" o:ole="">
            <v:imagedata r:id="rId42" o:title="eqId130f4b35588c26b3f74e5739211096c8"/>
          </v:shape>
          <o:OLEObject Type="Embed" ProgID="Equation.DSMT4" ShapeID="_x0000_i1041" DrawAspect="Content" ObjectID="_1780234703" r:id="rId43"/>
        </w:object>
      </w:r>
    </w:p>
    <w:p w14:paraId="4B10E9E0" w14:textId="77777777" w:rsidR="00673B8F" w:rsidRDefault="00E47A07" w:rsidP="00AD1CCB">
      <w:pPr>
        <w:shd w:val="clear" w:color="auto" w:fill="F2F2F2"/>
        <w:jc w:val="left"/>
        <w:textAlignment w:val="center"/>
      </w:pPr>
      <w:r>
        <w:t>【答案】</w:t>
      </w:r>
      <w:r>
        <w:t>D</w:t>
      </w:r>
    </w:p>
    <w:p w14:paraId="62E91D8D" w14:textId="77777777" w:rsidR="00673B8F" w:rsidRDefault="00E47A07" w:rsidP="00AD1CCB">
      <w:pPr>
        <w:shd w:val="clear" w:color="auto" w:fill="F2F2F2"/>
        <w:jc w:val="left"/>
        <w:textAlignment w:val="center"/>
      </w:pPr>
      <w:r>
        <w:t>【</w:t>
      </w:r>
      <w:r>
        <w:rPr>
          <w:rFonts w:hint="eastAsia"/>
        </w:rPr>
        <w:t>解析</w:t>
      </w:r>
      <w:r>
        <w:t>】</w:t>
      </w:r>
      <w:r>
        <w:t>A</w:t>
      </w:r>
      <w:r>
        <w:t>．标况下</w:t>
      </w:r>
      <w:r>
        <w:t>SO</w:t>
      </w:r>
      <w:r>
        <w:rPr>
          <w:vertAlign w:val="subscript"/>
        </w:rPr>
        <w:t>2</w:t>
      </w:r>
      <w:r>
        <w:t>为气体，</w:t>
      </w:r>
      <w:r>
        <w:t>11.2L SO</w:t>
      </w:r>
      <w:r>
        <w:rPr>
          <w:vertAlign w:val="subscript"/>
        </w:rPr>
        <w:t>2</w:t>
      </w:r>
      <w:r>
        <w:t>为</w:t>
      </w:r>
      <w:r>
        <w:t>0.5mol</w:t>
      </w:r>
      <w:r>
        <w:t>，其含有</w:t>
      </w:r>
      <w:r>
        <w:t>1.5mol</w:t>
      </w:r>
      <w:r>
        <w:t>原子，原子数为</w:t>
      </w:r>
      <w:r>
        <w:t>1.5N</w:t>
      </w:r>
      <w:r>
        <w:rPr>
          <w:vertAlign w:val="subscript"/>
        </w:rPr>
        <w:t>A</w:t>
      </w:r>
      <w:r>
        <w:t>，</w:t>
      </w:r>
      <w:r>
        <w:t>A</w:t>
      </w:r>
      <w:r>
        <w:t>错误；</w:t>
      </w:r>
    </w:p>
    <w:p w14:paraId="241F88A2" w14:textId="77777777" w:rsidR="00673B8F" w:rsidRDefault="00E47A07" w:rsidP="00AD1CCB">
      <w:pPr>
        <w:shd w:val="clear" w:color="auto" w:fill="F2F2F2"/>
        <w:jc w:val="left"/>
        <w:textAlignment w:val="center"/>
      </w:pPr>
      <w:r>
        <w:t>B</w:t>
      </w:r>
      <w:r>
        <w:t>．</w:t>
      </w:r>
      <w:r>
        <w:t>SO</w:t>
      </w:r>
      <w:r>
        <w:object w:dxaOrig="211" w:dyaOrig="329" w14:anchorId="04DF3F84">
          <v:shape id="_x0000_i1042" type="#_x0000_t75" alt="eqIdcf380e43b0ab93e2dd67599430ec88e5" style="width:10.8pt;height:16.2pt" o:ole="">
            <v:imagedata r:id="rId44" o:title="eqIdcf380e43b0ab93e2dd67599430ec88e5"/>
          </v:shape>
          <o:OLEObject Type="Embed" ProgID="Equation.DSMT4" ShapeID="_x0000_i1042" DrawAspect="Content" ObjectID="_1780234704" r:id="rId45"/>
        </w:object>
      </w:r>
      <w:r>
        <w:t>为弱酸阴离子，其在水中易发生水解，因此，</w:t>
      </w:r>
      <w:r>
        <w:t>100m</w:t>
      </w:r>
      <w:r>
        <w:t>L 0.1mol L</w:t>
      </w:r>
      <w:r>
        <w:rPr>
          <w:vertAlign w:val="superscript"/>
        </w:rPr>
        <w:t>-1</w:t>
      </w:r>
      <w:r>
        <w:t xml:space="preserve"> Na</w:t>
      </w:r>
      <w:r>
        <w:rPr>
          <w:vertAlign w:val="subscript"/>
        </w:rPr>
        <w:t>2</w:t>
      </w:r>
      <w:r>
        <w:t>SO</w:t>
      </w:r>
      <w:r>
        <w:rPr>
          <w:vertAlign w:val="subscript"/>
        </w:rPr>
        <w:t>3</w:t>
      </w:r>
      <w:r>
        <w:t>溶液中</w:t>
      </w:r>
      <w:r>
        <w:t>SO</w:t>
      </w:r>
      <w:r>
        <w:object w:dxaOrig="211" w:dyaOrig="329" w14:anchorId="03946926">
          <v:shape id="_x0000_i1043" type="#_x0000_t75" alt="eqIdcf380e43b0ab93e2dd67599430ec88e5" style="width:10.8pt;height:16.2pt" o:ole="">
            <v:imagedata r:id="rId44" o:title="eqIdcf380e43b0ab93e2dd67599430ec88e5"/>
          </v:shape>
          <o:OLEObject Type="Embed" ProgID="Equation.DSMT4" ShapeID="_x0000_i1043" DrawAspect="Content" ObjectID="_1780234705" r:id="rId46"/>
        </w:object>
      </w:r>
      <w:r>
        <w:t>数目小于</w:t>
      </w:r>
      <w:r>
        <w:t>0.01N</w:t>
      </w:r>
      <w:r>
        <w:rPr>
          <w:vertAlign w:val="subscript"/>
        </w:rPr>
        <w:t>A</w:t>
      </w:r>
      <w:r>
        <w:t>，</w:t>
      </w:r>
      <w:r>
        <w:t>B</w:t>
      </w:r>
      <w:r>
        <w:t>错误；</w:t>
      </w:r>
    </w:p>
    <w:p w14:paraId="68C98398" w14:textId="77777777" w:rsidR="00673B8F" w:rsidRDefault="00E47A07" w:rsidP="00AD1CCB">
      <w:pPr>
        <w:shd w:val="clear" w:color="auto" w:fill="F2F2F2"/>
        <w:jc w:val="left"/>
        <w:textAlignment w:val="center"/>
      </w:pPr>
      <w:r>
        <w:t>C</w:t>
      </w:r>
      <w:r>
        <w:t>．反应</w:t>
      </w:r>
      <w:r>
        <w:t>①</w:t>
      </w:r>
      <w:r>
        <w:t>的方程式为</w:t>
      </w:r>
      <w:r>
        <w:t>SO</w:t>
      </w:r>
      <w:r>
        <w:rPr>
          <w:vertAlign w:val="subscript"/>
        </w:rPr>
        <w:t>2</w:t>
      </w:r>
      <w:r>
        <w:t>+2H</w:t>
      </w:r>
      <w:r>
        <w:rPr>
          <w:vertAlign w:val="subscript"/>
        </w:rPr>
        <w:t>2</w:t>
      </w:r>
      <w:r>
        <w:t>S=3S</w:t>
      </w:r>
      <w:r>
        <w:object w:dxaOrig="193" w:dyaOrig="281" w14:anchorId="6F928123">
          <v:shape id="_x0000_i1044" type="#_x0000_t75" alt="eqIdcdab03b9aee587a612289cd33d843827" style="width:9.6pt;height:13.8pt" o:ole="">
            <v:imagedata r:id="rId47" o:title="eqIdcdab03b9aee587a612289cd33d843827"/>
          </v:shape>
          <o:OLEObject Type="Embed" ProgID="Equation.DSMT4" ShapeID="_x0000_i1044" DrawAspect="Content" ObjectID="_1780234706" r:id="rId48"/>
        </w:object>
      </w:r>
      <w:r>
        <w:t>+2H</w:t>
      </w:r>
      <w:r>
        <w:rPr>
          <w:vertAlign w:val="subscript"/>
        </w:rPr>
        <w:t>2</w:t>
      </w:r>
      <w:r>
        <w:t>O</w:t>
      </w:r>
      <w:r>
        <w:t>，反应中每生成</w:t>
      </w:r>
      <w:r>
        <w:t>3mol S</w:t>
      </w:r>
      <w:r>
        <w:t>消耗</w:t>
      </w:r>
      <w:r>
        <w:t>2mol H</w:t>
      </w:r>
      <w:r>
        <w:rPr>
          <w:vertAlign w:val="subscript"/>
        </w:rPr>
        <w:t>2</w:t>
      </w:r>
      <w:r>
        <w:t>S</w:t>
      </w:r>
      <w:r>
        <w:t>，</w:t>
      </w:r>
      <w:r>
        <w:t>3.4g H</w:t>
      </w:r>
      <w:r>
        <w:rPr>
          <w:vertAlign w:val="subscript"/>
        </w:rPr>
        <w:t>2</w:t>
      </w:r>
      <w:r>
        <w:t>S</w:t>
      </w:r>
      <w:r>
        <w:t>为</w:t>
      </w:r>
      <w:r>
        <w:t>0.1mol</w:t>
      </w:r>
      <w:r>
        <w:t>，故可以生成</w:t>
      </w:r>
      <w:r>
        <w:t>0.15mol S</w:t>
      </w:r>
      <w:r>
        <w:t>，生成的原子数目为</w:t>
      </w:r>
      <w:r>
        <w:t>0.15N</w:t>
      </w:r>
      <w:r>
        <w:rPr>
          <w:vertAlign w:val="subscript"/>
        </w:rPr>
        <w:t>A</w:t>
      </w:r>
      <w:r>
        <w:t>，</w:t>
      </w:r>
      <w:r>
        <w:t>C</w:t>
      </w:r>
      <w:r>
        <w:t>错误；</w:t>
      </w:r>
    </w:p>
    <w:p w14:paraId="15CA48C5" w14:textId="77777777" w:rsidR="00673B8F" w:rsidRDefault="00E47A07" w:rsidP="00AD1CCB">
      <w:pPr>
        <w:shd w:val="clear" w:color="auto" w:fill="F2F2F2"/>
        <w:jc w:val="left"/>
        <w:textAlignment w:val="center"/>
      </w:pPr>
      <w:r>
        <w:t>D</w:t>
      </w:r>
      <w:r>
        <w:t>．反应</w:t>
      </w:r>
      <w:r>
        <w:t>②</w:t>
      </w:r>
      <w:r>
        <w:t>的离子方程式为</w:t>
      </w:r>
      <w:r>
        <w:t>3S+6OH</w:t>
      </w:r>
      <w:r>
        <w:rPr>
          <w:vertAlign w:val="superscript"/>
        </w:rPr>
        <w:t>-</w:t>
      </w:r>
      <w:r>
        <w:t>=SO</w:t>
      </w:r>
      <w:r>
        <w:object w:dxaOrig="211" w:dyaOrig="329" w14:anchorId="62710D9B">
          <v:shape id="_x0000_i1045" type="#_x0000_t75" alt="eqIdcf380e43b0ab93e2dd67599430ec88e5" style="width:10.8pt;height:16.2pt" o:ole="">
            <v:imagedata r:id="rId44" o:title="eqIdcf380e43b0ab93e2dd67599430ec88e5"/>
          </v:shape>
          <o:OLEObject Type="Embed" ProgID="Equation.DSMT4" ShapeID="_x0000_i1045" DrawAspect="Content" ObjectID="_1780234707" r:id="rId49"/>
        </w:object>
      </w:r>
      <w:r>
        <w:t>+2S</w:t>
      </w:r>
      <w:r>
        <w:rPr>
          <w:vertAlign w:val="superscript"/>
        </w:rPr>
        <w:t>2-</w:t>
      </w:r>
      <w:r>
        <w:t>+3H</w:t>
      </w:r>
      <w:r>
        <w:rPr>
          <w:vertAlign w:val="subscript"/>
        </w:rPr>
        <w:t>2</w:t>
      </w:r>
      <w:r>
        <w:t>O</w:t>
      </w:r>
      <w:r>
        <w:t>，反应的还原产物为</w:t>
      </w:r>
      <w:r>
        <w:t>S</w:t>
      </w:r>
      <w:r>
        <w:rPr>
          <w:vertAlign w:val="superscript"/>
        </w:rPr>
        <w:t>2-</w:t>
      </w:r>
      <w:r>
        <w:t>，每生成</w:t>
      </w:r>
      <w:r>
        <w:t>2mol S</w:t>
      </w:r>
      <w:r>
        <w:rPr>
          <w:vertAlign w:val="superscript"/>
        </w:rPr>
        <w:t>2-</w:t>
      </w:r>
      <w:r>
        <w:t>共转移</w:t>
      </w:r>
      <w:r>
        <w:t>4mol</w:t>
      </w:r>
      <w:r>
        <w:t>电子，因此，每生成</w:t>
      </w:r>
      <w:r>
        <w:t>1mol S</w:t>
      </w:r>
      <w:r>
        <w:rPr>
          <w:vertAlign w:val="superscript"/>
        </w:rPr>
        <w:t>2-</w:t>
      </w:r>
      <w:r>
        <w:t>，转移</w:t>
      </w:r>
      <w:r>
        <w:t>2mol</w:t>
      </w:r>
      <w:r>
        <w:t>电子，数目为</w:t>
      </w:r>
      <w:r>
        <w:t>2N</w:t>
      </w:r>
      <w:r>
        <w:rPr>
          <w:vertAlign w:val="subscript"/>
        </w:rPr>
        <w:t>A</w:t>
      </w:r>
      <w:r>
        <w:t>，</w:t>
      </w:r>
      <w:r>
        <w:t>D</w:t>
      </w:r>
      <w:r>
        <w:t>正确；</w:t>
      </w:r>
    </w:p>
    <w:p w14:paraId="0C566C49" w14:textId="77777777" w:rsidR="00673B8F" w:rsidRDefault="00E47A07" w:rsidP="00AD1CCB">
      <w:pPr>
        <w:shd w:val="clear" w:color="auto" w:fill="F2F2F2"/>
        <w:jc w:val="left"/>
        <w:textAlignment w:val="center"/>
      </w:pPr>
      <w:r>
        <w:t>故选</w:t>
      </w:r>
      <w:r>
        <w:t>D</w:t>
      </w:r>
      <w:r>
        <w:t>。</w:t>
      </w:r>
    </w:p>
    <w:p w14:paraId="6A84E144" w14:textId="77777777" w:rsidR="00673B8F" w:rsidRDefault="00E47A07" w:rsidP="00AD1CCB">
      <w:pPr>
        <w:jc w:val="left"/>
        <w:textAlignment w:val="center"/>
      </w:pPr>
      <w:r>
        <w:t>5</w:t>
      </w:r>
      <w:r>
        <w:t>．家务劳动中蕴含着丰富的化学知识。下列相关解释错误的是</w:t>
      </w:r>
    </w:p>
    <w:p w14:paraId="06C2E91D" w14:textId="77777777" w:rsidR="00673B8F" w:rsidRDefault="00E47A07" w:rsidP="00AD1CCB">
      <w:pPr>
        <w:ind w:left="300"/>
        <w:jc w:val="left"/>
        <w:textAlignment w:val="center"/>
      </w:pPr>
      <w:r>
        <w:t>A</w:t>
      </w:r>
      <w:r>
        <w:t>．用过氧碳酸钠漂白衣物：</w:t>
      </w:r>
      <w:r>
        <w:object w:dxaOrig="721" w:dyaOrig="288" w14:anchorId="2623D0BF">
          <v:shape id="_x0000_i1046" type="#_x0000_t75" alt="eqIdbbb63c0ba0ea16d54d89e6950c258628" style="width:36pt;height:14.4pt" o:ole="">
            <v:imagedata r:id="rId50" o:title="eqIdbbb63c0ba0ea16d54d89e6950c258628"/>
          </v:shape>
          <o:OLEObject Type="Embed" ProgID="Equation.DSMT4" ShapeID="_x0000_i1046" DrawAspect="Content" ObjectID="_1780234708" r:id="rId51"/>
        </w:object>
      </w:r>
      <w:r>
        <w:t>具有较强氧化性</w:t>
      </w:r>
    </w:p>
    <w:p w14:paraId="7E75B73A" w14:textId="77777777" w:rsidR="00673B8F" w:rsidRDefault="00E47A07" w:rsidP="00AD1CCB">
      <w:pPr>
        <w:ind w:left="300"/>
        <w:jc w:val="left"/>
        <w:textAlignment w:val="center"/>
      </w:pPr>
      <w:r>
        <w:t>B</w:t>
      </w:r>
      <w:r>
        <w:t>．酿米酒需晾凉米饭后加酒曲：乙醇受热易挥发</w:t>
      </w:r>
    </w:p>
    <w:p w14:paraId="05032708" w14:textId="77777777" w:rsidR="00673B8F" w:rsidRDefault="00E47A07" w:rsidP="00AD1CCB">
      <w:pPr>
        <w:ind w:left="300"/>
        <w:jc w:val="left"/>
        <w:textAlignment w:val="center"/>
      </w:pPr>
      <w:r>
        <w:t>C</w:t>
      </w:r>
      <w:r>
        <w:t>．用柠檬酸去除水垢：柠檬酸酸性强于碳酸</w:t>
      </w:r>
    </w:p>
    <w:p w14:paraId="64FD143A" w14:textId="77777777" w:rsidR="00673B8F" w:rsidRDefault="00E47A07" w:rsidP="00AD1CCB">
      <w:pPr>
        <w:ind w:left="300"/>
        <w:jc w:val="left"/>
        <w:textAlignment w:val="center"/>
      </w:pPr>
      <w:r>
        <w:t>D</w:t>
      </w:r>
      <w:r>
        <w:t>．用碱液清洗厨房油污：油脂可碱性水解</w:t>
      </w:r>
    </w:p>
    <w:p w14:paraId="5BFDE95C" w14:textId="77777777" w:rsidR="00673B8F" w:rsidRDefault="00E47A07" w:rsidP="00AD1CCB">
      <w:pPr>
        <w:shd w:val="clear" w:color="auto" w:fill="F2F2F2"/>
        <w:jc w:val="left"/>
        <w:textAlignment w:val="center"/>
      </w:pPr>
      <w:r>
        <w:t>【答案】</w:t>
      </w:r>
      <w:r>
        <w:t>B</w:t>
      </w:r>
    </w:p>
    <w:p w14:paraId="36EE44AA" w14:textId="77777777" w:rsidR="00673B8F" w:rsidRDefault="00E47A07" w:rsidP="00AD1CCB">
      <w:pPr>
        <w:shd w:val="clear" w:color="auto" w:fill="F2F2F2"/>
        <w:jc w:val="left"/>
        <w:textAlignment w:val="center"/>
      </w:pPr>
      <w:r>
        <w:t>【</w:t>
      </w:r>
      <w:r>
        <w:rPr>
          <w:rFonts w:hint="eastAsia"/>
        </w:rPr>
        <w:t>解析</w:t>
      </w:r>
      <w:r>
        <w:t>】</w:t>
      </w:r>
      <w:r>
        <w:t>A</w:t>
      </w:r>
      <w:r>
        <w:t>．过碳酸钠中过碳酸根中有两个</w:t>
      </w:r>
      <w:r>
        <w:t>O</w:t>
      </w:r>
      <w:r>
        <w:t>原子为</w:t>
      </w:r>
      <w:r>
        <w:t>-1</w:t>
      </w:r>
      <w:r>
        <w:t>价，易得到电子变成</w:t>
      </w:r>
      <w:r>
        <w:t>-2</w:t>
      </w:r>
      <w:r>
        <w:t>价</w:t>
      </w:r>
      <w:r>
        <w:t>O</w:t>
      </w:r>
      <w:r>
        <w:t>，因此过碳酸钠具有强氧化性，可以漂白衣物，</w:t>
      </w:r>
      <w:r>
        <w:t>A</w:t>
      </w:r>
      <w:r>
        <w:t>正确；</w:t>
      </w:r>
    </w:p>
    <w:p w14:paraId="6DCD0A38" w14:textId="77777777" w:rsidR="00673B8F" w:rsidRDefault="00E47A07" w:rsidP="00AD1CCB">
      <w:pPr>
        <w:shd w:val="clear" w:color="auto" w:fill="F2F2F2"/>
        <w:jc w:val="left"/>
        <w:textAlignment w:val="center"/>
      </w:pPr>
      <w:r>
        <w:t>B</w:t>
      </w:r>
      <w:r>
        <w:t>．酒曲上大量微生物，微生物可以分泌多种酶将化谷物中的淀粉、蛋白质等转变成糖、氨基酸。糖分在酵母菌的酶的作用下，分解成乙醇，即酒精。因此，米饭需晾凉，米饭过热会使微生物失活，</w:t>
      </w:r>
      <w:r>
        <w:t>B</w:t>
      </w:r>
      <w:r>
        <w:t>错误；</w:t>
      </w:r>
    </w:p>
    <w:p w14:paraId="6E0DE5BA" w14:textId="77777777" w:rsidR="00673B8F" w:rsidRDefault="00E47A07" w:rsidP="00AD1CCB">
      <w:pPr>
        <w:shd w:val="clear" w:color="auto" w:fill="F2F2F2"/>
        <w:jc w:val="left"/>
        <w:textAlignment w:val="center"/>
      </w:pPr>
      <w:r>
        <w:t>C</w:t>
      </w:r>
      <w:r>
        <w:t>．柠檬酸的酸性强于碳酸，可以将水垢中的碳酸钙分解为可溶性的钙离子，用于除水垢，</w:t>
      </w:r>
      <w:r>
        <w:t>C</w:t>
      </w:r>
      <w:r>
        <w:t>正确；</w:t>
      </w:r>
    </w:p>
    <w:p w14:paraId="2632F341" w14:textId="77777777" w:rsidR="00673B8F" w:rsidRDefault="00E47A07" w:rsidP="00AD1CCB">
      <w:pPr>
        <w:shd w:val="clear" w:color="auto" w:fill="F2F2F2"/>
        <w:jc w:val="left"/>
        <w:textAlignment w:val="center"/>
      </w:pPr>
      <w:r>
        <w:t>D</w:t>
      </w:r>
      <w:r>
        <w:t>．油脂可以在碱性条件下水解成可用于水的甘油和脂肪酸盐，用于清洗油污，</w:t>
      </w:r>
      <w:r>
        <w:t>D</w:t>
      </w:r>
      <w:r>
        <w:t>正确；</w:t>
      </w:r>
    </w:p>
    <w:p w14:paraId="0BAAC0A2" w14:textId="77777777" w:rsidR="00673B8F" w:rsidRDefault="00E47A07" w:rsidP="00AD1CCB">
      <w:pPr>
        <w:shd w:val="clear" w:color="auto" w:fill="F2F2F2"/>
        <w:jc w:val="left"/>
        <w:textAlignment w:val="center"/>
      </w:pPr>
      <w:r>
        <w:t>故选</w:t>
      </w:r>
      <w:r>
        <w:t>B</w:t>
      </w:r>
      <w:r>
        <w:t>。</w:t>
      </w:r>
    </w:p>
    <w:p w14:paraId="30ACCD49" w14:textId="77777777" w:rsidR="00673B8F" w:rsidRDefault="00E47A07" w:rsidP="00AD1CCB">
      <w:pPr>
        <w:jc w:val="left"/>
        <w:textAlignment w:val="center"/>
      </w:pPr>
      <w:r>
        <w:t>6</w:t>
      </w:r>
      <w:r>
        <w:t>．</w:t>
      </w:r>
      <w:r>
        <w:object w:dxaOrig="528" w:dyaOrig="316" w14:anchorId="470BF645">
          <v:shape id="_x0000_i1047" type="#_x0000_t75" alt="eqIdde35fc0240c4bae100a822e77e3262a0" style="width:26.4pt;height:15.6pt" o:ole="">
            <v:imagedata r:id="rId52" o:title="eqIdde35fc0240c4bae100a822e77e3262a0"/>
          </v:shape>
          <o:OLEObject Type="Embed" ProgID="Equation.DSMT4" ShapeID="_x0000_i1047" DrawAspect="Content" ObjectID="_1780234709" r:id="rId53"/>
        </w:object>
      </w:r>
      <w:r>
        <w:t>分解的</w:t>
      </w:r>
      <w:r>
        <w:t>“</w:t>
      </w:r>
      <w:r>
        <w:t>碘钟</w:t>
      </w:r>
      <w:r>
        <w:t>”</w:t>
      </w:r>
      <w:r>
        <w:t>反应美轮美奂。将一定浓度的三种溶液</w:t>
      </w:r>
      <w:r>
        <w:t>(①</w:t>
      </w:r>
      <w:r>
        <w:object w:dxaOrig="528" w:dyaOrig="316" w14:anchorId="30F38876">
          <v:shape id="_x0000_i1048" type="#_x0000_t75" alt="eqIdde35fc0240c4bae100a822e77e3262a0" style="width:26.4pt;height:15.6pt" o:ole="">
            <v:imagedata r:id="rId52" o:title="eqIdde35fc0240c4bae100a822e77e3262a0"/>
          </v:shape>
          <o:OLEObject Type="Embed" ProgID="Equation.DSMT4" ShapeID="_x0000_i1048" DrawAspect="Content" ObjectID="_1780234710" r:id="rId54"/>
        </w:object>
      </w:r>
      <w:r>
        <w:t>溶液；</w:t>
      </w:r>
      <w:r>
        <w:t>②</w:t>
      </w:r>
      <w:r>
        <w:t>淀粉、丙二酸和</w:t>
      </w:r>
      <w:r>
        <w:object w:dxaOrig="704" w:dyaOrig="316" w14:anchorId="09C6F714">
          <v:shape id="_x0000_i1049" type="#_x0000_t75" alt="eqId861c7c33f4c80d7f0ccd0aa348f0ae74" style="width:35.4pt;height:15.6pt" o:ole="">
            <v:imagedata r:id="rId55" o:title="eqId861c7c33f4c80d7f0ccd0aa348f0ae74"/>
          </v:shape>
          <o:OLEObject Type="Embed" ProgID="Equation.DSMT4" ShapeID="_x0000_i1049" DrawAspect="Content" ObjectID="_1780234711" r:id="rId56"/>
        </w:object>
      </w:r>
      <w:r>
        <w:t>混合溶液；</w:t>
      </w:r>
      <w:r>
        <w:t>③</w:t>
      </w:r>
      <w:r>
        <w:object w:dxaOrig="492" w:dyaOrig="316" w14:anchorId="3101766F">
          <v:shape id="_x0000_i1050" type="#_x0000_t75" alt="eqId118e77aabf44774808c63962a753afb7" style="width:24.6pt;height:15.6pt" o:ole="">
            <v:imagedata r:id="rId57" o:title="eqId118e77aabf44774808c63962a753afb7"/>
          </v:shape>
          <o:OLEObject Type="Embed" ProgID="Equation.DSMT4" ShapeID="_x0000_i1050" DrawAspect="Content" ObjectID="_1780234712" r:id="rId58"/>
        </w:object>
      </w:r>
      <w:r>
        <w:t>、稀硫酸混合溶液</w:t>
      </w:r>
      <w:r>
        <w:t>)</w:t>
      </w:r>
      <w:r>
        <w:t>混合，溶液颜色在无色和蓝色之间来回振荡，周期性变色；几分钟后，稳定为蓝色。下列说法错误的是</w:t>
      </w:r>
    </w:p>
    <w:p w14:paraId="704C3977" w14:textId="77777777" w:rsidR="00673B8F" w:rsidRDefault="00E47A07" w:rsidP="00AD1CCB">
      <w:pPr>
        <w:tabs>
          <w:tab w:val="left" w:pos="4156"/>
        </w:tabs>
        <w:ind w:left="300"/>
        <w:jc w:val="left"/>
        <w:textAlignment w:val="center"/>
      </w:pPr>
      <w:r>
        <w:t>A</w:t>
      </w:r>
      <w:r>
        <w:t>．无色</w:t>
      </w:r>
      <w:r>
        <w:t>→</w:t>
      </w:r>
      <w:r>
        <w:t>蓝色：生成</w:t>
      </w:r>
      <w:r>
        <w:object w:dxaOrig="211" w:dyaOrig="316" w14:anchorId="202954B2">
          <v:shape id="_x0000_i1051" type="#_x0000_t75" alt="eqId7c1e6f69e28b8e3f0dbf9b70773a0f86" style="width:10.8pt;height:15.6pt" o:ole="">
            <v:imagedata r:id="rId59" o:title="eqId7c1e6f69e28b8e3f0dbf9b70773a0f86"/>
          </v:shape>
          <o:OLEObject Type="Embed" ProgID="Equation.DSMT4" ShapeID="_x0000_i1051" DrawAspect="Content" ObjectID="_1780234713" r:id="rId60"/>
        </w:object>
      </w:r>
      <w:r>
        <w:tab/>
        <w:t>B</w:t>
      </w:r>
      <w:r>
        <w:t>．蓝色</w:t>
      </w:r>
      <w:r>
        <w:t>→</w:t>
      </w:r>
      <w:r>
        <w:t>无色：</w:t>
      </w:r>
      <w:r>
        <w:object w:dxaOrig="211" w:dyaOrig="316" w14:anchorId="6CA2F85E">
          <v:shape id="_x0000_i1052" type="#_x0000_t75" alt="eqId7c1e6f69e28b8e3f0dbf9b70773a0f86" style="width:10.8pt;height:15.6pt" o:ole="">
            <v:imagedata r:id="rId59" o:title="eqId7c1e6f69e28b8e3f0dbf9b70773a0f86"/>
          </v:shape>
          <o:OLEObject Type="Embed" ProgID="Equation.DSMT4" ShapeID="_x0000_i1052" DrawAspect="Content" ObjectID="_1780234714" r:id="rId61"/>
        </w:object>
      </w:r>
      <w:r>
        <w:t>转化为化合态</w:t>
      </w:r>
    </w:p>
    <w:p w14:paraId="3745832A" w14:textId="77777777" w:rsidR="00673B8F" w:rsidRDefault="00E47A07" w:rsidP="00AD1CCB">
      <w:pPr>
        <w:tabs>
          <w:tab w:val="left" w:pos="4156"/>
        </w:tabs>
        <w:ind w:left="300"/>
        <w:jc w:val="left"/>
        <w:textAlignment w:val="center"/>
      </w:pPr>
      <w:r>
        <w:t>C</w:t>
      </w:r>
      <w:r>
        <w:t>．</w:t>
      </w:r>
      <w:r>
        <w:object w:dxaOrig="528" w:dyaOrig="316" w14:anchorId="431F27D5">
          <v:shape id="_x0000_i1053" type="#_x0000_t75" alt="eqIdde35fc0240c4bae100a822e77e3262a0" style="width:26.4pt;height:15.6pt" o:ole="">
            <v:imagedata r:id="rId52" o:title="eqIdde35fc0240c4bae100a822e77e3262a0"/>
          </v:shape>
          <o:OLEObject Type="Embed" ProgID="Equation.DSMT4" ShapeID="_x0000_i1053" DrawAspect="Content" ObjectID="_1780234715" r:id="rId62"/>
        </w:object>
      </w:r>
      <w:r>
        <w:t>起漂白作用</w:t>
      </w:r>
      <w:r>
        <w:tab/>
        <w:t>D</w:t>
      </w:r>
      <w:r>
        <w:t>．淀粉作指示剂</w:t>
      </w:r>
    </w:p>
    <w:p w14:paraId="00C5C2B2" w14:textId="77777777" w:rsidR="00673B8F" w:rsidRDefault="00E47A07" w:rsidP="00AD1CCB">
      <w:pPr>
        <w:shd w:val="clear" w:color="auto" w:fill="F2F2F2"/>
        <w:jc w:val="left"/>
        <w:textAlignment w:val="center"/>
      </w:pPr>
      <w:r>
        <w:t>【答案】</w:t>
      </w:r>
      <w:r>
        <w:t>C</w:t>
      </w:r>
    </w:p>
    <w:p w14:paraId="3DCAD160" w14:textId="77777777" w:rsidR="00673B8F" w:rsidRDefault="00E47A07" w:rsidP="00AD1CCB">
      <w:pPr>
        <w:shd w:val="clear" w:color="auto" w:fill="F2F2F2"/>
        <w:jc w:val="left"/>
        <w:textAlignment w:val="center"/>
      </w:pPr>
      <w:r>
        <w:t>【分析】分析该</w:t>
      </w:r>
      <w:r>
        <w:t>“</w:t>
      </w:r>
      <w:r>
        <w:t>碘钟</w:t>
      </w:r>
      <w:r>
        <w:t>”</w:t>
      </w:r>
      <w:r>
        <w:t>反应的原理：</w:t>
      </w:r>
      <w:r>
        <w:t>①</w:t>
      </w:r>
      <w:r>
        <w:t>在</w:t>
      </w:r>
      <w:r>
        <w:t>Mn</w:t>
      </w:r>
      <w:r>
        <w:rPr>
          <w:vertAlign w:val="superscript"/>
        </w:rPr>
        <w:t>2+</w:t>
      </w:r>
      <w:r>
        <w:t>的催化下</w:t>
      </w:r>
      <w:r>
        <w:t>H</w:t>
      </w:r>
      <w:r>
        <w:rPr>
          <w:vertAlign w:val="subscript"/>
        </w:rPr>
        <w:t>2</w:t>
      </w:r>
      <w:r>
        <w:t>O</w:t>
      </w:r>
      <w:r>
        <w:rPr>
          <w:vertAlign w:val="subscript"/>
        </w:rPr>
        <w:t>2</w:t>
      </w:r>
      <w:r>
        <w:t>与</w:t>
      </w:r>
      <w:r>
        <w:t>IO</w:t>
      </w:r>
      <w:r>
        <w:object w:dxaOrig="140" w:dyaOrig="319" w14:anchorId="1D47EF9F">
          <v:shape id="_x0000_i1054" type="#_x0000_t75" alt="eqIdd7da75639d9df997d684f1d6d99692cd" style="width:7.2pt;height:16.2pt" o:ole="">
            <v:imagedata r:id="rId63" o:title="eqIdd7da75639d9df997d684f1d6d99692cd"/>
          </v:shape>
          <o:OLEObject Type="Embed" ProgID="Equation.DSMT4" ShapeID="_x0000_i1054" DrawAspect="Content" ObjectID="_1780234716" r:id="rId64"/>
        </w:object>
      </w:r>
      <w:r>
        <w:t>反应生成</w:t>
      </w:r>
      <w:r>
        <w:t>I</w:t>
      </w:r>
      <w:r>
        <w:rPr>
          <w:vertAlign w:val="subscript"/>
        </w:rPr>
        <w:t>2</w:t>
      </w:r>
      <w:r>
        <w:t>，在淀粉指示剂的作用下溶液变蓝色；</w:t>
      </w:r>
      <w:r>
        <w:t>②</w:t>
      </w:r>
      <w:r>
        <w:t>生成的</w:t>
      </w:r>
      <w:r>
        <w:t>I</w:t>
      </w:r>
      <w:r>
        <w:rPr>
          <w:vertAlign w:val="subscript"/>
        </w:rPr>
        <w:t>2</w:t>
      </w:r>
      <w:r>
        <w:t>又会与</w:t>
      </w:r>
      <w:r>
        <w:t>H</w:t>
      </w:r>
      <w:r>
        <w:rPr>
          <w:vertAlign w:val="subscript"/>
        </w:rPr>
        <w:t>2</w:t>
      </w:r>
      <w:r>
        <w:t>O</w:t>
      </w:r>
      <w:r>
        <w:rPr>
          <w:vertAlign w:val="subscript"/>
        </w:rPr>
        <w:t>2</w:t>
      </w:r>
      <w:r>
        <w:t>反应生成</w:t>
      </w:r>
      <w:r>
        <w:t>IO</w:t>
      </w:r>
      <w:r>
        <w:object w:dxaOrig="140" w:dyaOrig="319" w14:anchorId="6BC0670C">
          <v:shape id="_x0000_i1055" type="#_x0000_t75" alt="eqIdd7da75639d9df997d684f1d6d99692cd" style="width:7.2pt;height:16.2pt" o:ole="">
            <v:imagedata r:id="rId63" o:title="eqIdd7da75639d9df997d684f1d6d99692cd"/>
          </v:shape>
          <o:OLEObject Type="Embed" ProgID="Equation.DSMT4" ShapeID="_x0000_i1055" DrawAspect="Content" ObjectID="_1780234717" r:id="rId65"/>
        </w:object>
      </w:r>
      <w:r>
        <w:t>，使溶液变回无色；</w:t>
      </w:r>
      <w:r>
        <w:t>③</w:t>
      </w:r>
      <w:r>
        <w:t>生成的</w:t>
      </w:r>
      <w:r>
        <w:t>I</w:t>
      </w:r>
      <w:r>
        <w:rPr>
          <w:vertAlign w:val="subscript"/>
        </w:rPr>
        <w:t>2</w:t>
      </w:r>
      <w:r>
        <w:t>可以与丙二酸反应生成琥珀色的</w:t>
      </w:r>
      <w:r>
        <w:t>ICH(COOH)</w:t>
      </w:r>
      <w:r>
        <w:rPr>
          <w:vertAlign w:val="subscript"/>
        </w:rPr>
        <w:t>2</w:t>
      </w:r>
      <w:r>
        <w:t>，溶液最终会变成</w:t>
      </w:r>
      <w:r>
        <w:t>蓝色。</w:t>
      </w:r>
    </w:p>
    <w:p w14:paraId="28CF17E2" w14:textId="77777777" w:rsidR="00673B8F" w:rsidRDefault="00E47A07" w:rsidP="00AD1CCB">
      <w:pPr>
        <w:shd w:val="clear" w:color="auto" w:fill="F2F2F2"/>
        <w:jc w:val="left"/>
        <w:textAlignment w:val="center"/>
      </w:pPr>
      <w:r>
        <w:t>【</w:t>
      </w:r>
      <w:r>
        <w:rPr>
          <w:rFonts w:hint="eastAsia"/>
        </w:rPr>
        <w:t>解析</w:t>
      </w:r>
      <w:r>
        <w:t>】</w:t>
      </w:r>
      <w:r>
        <w:t>A</w:t>
      </w:r>
      <w:r>
        <w:t>．根据分析</w:t>
      </w:r>
      <w:r>
        <w:rPr>
          <w:rFonts w:hint="eastAsia"/>
        </w:rPr>
        <w:t>可知</w:t>
      </w:r>
      <w:r>
        <w:t>，溶液由无色变为蓝色说明有</w:t>
      </w:r>
      <w:r>
        <w:t>I</w:t>
      </w:r>
      <w:r>
        <w:rPr>
          <w:vertAlign w:val="subscript"/>
        </w:rPr>
        <w:t>2</w:t>
      </w:r>
      <w:r>
        <w:t>生成，</w:t>
      </w:r>
      <w:r>
        <w:t>A</w:t>
      </w:r>
      <w:r>
        <w:t>正确；</w:t>
      </w:r>
    </w:p>
    <w:p w14:paraId="2BD40D66" w14:textId="77777777" w:rsidR="00673B8F" w:rsidRDefault="00E47A07" w:rsidP="00AD1CCB">
      <w:pPr>
        <w:shd w:val="clear" w:color="auto" w:fill="F2F2F2"/>
        <w:jc w:val="left"/>
        <w:textAlignment w:val="center"/>
      </w:pPr>
      <w:r>
        <w:t>B</w:t>
      </w:r>
      <w:r>
        <w:t>．根据分析</w:t>
      </w:r>
      <w:r>
        <w:rPr>
          <w:rFonts w:hint="eastAsia"/>
        </w:rPr>
        <w:t>可知</w:t>
      </w:r>
      <w:r>
        <w:t>，溶液由蓝色变为无色，是将</w:t>
      </w:r>
      <w:r>
        <w:t>I</w:t>
      </w:r>
      <w:r>
        <w:rPr>
          <w:vertAlign w:val="subscript"/>
        </w:rPr>
        <w:t>2</w:t>
      </w:r>
      <w:r>
        <w:t>转化为</w:t>
      </w:r>
      <w:r>
        <w:t>IO</w:t>
      </w:r>
      <w:r>
        <w:object w:dxaOrig="140" w:dyaOrig="319" w14:anchorId="4F3E31B7">
          <v:shape id="_x0000_i1056" type="#_x0000_t75" alt="eqIdd7da75639d9df997d684f1d6d99692cd" style="width:7.2pt;height:16.2pt" o:ole="">
            <v:imagedata r:id="rId63" o:title="eqIdd7da75639d9df997d684f1d6d99692cd"/>
          </v:shape>
          <o:OLEObject Type="Embed" ProgID="Equation.DSMT4" ShapeID="_x0000_i1056" DrawAspect="Content" ObjectID="_1780234718" r:id="rId66"/>
        </w:object>
      </w:r>
      <w:r>
        <w:t>，</w:t>
      </w:r>
      <w:r>
        <w:t>I</w:t>
      </w:r>
      <w:r>
        <w:rPr>
          <w:vertAlign w:val="subscript"/>
        </w:rPr>
        <w:t>2</w:t>
      </w:r>
      <w:r>
        <w:t>转化为为化合态，</w:t>
      </w:r>
      <w:r>
        <w:t>B</w:t>
      </w:r>
      <w:r>
        <w:t>正确；</w:t>
      </w:r>
    </w:p>
    <w:p w14:paraId="0112C2CC" w14:textId="77777777" w:rsidR="00673B8F" w:rsidRDefault="00E47A07" w:rsidP="00AD1CCB">
      <w:pPr>
        <w:shd w:val="clear" w:color="auto" w:fill="F2F2F2"/>
        <w:jc w:val="left"/>
        <w:textAlignment w:val="center"/>
      </w:pPr>
      <w:r>
        <w:t>C</w:t>
      </w:r>
      <w:r>
        <w:t>．根据分析</w:t>
      </w:r>
      <w:r>
        <w:rPr>
          <w:rFonts w:hint="eastAsia"/>
        </w:rPr>
        <w:t>可知</w:t>
      </w:r>
      <w:r>
        <w:t>，</w:t>
      </w:r>
      <w:r>
        <w:t>H</w:t>
      </w:r>
      <w:r>
        <w:rPr>
          <w:vertAlign w:val="subscript"/>
        </w:rPr>
        <w:t>2</w:t>
      </w:r>
      <w:r>
        <w:t>O</w:t>
      </w:r>
      <w:r>
        <w:rPr>
          <w:vertAlign w:val="subscript"/>
        </w:rPr>
        <w:t>2</w:t>
      </w:r>
      <w:r>
        <w:t>在此过程中参加反应，不起到漂白作用，</w:t>
      </w:r>
      <w:r>
        <w:t>C</w:t>
      </w:r>
      <w:r>
        <w:t>错误；</w:t>
      </w:r>
    </w:p>
    <w:p w14:paraId="47C7BD30" w14:textId="77777777" w:rsidR="00673B8F" w:rsidRDefault="00E47A07" w:rsidP="00AD1CCB">
      <w:pPr>
        <w:shd w:val="clear" w:color="auto" w:fill="F2F2F2"/>
        <w:jc w:val="left"/>
        <w:textAlignment w:val="center"/>
      </w:pPr>
      <w:r>
        <w:t>D</w:t>
      </w:r>
      <w:r>
        <w:t>．因为有</w:t>
      </w:r>
      <w:r>
        <w:t>I</w:t>
      </w:r>
      <w:r>
        <w:rPr>
          <w:vertAlign w:val="subscript"/>
        </w:rPr>
        <w:t>2</w:t>
      </w:r>
      <w:r>
        <w:t>的生成与消耗，淀粉在这个过程中起到指示剂的作用，</w:t>
      </w:r>
      <w:r>
        <w:t>D</w:t>
      </w:r>
      <w:r>
        <w:t>正确；</w:t>
      </w:r>
    </w:p>
    <w:p w14:paraId="54B1B34D" w14:textId="77777777" w:rsidR="00673B8F" w:rsidRDefault="00E47A07" w:rsidP="00AD1CCB">
      <w:pPr>
        <w:shd w:val="clear" w:color="auto" w:fill="F2F2F2"/>
        <w:jc w:val="left"/>
        <w:textAlignment w:val="center"/>
      </w:pPr>
      <w:r>
        <w:t>故选</w:t>
      </w:r>
      <w:r>
        <w:t>C</w:t>
      </w:r>
      <w:r>
        <w:t>。</w:t>
      </w:r>
    </w:p>
    <w:p w14:paraId="4038869C" w14:textId="77777777" w:rsidR="00673B8F" w:rsidRDefault="00E47A07" w:rsidP="00AD1CCB">
      <w:pPr>
        <w:jc w:val="left"/>
        <w:textAlignment w:val="center"/>
      </w:pPr>
      <w:r>
        <w:t>7</w:t>
      </w:r>
      <w:r>
        <w:t>．如下图所示的自催化反应，</w:t>
      </w:r>
      <w:r>
        <w:t>Y</w:t>
      </w:r>
      <w:r>
        <w:t>作催化剂。下列说法正确的是</w:t>
      </w:r>
    </w:p>
    <w:p w14:paraId="5390EF41" w14:textId="77777777" w:rsidR="00673B8F" w:rsidRDefault="00E47A07" w:rsidP="00AD1CCB">
      <w:pPr>
        <w:jc w:val="left"/>
        <w:textAlignment w:val="center"/>
      </w:pPr>
      <w:r>
        <w:rPr>
          <w:rFonts w:eastAsia="Times New Roman"/>
          <w:noProof/>
          <w:kern w:val="0"/>
          <w:sz w:val="24"/>
          <w:szCs w:val="24"/>
        </w:rPr>
        <w:lastRenderedPageBreak/>
        <w:drawing>
          <wp:inline distT="0" distB="0" distL="114300" distR="114300" wp14:anchorId="20062B26" wp14:editId="27B21956">
            <wp:extent cx="5276215" cy="1251585"/>
            <wp:effectExtent l="0" t="0" r="635" b="5715"/>
            <wp:docPr id="100005" name="图片 100005" descr="@@@bbbf1cc4-0bfc-40ee-bf61-1b3a5942d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bbf1cc4-0bfc-40ee-bf61-1b3a5942d1b9"/>
                    <pic:cNvPicPr>
                      <a:picLocks noChangeAspect="1"/>
                    </pic:cNvPicPr>
                  </pic:nvPicPr>
                  <pic:blipFill>
                    <a:blip r:embed="rId67"/>
                    <a:stretch>
                      <a:fillRect/>
                    </a:stretch>
                  </pic:blipFill>
                  <pic:spPr>
                    <a:xfrm>
                      <a:off x="0" y="0"/>
                      <a:ext cx="5276800" cy="1251827"/>
                    </a:xfrm>
                    <a:prstGeom prst="rect">
                      <a:avLst/>
                    </a:prstGeom>
                  </pic:spPr>
                </pic:pic>
              </a:graphicData>
            </a:graphic>
          </wp:inline>
        </w:drawing>
      </w:r>
    </w:p>
    <w:p w14:paraId="7A376F9E" w14:textId="77777777" w:rsidR="00673B8F" w:rsidRDefault="00E47A07" w:rsidP="00AD1CCB">
      <w:pPr>
        <w:tabs>
          <w:tab w:val="left" w:pos="4156"/>
        </w:tabs>
        <w:ind w:left="300"/>
        <w:jc w:val="left"/>
        <w:textAlignment w:val="center"/>
      </w:pPr>
      <w:r>
        <w:t>A</w:t>
      </w:r>
      <w:r>
        <w:t>．</w:t>
      </w:r>
      <w:r>
        <w:t>X</w:t>
      </w:r>
      <w:r>
        <w:t>不能发生水解反应</w:t>
      </w:r>
      <w:r>
        <w:tab/>
      </w:r>
      <w:r>
        <w:t>B</w:t>
      </w:r>
      <w:r>
        <w:t>．</w:t>
      </w:r>
      <w:r>
        <w:t>Y</w:t>
      </w:r>
      <w:r>
        <w:t>与盐酸反应的产物不溶于水</w:t>
      </w:r>
    </w:p>
    <w:p w14:paraId="3BC20CE4" w14:textId="77777777" w:rsidR="00673B8F" w:rsidRDefault="00E47A07" w:rsidP="00AD1CCB">
      <w:pPr>
        <w:tabs>
          <w:tab w:val="left" w:pos="4156"/>
        </w:tabs>
        <w:ind w:left="300"/>
        <w:jc w:val="left"/>
        <w:textAlignment w:val="center"/>
      </w:pPr>
      <w:r>
        <w:t>C</w:t>
      </w:r>
      <w:r>
        <w:t>．</w:t>
      </w:r>
      <w:r>
        <w:t>Z</w:t>
      </w:r>
      <w:r>
        <w:t>中碳原子均采用</w:t>
      </w:r>
      <w:r>
        <w:object w:dxaOrig="316" w:dyaOrig="316" w14:anchorId="7682CB7C">
          <v:shape id="_x0000_i1057" type="#_x0000_t75" alt="eqId2b76d2b61da089ebba7ec1cfe198adf9" style="width:15.6pt;height:15.6pt" o:ole="">
            <v:imagedata r:id="rId68" o:title="eqId2b76d2b61da089ebba7ec1cfe198adf9"/>
          </v:shape>
          <o:OLEObject Type="Embed" ProgID="Equation.DSMT4" ShapeID="_x0000_i1057" DrawAspect="Content" ObjectID="_1780234719" r:id="rId69"/>
        </w:object>
      </w:r>
      <w:r>
        <w:t>杂化</w:t>
      </w:r>
      <w:r>
        <w:tab/>
        <w:t>D</w:t>
      </w:r>
      <w:r>
        <w:t>．随</w:t>
      </w:r>
      <w:r>
        <w:object w:dxaOrig="439" w:dyaOrig="278" w14:anchorId="12C54CAF">
          <v:shape id="_x0000_i1058" type="#_x0000_t75" alt="eqId1d0070af0428e0a17029b6604c26a5bf" style="width:22.2pt;height:13.8pt" o:ole="">
            <v:imagedata r:id="rId70" o:title="eqId1d0070af0428e0a17029b6604c26a5bf"/>
          </v:shape>
          <o:OLEObject Type="Embed" ProgID="Equation.DSMT4" ShapeID="_x0000_i1058" DrawAspect="Content" ObjectID="_1780234720" r:id="rId71"/>
        </w:object>
      </w:r>
      <w:r>
        <w:t>增大，该反应速率不断增大</w:t>
      </w:r>
    </w:p>
    <w:p w14:paraId="1E75507C" w14:textId="77777777" w:rsidR="00673B8F" w:rsidRDefault="00E47A07" w:rsidP="00AD1CCB">
      <w:pPr>
        <w:shd w:val="clear" w:color="auto" w:fill="F2F2F2"/>
        <w:jc w:val="left"/>
        <w:textAlignment w:val="center"/>
      </w:pPr>
      <w:r>
        <w:t>【答案】</w:t>
      </w:r>
      <w:r>
        <w:t>C</w:t>
      </w:r>
    </w:p>
    <w:p w14:paraId="159D6DBB" w14:textId="77777777" w:rsidR="00673B8F" w:rsidRDefault="00E47A07" w:rsidP="00AD1CCB">
      <w:pPr>
        <w:shd w:val="clear" w:color="auto" w:fill="F2F2F2"/>
        <w:jc w:val="left"/>
        <w:textAlignment w:val="center"/>
      </w:pPr>
      <w:r>
        <w:t>【</w:t>
      </w:r>
      <w:r>
        <w:rPr>
          <w:rFonts w:hint="eastAsia"/>
        </w:rPr>
        <w:t>解析</w:t>
      </w:r>
      <w:r>
        <w:t>】</w:t>
      </w:r>
      <w:r>
        <w:t>A</w:t>
      </w:r>
      <w:r>
        <w:t>．根据</w:t>
      </w:r>
      <w:r>
        <w:t>X</w:t>
      </w:r>
      <w:r>
        <w:t>的结构简式可知，其结构中含有酯基和酰胺基，因此可以发生水解反应，</w:t>
      </w:r>
      <w:r>
        <w:t>A</w:t>
      </w:r>
      <w:r>
        <w:t>错误；</w:t>
      </w:r>
    </w:p>
    <w:p w14:paraId="538759C0" w14:textId="77777777" w:rsidR="00673B8F" w:rsidRDefault="00E47A07" w:rsidP="00AD1CCB">
      <w:pPr>
        <w:shd w:val="clear" w:color="auto" w:fill="F2F2F2"/>
        <w:jc w:val="left"/>
        <w:textAlignment w:val="center"/>
      </w:pPr>
      <w:r>
        <w:t>B</w:t>
      </w:r>
      <w:r>
        <w:t>．有机物</w:t>
      </w:r>
      <w:r>
        <w:t>Y</w:t>
      </w:r>
      <w:r>
        <w:t>中含有氨基，其呈碱性，可以与盐酸发生反应生成盐，生成的盐在水中的溶解性较好，</w:t>
      </w:r>
      <w:r>
        <w:t>B</w:t>
      </w:r>
      <w:r>
        <w:t>错误；</w:t>
      </w:r>
    </w:p>
    <w:p w14:paraId="0A8B0B25" w14:textId="77777777" w:rsidR="00673B8F" w:rsidRDefault="00E47A07" w:rsidP="00AD1CCB">
      <w:pPr>
        <w:shd w:val="clear" w:color="auto" w:fill="F2F2F2"/>
        <w:jc w:val="left"/>
        <w:textAlignment w:val="center"/>
      </w:pPr>
      <w:r>
        <w:t>C</w:t>
      </w:r>
      <w:r>
        <w:t>．有机物</w:t>
      </w:r>
      <w:r>
        <w:t>Z</w:t>
      </w:r>
      <w:r>
        <w:t>中含有苯环和碳碳双键，无饱和碳原子，其所有的碳原子均为</w:t>
      </w:r>
      <w:r>
        <w:t>sp</w:t>
      </w:r>
      <w:r>
        <w:rPr>
          <w:vertAlign w:val="superscript"/>
        </w:rPr>
        <w:t>2</w:t>
      </w:r>
      <w:r>
        <w:t>杂化，</w:t>
      </w:r>
      <w:r>
        <w:t>C</w:t>
      </w:r>
      <w:r>
        <w:t>正确；</w:t>
      </w:r>
    </w:p>
    <w:p w14:paraId="13374F9A" w14:textId="77777777" w:rsidR="00673B8F" w:rsidRDefault="00E47A07" w:rsidP="00AD1CCB">
      <w:pPr>
        <w:shd w:val="clear" w:color="auto" w:fill="F2F2F2"/>
        <w:jc w:val="left"/>
        <w:textAlignment w:val="center"/>
      </w:pPr>
      <w:r>
        <w:t>D</w:t>
      </w:r>
      <w:r>
        <w:t>．随着体系中</w:t>
      </w:r>
      <w:r>
        <w:t>c(Y)</w:t>
      </w:r>
      <w:r>
        <w:t>增大，</w:t>
      </w:r>
      <w:r>
        <w:t>Y</w:t>
      </w:r>
      <w:r>
        <w:t>在反应中起催化作用，反应初始阶段化学反应会加快，但随着反应的不断进行，反应物</w:t>
      </w:r>
      <w:r>
        <w:t>X</w:t>
      </w:r>
      <w:r>
        <w:t>的浓度不断减小，且浓度的减小占主要因素，反应速率又逐渐减小，即不会一直增大，</w:t>
      </w:r>
      <w:r>
        <w:t>D</w:t>
      </w:r>
      <w:r>
        <w:t>错误；</w:t>
      </w:r>
    </w:p>
    <w:p w14:paraId="4BF59386" w14:textId="77777777" w:rsidR="00673B8F" w:rsidRDefault="00E47A07" w:rsidP="00AD1CCB">
      <w:pPr>
        <w:shd w:val="clear" w:color="auto" w:fill="F2F2F2"/>
        <w:jc w:val="left"/>
        <w:textAlignment w:val="center"/>
      </w:pPr>
      <w:r>
        <w:t>故选</w:t>
      </w:r>
      <w:r>
        <w:t>C</w:t>
      </w:r>
      <w:r>
        <w:t>。</w:t>
      </w:r>
    </w:p>
    <w:p w14:paraId="27294795" w14:textId="77777777" w:rsidR="00673B8F" w:rsidRDefault="00E47A07" w:rsidP="00AD1CCB">
      <w:pPr>
        <w:jc w:val="left"/>
        <w:textAlignment w:val="center"/>
      </w:pPr>
      <w:r>
        <w:t>8</w:t>
      </w:r>
      <w:r>
        <w:t>．下列实验方法或试剂使用合理的是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3080"/>
        <w:gridCol w:w="2044"/>
      </w:tblGrid>
      <w:tr w:rsidR="00673B8F" w14:paraId="54C2088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ABF90A" w14:textId="77777777" w:rsidR="00673B8F" w:rsidRDefault="00E47A07" w:rsidP="00AD1CCB">
            <w:pPr>
              <w:jc w:val="left"/>
              <w:textAlignment w:val="center"/>
            </w:pPr>
            <w:r>
              <w:t>选项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7DF3A2" w14:textId="77777777" w:rsidR="00673B8F" w:rsidRDefault="00E47A07" w:rsidP="00AD1CCB">
            <w:pPr>
              <w:jc w:val="left"/>
              <w:textAlignment w:val="center"/>
            </w:pPr>
            <w:r>
              <w:t>实验目的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F8898F" w14:textId="77777777" w:rsidR="00673B8F" w:rsidRDefault="00E47A07" w:rsidP="00AD1CCB">
            <w:pPr>
              <w:jc w:val="left"/>
              <w:textAlignment w:val="center"/>
            </w:pPr>
            <w:r>
              <w:t>实验方法或试剂</w:t>
            </w:r>
          </w:p>
        </w:tc>
      </w:tr>
      <w:tr w:rsidR="00673B8F" w14:paraId="5A5611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CD9A6D" w14:textId="77777777" w:rsidR="00673B8F" w:rsidRDefault="00E47A07" w:rsidP="00AD1CCB">
            <w:pPr>
              <w:jc w:val="left"/>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AA25B6" w14:textId="77777777" w:rsidR="00673B8F" w:rsidRDefault="00E47A07" w:rsidP="00AD1CCB">
            <w:pPr>
              <w:jc w:val="left"/>
              <w:textAlignment w:val="center"/>
            </w:pPr>
            <w:r>
              <w:t>检验</w:t>
            </w:r>
            <w:r>
              <w:object w:dxaOrig="527" w:dyaOrig="250" w14:anchorId="361B9A22">
                <v:shape id="_x0000_i1059" type="#_x0000_t75" alt="eqId99d9309e3a2c86c956c2042b44aca022" style="width:26.4pt;height:12.6pt" o:ole="">
                  <v:imagedata r:id="rId72" o:title="eqId99d9309e3a2c86c956c2042b44aca022"/>
                </v:shape>
                <o:OLEObject Type="Embed" ProgID="Equation.DSMT4" ShapeID="_x0000_i1059" DrawAspect="Content" ObjectID="_1780234721" r:id="rId73"/>
              </w:object>
            </w:r>
            <w:r>
              <w:t>溶液中是否含有</w:t>
            </w:r>
            <w:r>
              <w:object w:dxaOrig="422" w:dyaOrig="277" w14:anchorId="5BF4EBE8">
                <v:shape id="_x0000_i1060" type="#_x0000_t75" alt="eqId78074858e37b7253065c0e364414a94a" style="width:21pt;height:13.8pt" o:ole="">
                  <v:imagedata r:id="rId74" o:title="eqId78074858e37b7253065c0e364414a94a"/>
                </v:shape>
                <o:OLEObject Type="Embed" ProgID="Equation.DSMT4" ShapeID="_x0000_i1060" DrawAspect="Content" ObjectID="_1780234722" r:id="rId7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756FFC" w14:textId="77777777" w:rsidR="00673B8F" w:rsidRDefault="00E47A07" w:rsidP="00AD1CCB">
            <w:pPr>
              <w:jc w:val="left"/>
              <w:textAlignment w:val="center"/>
            </w:pPr>
            <w:r>
              <w:object w:dxaOrig="1196" w:dyaOrig="381" w14:anchorId="5E0B1027">
                <v:shape id="_x0000_i1061" type="#_x0000_t75" alt="eqId05719ab6ff6e788df5a7bf9c39fdff0b" style="width:60pt;height:19.2pt" o:ole="">
                  <v:imagedata r:id="rId76" o:title="eqId05719ab6ff6e788df5a7bf9c39fdff0b"/>
                </v:shape>
                <o:OLEObject Type="Embed" ProgID="Equation.DSMT4" ShapeID="_x0000_i1061" DrawAspect="Content" ObjectID="_1780234723" r:id="rId77"/>
              </w:object>
            </w:r>
            <w:r>
              <w:t>溶液</w:t>
            </w:r>
          </w:p>
        </w:tc>
      </w:tr>
      <w:tr w:rsidR="00673B8F" w14:paraId="726A14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ED3E59" w14:textId="77777777" w:rsidR="00673B8F" w:rsidRDefault="00E47A07" w:rsidP="00AD1CCB">
            <w:pPr>
              <w:jc w:val="left"/>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D9F2B" w14:textId="77777777" w:rsidR="00673B8F" w:rsidRDefault="00E47A07" w:rsidP="00AD1CCB">
            <w:pPr>
              <w:jc w:val="left"/>
              <w:textAlignment w:val="center"/>
            </w:pPr>
            <w:r>
              <w:t>测定</w:t>
            </w:r>
            <w:r>
              <w:object w:dxaOrig="474" w:dyaOrig="249" w14:anchorId="69777F15">
                <v:shape id="_x0000_i1062" type="#_x0000_t75" alt="eqId3b390d246d54327b2fc340754661024b" style="width:24pt;height:12.6pt" o:ole="">
                  <v:imagedata r:id="rId78" o:title="eqId3b390d246d54327b2fc340754661024b"/>
                </v:shape>
                <o:OLEObject Type="Embed" ProgID="Equation.DSMT4" ShapeID="_x0000_i1062" DrawAspect="Content" ObjectID="_1780234724" r:id="rId79"/>
              </w:object>
            </w:r>
            <w:r>
              <w:t>溶液中</w:t>
            </w:r>
            <w:r>
              <w:object w:dxaOrig="545" w:dyaOrig="374" w14:anchorId="28533D72">
                <v:shape id="_x0000_i1063" type="#_x0000_t75" alt="eqId38219253c51a4335b0ec2a3758e89ff6" style="width:27pt;height:18.6pt" o:ole="">
                  <v:imagedata r:id="rId80" o:title="eqId38219253c51a4335b0ec2a3758e89ff6"/>
                </v:shape>
                <o:OLEObject Type="Embed" ProgID="Equation.DSMT4" ShapeID="_x0000_i1063" DrawAspect="Content" ObjectID="_1780234725" r:id="rId8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00F5C" w14:textId="77777777" w:rsidR="00673B8F" w:rsidRDefault="00E47A07" w:rsidP="00AD1CCB">
            <w:pPr>
              <w:jc w:val="left"/>
              <w:textAlignment w:val="center"/>
            </w:pPr>
            <w:r>
              <w:t>用</w:t>
            </w:r>
            <w:r>
              <w:object w:dxaOrig="686" w:dyaOrig="325" w14:anchorId="1C68F8B6">
                <v:shape id="_x0000_i1064" type="#_x0000_t75" alt="eqId0d3f4b28e32ef69b9918b93092236bc2" style="width:34.2pt;height:16.2pt" o:ole="">
                  <v:imagedata r:id="rId82" o:title="eqId0d3f4b28e32ef69b9918b93092236bc2"/>
                </v:shape>
                <o:OLEObject Type="Embed" ProgID="Equation.DSMT4" ShapeID="_x0000_i1064" DrawAspect="Content" ObjectID="_1780234726" r:id="rId83"/>
              </w:object>
            </w:r>
            <w:r>
              <w:t>溶液滴定</w:t>
            </w:r>
          </w:p>
        </w:tc>
      </w:tr>
      <w:tr w:rsidR="00673B8F" w14:paraId="675D8D0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3FC35" w14:textId="77777777" w:rsidR="00673B8F" w:rsidRDefault="00E47A07" w:rsidP="00AD1CCB">
            <w:pPr>
              <w:jc w:val="left"/>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F766A" w14:textId="77777777" w:rsidR="00673B8F" w:rsidRDefault="00E47A07" w:rsidP="00AD1CCB">
            <w:pPr>
              <w:jc w:val="left"/>
              <w:textAlignment w:val="center"/>
            </w:pPr>
            <w:r>
              <w:t>除去乙醇中少量的水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E8F55" w14:textId="77777777" w:rsidR="00673B8F" w:rsidRDefault="00E47A07" w:rsidP="00AD1CCB">
            <w:pPr>
              <w:jc w:val="left"/>
              <w:textAlignment w:val="center"/>
            </w:pPr>
            <w:r>
              <w:t>加入金属</w:t>
            </w:r>
            <w:r>
              <w:object w:dxaOrig="334" w:dyaOrig="245" w14:anchorId="021A1DBC">
                <v:shape id="_x0000_i1065" type="#_x0000_t75" alt="eqIdf6efa7aa83e6863fa11e389467cf8e77" style="width:16.8pt;height:12pt" o:ole="">
                  <v:imagedata r:id="rId84" o:title="eqIdf6efa7aa83e6863fa11e389467cf8e77"/>
                </v:shape>
                <o:OLEObject Type="Embed" ProgID="Equation.DSMT4" ShapeID="_x0000_i1065" DrawAspect="Content" ObjectID="_1780234727" r:id="rId85"/>
              </w:object>
            </w:r>
            <w:r>
              <w:t>，过滤</w:t>
            </w:r>
          </w:p>
        </w:tc>
      </w:tr>
      <w:tr w:rsidR="00673B8F" w14:paraId="1CBFCA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F7A3D4" w14:textId="77777777" w:rsidR="00673B8F" w:rsidRDefault="00E47A07" w:rsidP="00AD1CCB">
            <w:pPr>
              <w:jc w:val="left"/>
              <w:textAlignment w:val="center"/>
            </w:pPr>
            <w: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54B988" w14:textId="77777777" w:rsidR="00673B8F" w:rsidRDefault="00E47A07" w:rsidP="00AD1CCB">
            <w:pPr>
              <w:jc w:val="left"/>
              <w:textAlignment w:val="center"/>
            </w:pPr>
            <w:r>
              <w:t>测定</w:t>
            </w:r>
            <w:r>
              <w:object w:dxaOrig="562" w:dyaOrig="248" w14:anchorId="3EF370F1">
                <v:shape id="_x0000_i1066" type="#_x0000_t75" alt="eqId8e9b8d7c274fb5f55d1b65aba107982f" style="width:28.2pt;height:12.6pt" o:ole="">
                  <v:imagedata r:id="rId86" o:title="eqId8e9b8d7c274fb5f55d1b65aba107982f"/>
                </v:shape>
                <o:OLEObject Type="Embed" ProgID="Equation.DSMT4" ShapeID="_x0000_i1066" DrawAspect="Content" ObjectID="_1780234728" r:id="rId87"/>
              </w:object>
            </w:r>
            <w:r>
              <w:t>溶液的</w:t>
            </w:r>
            <w:r>
              <w:object w:dxaOrig="334" w:dyaOrig="281" w14:anchorId="1C409783">
                <v:shape id="_x0000_i1067" type="#_x0000_t75" alt="eqId1066e53bf79a3cdff7ec2934bd09e272" style="width:16.8pt;height:13.8pt" o:ole="">
                  <v:imagedata r:id="rId88" o:title="eqId1066e53bf79a3cdff7ec2934bd09e272"/>
                </v:shape>
                <o:OLEObject Type="Embed" ProgID="Equation.DSMT4" ShapeID="_x0000_i1067" DrawAspect="Content" ObjectID="_1780234729" r:id="rId8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E751E" w14:textId="77777777" w:rsidR="00673B8F" w:rsidRDefault="00E47A07" w:rsidP="00AD1CCB">
            <w:pPr>
              <w:jc w:val="left"/>
              <w:textAlignment w:val="center"/>
            </w:pPr>
            <w:r>
              <w:t>使用</w:t>
            </w:r>
            <w:r>
              <w:object w:dxaOrig="334" w:dyaOrig="281" w14:anchorId="75012B6B">
                <v:shape id="_x0000_i1068" type="#_x0000_t75" alt="eqId1066e53bf79a3cdff7ec2934bd09e272" style="width:16.8pt;height:13.8pt" o:ole="">
                  <v:imagedata r:id="rId88" o:title="eqId1066e53bf79a3cdff7ec2934bd09e272"/>
                </v:shape>
                <o:OLEObject Type="Embed" ProgID="Equation.DSMT4" ShapeID="_x0000_i1068" DrawAspect="Content" ObjectID="_1780234730" r:id="rId90"/>
              </w:object>
            </w:r>
            <w:r>
              <w:t>试纸</w:t>
            </w:r>
          </w:p>
        </w:tc>
      </w:tr>
    </w:tbl>
    <w:p w14:paraId="04BB143C" w14:textId="77777777" w:rsidR="00673B8F" w:rsidRDefault="00E47A07" w:rsidP="00AD1CCB">
      <w:pPr>
        <w:tabs>
          <w:tab w:val="left" w:pos="2078"/>
          <w:tab w:val="left" w:pos="4156"/>
          <w:tab w:val="left" w:pos="6234"/>
        </w:tabs>
        <w:ind w:left="300"/>
        <w:jc w:val="left"/>
        <w:textAlignment w:val="center"/>
      </w:pPr>
      <w:r>
        <w:t>A</w:t>
      </w:r>
      <w:r>
        <w:t>．</w:t>
      </w:r>
      <w:r>
        <w:t>A</w:t>
      </w:r>
      <w:r>
        <w:tab/>
        <w:t>B</w:t>
      </w:r>
      <w:r>
        <w:t>．</w:t>
      </w:r>
      <w:r>
        <w:t>B</w:t>
      </w:r>
      <w:r>
        <w:tab/>
        <w:t>C</w:t>
      </w:r>
      <w:r>
        <w:t>．</w:t>
      </w:r>
      <w:r>
        <w:t>C</w:t>
      </w:r>
      <w:r>
        <w:tab/>
        <w:t>D</w:t>
      </w:r>
      <w:r>
        <w:t>．</w:t>
      </w:r>
      <w:r>
        <w:t>D</w:t>
      </w:r>
    </w:p>
    <w:p w14:paraId="18040203" w14:textId="77777777" w:rsidR="00673B8F" w:rsidRDefault="00E47A07" w:rsidP="00AD1CCB">
      <w:pPr>
        <w:shd w:val="clear" w:color="auto" w:fill="F2F2F2"/>
        <w:jc w:val="left"/>
        <w:textAlignment w:val="center"/>
      </w:pPr>
      <w:r>
        <w:t>【答案】</w:t>
      </w:r>
      <w:r>
        <w:t>A</w:t>
      </w:r>
    </w:p>
    <w:p w14:paraId="6CCDFA1D" w14:textId="77777777" w:rsidR="00673B8F" w:rsidRDefault="00E47A07" w:rsidP="00AD1CCB">
      <w:pPr>
        <w:shd w:val="clear" w:color="auto" w:fill="F2F2F2"/>
        <w:jc w:val="left"/>
        <w:textAlignment w:val="center"/>
      </w:pPr>
      <w:r>
        <w:t>【</w:t>
      </w:r>
      <w:r>
        <w:rPr>
          <w:rFonts w:hint="eastAsia"/>
        </w:rPr>
        <w:t>解析</w:t>
      </w:r>
      <w:r>
        <w:t>】</w:t>
      </w:r>
      <w:r>
        <w:t>A</w:t>
      </w:r>
      <w:r>
        <w:t>．溶液中含有</w:t>
      </w:r>
      <w:r>
        <w:t>Fe</w:t>
      </w:r>
      <w:r>
        <w:rPr>
          <w:vertAlign w:val="superscript"/>
        </w:rPr>
        <w:t>2+</w:t>
      </w:r>
      <w:r>
        <w:t>，可以与</w:t>
      </w:r>
      <w:r>
        <w:t>K</w:t>
      </w:r>
      <w:r>
        <w:rPr>
          <w:vertAlign w:val="subscript"/>
        </w:rPr>
        <w:t>3</w:t>
      </w:r>
      <w:r>
        <w:t>[Fe(CN)</w:t>
      </w:r>
      <w:r>
        <w:rPr>
          <w:vertAlign w:val="subscript"/>
        </w:rPr>
        <w:t>6</w:t>
      </w:r>
      <w:r>
        <w:t>]</w:t>
      </w:r>
      <w:r>
        <w:t>发生反应使溶液变成蓝色，</w:t>
      </w:r>
      <w:r>
        <w:t>A</w:t>
      </w:r>
      <w:r>
        <w:rPr>
          <w:rFonts w:hint="eastAsia"/>
        </w:rPr>
        <w:t>正确</w:t>
      </w:r>
      <w:r>
        <w:t>；</w:t>
      </w:r>
    </w:p>
    <w:p w14:paraId="35012040" w14:textId="77777777" w:rsidR="00673B8F" w:rsidRDefault="00E47A07" w:rsidP="00AD1CCB">
      <w:pPr>
        <w:shd w:val="clear" w:color="auto" w:fill="F2F2F2"/>
        <w:jc w:val="left"/>
        <w:textAlignment w:val="center"/>
      </w:pPr>
      <w:r>
        <w:t>B</w:t>
      </w:r>
      <w:r>
        <w:t>．随着滴定的不断进行，溶液中</w:t>
      </w:r>
      <w:r>
        <w:t>S</w:t>
      </w:r>
      <w:r>
        <w:rPr>
          <w:vertAlign w:val="superscript"/>
        </w:rPr>
        <w:t>2-</w:t>
      </w:r>
      <w:r>
        <w:t>不断被消耗，但是溶液中的</w:t>
      </w:r>
      <w:r>
        <w:t>HS</w:t>
      </w:r>
      <w:r>
        <w:rPr>
          <w:vertAlign w:val="superscript"/>
        </w:rPr>
        <w:t>-</w:t>
      </w:r>
      <w:r>
        <w:t>还可以继续发生电离生成</w:t>
      </w:r>
      <w:r>
        <w:t>S</w:t>
      </w:r>
      <w:r>
        <w:rPr>
          <w:vertAlign w:val="superscript"/>
        </w:rPr>
        <w:t>2-</w:t>
      </w:r>
      <w:r>
        <w:t>，</w:t>
      </w:r>
      <w:r>
        <w:t>B</w:t>
      </w:r>
      <w:r>
        <w:rPr>
          <w:rFonts w:hint="eastAsia"/>
        </w:rPr>
        <w:t>错误</w:t>
      </w:r>
      <w:r>
        <w:t>；</w:t>
      </w:r>
    </w:p>
    <w:p w14:paraId="073EF884" w14:textId="77777777" w:rsidR="00673B8F" w:rsidRDefault="00E47A07" w:rsidP="00AD1CCB">
      <w:pPr>
        <w:shd w:val="clear" w:color="auto" w:fill="F2F2F2"/>
        <w:jc w:val="left"/>
        <w:textAlignment w:val="center"/>
      </w:pPr>
      <w:r>
        <w:t>C</w:t>
      </w:r>
      <w:r>
        <w:t>．金属</w:t>
      </w:r>
      <w:r>
        <w:t>Na</w:t>
      </w:r>
      <w:r>
        <w:t>既可以和水发生反应又可以和乙醇发生反应，故不能用金属</w:t>
      </w:r>
      <w:r>
        <w:t>Na</w:t>
      </w:r>
      <w:r>
        <w:t>除去乙醇中少量的水，</w:t>
      </w:r>
      <w:r>
        <w:t>C</w:t>
      </w:r>
      <w:r>
        <w:rPr>
          <w:rFonts w:hint="eastAsia"/>
        </w:rPr>
        <w:t>错误</w:t>
      </w:r>
      <w:r>
        <w:t>；</w:t>
      </w:r>
    </w:p>
    <w:p w14:paraId="15D09B73" w14:textId="77777777" w:rsidR="00673B8F" w:rsidRDefault="00E47A07" w:rsidP="00AD1CCB">
      <w:pPr>
        <w:shd w:val="clear" w:color="auto" w:fill="F2F2F2"/>
        <w:jc w:val="left"/>
        <w:textAlignment w:val="center"/>
      </w:pPr>
      <w:r>
        <w:t>D</w:t>
      </w:r>
      <w:r>
        <w:t>．</w:t>
      </w:r>
      <w:proofErr w:type="spellStart"/>
      <w:r>
        <w:t>ClO</w:t>
      </w:r>
      <w:proofErr w:type="spellEnd"/>
      <w:r>
        <w:rPr>
          <w:vertAlign w:val="superscript"/>
        </w:rPr>
        <w:t>-</w:t>
      </w:r>
      <w:r>
        <w:t>具有氧化性，不能用</w:t>
      </w:r>
      <w:r>
        <w:t>pH</w:t>
      </w:r>
      <w:r>
        <w:t>试纸测定其</w:t>
      </w:r>
      <w:r>
        <w:t>pH</w:t>
      </w:r>
      <w:r>
        <w:t>的大小，可以用</w:t>
      </w:r>
      <w:r>
        <w:t>pH</w:t>
      </w:r>
      <w:r>
        <w:t>计进行测量，</w:t>
      </w:r>
      <w:r>
        <w:t>D</w:t>
      </w:r>
      <w:r>
        <w:rPr>
          <w:rFonts w:hint="eastAsia"/>
        </w:rPr>
        <w:t>错误；</w:t>
      </w:r>
    </w:p>
    <w:p w14:paraId="7EE846CB" w14:textId="77777777" w:rsidR="00673B8F" w:rsidRDefault="00E47A07" w:rsidP="00AD1CCB">
      <w:pPr>
        <w:shd w:val="clear" w:color="auto" w:fill="F2F2F2"/>
        <w:jc w:val="left"/>
        <w:textAlignment w:val="center"/>
      </w:pPr>
      <w:r>
        <w:t>故选</w:t>
      </w:r>
      <w:r>
        <w:t>A</w:t>
      </w:r>
      <w:r>
        <w:t>。</w:t>
      </w:r>
    </w:p>
    <w:p w14:paraId="2FF0C68B" w14:textId="77777777" w:rsidR="00673B8F" w:rsidRDefault="00E47A07" w:rsidP="00AD1CCB">
      <w:pPr>
        <w:jc w:val="left"/>
        <w:textAlignment w:val="center"/>
      </w:pPr>
      <w:r>
        <w:t>9</w:t>
      </w:r>
      <w:r>
        <w:t>．环六糊精</w:t>
      </w:r>
      <w:r>
        <w:t>(D-</w:t>
      </w:r>
      <w:r>
        <w:t>吡喃葡萄糖缩合物</w:t>
      </w:r>
      <w:r>
        <w:t>)</w:t>
      </w:r>
      <w:r>
        <w:t>具有空腔结构，腔内极性较小，腔外极性较大，可包合某些分子形成超分子。图</w:t>
      </w:r>
      <w:r>
        <w:t>1</w:t>
      </w:r>
      <w:r>
        <w:t>、图</w:t>
      </w:r>
      <w:r>
        <w:t>2</w:t>
      </w:r>
      <w:r>
        <w:t>和图</w:t>
      </w:r>
      <w:r>
        <w:t>3</w:t>
      </w:r>
      <w:r>
        <w:t>分别表示环六糊精结构、超分子示意图及相关应用。下列说法错误的是</w:t>
      </w:r>
    </w:p>
    <w:p w14:paraId="42FD9272" w14:textId="77777777" w:rsidR="00673B8F" w:rsidRDefault="00E47A07" w:rsidP="00AD1CCB">
      <w:pPr>
        <w:jc w:val="left"/>
        <w:textAlignment w:val="center"/>
      </w:pPr>
      <w:r>
        <w:rPr>
          <w:rFonts w:eastAsia="Times New Roman"/>
          <w:noProof/>
          <w:kern w:val="0"/>
          <w:sz w:val="24"/>
          <w:szCs w:val="24"/>
        </w:rPr>
        <w:drawing>
          <wp:inline distT="0" distB="0" distL="114300" distR="114300" wp14:anchorId="48EB95DE" wp14:editId="10E13201">
            <wp:extent cx="5276215" cy="1571625"/>
            <wp:effectExtent l="0" t="0" r="635" b="9525"/>
            <wp:docPr id="100007" name="图片 100007" descr="@@@a6bf1106-4e31-4b31-993c-a129027ba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6bf1106-4e31-4b31-993c-a129027bae75"/>
                    <pic:cNvPicPr>
                      <a:picLocks noChangeAspect="1"/>
                    </pic:cNvPicPr>
                  </pic:nvPicPr>
                  <pic:blipFill>
                    <a:blip r:embed="rId91"/>
                    <a:stretch>
                      <a:fillRect/>
                    </a:stretch>
                  </pic:blipFill>
                  <pic:spPr>
                    <a:xfrm>
                      <a:off x="0" y="0"/>
                      <a:ext cx="5276800" cy="1571626"/>
                    </a:xfrm>
                    <a:prstGeom prst="rect">
                      <a:avLst/>
                    </a:prstGeom>
                  </pic:spPr>
                </pic:pic>
              </a:graphicData>
            </a:graphic>
          </wp:inline>
        </w:drawing>
      </w:r>
    </w:p>
    <w:p w14:paraId="14E7F1FD" w14:textId="77777777" w:rsidR="00673B8F" w:rsidRDefault="00E47A07" w:rsidP="00AD1CCB">
      <w:pPr>
        <w:ind w:left="300"/>
        <w:jc w:val="left"/>
        <w:textAlignment w:val="center"/>
      </w:pPr>
      <w:r>
        <w:t>A</w:t>
      </w:r>
      <w:r>
        <w:t>．环六糊精属于寡糖</w:t>
      </w:r>
    </w:p>
    <w:p w14:paraId="213B30D5" w14:textId="77777777" w:rsidR="00673B8F" w:rsidRDefault="00E47A07" w:rsidP="00AD1CCB">
      <w:pPr>
        <w:ind w:left="300"/>
        <w:jc w:val="left"/>
        <w:textAlignment w:val="center"/>
      </w:pPr>
      <w:r>
        <w:t>B</w:t>
      </w:r>
      <w:r>
        <w:t>．非极性分子均可被环六糊精包合形成超分子</w:t>
      </w:r>
    </w:p>
    <w:p w14:paraId="76CD1E83" w14:textId="77777777" w:rsidR="00673B8F" w:rsidRDefault="00E47A07" w:rsidP="00AD1CCB">
      <w:pPr>
        <w:ind w:left="300"/>
        <w:jc w:val="left"/>
        <w:textAlignment w:val="center"/>
      </w:pPr>
      <w:r>
        <w:t>C</w:t>
      </w:r>
      <w:r>
        <w:t>．图</w:t>
      </w:r>
      <w:r>
        <w:t>2</w:t>
      </w:r>
      <w:r>
        <w:t>中甲氧基对位暴露在反应环境中</w:t>
      </w:r>
    </w:p>
    <w:p w14:paraId="36187E34" w14:textId="77777777" w:rsidR="00673B8F" w:rsidRDefault="00E47A07" w:rsidP="00AD1CCB">
      <w:pPr>
        <w:ind w:left="300"/>
        <w:jc w:val="left"/>
        <w:textAlignment w:val="center"/>
      </w:pPr>
      <w:r>
        <w:t>D</w:t>
      </w:r>
      <w:r>
        <w:t>．可用萃取法分离环六糊精和氯代苯甲醚</w:t>
      </w:r>
    </w:p>
    <w:p w14:paraId="64AE590B" w14:textId="77777777" w:rsidR="00673B8F" w:rsidRDefault="00E47A07" w:rsidP="00AD1CCB">
      <w:pPr>
        <w:shd w:val="clear" w:color="auto" w:fill="F2F2F2"/>
        <w:jc w:val="left"/>
        <w:textAlignment w:val="center"/>
      </w:pPr>
      <w:r>
        <w:lastRenderedPageBreak/>
        <w:t>【答案】</w:t>
      </w:r>
      <w:r>
        <w:t>B</w:t>
      </w:r>
    </w:p>
    <w:p w14:paraId="0F9AF821" w14:textId="77777777" w:rsidR="00673B8F" w:rsidRDefault="00E47A07" w:rsidP="00AD1CCB">
      <w:pPr>
        <w:shd w:val="clear" w:color="auto" w:fill="F2F2F2"/>
        <w:jc w:val="left"/>
        <w:textAlignment w:val="center"/>
      </w:pPr>
      <w:r>
        <w:t>【</w:t>
      </w:r>
      <w:r>
        <w:rPr>
          <w:rFonts w:hint="eastAsia"/>
        </w:rPr>
        <w:t>解析</w:t>
      </w:r>
      <w:r>
        <w:t>】</w:t>
      </w:r>
      <w:r>
        <w:t>A</w:t>
      </w:r>
      <w:r>
        <w:t>．</w:t>
      </w:r>
      <w:r>
        <w:t>1mol</w:t>
      </w:r>
      <w:r>
        <w:t>糖水解后能产生</w:t>
      </w:r>
      <w:r>
        <w:t>2~10mol</w:t>
      </w:r>
      <w:r>
        <w:t>单糖的糖称为寡糖或者低聚糖，环六糊精是葡萄糖的缩合物，属于寡糖，</w:t>
      </w:r>
      <w:r>
        <w:t>A</w:t>
      </w:r>
      <w:r>
        <w:t>正确；</w:t>
      </w:r>
    </w:p>
    <w:p w14:paraId="472DCA80" w14:textId="77777777" w:rsidR="00673B8F" w:rsidRDefault="00E47A07" w:rsidP="00AD1CCB">
      <w:pPr>
        <w:shd w:val="clear" w:color="auto" w:fill="F2F2F2"/>
        <w:jc w:val="left"/>
        <w:textAlignment w:val="center"/>
      </w:pPr>
      <w:r>
        <w:t>B</w:t>
      </w:r>
      <w:r>
        <w:t>．要和环六糊精形成超分子，该分子的直径必须要</w:t>
      </w:r>
      <w:r>
        <w:t>匹配环六糊精的空腔尺寸，故不是所有的非极性分子都可以被环六糊精包含形成超分子，</w:t>
      </w:r>
      <w:r>
        <w:t>B</w:t>
      </w:r>
      <w:r>
        <w:t>错误；</w:t>
      </w:r>
    </w:p>
    <w:p w14:paraId="42BE7966" w14:textId="77777777" w:rsidR="00673B8F" w:rsidRDefault="00E47A07" w:rsidP="00AD1CCB">
      <w:pPr>
        <w:shd w:val="clear" w:color="auto" w:fill="F2F2F2"/>
        <w:jc w:val="left"/>
        <w:textAlignment w:val="center"/>
      </w:pPr>
      <w:r>
        <w:t>C</w:t>
      </w:r>
      <w:r>
        <w:t>．由于环六糊精腔内极性小，可以将苯环包含在其中，腔外极性大，故将极性基团甲氧基暴露在反应环境中，</w:t>
      </w:r>
      <w:r>
        <w:t>C</w:t>
      </w:r>
      <w:r>
        <w:t>正确；</w:t>
      </w:r>
    </w:p>
    <w:p w14:paraId="20442349" w14:textId="77777777" w:rsidR="00673B8F" w:rsidRDefault="00E47A07" w:rsidP="00AD1CCB">
      <w:pPr>
        <w:shd w:val="clear" w:color="auto" w:fill="F2F2F2"/>
        <w:jc w:val="left"/>
        <w:textAlignment w:val="center"/>
      </w:pPr>
      <w:r>
        <w:t>D</w:t>
      </w:r>
      <w:r>
        <w:t>．环六糊精空腔外有多个羟基，可以和水形成分子间氢键，故环六糊精能溶解在水中，而氯代苯甲醚不溶于水，所以可以选择水作为萃取剂分离环六糊精和氯代苯甲醚，</w:t>
      </w:r>
      <w:r>
        <w:t>D</w:t>
      </w:r>
      <w:r>
        <w:t>正确；</w:t>
      </w:r>
    </w:p>
    <w:p w14:paraId="710A6A34" w14:textId="77777777" w:rsidR="00673B8F" w:rsidRDefault="00E47A07" w:rsidP="00AD1CCB">
      <w:pPr>
        <w:shd w:val="clear" w:color="auto" w:fill="F2F2F2"/>
        <w:jc w:val="left"/>
        <w:textAlignment w:val="center"/>
      </w:pPr>
      <w:r>
        <w:t>故选</w:t>
      </w:r>
      <w:r>
        <w:t>B</w:t>
      </w:r>
      <w:r>
        <w:t>。</w:t>
      </w:r>
    </w:p>
    <w:p w14:paraId="3799400E" w14:textId="77777777" w:rsidR="00673B8F" w:rsidRDefault="00E47A07" w:rsidP="00AD1CCB">
      <w:pPr>
        <w:jc w:val="left"/>
        <w:textAlignment w:val="center"/>
      </w:pPr>
      <w:r>
        <w:t>10</w:t>
      </w:r>
      <w:r>
        <w:t>．异山梨醇是一种由生物质制备的高附加值化学品，</w:t>
      </w:r>
      <w:r>
        <w:object w:dxaOrig="527" w:dyaOrig="251" w14:anchorId="2A48075D">
          <v:shape id="_x0000_i1069" type="#_x0000_t75" alt="eqId6258c60e1d8416815d9c990b2be9b4e0" style="width:26.4pt;height:12.6pt" o:ole="">
            <v:imagedata r:id="rId92" o:title="eqId6258c60e1d8416815d9c990b2be9b4e0"/>
          </v:shape>
          <o:OLEObject Type="Embed" ProgID="Equation.DSMT4" ShapeID="_x0000_i1069" DrawAspect="Content" ObjectID="_1780234731" r:id="rId93"/>
        </w:object>
      </w:r>
      <w:r>
        <w:t>时其制备过程及相关物质浓度随时间变化如图所示</w:t>
      </w:r>
      <w:r>
        <w:t>，</w:t>
      </w:r>
      <w:r>
        <w:object w:dxaOrig="369" w:dyaOrig="250" w14:anchorId="284F3AB3">
          <v:shape id="_x0000_i1070" type="#_x0000_t75" alt="eqIda4314366864655364887d18f5ab757eb" style="width:18.6pt;height:12.6pt" o:ole="">
            <v:imagedata r:id="rId94" o:title="eqIda4314366864655364887d18f5ab757eb"/>
          </v:shape>
          <o:OLEObject Type="Embed" ProgID="Equation.DSMT4" ShapeID="_x0000_i1070" DrawAspect="Content" ObjectID="_1780234732" r:id="rId95"/>
        </w:object>
      </w:r>
      <w:r>
        <w:t>后异山梨醇浓度不再变化。下列说法错误的是</w:t>
      </w:r>
    </w:p>
    <w:p w14:paraId="0D3B39F9" w14:textId="77777777" w:rsidR="00673B8F" w:rsidRDefault="00E47A07" w:rsidP="00AD1CCB">
      <w:pPr>
        <w:jc w:val="left"/>
        <w:textAlignment w:val="center"/>
      </w:pPr>
      <w:r>
        <w:rPr>
          <w:rFonts w:eastAsia="Times New Roman"/>
          <w:noProof/>
          <w:kern w:val="0"/>
          <w:sz w:val="24"/>
          <w:szCs w:val="24"/>
        </w:rPr>
        <w:drawing>
          <wp:inline distT="0" distB="0" distL="114300" distR="114300" wp14:anchorId="028BBC8C" wp14:editId="45CD0054">
            <wp:extent cx="4133850" cy="2600325"/>
            <wp:effectExtent l="0" t="0" r="0" b="9525"/>
            <wp:docPr id="100009" name="图片 100009" descr="@@@c98c0f88-025b-4784-ac30-1357b018d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98c0f88-025b-4784-ac30-1357b018dd3d"/>
                    <pic:cNvPicPr>
                      <a:picLocks noChangeAspect="1"/>
                    </pic:cNvPicPr>
                  </pic:nvPicPr>
                  <pic:blipFill>
                    <a:blip r:embed="rId96"/>
                    <a:stretch>
                      <a:fillRect/>
                    </a:stretch>
                  </pic:blipFill>
                  <pic:spPr>
                    <a:xfrm>
                      <a:off x="0" y="0"/>
                      <a:ext cx="4133850" cy="2600325"/>
                    </a:xfrm>
                    <a:prstGeom prst="rect">
                      <a:avLst/>
                    </a:prstGeom>
                  </pic:spPr>
                </pic:pic>
              </a:graphicData>
            </a:graphic>
          </wp:inline>
        </w:drawing>
      </w:r>
    </w:p>
    <w:p w14:paraId="342BB39D" w14:textId="77777777" w:rsidR="00673B8F" w:rsidRDefault="00E47A07" w:rsidP="00AD1CCB">
      <w:pPr>
        <w:ind w:left="380"/>
        <w:jc w:val="left"/>
        <w:textAlignment w:val="center"/>
      </w:pPr>
      <w:r>
        <w:t>A</w:t>
      </w:r>
      <w:r>
        <w:t>．</w:t>
      </w:r>
      <w:r>
        <w:object w:dxaOrig="281" w:dyaOrig="254" w14:anchorId="64927C92">
          <v:shape id="_x0000_i1071" type="#_x0000_t75" alt="eqIde6256bf24c2941f08f9ac1e8828fc97c" style="width:13.8pt;height:12.6pt" o:ole="">
            <v:imagedata r:id="rId97" o:title="eqIde6256bf24c2941f08f9ac1e8828fc97c"/>
          </v:shape>
          <o:OLEObject Type="Embed" ProgID="Equation.DSMT4" ShapeID="_x0000_i1071" DrawAspect="Content" ObjectID="_1780234733" r:id="rId98"/>
        </w:object>
      </w:r>
      <w:r>
        <w:t>时，反应</w:t>
      </w:r>
      <w:r>
        <w:t>②</w:t>
      </w:r>
      <w:r>
        <w:t>正、逆反应速率相等</w:t>
      </w:r>
    </w:p>
    <w:p w14:paraId="0B9663AF" w14:textId="77777777" w:rsidR="00673B8F" w:rsidRDefault="00E47A07" w:rsidP="00AD1CCB">
      <w:pPr>
        <w:ind w:left="380"/>
        <w:jc w:val="left"/>
        <w:textAlignment w:val="center"/>
      </w:pPr>
      <w:r>
        <w:t>B</w:t>
      </w:r>
      <w:r>
        <w:t>．该温度下的平衡常数：</w:t>
      </w:r>
      <w:r>
        <w:t>①&gt;②</w:t>
      </w:r>
    </w:p>
    <w:p w14:paraId="237AD54B" w14:textId="77777777" w:rsidR="00673B8F" w:rsidRDefault="00E47A07" w:rsidP="00AD1CCB">
      <w:pPr>
        <w:ind w:left="380"/>
        <w:jc w:val="left"/>
        <w:textAlignment w:val="center"/>
      </w:pPr>
      <w:r>
        <w:t>C</w:t>
      </w:r>
      <w:r>
        <w:t>．</w:t>
      </w:r>
      <w:r>
        <w:object w:dxaOrig="597" w:dyaOrig="239" w14:anchorId="62C1C6A7">
          <v:shape id="_x0000_i1072" type="#_x0000_t75" alt="eqId5cb8e8a5ced3294c3abdaed329d62b26" style="width:30pt;height:12pt" o:ole="">
            <v:imagedata r:id="rId99" o:title="eqId5cb8e8a5ced3294c3abdaed329d62b26"/>
          </v:shape>
          <o:OLEObject Type="Embed" ProgID="Equation.DSMT4" ShapeID="_x0000_i1072" DrawAspect="Content" ObjectID="_1780234734" r:id="rId100"/>
        </w:object>
      </w:r>
      <w:r>
        <w:t>平均速率</w:t>
      </w:r>
      <w:r>
        <w:t>(</w:t>
      </w:r>
      <w:r>
        <w:t>异山梨醇</w:t>
      </w:r>
      <w:r>
        <w:t>)</w:t>
      </w:r>
      <w:r>
        <w:object w:dxaOrig="1742" w:dyaOrig="318" w14:anchorId="3EEED7CC">
          <v:shape id="_x0000_i1073" type="#_x0000_t75" alt="eqIdb6e46043ebe60a6a87acd2ec1ec255d2" style="width:87pt;height:16.2pt" o:ole="">
            <v:imagedata r:id="rId101" o:title="eqIdb6e46043ebe60a6a87acd2ec1ec255d2"/>
          </v:shape>
          <o:OLEObject Type="Embed" ProgID="Equation.DSMT4" ShapeID="_x0000_i1073" DrawAspect="Content" ObjectID="_1780234735" r:id="rId102"/>
        </w:object>
      </w:r>
    </w:p>
    <w:p w14:paraId="3A5551DF" w14:textId="77777777" w:rsidR="00673B8F" w:rsidRDefault="00E47A07" w:rsidP="00AD1CCB">
      <w:pPr>
        <w:ind w:left="380"/>
        <w:jc w:val="left"/>
        <w:textAlignment w:val="center"/>
      </w:pPr>
      <w:r>
        <w:t>D</w:t>
      </w:r>
      <w:r>
        <w:t>．反应</w:t>
      </w:r>
      <w:r>
        <w:t>②</w:t>
      </w:r>
      <w:r>
        <w:t>加入催化剂不改变其平衡转化率</w:t>
      </w:r>
    </w:p>
    <w:p w14:paraId="7632B79E" w14:textId="77777777" w:rsidR="00673B8F" w:rsidRDefault="00E47A07" w:rsidP="00AD1CCB">
      <w:pPr>
        <w:shd w:val="clear" w:color="auto" w:fill="F2F2F2"/>
        <w:jc w:val="left"/>
        <w:textAlignment w:val="center"/>
      </w:pPr>
      <w:r>
        <w:t>【答案】</w:t>
      </w:r>
      <w:r>
        <w:t>A</w:t>
      </w:r>
    </w:p>
    <w:p w14:paraId="12BB1FEA" w14:textId="77777777" w:rsidR="00673B8F" w:rsidRDefault="00E47A07" w:rsidP="00AD1CCB">
      <w:pPr>
        <w:shd w:val="clear" w:color="auto" w:fill="F2F2F2"/>
        <w:jc w:val="left"/>
        <w:textAlignment w:val="center"/>
      </w:pPr>
      <w:r>
        <w:t>【</w:t>
      </w:r>
      <w:r>
        <w:rPr>
          <w:rFonts w:hint="eastAsia"/>
        </w:rPr>
        <w:t>解析</w:t>
      </w:r>
      <w:r>
        <w:t>】</w:t>
      </w:r>
      <w:r>
        <w:t>A</w:t>
      </w:r>
      <w:r>
        <w:t>．</w:t>
      </w:r>
      <w:r>
        <w:rPr>
          <w:rFonts w:hint="eastAsia"/>
        </w:rPr>
        <w:t>根据</w:t>
      </w:r>
      <w:r>
        <w:t>图可知，</w:t>
      </w:r>
      <w:r>
        <w:t>3</w:t>
      </w:r>
      <w:r>
        <w:t>小时后异山梨醇浓度继续增大，</w:t>
      </w:r>
      <w:r>
        <w:object w:dxaOrig="369" w:dyaOrig="250" w14:anchorId="6BD992DC">
          <v:shape id="_x0000_i1074" type="#_x0000_t75" alt="eqIda4314366864655364887d18f5ab757eb" style="width:18.6pt;height:12.6pt" o:ole="">
            <v:imagedata r:id="rId94" o:title="eqIda4314366864655364887d18f5ab757eb"/>
          </v:shape>
          <o:OLEObject Type="Embed" ProgID="Equation.DSMT4" ShapeID="_x0000_i1074" DrawAspect="Content" ObjectID="_1780234736" r:id="rId103"/>
        </w:object>
      </w:r>
      <w:r>
        <w:t>后异山梨醇浓度才不再变化，所以</w:t>
      </w:r>
      <w:r>
        <w:object w:dxaOrig="281" w:dyaOrig="254" w14:anchorId="14E3F564">
          <v:shape id="_x0000_i1075" type="#_x0000_t75" alt="eqIde6256bf24c2941f08f9ac1e8828fc97c" style="width:13.8pt;height:12.6pt" o:ole="">
            <v:imagedata r:id="rId97" o:title="eqIde6256bf24c2941f08f9ac1e8828fc97c"/>
          </v:shape>
          <o:OLEObject Type="Embed" ProgID="Equation.DSMT4" ShapeID="_x0000_i1075" DrawAspect="Content" ObjectID="_1780234737" r:id="rId104"/>
        </w:object>
      </w:r>
      <w:r>
        <w:t>时，反应</w:t>
      </w:r>
      <w:r>
        <w:t>②</w:t>
      </w:r>
      <w:r>
        <w:t>未达到平衡状态，即正、逆反应速率不相等，</w:t>
      </w:r>
      <w:r>
        <w:t>A</w:t>
      </w:r>
      <w:r>
        <w:t>错误；</w:t>
      </w:r>
    </w:p>
    <w:p w14:paraId="2FC3FCB2" w14:textId="77777777" w:rsidR="00673B8F" w:rsidRDefault="00E47A07" w:rsidP="00AD1CCB">
      <w:pPr>
        <w:shd w:val="clear" w:color="auto" w:fill="F2F2F2"/>
        <w:jc w:val="left"/>
        <w:textAlignment w:val="center"/>
      </w:pPr>
      <w:r>
        <w:t>B</w:t>
      </w:r>
      <w:r>
        <w:t>．图像显示该温度下，</w:t>
      </w:r>
      <w:r>
        <w:object w:dxaOrig="369" w:dyaOrig="250" w14:anchorId="0849AD5C">
          <v:shape id="_x0000_i1076" type="#_x0000_t75" alt="eqIda4314366864655364887d18f5ab757eb" style="width:18.6pt;height:12.6pt" o:ole="">
            <v:imagedata r:id="rId94" o:title="eqIda4314366864655364887d18f5ab757eb"/>
          </v:shape>
          <o:OLEObject Type="Embed" ProgID="Equation.DSMT4" ShapeID="_x0000_i1076" DrawAspect="Content" ObjectID="_1780234738" r:id="rId105"/>
        </w:object>
      </w:r>
      <w:r>
        <w:t>后所有物质浓度都不再变化，且此时山梨醇转化完全，即反应充分，而</w:t>
      </w:r>
      <w:r>
        <w:t>1,4-</w:t>
      </w:r>
      <w:r>
        <w:t>失水山梨醇仍有剩余，即反应</w:t>
      </w:r>
      <w:r>
        <w:t>②</w:t>
      </w:r>
      <w:r>
        <w:t>正向进行程度小于反应</w:t>
      </w:r>
      <w:r>
        <w:t>①</w:t>
      </w:r>
      <w:r>
        <w:t>、反应限度小于反应</w:t>
      </w:r>
      <w:r>
        <w:t>①</w:t>
      </w:r>
      <w:r>
        <w:t>，所以该温度下的平衡常数：</w:t>
      </w:r>
      <w:r>
        <w:t>①&gt;②</w:t>
      </w:r>
      <w:r>
        <w:t>，</w:t>
      </w:r>
      <w:r>
        <w:t>B</w:t>
      </w:r>
      <w:r>
        <w:t>正确；</w:t>
      </w:r>
    </w:p>
    <w:p w14:paraId="0CC20458" w14:textId="77777777" w:rsidR="00673B8F" w:rsidRDefault="00E47A07" w:rsidP="00AD1CCB">
      <w:pPr>
        <w:shd w:val="clear" w:color="auto" w:fill="F2F2F2"/>
        <w:jc w:val="left"/>
        <w:textAlignment w:val="center"/>
      </w:pPr>
      <w:r>
        <w:t>C</w:t>
      </w:r>
      <w:r>
        <w:t>．由图可知，在</w:t>
      </w:r>
      <w:r>
        <w:object w:dxaOrig="597" w:dyaOrig="239" w14:anchorId="0D8C6676">
          <v:shape id="_x0000_i1077" type="#_x0000_t75" alt="eqId5cb8e8a5ced3294c3abdaed329d62b26" style="width:30pt;height:12pt" o:ole="">
            <v:imagedata r:id="rId99" o:title="eqId5cb8e8a5ced3294c3abdaed329d62b26"/>
          </v:shape>
          <o:OLEObject Type="Embed" ProgID="Equation.DSMT4" ShapeID="_x0000_i1077" DrawAspect="Content" ObjectID="_1780234739" r:id="rId106"/>
        </w:object>
      </w:r>
      <w:r>
        <w:t>内异山梨醇的浓度变化量为</w:t>
      </w:r>
      <w:r>
        <w:t>0.042mol/kg</w:t>
      </w:r>
      <w:r>
        <w:t>，所以平均速率</w:t>
      </w:r>
      <w:r>
        <w:t>(</w:t>
      </w:r>
      <w:r>
        <w:t>异山梨醇</w:t>
      </w:r>
      <w:r>
        <w:t>)=</w:t>
      </w:r>
      <w:r>
        <w:object w:dxaOrig="2956" w:dyaOrig="541" w14:anchorId="5E436DA5">
          <v:shape id="_x0000_i1078" type="#_x0000_t75" alt="eqIdd890ef619603a15c0bfeca388f49fdea" style="width:147.6pt;height:27pt" o:ole="">
            <v:imagedata r:id="rId107" o:title="eqIdd890ef619603a15c0bfeca388f49fdea"/>
          </v:shape>
          <o:OLEObject Type="Embed" ProgID="Equation.DSMT4" ShapeID="_x0000_i1078" DrawAspect="Content" ObjectID="_1780234740" r:id="rId108"/>
        </w:object>
      </w:r>
      <w:r>
        <w:t>，</w:t>
      </w:r>
      <w:r>
        <w:t>C</w:t>
      </w:r>
      <w:r>
        <w:t>正确；</w:t>
      </w:r>
    </w:p>
    <w:p w14:paraId="0A2D68FB" w14:textId="77777777" w:rsidR="00673B8F" w:rsidRDefault="00E47A07" w:rsidP="00AD1CCB">
      <w:pPr>
        <w:shd w:val="clear" w:color="auto" w:fill="F2F2F2"/>
        <w:jc w:val="left"/>
        <w:textAlignment w:val="center"/>
      </w:pPr>
      <w:r>
        <w:t>D</w:t>
      </w:r>
      <w:r>
        <w:t>．催化剂只能改变化学反应速率，不能改变物质平衡转化率，所以反应</w:t>
      </w:r>
      <w:r>
        <w:t>②</w:t>
      </w:r>
      <w:r>
        <w:t>加入催化剂不改变其平衡转化率，</w:t>
      </w:r>
      <w:r>
        <w:t>D</w:t>
      </w:r>
      <w:r>
        <w:t>正确；</w:t>
      </w:r>
    </w:p>
    <w:p w14:paraId="0B2123D4" w14:textId="77777777" w:rsidR="00673B8F" w:rsidRDefault="00E47A07" w:rsidP="00AD1CCB">
      <w:pPr>
        <w:shd w:val="clear" w:color="auto" w:fill="F2F2F2"/>
        <w:jc w:val="left"/>
        <w:textAlignment w:val="center"/>
      </w:pPr>
      <w:r>
        <w:t>故</w:t>
      </w:r>
      <w:r>
        <w:rPr>
          <w:rFonts w:hint="eastAsia"/>
        </w:rPr>
        <w:t>选</w:t>
      </w:r>
      <w:r>
        <w:t>A</w:t>
      </w:r>
      <w:r>
        <w:t>。</w:t>
      </w:r>
    </w:p>
    <w:p w14:paraId="116829CD" w14:textId="77777777" w:rsidR="00673B8F" w:rsidRDefault="00E47A07" w:rsidP="00AD1CCB">
      <w:pPr>
        <w:jc w:val="left"/>
        <w:textAlignment w:val="center"/>
      </w:pPr>
      <w:r>
        <w:t>11</w:t>
      </w:r>
      <w:r>
        <w:t>．</w:t>
      </w:r>
      <w:r>
        <w:t>如下反应相关元素中，</w:t>
      </w:r>
      <w:r>
        <w:t>W</w:t>
      </w:r>
      <w:r>
        <w:t>、</w:t>
      </w:r>
      <w:r>
        <w:t>X</w:t>
      </w:r>
      <w:r>
        <w:t>、</w:t>
      </w:r>
      <w:r>
        <w:t>Y</w:t>
      </w:r>
      <w:r>
        <w:t>、</w:t>
      </w:r>
      <w:r>
        <w:t>Z</w:t>
      </w:r>
      <w:r>
        <w:t>为原子序数依次增大的短周期元素，基态</w:t>
      </w:r>
      <w:r>
        <w:t>X</w:t>
      </w:r>
      <w:r>
        <w:t>原子的核外电子有</w:t>
      </w:r>
      <w:r>
        <w:t>5</w:t>
      </w:r>
      <w:r>
        <w:t>种空间运动状态，基态</w:t>
      </w:r>
      <w:r>
        <w:t>Y</w:t>
      </w:r>
      <w:r>
        <w:t>、</w:t>
      </w:r>
      <w:r>
        <w:t>Z</w:t>
      </w:r>
      <w:r>
        <w:t>原子有两个未成对电子，</w:t>
      </w:r>
      <w:r>
        <w:t>Q</w:t>
      </w:r>
      <w:r>
        <w:t>是</w:t>
      </w:r>
      <w:r>
        <w:t>ds</w:t>
      </w:r>
      <w:r>
        <w:t>区元素，焰色试验呈绿色。下列说法错误的是</w:t>
      </w:r>
    </w:p>
    <w:p w14:paraId="64185046" w14:textId="77777777" w:rsidR="00673B8F" w:rsidRDefault="00E47A07" w:rsidP="00AD1CCB">
      <w:pPr>
        <w:jc w:val="left"/>
        <w:textAlignment w:val="center"/>
      </w:pPr>
      <w:r>
        <w:object w:dxaOrig="3555" w:dyaOrig="462" w14:anchorId="5BD2364C">
          <v:shape id="_x0000_i1079" type="#_x0000_t75" alt="eqIdb85b99ceb34cad00c0efddebc35835a4" style="width:177.6pt;height:23.4pt" o:ole="">
            <v:imagedata r:id="rId109" o:title="eqIdb85b99ceb34cad00c0efddebc35835a4"/>
          </v:shape>
          <o:OLEObject Type="Embed" ProgID="Equation.DSMT4" ShapeID="_x0000_i1079" DrawAspect="Content" ObjectID="_1780234741" r:id="rId110"/>
        </w:object>
      </w:r>
    </w:p>
    <w:p w14:paraId="13CC6D1E" w14:textId="77777777" w:rsidR="00673B8F" w:rsidRDefault="00E47A07" w:rsidP="00AD1CCB">
      <w:pPr>
        <w:tabs>
          <w:tab w:val="left" w:pos="4156"/>
        </w:tabs>
        <w:ind w:left="380"/>
        <w:jc w:val="left"/>
        <w:textAlignment w:val="center"/>
      </w:pPr>
      <w:r>
        <w:t>A</w:t>
      </w:r>
      <w:r>
        <w:t>．单质沸点：</w:t>
      </w:r>
      <w:r>
        <w:object w:dxaOrig="791" w:dyaOrig="245" w14:anchorId="2A79D5E8">
          <v:shape id="_x0000_i1080" type="#_x0000_t75" alt="eqId2bf5304ada18e3c97112fb95de94df41" style="width:39.6pt;height:12pt" o:ole="">
            <v:imagedata r:id="rId111" o:title="eqId2bf5304ada18e3c97112fb95de94df41"/>
          </v:shape>
          <o:OLEObject Type="Embed" ProgID="Equation.DSMT4" ShapeID="_x0000_i1080" DrawAspect="Content" ObjectID="_1780234742" r:id="rId112"/>
        </w:object>
      </w:r>
      <w:r>
        <w:tab/>
        <w:t>B</w:t>
      </w:r>
      <w:r>
        <w:t>．简单氢化物键角：</w:t>
      </w:r>
      <w:r>
        <w:object w:dxaOrig="598" w:dyaOrig="227" w14:anchorId="1F0FE606">
          <v:shape id="_x0000_i1081" type="#_x0000_t75" alt="eqIdad8f7f276b76f6d3ede5a1ea99972416" style="width:30pt;height:11.4pt" o:ole="">
            <v:imagedata r:id="rId113" o:title="eqIdad8f7f276b76f6d3ede5a1ea99972416"/>
          </v:shape>
          <o:OLEObject Type="Embed" ProgID="Equation.DSMT4" ShapeID="_x0000_i1081" DrawAspect="Content" ObjectID="_1780234743" r:id="rId114"/>
        </w:object>
      </w:r>
    </w:p>
    <w:p w14:paraId="2482C9A7" w14:textId="77777777" w:rsidR="00673B8F" w:rsidRDefault="00E47A07" w:rsidP="00AD1CCB">
      <w:pPr>
        <w:tabs>
          <w:tab w:val="left" w:pos="4156"/>
        </w:tabs>
        <w:ind w:left="380"/>
        <w:jc w:val="left"/>
        <w:textAlignment w:val="center"/>
      </w:pPr>
      <w:r>
        <w:t>C</w:t>
      </w:r>
      <w:r>
        <w:t>．反应过程中有蓝色沉淀产生</w:t>
      </w:r>
      <w:r>
        <w:tab/>
        <w:t>D</w:t>
      </w:r>
      <w:r>
        <w:t>．</w:t>
      </w:r>
      <w:r>
        <w:object w:dxaOrig="1091" w:dyaOrig="318" w14:anchorId="3FF82542">
          <v:shape id="_x0000_i1082" type="#_x0000_t75" alt="eqId278f613c20b795a0329a522d607dbb78" style="width:54.6pt;height:16.2pt" o:ole="">
            <v:imagedata r:id="rId115" o:title="eqId278f613c20b795a0329a522d607dbb78"/>
          </v:shape>
          <o:OLEObject Type="Embed" ProgID="Equation.DSMT4" ShapeID="_x0000_i1082" DrawAspect="Content" ObjectID="_1780234744" r:id="rId116"/>
        </w:object>
      </w:r>
      <w:r>
        <w:t>是配合物，配位原子是</w:t>
      </w:r>
      <w:r>
        <w:t>Y</w:t>
      </w:r>
    </w:p>
    <w:p w14:paraId="487ED685" w14:textId="77777777" w:rsidR="00673B8F" w:rsidRDefault="00E47A07" w:rsidP="00AD1CCB">
      <w:pPr>
        <w:shd w:val="clear" w:color="auto" w:fill="F2F2F2"/>
        <w:jc w:val="left"/>
        <w:textAlignment w:val="center"/>
      </w:pPr>
      <w:r>
        <w:lastRenderedPageBreak/>
        <w:t>【答案】</w:t>
      </w:r>
      <w:r>
        <w:t>D</w:t>
      </w:r>
    </w:p>
    <w:p w14:paraId="44F897C3" w14:textId="77777777" w:rsidR="00673B8F" w:rsidRDefault="00E47A07" w:rsidP="00AD1CCB">
      <w:pPr>
        <w:shd w:val="clear" w:color="auto" w:fill="F2F2F2"/>
        <w:jc w:val="left"/>
        <w:textAlignment w:val="center"/>
      </w:pPr>
      <w:r>
        <w:t>【分析</w:t>
      </w:r>
      <w:r>
        <w:t>】</w:t>
      </w:r>
      <w:r>
        <w:t>Q</w:t>
      </w:r>
      <w:r>
        <w:t>是</w:t>
      </w:r>
      <w:r>
        <w:t>ds</w:t>
      </w:r>
      <w:r>
        <w:t>区元素，焰色试验呈绿色，则</w:t>
      </w:r>
      <w:r>
        <w:t>Q</w:t>
      </w:r>
      <w:r>
        <w:t>为</w:t>
      </w:r>
      <w:r>
        <w:t>Cu</w:t>
      </w:r>
      <w:r>
        <w:t>元素；空间运动状态数是指电子占据的轨道数，基态</w:t>
      </w:r>
      <w:r>
        <w:t>X</w:t>
      </w:r>
      <w:r>
        <w:t>原子的核外电子有</w:t>
      </w:r>
      <w:r>
        <w:t>5</w:t>
      </w:r>
      <w:r>
        <w:t>种空间运动状态，则</w:t>
      </w:r>
      <w:r>
        <w:t>X</w:t>
      </w:r>
      <w:r>
        <w:t>为第</w:t>
      </w:r>
      <w:r>
        <w:t>2</w:t>
      </w:r>
      <w:r>
        <w:t>周期元素，满足此条件的主族元素有</w:t>
      </w:r>
      <w:r>
        <w:t>N(1s</w:t>
      </w:r>
      <w:r>
        <w:rPr>
          <w:vertAlign w:val="superscript"/>
        </w:rPr>
        <w:t>2</w:t>
      </w:r>
      <w:r>
        <w:t>2s</w:t>
      </w:r>
      <w:r>
        <w:rPr>
          <w:vertAlign w:val="superscript"/>
        </w:rPr>
        <w:t>2</w:t>
      </w:r>
      <w:r>
        <w:t>2p</w:t>
      </w:r>
      <w:r>
        <w:rPr>
          <w:vertAlign w:val="superscript"/>
        </w:rPr>
        <w:t>3</w:t>
      </w:r>
      <w:r>
        <w:t>)</w:t>
      </w:r>
      <w:r>
        <w:t>、</w:t>
      </w:r>
      <w:r>
        <w:t>O(1s</w:t>
      </w:r>
      <w:r>
        <w:rPr>
          <w:vertAlign w:val="superscript"/>
        </w:rPr>
        <w:t>2</w:t>
      </w:r>
      <w:r>
        <w:t>2s</w:t>
      </w:r>
      <w:r>
        <w:rPr>
          <w:vertAlign w:val="superscript"/>
        </w:rPr>
        <w:t>2</w:t>
      </w:r>
      <w:r>
        <w:t>2p</w:t>
      </w:r>
      <w:r>
        <w:rPr>
          <w:vertAlign w:val="superscript"/>
        </w:rPr>
        <w:t>4</w:t>
      </w:r>
      <w:r>
        <w:t>)</w:t>
      </w:r>
      <w:r>
        <w:t>、</w:t>
      </w:r>
      <w:r>
        <w:t>F(1s</w:t>
      </w:r>
      <w:r>
        <w:rPr>
          <w:vertAlign w:val="superscript"/>
        </w:rPr>
        <w:t>2</w:t>
      </w:r>
      <w:r>
        <w:t>2s</w:t>
      </w:r>
      <w:r>
        <w:rPr>
          <w:vertAlign w:val="superscript"/>
        </w:rPr>
        <w:t>2</w:t>
      </w:r>
      <w:r>
        <w:t>2p</w:t>
      </w:r>
      <w:r>
        <w:rPr>
          <w:vertAlign w:val="superscript"/>
        </w:rPr>
        <w:t>5</w:t>
      </w:r>
      <w:r>
        <w:t>)</w:t>
      </w:r>
      <w:r>
        <w:t>；</w:t>
      </w:r>
      <w:r>
        <w:t>X</w:t>
      </w:r>
      <w:r>
        <w:t>、</w:t>
      </w:r>
      <w:r>
        <w:t>Y</w:t>
      </w:r>
      <w:r>
        <w:t>、</w:t>
      </w:r>
      <w:r>
        <w:t>Z</w:t>
      </w:r>
      <w:r>
        <w:t>为原子序数依次增大，基态</w:t>
      </w:r>
      <w:r>
        <w:t>Y</w:t>
      </w:r>
      <w:r>
        <w:t>、</w:t>
      </w:r>
      <w:r>
        <w:t>Z</w:t>
      </w:r>
      <w:r>
        <w:t>原子有两个未成对电子，若</w:t>
      </w:r>
      <w:r>
        <w:t>Y</w:t>
      </w:r>
      <w:r>
        <w:t>、</w:t>
      </w:r>
      <w:r>
        <w:t>Z</w:t>
      </w:r>
      <w:r>
        <w:t>为第</w:t>
      </w:r>
      <w:r>
        <w:t>2</w:t>
      </w:r>
      <w:r>
        <w:t>周期元素，则满足条件的可能为</w:t>
      </w:r>
      <w:r>
        <w:t>C(1s</w:t>
      </w:r>
      <w:r>
        <w:rPr>
          <w:vertAlign w:val="superscript"/>
        </w:rPr>
        <w:t>2</w:t>
      </w:r>
      <w:r>
        <w:t>2s</w:t>
      </w:r>
      <w:r>
        <w:rPr>
          <w:vertAlign w:val="superscript"/>
        </w:rPr>
        <w:t>2</w:t>
      </w:r>
      <w:r>
        <w:t>2p</w:t>
      </w:r>
      <w:r>
        <w:rPr>
          <w:vertAlign w:val="superscript"/>
        </w:rPr>
        <w:t>2</w:t>
      </w:r>
      <w:r>
        <w:t>)</w:t>
      </w:r>
      <w:r>
        <w:t>或</w:t>
      </w:r>
      <w:r>
        <w:t>O(1s</w:t>
      </w:r>
      <w:r>
        <w:rPr>
          <w:vertAlign w:val="superscript"/>
        </w:rPr>
        <w:t>2</w:t>
      </w:r>
      <w:r>
        <w:t>2s</w:t>
      </w:r>
      <w:r>
        <w:rPr>
          <w:vertAlign w:val="superscript"/>
        </w:rPr>
        <w:t>2</w:t>
      </w:r>
      <w:r>
        <w:t>2p</w:t>
      </w:r>
      <w:r>
        <w:rPr>
          <w:vertAlign w:val="superscript"/>
        </w:rPr>
        <w:t>4</w:t>
      </w:r>
      <w:r>
        <w:t>)</w:t>
      </w:r>
      <w:r>
        <w:t>，</w:t>
      </w:r>
      <w:r>
        <w:t>C</w:t>
      </w:r>
      <w:r>
        <w:t>原子序数小于</w:t>
      </w:r>
      <w:r>
        <w:t>N</w:t>
      </w:r>
      <w:r>
        <w:t>，所以</w:t>
      </w:r>
      <w:r>
        <w:t>Y</w:t>
      </w:r>
      <w:r>
        <w:t>不可能为</w:t>
      </w:r>
      <w:r>
        <w:t>C</w:t>
      </w:r>
      <w:r>
        <w:t>，若</w:t>
      </w:r>
      <w:r>
        <w:t>Y</w:t>
      </w:r>
      <w:r>
        <w:t>、</w:t>
      </w:r>
      <w:r>
        <w:t>Z</w:t>
      </w:r>
      <w:r>
        <w:t>为第</w:t>
      </w:r>
      <w:r>
        <w:t>3</w:t>
      </w:r>
      <w:r>
        <w:t>周期元素，则满足条件的可能为</w:t>
      </w:r>
      <w:r>
        <w:t>Si(1s</w:t>
      </w:r>
      <w:r>
        <w:rPr>
          <w:vertAlign w:val="superscript"/>
        </w:rPr>
        <w:t>2</w:t>
      </w:r>
      <w:r>
        <w:t>2s</w:t>
      </w:r>
      <w:r>
        <w:rPr>
          <w:vertAlign w:val="superscript"/>
        </w:rPr>
        <w:t>2</w:t>
      </w:r>
      <w:r>
        <w:t>2p</w:t>
      </w:r>
      <w:r>
        <w:rPr>
          <w:vertAlign w:val="superscript"/>
        </w:rPr>
        <w:t>6</w:t>
      </w:r>
      <w:r>
        <w:t>3s</w:t>
      </w:r>
      <w:r>
        <w:rPr>
          <w:vertAlign w:val="superscript"/>
        </w:rPr>
        <w:t>2</w:t>
      </w:r>
      <w:r>
        <w:t>3p</w:t>
      </w:r>
      <w:r>
        <w:rPr>
          <w:vertAlign w:val="superscript"/>
        </w:rPr>
        <w:t>2</w:t>
      </w:r>
      <w:r>
        <w:t>)</w:t>
      </w:r>
      <w:r>
        <w:t>或</w:t>
      </w:r>
      <w:r>
        <w:t>S(1s</w:t>
      </w:r>
      <w:r>
        <w:rPr>
          <w:vertAlign w:val="superscript"/>
        </w:rPr>
        <w:t>2</w:t>
      </w:r>
      <w:r>
        <w:t>2s</w:t>
      </w:r>
      <w:r>
        <w:rPr>
          <w:vertAlign w:val="superscript"/>
        </w:rPr>
        <w:t>2</w:t>
      </w:r>
      <w:r>
        <w:t>2p</w:t>
      </w:r>
      <w:r>
        <w:rPr>
          <w:vertAlign w:val="superscript"/>
        </w:rPr>
        <w:t>6</w:t>
      </w:r>
      <w:r>
        <w:t>3s</w:t>
      </w:r>
      <w:r>
        <w:rPr>
          <w:vertAlign w:val="superscript"/>
        </w:rPr>
        <w:t>2</w:t>
      </w:r>
      <w:r>
        <w:t>3p</w:t>
      </w:r>
      <w:r>
        <w:rPr>
          <w:vertAlign w:val="superscript"/>
        </w:rPr>
        <w:t>4</w:t>
      </w:r>
      <w:r>
        <w:t>)</w:t>
      </w:r>
      <w:r>
        <w:t>，</w:t>
      </w:r>
      <w:r>
        <w:t>Y</w:t>
      </w:r>
      <w:r>
        <w:t>、</w:t>
      </w:r>
      <w:r>
        <w:t>Z</w:t>
      </w:r>
      <w:r>
        <w:t>可与</w:t>
      </w:r>
      <w:r>
        <w:t>Cu</w:t>
      </w:r>
      <w:r>
        <w:t>形成</w:t>
      </w:r>
      <w:r>
        <w:t>CuZY</w:t>
      </w:r>
      <w:r>
        <w:rPr>
          <w:vertAlign w:val="subscript"/>
        </w:rPr>
        <w:t>4</w:t>
      </w:r>
      <w:r>
        <w:t>，而</w:t>
      </w:r>
      <w:r>
        <w:t>O</w:t>
      </w:r>
      <w:r>
        <w:t>、</w:t>
      </w:r>
      <w:r>
        <w:t>Si</w:t>
      </w:r>
      <w:r>
        <w:t>、</w:t>
      </w:r>
      <w:r>
        <w:t>S</w:t>
      </w:r>
      <w:r>
        <w:t>中只有</w:t>
      </w:r>
      <w:r>
        <w:t>O</w:t>
      </w:r>
      <w:r>
        <w:t>和</w:t>
      </w:r>
      <w:r>
        <w:t>S</w:t>
      </w:r>
      <w:r>
        <w:t>形成的</w:t>
      </w:r>
      <w:r>
        <w:object w:dxaOrig="439" w:dyaOrig="334" w14:anchorId="2DBA2DD8">
          <v:shape id="_x0000_i1083" type="#_x0000_t75" alt="eqId68b9bfd8728216acb427ce120e517f4c" style="width:22.2pt;height:16.8pt" o:ole="">
            <v:imagedata r:id="rId117" o:title="eqId68b9bfd8728216acb427ce120e517f4c"/>
          </v:shape>
          <o:OLEObject Type="Embed" ProgID="Equation.DSMT4" ShapeID="_x0000_i1083" DrawAspect="Content" ObjectID="_1780234745" r:id="rId118"/>
        </w:object>
      </w:r>
      <w:r>
        <w:t>才能形成</w:t>
      </w:r>
      <w:r>
        <w:t>CuZY</w:t>
      </w:r>
      <w:r>
        <w:rPr>
          <w:vertAlign w:val="subscript"/>
        </w:rPr>
        <w:t>4</w:t>
      </w:r>
      <w:r>
        <w:t>，所以</w:t>
      </w:r>
      <w:r>
        <w:t>Y</w:t>
      </w:r>
      <w:r>
        <w:t>、</w:t>
      </w:r>
      <w:r>
        <w:t>Z</w:t>
      </w:r>
      <w:r>
        <w:t>分别为</w:t>
      </w:r>
      <w:r>
        <w:t>O</w:t>
      </w:r>
      <w:r>
        <w:t>、</w:t>
      </w:r>
      <w:r>
        <w:t>S</w:t>
      </w:r>
      <w:r>
        <w:t>元素，则</w:t>
      </w:r>
      <w:r>
        <w:t>X</w:t>
      </w:r>
      <w:r>
        <w:t>只能为</w:t>
      </w:r>
      <w:r>
        <w:t>N</w:t>
      </w:r>
      <w:r>
        <w:t>；</w:t>
      </w:r>
      <w:r>
        <w:t>W</w:t>
      </w:r>
      <w:r>
        <w:t>能与</w:t>
      </w:r>
      <w:r>
        <w:t>X</w:t>
      </w:r>
      <w:r>
        <w:t>形成</w:t>
      </w:r>
      <w:r>
        <w:t>WX</w:t>
      </w:r>
      <w:r>
        <w:rPr>
          <w:vertAlign w:val="subscript"/>
        </w:rPr>
        <w:t>3</w:t>
      </w:r>
      <w:r>
        <w:t>，则</w:t>
      </w:r>
      <w:r>
        <w:t>W</w:t>
      </w:r>
      <w:r>
        <w:t>为</w:t>
      </w:r>
      <w:r>
        <w:t>IA</w:t>
      </w:r>
      <w:r>
        <w:t>族或</w:t>
      </w:r>
      <w:r>
        <w:t>VIIA</w:t>
      </w:r>
      <w:r>
        <w:t>族元素，但</w:t>
      </w:r>
      <w:r>
        <w:t>W</w:t>
      </w:r>
      <w:r>
        <w:t>原子序数小于</w:t>
      </w:r>
      <w:r>
        <w:t>N</w:t>
      </w:r>
      <w:r>
        <w:t>，所以</w:t>
      </w:r>
      <w:r>
        <w:t>W</w:t>
      </w:r>
      <w:r>
        <w:t>为</w:t>
      </w:r>
      <w:r>
        <w:t>H</w:t>
      </w:r>
      <w:r>
        <w:t>元素，综上所述，</w:t>
      </w:r>
      <w:r>
        <w:t>W</w:t>
      </w:r>
      <w:r>
        <w:t>、</w:t>
      </w:r>
      <w:r>
        <w:t>X</w:t>
      </w:r>
      <w:r>
        <w:t>、</w:t>
      </w:r>
      <w:r>
        <w:t>Y</w:t>
      </w:r>
      <w:r>
        <w:t>、</w:t>
      </w:r>
      <w:r>
        <w:t>Z</w:t>
      </w:r>
      <w:r>
        <w:t>、</w:t>
      </w:r>
      <w:r>
        <w:t>Q</w:t>
      </w:r>
      <w:r>
        <w:t>分别为</w:t>
      </w:r>
      <w:r>
        <w:t>H</w:t>
      </w:r>
      <w:r>
        <w:t>、</w:t>
      </w:r>
      <w:r>
        <w:t>N</w:t>
      </w:r>
      <w:r>
        <w:t>、</w:t>
      </w:r>
      <w:r>
        <w:t>O</w:t>
      </w:r>
      <w:r>
        <w:t>、</w:t>
      </w:r>
      <w:r>
        <w:t>S</w:t>
      </w:r>
      <w:r>
        <w:t>、</w:t>
      </w:r>
      <w:r>
        <w:t>Cu</w:t>
      </w:r>
      <w:r>
        <w:t>。</w:t>
      </w:r>
    </w:p>
    <w:p w14:paraId="0FE2FFD1" w14:textId="77777777" w:rsidR="00673B8F" w:rsidRDefault="00E47A07" w:rsidP="00AD1CCB">
      <w:pPr>
        <w:shd w:val="clear" w:color="auto" w:fill="F2F2F2"/>
        <w:jc w:val="left"/>
        <w:textAlignment w:val="center"/>
      </w:pPr>
      <w:r>
        <w:t>【</w:t>
      </w:r>
      <w:r>
        <w:rPr>
          <w:rFonts w:hint="eastAsia"/>
        </w:rPr>
        <w:t>解析</w:t>
      </w:r>
      <w:r>
        <w:t>】</w:t>
      </w:r>
      <w:r>
        <w:t>A</w:t>
      </w:r>
      <w:r>
        <w:t>．</w:t>
      </w:r>
      <w:r>
        <w:t>W</w:t>
      </w:r>
      <w:r>
        <w:t>、</w:t>
      </w:r>
      <w:r>
        <w:t>Y</w:t>
      </w:r>
      <w:r>
        <w:t>、</w:t>
      </w:r>
      <w:r>
        <w:t>Z</w:t>
      </w:r>
      <w:r>
        <w:t>分别为</w:t>
      </w:r>
      <w:r>
        <w:t>H</w:t>
      </w:r>
      <w:r>
        <w:t>、</w:t>
      </w:r>
      <w:r>
        <w:t>O</w:t>
      </w:r>
      <w:r>
        <w:t>、</w:t>
      </w:r>
      <w:r>
        <w:t>S</w:t>
      </w:r>
      <w:r>
        <w:t>，</w:t>
      </w:r>
      <w:r>
        <w:t>S</w:t>
      </w:r>
      <w:r>
        <w:t>单质常温下呈固态，其沸点高于氧气和氢气，</w:t>
      </w:r>
      <w:r>
        <w:t>O</w:t>
      </w:r>
      <w:r>
        <w:rPr>
          <w:vertAlign w:val="subscript"/>
        </w:rPr>
        <w:t>2</w:t>
      </w:r>
      <w:r>
        <w:t>和</w:t>
      </w:r>
      <w:r>
        <w:t>H</w:t>
      </w:r>
      <w:r>
        <w:rPr>
          <w:vertAlign w:val="subscript"/>
        </w:rPr>
        <w:t>2</w:t>
      </w:r>
      <w:r>
        <w:t>均为分子晶体，</w:t>
      </w:r>
      <w:r>
        <w:t>O</w:t>
      </w:r>
      <w:r>
        <w:rPr>
          <w:vertAlign w:val="subscript"/>
        </w:rPr>
        <w:t>2</w:t>
      </w:r>
      <w:r>
        <w:t>的相对分子质量大于</w:t>
      </w:r>
      <w:r>
        <w:t>H</w:t>
      </w:r>
      <w:r>
        <w:rPr>
          <w:vertAlign w:val="subscript"/>
        </w:rPr>
        <w:t>2</w:t>
      </w:r>
      <w:r>
        <w:t>，</w:t>
      </w:r>
      <w:r>
        <w:t>O</w:t>
      </w:r>
      <w:r>
        <w:rPr>
          <w:vertAlign w:val="subscript"/>
        </w:rPr>
        <w:t>2</w:t>
      </w:r>
      <w:r>
        <w:t>的范德华力大于</w:t>
      </w:r>
      <w:r>
        <w:t xml:space="preserve"> H</w:t>
      </w:r>
      <w:r>
        <w:rPr>
          <w:vertAlign w:val="subscript"/>
        </w:rPr>
        <w:t>2</w:t>
      </w:r>
      <w:r>
        <w:t>，所以沸点</w:t>
      </w:r>
      <w:r>
        <w:t>O</w:t>
      </w:r>
      <w:r>
        <w:rPr>
          <w:vertAlign w:val="subscript"/>
        </w:rPr>
        <w:t>2</w:t>
      </w:r>
      <w:r>
        <w:t>＞</w:t>
      </w:r>
      <w:r>
        <w:t>H</w:t>
      </w:r>
      <w:r>
        <w:rPr>
          <w:vertAlign w:val="subscript"/>
        </w:rPr>
        <w:t>2</w:t>
      </w:r>
      <w:r>
        <w:t>，即沸点</w:t>
      </w:r>
      <w:r>
        <w:t>S</w:t>
      </w:r>
      <w:r>
        <w:t>＞</w:t>
      </w:r>
      <w:r>
        <w:t>O</w:t>
      </w:r>
      <w:r>
        <w:rPr>
          <w:vertAlign w:val="subscript"/>
        </w:rPr>
        <w:t>2</w:t>
      </w:r>
      <w:r>
        <w:t>＞</w:t>
      </w:r>
      <w:r>
        <w:t>H</w:t>
      </w:r>
      <w:r>
        <w:rPr>
          <w:vertAlign w:val="subscript"/>
        </w:rPr>
        <w:t>2</w:t>
      </w:r>
      <w:r>
        <w:t>，</w:t>
      </w:r>
      <w:r>
        <w:t>A</w:t>
      </w:r>
      <w:r>
        <w:t>正确；</w:t>
      </w:r>
    </w:p>
    <w:p w14:paraId="127C9E97" w14:textId="77777777" w:rsidR="00673B8F" w:rsidRDefault="00E47A07" w:rsidP="00AD1CCB">
      <w:pPr>
        <w:shd w:val="clear" w:color="auto" w:fill="F2F2F2"/>
        <w:jc w:val="left"/>
        <w:textAlignment w:val="center"/>
      </w:pPr>
      <w:r>
        <w:t>B</w:t>
      </w:r>
      <w:r>
        <w:t>．</w:t>
      </w:r>
      <w:r>
        <w:t>Y</w:t>
      </w:r>
      <w:r>
        <w:t>、</w:t>
      </w:r>
      <w:r>
        <w:t>X</w:t>
      </w:r>
      <w:r>
        <w:t>的</w:t>
      </w:r>
      <w:r>
        <w:t xml:space="preserve"> </w:t>
      </w:r>
      <w:r>
        <w:t>简单氢化物分别为</w:t>
      </w:r>
      <w:r>
        <w:t>H</w:t>
      </w:r>
      <w:r>
        <w:rPr>
          <w:vertAlign w:val="subscript"/>
        </w:rPr>
        <w:t>2</w:t>
      </w:r>
      <w:r>
        <w:t>O</w:t>
      </w:r>
      <w:r>
        <w:t>和</w:t>
      </w:r>
      <w:r>
        <w:t>NH</w:t>
      </w:r>
      <w:r>
        <w:rPr>
          <w:vertAlign w:val="subscript"/>
        </w:rPr>
        <w:t>3</w:t>
      </w:r>
      <w:r>
        <w:t>，</w:t>
      </w:r>
      <w:r>
        <w:t>H</w:t>
      </w:r>
      <w:r>
        <w:rPr>
          <w:vertAlign w:val="subscript"/>
        </w:rPr>
        <w:t>2</w:t>
      </w:r>
      <w:r>
        <w:t>O</w:t>
      </w:r>
      <w:r>
        <w:t>的中心原子</w:t>
      </w:r>
      <w:r>
        <w:t>O</w:t>
      </w:r>
      <w:r>
        <w:t>原子的价层电子对数为</w:t>
      </w:r>
      <w:r>
        <w:t>2+</w:t>
      </w:r>
      <w:r>
        <w:object w:dxaOrig="211" w:dyaOrig="545" w14:anchorId="5A7D7B47">
          <v:shape id="_x0000_i1084" type="#_x0000_t75" alt="eqId3cfa1e7ffae662aefb49a44c52d4954d" style="width:10.8pt;height:27pt" o:ole="">
            <v:imagedata r:id="rId119" o:title="eqId3cfa1e7ffae662aefb49a44c52d4954d"/>
          </v:shape>
          <o:OLEObject Type="Embed" ProgID="Equation.DSMT4" ShapeID="_x0000_i1084" DrawAspect="Content" ObjectID="_1780234746" r:id="rId120"/>
        </w:object>
      </w:r>
      <w:r>
        <w:t>×(6-2×1)=4</w:t>
      </w:r>
      <w:r>
        <w:t>、孤电子对数为</w:t>
      </w:r>
      <w:r>
        <w:t>2</w:t>
      </w:r>
      <w:r>
        <w:t>，空间构型为</w:t>
      </w:r>
      <w:r>
        <w:t>V</w:t>
      </w:r>
      <w:r>
        <w:t>形，键角约</w:t>
      </w:r>
      <w:r>
        <w:t>105º</w:t>
      </w:r>
      <w:r>
        <w:t>，</w:t>
      </w:r>
      <w:r>
        <w:t>NH</w:t>
      </w:r>
      <w:r>
        <w:rPr>
          <w:vertAlign w:val="subscript"/>
        </w:rPr>
        <w:t>3</w:t>
      </w:r>
      <w:r>
        <w:t>的中心原子</w:t>
      </w:r>
      <w:r>
        <w:t>N</w:t>
      </w:r>
      <w:r>
        <w:t>原子的价层电子对数为</w:t>
      </w:r>
      <w:r>
        <w:t>3+</w:t>
      </w:r>
      <w:r>
        <w:object w:dxaOrig="211" w:dyaOrig="545" w14:anchorId="1AEF3B65">
          <v:shape id="_x0000_i1085" type="#_x0000_t75" alt="eqId3cfa1e7ffae662aefb49a44c52d4954d" style="width:10.8pt;height:27pt" o:ole="">
            <v:imagedata r:id="rId119" o:title="eqId3cfa1e7ffae662aefb49a44c52d4954d"/>
          </v:shape>
          <o:OLEObject Type="Embed" ProgID="Equation.DSMT4" ShapeID="_x0000_i1085" DrawAspect="Content" ObjectID="_1780234747" r:id="rId121"/>
        </w:object>
      </w:r>
      <w:r>
        <w:t>×(5-3×1)=4</w:t>
      </w:r>
      <w:r>
        <w:t>、孤电子</w:t>
      </w:r>
      <w:r>
        <w:t>对数为</w:t>
      </w:r>
      <w:r>
        <w:t>1</w:t>
      </w:r>
      <w:r>
        <w:t>，空间构型为三角锥形，键角约</w:t>
      </w:r>
      <w:r>
        <w:t>107º18´</w:t>
      </w:r>
      <w:r>
        <w:t>，所以键角：</w:t>
      </w:r>
      <w:r>
        <w:object w:dxaOrig="598" w:dyaOrig="227" w14:anchorId="66C65B0B">
          <v:shape id="_x0000_i1086" type="#_x0000_t75" alt="eqIdad8f7f276b76f6d3ede5a1ea99972416" style="width:30pt;height:11.4pt" o:ole="">
            <v:imagedata r:id="rId113" o:title="eqIdad8f7f276b76f6d3ede5a1ea99972416"/>
          </v:shape>
          <o:OLEObject Type="Embed" ProgID="Equation.DSMT4" ShapeID="_x0000_i1086" DrawAspect="Content" ObjectID="_1780234748" r:id="rId122"/>
        </w:object>
      </w:r>
      <w:r>
        <w:t>，</w:t>
      </w:r>
      <w:r>
        <w:t>B</w:t>
      </w:r>
      <w:r>
        <w:t>正确；</w:t>
      </w:r>
    </w:p>
    <w:p w14:paraId="51DCBA08" w14:textId="77777777" w:rsidR="00673B8F" w:rsidRDefault="00E47A07" w:rsidP="00AD1CCB">
      <w:pPr>
        <w:shd w:val="clear" w:color="auto" w:fill="F2F2F2"/>
        <w:jc w:val="left"/>
        <w:textAlignment w:val="center"/>
      </w:pPr>
      <w:r>
        <w:t>C</w:t>
      </w:r>
      <w:r>
        <w:t>．硫酸铜溶液中滴加氨水，氨水不足时生成蓝色沉淀氢氧化铜，氨水过量时氢氧化铜溶解，生成</w:t>
      </w:r>
      <w:r>
        <w:t>Cu(NH</w:t>
      </w:r>
      <w:r>
        <w:rPr>
          <w:vertAlign w:val="subscript"/>
        </w:rPr>
        <w:t>3</w:t>
      </w:r>
      <w:r>
        <w:t>)</w:t>
      </w:r>
      <w:r>
        <w:rPr>
          <w:vertAlign w:val="subscript"/>
        </w:rPr>
        <w:t>4</w:t>
      </w:r>
      <w:r>
        <w:t>SO</w:t>
      </w:r>
      <w:r>
        <w:rPr>
          <w:vertAlign w:val="subscript"/>
        </w:rPr>
        <w:t>4</w:t>
      </w:r>
      <w:r>
        <w:t>，即反应过程中有蓝色沉淀产生，</w:t>
      </w:r>
      <w:r>
        <w:t>C</w:t>
      </w:r>
      <w:r>
        <w:t>正确；</w:t>
      </w:r>
    </w:p>
    <w:p w14:paraId="1BD9A112" w14:textId="77777777" w:rsidR="00673B8F" w:rsidRDefault="00E47A07" w:rsidP="00AD1CCB">
      <w:pPr>
        <w:shd w:val="clear" w:color="auto" w:fill="F2F2F2"/>
        <w:jc w:val="left"/>
        <w:textAlignment w:val="center"/>
      </w:pPr>
      <w:r>
        <w:t>D</w:t>
      </w:r>
      <w:r>
        <w:t>．</w:t>
      </w:r>
      <w:r>
        <w:object w:dxaOrig="1091" w:dyaOrig="318" w14:anchorId="629FAE87">
          <v:shape id="_x0000_i1087" type="#_x0000_t75" alt="eqId278f613c20b795a0329a522d607dbb78" style="width:54.6pt;height:16.2pt" o:ole="">
            <v:imagedata r:id="rId115" o:title="eqId278f613c20b795a0329a522d607dbb78"/>
          </v:shape>
          <o:OLEObject Type="Embed" ProgID="Equation.DSMT4" ShapeID="_x0000_i1087" DrawAspect="Content" ObjectID="_1780234749" r:id="rId123"/>
        </w:object>
      </w:r>
      <w:r>
        <w:t>为</w:t>
      </w:r>
      <w:r>
        <w:t>Cu(NH</w:t>
      </w:r>
      <w:r>
        <w:rPr>
          <w:vertAlign w:val="subscript"/>
        </w:rPr>
        <w:t>3</w:t>
      </w:r>
      <w:r>
        <w:t>)</w:t>
      </w:r>
      <w:r>
        <w:rPr>
          <w:vertAlign w:val="subscript"/>
        </w:rPr>
        <w:t>4</w:t>
      </w:r>
      <w:r>
        <w:t>SO</w:t>
      </w:r>
      <w:r>
        <w:rPr>
          <w:vertAlign w:val="subscript"/>
        </w:rPr>
        <w:t>4</w:t>
      </w:r>
      <w:r>
        <w:t>，其中铜离子提供空轨道、</w:t>
      </w:r>
      <w:r>
        <w:t>NH</w:t>
      </w:r>
      <w:r>
        <w:rPr>
          <w:vertAlign w:val="subscript"/>
        </w:rPr>
        <w:t>3</w:t>
      </w:r>
      <w:r>
        <w:t>的</w:t>
      </w:r>
      <w:r>
        <w:t>N</w:t>
      </w:r>
      <w:r>
        <w:t>原子提供孤电子对，两者形成配位键，配位原子为</w:t>
      </w:r>
      <w:r>
        <w:t>N</w:t>
      </w:r>
      <w:r>
        <w:t>，</w:t>
      </w:r>
      <w:r>
        <w:t>D</w:t>
      </w:r>
      <w:r>
        <w:t>错误；</w:t>
      </w:r>
    </w:p>
    <w:p w14:paraId="0704F30E" w14:textId="77777777" w:rsidR="00673B8F" w:rsidRDefault="00E47A07" w:rsidP="00AD1CCB">
      <w:pPr>
        <w:shd w:val="clear" w:color="auto" w:fill="F2F2F2"/>
        <w:jc w:val="left"/>
        <w:textAlignment w:val="center"/>
      </w:pPr>
      <w:r>
        <w:t>故</w:t>
      </w:r>
      <w:r>
        <w:rPr>
          <w:rFonts w:hint="eastAsia"/>
        </w:rPr>
        <w:t>选</w:t>
      </w:r>
      <w:r>
        <w:t>D</w:t>
      </w:r>
      <w:r>
        <w:t>。</w:t>
      </w:r>
    </w:p>
    <w:p w14:paraId="63ED0673" w14:textId="77777777" w:rsidR="00673B8F" w:rsidRDefault="00E47A07" w:rsidP="00AD1CCB">
      <w:pPr>
        <w:jc w:val="left"/>
        <w:textAlignment w:val="center"/>
      </w:pPr>
      <w:r>
        <w:t>12</w:t>
      </w:r>
      <w:r>
        <w:t>．</w:t>
      </w:r>
      <w:r>
        <w:t>“</w:t>
      </w:r>
      <w:r>
        <w:t>绿色零碳</w:t>
      </w:r>
      <w:r>
        <w:t>”</w:t>
      </w:r>
      <w:r>
        <w:t>氢能前景广阔。为解决传统电解水制</w:t>
      </w:r>
      <w:r>
        <w:t>“</w:t>
      </w:r>
      <w:r>
        <w:t>绿氢</w:t>
      </w:r>
      <w:r>
        <w:t>”</w:t>
      </w:r>
      <w:r>
        <w:t>阳极电势高、反应速率缓慢的问题，科技工作者设计耦合</w:t>
      </w:r>
      <w:r>
        <w:object w:dxaOrig="668" w:dyaOrig="249" w14:anchorId="22F762B6">
          <v:shape id="_x0000_i1088" type="#_x0000_t75" alt="eqId75dc61582eedacd235f61d67ff0a0130" style="width:33.6pt;height:12.6pt" o:ole="">
            <v:imagedata r:id="rId124" o:title="eqId75dc61582eedacd235f61d67ff0a0130"/>
          </v:shape>
          <o:OLEObject Type="Embed" ProgID="Equation.DSMT4" ShapeID="_x0000_i1088" DrawAspect="Content" ObjectID="_1780234750" r:id="rId125"/>
        </w:object>
      </w:r>
      <w:r>
        <w:t>高效制</w:t>
      </w:r>
      <w:r>
        <w:object w:dxaOrig="299" w:dyaOrig="312" w14:anchorId="0792A8A7">
          <v:shape id="_x0000_i1089" type="#_x0000_t75" alt="eqId750859dd7d5b821d909e6a32c11095cf" style="width:15pt;height:15.6pt" o:ole="">
            <v:imagedata r:id="rId21" o:title="eqId750859dd7d5b821d909e6a32c11095cf"/>
          </v:shape>
          <o:OLEObject Type="Embed" ProgID="Equation.DSMT4" ShapeID="_x0000_i1089" DrawAspect="Content" ObjectID="_1780234751" r:id="rId126"/>
        </w:object>
      </w:r>
      <w:r>
        <w:t>的方法，装置如图所示。部分反应机理为：</w:t>
      </w:r>
      <w:r>
        <w:rPr>
          <w:rFonts w:eastAsia="Times New Roman"/>
          <w:noProof/>
          <w:kern w:val="0"/>
          <w:sz w:val="24"/>
          <w:szCs w:val="24"/>
        </w:rPr>
        <w:drawing>
          <wp:inline distT="0" distB="0" distL="114300" distR="114300" wp14:anchorId="205CBB8D" wp14:editId="2093E27F">
            <wp:extent cx="4267200" cy="561975"/>
            <wp:effectExtent l="0" t="0" r="0" b="8255"/>
            <wp:docPr id="100011" name="图片 100011" descr="@@@6b784dc4-5eba-4b98-9a0e-0735f5a5d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b784dc4-5eba-4b98-9a0e-0735f5a5df61"/>
                    <pic:cNvPicPr>
                      <a:picLocks noChangeAspect="1"/>
                    </pic:cNvPicPr>
                  </pic:nvPicPr>
                  <pic:blipFill>
                    <a:blip r:embed="rId127"/>
                    <a:stretch>
                      <a:fillRect/>
                    </a:stretch>
                  </pic:blipFill>
                  <pic:spPr>
                    <a:xfrm>
                      <a:off x="0" y="0"/>
                      <a:ext cx="4267200" cy="561975"/>
                    </a:xfrm>
                    <a:prstGeom prst="rect">
                      <a:avLst/>
                    </a:prstGeom>
                  </pic:spPr>
                </pic:pic>
              </a:graphicData>
            </a:graphic>
          </wp:inline>
        </w:drawing>
      </w:r>
      <w:r>
        <w:t>。下列说法错误的是</w:t>
      </w:r>
    </w:p>
    <w:p w14:paraId="171D439F" w14:textId="77777777" w:rsidR="00673B8F" w:rsidRDefault="00E47A07" w:rsidP="00AD1CCB">
      <w:pPr>
        <w:jc w:val="left"/>
        <w:textAlignment w:val="center"/>
      </w:pPr>
      <w:r>
        <w:rPr>
          <w:rFonts w:eastAsia="Times New Roman"/>
          <w:noProof/>
          <w:kern w:val="0"/>
          <w:sz w:val="24"/>
          <w:szCs w:val="24"/>
        </w:rPr>
        <w:drawing>
          <wp:inline distT="0" distB="0" distL="114300" distR="114300" wp14:anchorId="6464E68B" wp14:editId="0DED5C7C">
            <wp:extent cx="3457575" cy="1838325"/>
            <wp:effectExtent l="0" t="0" r="9525" b="9525"/>
            <wp:docPr id="100013" name="图片 100013" descr="@@@fca70c5a-42de-4ada-b6a6-d008c4b17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ca70c5a-42de-4ada-b6a6-d008c4b17f2f"/>
                    <pic:cNvPicPr>
                      <a:picLocks noChangeAspect="1"/>
                    </pic:cNvPicPr>
                  </pic:nvPicPr>
                  <pic:blipFill>
                    <a:blip r:embed="rId128"/>
                    <a:stretch>
                      <a:fillRect/>
                    </a:stretch>
                  </pic:blipFill>
                  <pic:spPr>
                    <a:xfrm>
                      <a:off x="0" y="0"/>
                      <a:ext cx="3457575" cy="1838325"/>
                    </a:xfrm>
                    <a:prstGeom prst="rect">
                      <a:avLst/>
                    </a:prstGeom>
                  </pic:spPr>
                </pic:pic>
              </a:graphicData>
            </a:graphic>
          </wp:inline>
        </w:drawing>
      </w:r>
    </w:p>
    <w:p w14:paraId="58B7D612" w14:textId="77777777" w:rsidR="00673B8F" w:rsidRDefault="00E47A07" w:rsidP="00AD1CCB">
      <w:pPr>
        <w:ind w:left="380"/>
        <w:jc w:val="left"/>
        <w:textAlignment w:val="center"/>
      </w:pPr>
      <w:r>
        <w:t>A</w:t>
      </w:r>
      <w:r>
        <w:t>．相同电量下</w:t>
      </w:r>
      <w:r>
        <w:object w:dxaOrig="299" w:dyaOrig="312" w14:anchorId="6601A96E">
          <v:shape id="_x0000_i1090" type="#_x0000_t75" alt="eqId750859dd7d5b821d909e6a32c11095cf" style="width:15pt;height:15.6pt" o:ole="">
            <v:imagedata r:id="rId21" o:title="eqId750859dd7d5b821d909e6a32c11095cf"/>
          </v:shape>
          <o:OLEObject Type="Embed" ProgID="Equation.DSMT4" ShapeID="_x0000_i1090" DrawAspect="Content" ObjectID="_1780234752" r:id="rId129"/>
        </w:object>
      </w:r>
      <w:r>
        <w:t>理论产量是传统电解水的</w:t>
      </w:r>
      <w:r>
        <w:t>1.5</w:t>
      </w:r>
      <w:r>
        <w:t>倍</w:t>
      </w:r>
    </w:p>
    <w:p w14:paraId="1F9C49EE" w14:textId="77777777" w:rsidR="00673B8F" w:rsidRDefault="00E47A07" w:rsidP="00AD1CCB">
      <w:pPr>
        <w:ind w:left="380"/>
        <w:jc w:val="left"/>
        <w:textAlignment w:val="center"/>
      </w:pPr>
      <w:r>
        <w:t>B</w:t>
      </w:r>
      <w:r>
        <w:t>．阴极反应：</w:t>
      </w:r>
      <w:r>
        <w:object w:dxaOrig="2075" w:dyaOrig="331" w14:anchorId="68CDDD7D">
          <v:shape id="_x0000_i1091" type="#_x0000_t75" alt="eqIdf0acb0c635ce8eaf1c19901541d8e17c" style="width:103.8pt;height:16.8pt" o:ole="">
            <v:imagedata r:id="rId130" o:title="eqIdf0acb0c635ce8eaf1c19901541d8e17c"/>
          </v:shape>
          <o:OLEObject Type="Embed" ProgID="Equation.DSMT4" ShapeID="_x0000_i1091" DrawAspect="Content" ObjectID="_1780234753" r:id="rId131"/>
        </w:object>
      </w:r>
    </w:p>
    <w:p w14:paraId="49CCFDB0" w14:textId="77777777" w:rsidR="00673B8F" w:rsidRDefault="00E47A07" w:rsidP="00AD1CCB">
      <w:pPr>
        <w:ind w:left="380"/>
        <w:jc w:val="left"/>
        <w:textAlignment w:val="center"/>
      </w:pPr>
      <w:r>
        <w:t>C</w:t>
      </w:r>
      <w:r>
        <w:t>．电解时</w:t>
      </w:r>
      <w:r>
        <w:object w:dxaOrig="369" w:dyaOrig="265" w14:anchorId="3CB70044">
          <v:shape id="_x0000_i1092" type="#_x0000_t75" alt="eqId5287325d4052f981dd5f333f68c3f3d3" style="width:18.6pt;height:13.2pt" o:ole="">
            <v:imagedata r:id="rId132" o:title="eqId5287325d4052f981dd5f333f68c3f3d3"/>
          </v:shape>
          <o:OLEObject Type="Embed" ProgID="Equation.DSMT4" ShapeID="_x0000_i1092" DrawAspect="Content" ObjectID="_1780234754" r:id="rId133"/>
        </w:object>
      </w:r>
      <w:r>
        <w:t>通过阴离子交换膜向</w:t>
      </w:r>
      <w:r>
        <w:t>b</w:t>
      </w:r>
      <w:r>
        <w:t>极方向移动</w:t>
      </w:r>
    </w:p>
    <w:p w14:paraId="582D14B0" w14:textId="77777777" w:rsidR="00673B8F" w:rsidRDefault="00E47A07" w:rsidP="00AD1CCB">
      <w:pPr>
        <w:ind w:left="380"/>
        <w:jc w:val="left"/>
        <w:textAlignment w:val="center"/>
      </w:pPr>
      <w:r>
        <w:t>D</w:t>
      </w:r>
      <w:r>
        <w:t>．阳极反应：</w:t>
      </w:r>
      <w:r>
        <w:object w:dxaOrig="3836" w:dyaOrig="334" w14:anchorId="53921435">
          <v:shape id="_x0000_i1093" type="#_x0000_t75" alt="eqId8af595e55ea8044803a9388c2e8e02a4" style="width:192pt;height:16.8pt" o:ole="">
            <v:imagedata r:id="rId134" o:title="eqId8af595e55ea8044803a9388c2e8e02a4"/>
          </v:shape>
          <o:OLEObject Type="Embed" ProgID="Equation.DSMT4" ShapeID="_x0000_i1093" DrawAspect="Content" ObjectID="_1780234755" r:id="rId135"/>
        </w:object>
      </w:r>
    </w:p>
    <w:p w14:paraId="547F9647" w14:textId="77777777" w:rsidR="00673B8F" w:rsidRDefault="00E47A07" w:rsidP="00AD1CCB">
      <w:pPr>
        <w:shd w:val="clear" w:color="auto" w:fill="F2F2F2"/>
        <w:jc w:val="left"/>
        <w:textAlignment w:val="center"/>
      </w:pPr>
      <w:r>
        <w:t>【答案】</w:t>
      </w:r>
      <w:r>
        <w:t>A</w:t>
      </w:r>
    </w:p>
    <w:p w14:paraId="3DB502AD" w14:textId="77777777" w:rsidR="00673B8F" w:rsidRDefault="00E47A07" w:rsidP="00AD1CCB">
      <w:pPr>
        <w:shd w:val="clear" w:color="auto" w:fill="F2F2F2"/>
        <w:jc w:val="left"/>
        <w:textAlignment w:val="center"/>
      </w:pPr>
      <w:r>
        <w:t>【分析】</w:t>
      </w:r>
    </w:p>
    <w:p w14:paraId="64347B5D" w14:textId="77777777" w:rsidR="00673B8F" w:rsidRDefault="00E47A07" w:rsidP="00AD1CCB">
      <w:pPr>
        <w:shd w:val="clear" w:color="auto" w:fill="F2F2F2"/>
        <w:jc w:val="left"/>
        <w:textAlignment w:val="center"/>
      </w:pPr>
      <w:r>
        <w:t>据图示可知，</w:t>
      </w:r>
      <w:r>
        <w:t>b</w:t>
      </w:r>
      <w:r>
        <w:t>电极上</w:t>
      </w:r>
      <w:r>
        <w:t xml:space="preserve">HCHO </w:t>
      </w:r>
      <w:r>
        <w:t>转化为</w:t>
      </w:r>
      <w:r>
        <w:t>HCOO</w:t>
      </w:r>
      <w:r>
        <w:rPr>
          <w:vertAlign w:val="superscript"/>
        </w:rPr>
        <w:t>-</w:t>
      </w:r>
      <w:r>
        <w:t>，而</w:t>
      </w:r>
      <w:r>
        <w:t xml:space="preserve">HCHO </w:t>
      </w:r>
      <w:r>
        <w:t>转化为</w:t>
      </w:r>
      <w:r>
        <w:t>HCOO</w:t>
      </w:r>
      <w:r>
        <w:rPr>
          <w:vertAlign w:val="superscript"/>
        </w:rPr>
        <w:t>-</w:t>
      </w:r>
      <w:r>
        <w:t>为氧化反应，所以</w:t>
      </w:r>
      <w:r>
        <w:t>b</w:t>
      </w:r>
      <w:r>
        <w:t>电极为阳极，</w:t>
      </w:r>
      <w:r>
        <w:t>a</w:t>
      </w:r>
      <w:r>
        <w:t>电极为</w:t>
      </w:r>
      <w:r>
        <w:lastRenderedPageBreak/>
        <w:t>阴极，</w:t>
      </w:r>
      <w:r>
        <w:t>HCHO</w:t>
      </w:r>
      <w:r>
        <w:t>为阳极反应物，由反应机理</w:t>
      </w:r>
      <w:r>
        <w:rPr>
          <w:rFonts w:eastAsia="Times New Roman"/>
          <w:noProof/>
          <w:kern w:val="0"/>
          <w:sz w:val="24"/>
          <w:szCs w:val="24"/>
        </w:rPr>
        <w:drawing>
          <wp:inline distT="0" distB="0" distL="114300" distR="114300" wp14:anchorId="261E177D" wp14:editId="6B77CEE7">
            <wp:extent cx="2861310" cy="326390"/>
            <wp:effectExtent l="0" t="0" r="15240" b="16510"/>
            <wp:docPr id="100015" name="图片 100015" descr="@@@6b6167a64c4b4227ad7d43ea2595b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b6167a64c4b4227ad7d43ea2595b35d"/>
                    <pic:cNvPicPr>
                      <a:picLocks noChangeAspect="1"/>
                    </pic:cNvPicPr>
                  </pic:nvPicPr>
                  <pic:blipFill>
                    <a:blip r:embed="rId136"/>
                    <a:stretch>
                      <a:fillRect/>
                    </a:stretch>
                  </pic:blipFill>
                  <pic:spPr>
                    <a:xfrm>
                      <a:off x="0" y="0"/>
                      <a:ext cx="2861310" cy="326390"/>
                    </a:xfrm>
                    <a:prstGeom prst="rect">
                      <a:avLst/>
                    </a:prstGeom>
                  </pic:spPr>
                </pic:pic>
              </a:graphicData>
            </a:graphic>
          </wp:inline>
        </w:drawing>
      </w:r>
      <w:r>
        <w:t>可知：反应</w:t>
      </w:r>
      <w:r>
        <w:rPr>
          <w:rFonts w:eastAsia="Times New Roman"/>
          <w:noProof/>
          <w:kern w:val="0"/>
          <w:sz w:val="24"/>
          <w:szCs w:val="24"/>
        </w:rPr>
        <w:drawing>
          <wp:inline distT="0" distB="0" distL="114300" distR="114300" wp14:anchorId="6E497278" wp14:editId="12B95DDB">
            <wp:extent cx="1186815" cy="264795"/>
            <wp:effectExtent l="0" t="0" r="13335" b="1905"/>
            <wp:docPr id="100017" name="图片 100017" descr="@@@5c531f3ba83e458ca7e5f15bb57c4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c531f3ba83e458ca7e5f15bb57c41f9"/>
                    <pic:cNvPicPr>
                      <a:picLocks noChangeAspect="1"/>
                    </pic:cNvPicPr>
                  </pic:nvPicPr>
                  <pic:blipFill>
                    <a:blip r:embed="rId137"/>
                    <a:stretch>
                      <a:fillRect/>
                    </a:stretch>
                  </pic:blipFill>
                  <pic:spPr>
                    <a:xfrm>
                      <a:off x="0" y="0"/>
                      <a:ext cx="1186815" cy="264795"/>
                    </a:xfrm>
                    <a:prstGeom prst="rect">
                      <a:avLst/>
                    </a:prstGeom>
                  </pic:spPr>
                </pic:pic>
              </a:graphicData>
            </a:graphic>
          </wp:inline>
        </w:drawing>
      </w:r>
      <w:r>
        <w:t>后生成的</w:t>
      </w:r>
      <w:r>
        <w:rPr>
          <w:rFonts w:eastAsia="Times New Roman"/>
          <w:noProof/>
          <w:kern w:val="0"/>
          <w:sz w:val="24"/>
          <w:szCs w:val="24"/>
        </w:rPr>
        <w:drawing>
          <wp:inline distT="0" distB="0" distL="114300" distR="114300" wp14:anchorId="6C526290" wp14:editId="2F9C1D82">
            <wp:extent cx="496570" cy="317500"/>
            <wp:effectExtent l="0" t="0" r="17780" b="6350"/>
            <wp:docPr id="100019" name="图片 100019" descr="@@@5ab3048b5d3948f2958f0912c555b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ab3048b5d3948f2958f0912c555b40c"/>
                    <pic:cNvPicPr>
                      <a:picLocks noChangeAspect="1"/>
                    </pic:cNvPicPr>
                  </pic:nvPicPr>
                  <pic:blipFill>
                    <a:blip r:embed="rId138"/>
                    <a:stretch>
                      <a:fillRect/>
                    </a:stretch>
                  </pic:blipFill>
                  <pic:spPr>
                    <a:xfrm>
                      <a:off x="0" y="0"/>
                      <a:ext cx="496570" cy="317500"/>
                    </a:xfrm>
                    <a:prstGeom prst="rect">
                      <a:avLst/>
                    </a:prstGeom>
                  </pic:spPr>
                </pic:pic>
              </a:graphicData>
            </a:graphic>
          </wp:inline>
        </w:drawing>
      </w:r>
      <w:r>
        <w:t>转化为</w:t>
      </w:r>
      <w:r>
        <w:t>HCOOH</w:t>
      </w:r>
      <w:r>
        <w:t>。由原子守恒和电荷守恒可知，在生成</w:t>
      </w:r>
      <w:r>
        <w:t>HCOOH</w:t>
      </w:r>
      <w:r>
        <w:t>的同时还生成了</w:t>
      </w:r>
      <w:r>
        <w:t>H</w:t>
      </w:r>
      <w:r>
        <w:rPr>
          <w:vertAlign w:val="superscript"/>
        </w:rPr>
        <w:t>-</w:t>
      </w:r>
      <w:r>
        <w:t>，生成的</w:t>
      </w:r>
      <w:r>
        <w:t>HCOOH</w:t>
      </w:r>
      <w:r>
        <w:t>再与氢氧化钾酸碱中和：</w:t>
      </w:r>
      <w:r>
        <w:t>HCOOH+OH</w:t>
      </w:r>
      <w:r>
        <w:rPr>
          <w:vertAlign w:val="superscript"/>
        </w:rPr>
        <w:t>-</w:t>
      </w:r>
      <w:r>
        <w:t>=HCOO</w:t>
      </w:r>
      <w:r>
        <w:rPr>
          <w:vertAlign w:val="superscript"/>
        </w:rPr>
        <w:t>-</w:t>
      </w:r>
      <w:r>
        <w:t>+H</w:t>
      </w:r>
      <w:r>
        <w:rPr>
          <w:vertAlign w:val="subscript"/>
        </w:rPr>
        <w:t>2</w:t>
      </w:r>
      <w:r>
        <w:t>O</w:t>
      </w:r>
      <w:r>
        <w:t>，而生成的</w:t>
      </w:r>
      <w:r>
        <w:t>H</w:t>
      </w:r>
      <w:r>
        <w:rPr>
          <w:vertAlign w:val="superscript"/>
        </w:rPr>
        <w:t>-</w:t>
      </w:r>
      <w:r>
        <w:t>在阳极失电子发生氧化反应生成氢气，即</w:t>
      </w:r>
      <w:r>
        <w:t>2H</w:t>
      </w:r>
      <w:r>
        <w:rPr>
          <w:vertAlign w:val="superscript"/>
        </w:rPr>
        <w:t>-</w:t>
      </w:r>
      <w:r>
        <w:t>-2e</w:t>
      </w:r>
      <w:r>
        <w:rPr>
          <w:vertAlign w:val="superscript"/>
        </w:rPr>
        <w:t>-</w:t>
      </w:r>
      <w:r>
        <w:t>=H</w:t>
      </w:r>
      <w:r>
        <w:rPr>
          <w:vertAlign w:val="subscript"/>
        </w:rPr>
        <w:t>2</w:t>
      </w:r>
      <w:r>
        <w:t>↑</w:t>
      </w:r>
      <w:r>
        <w:t>，阴极水得电子生成氢气：</w:t>
      </w:r>
      <w:r>
        <w:t>2H</w:t>
      </w:r>
      <w:r>
        <w:rPr>
          <w:vertAlign w:val="subscript"/>
        </w:rPr>
        <w:t>2</w:t>
      </w:r>
      <w:r>
        <w:t>O-2e</w:t>
      </w:r>
      <w:r>
        <w:rPr>
          <w:vertAlign w:val="superscript"/>
        </w:rPr>
        <w:t>-</w:t>
      </w:r>
      <w:r>
        <w:t>=H</w:t>
      </w:r>
      <w:r>
        <w:rPr>
          <w:vertAlign w:val="subscript"/>
        </w:rPr>
        <w:t>2</w:t>
      </w:r>
      <w:r>
        <w:t>↑+2OH</w:t>
      </w:r>
      <w:r>
        <w:rPr>
          <w:vertAlign w:val="superscript"/>
        </w:rPr>
        <w:t>-</w:t>
      </w:r>
      <w:r>
        <w:t>。</w:t>
      </w:r>
    </w:p>
    <w:p w14:paraId="4C6D9ACB" w14:textId="77777777" w:rsidR="00673B8F" w:rsidRDefault="00E47A07" w:rsidP="00AD1CCB">
      <w:pPr>
        <w:shd w:val="clear" w:color="auto" w:fill="F2F2F2"/>
        <w:jc w:val="left"/>
        <w:textAlignment w:val="center"/>
      </w:pPr>
      <w:r>
        <w:t>【</w:t>
      </w:r>
      <w:r>
        <w:rPr>
          <w:rFonts w:hint="eastAsia"/>
        </w:rPr>
        <w:t>解析</w:t>
      </w:r>
      <w:r>
        <w:t>】</w:t>
      </w:r>
      <w:r>
        <w:t>A</w:t>
      </w:r>
      <w:r>
        <w:t>．</w:t>
      </w:r>
      <w:r>
        <w:rPr>
          <w:rFonts w:hint="eastAsia"/>
        </w:rPr>
        <w:t>综</w:t>
      </w:r>
      <w:r>
        <w:t>上分析可知，阳极反应：</w:t>
      </w:r>
      <w:r>
        <w:t>①HCHO+OH</w:t>
      </w:r>
      <w:r>
        <w:rPr>
          <w:vertAlign w:val="superscript"/>
        </w:rPr>
        <w:t>-</w:t>
      </w:r>
      <w:r>
        <w:t>-e</w:t>
      </w:r>
      <w:r>
        <w:rPr>
          <w:vertAlign w:val="superscript"/>
        </w:rPr>
        <w:t>-</w:t>
      </w:r>
      <w:r>
        <w:t>→HCOOH+</w:t>
      </w:r>
      <w:r>
        <w:object w:dxaOrig="211" w:dyaOrig="545" w14:anchorId="1324CCFC">
          <v:shape id="_x0000_i1094" type="#_x0000_t75" alt="eqId3cfa1e7ffae662aefb49a44c52d4954d" style="width:10.8pt;height:27pt" o:ole="">
            <v:imagedata r:id="rId119" o:title="eqId3cfa1e7ffae662aefb49a44c52d4954d"/>
          </v:shape>
          <o:OLEObject Type="Embed" ProgID="Equation.DSMT4" ShapeID="_x0000_i1094" DrawAspect="Content" ObjectID="_1780234756" r:id="rId139"/>
        </w:object>
      </w:r>
      <w:r>
        <w:t>H</w:t>
      </w:r>
      <w:r>
        <w:rPr>
          <w:vertAlign w:val="subscript"/>
        </w:rPr>
        <w:t>2</w:t>
      </w:r>
      <w:r>
        <w:t>，</w:t>
      </w:r>
      <w:r>
        <w:t>②HCOOH+OH</w:t>
      </w:r>
      <w:r>
        <w:rPr>
          <w:vertAlign w:val="superscript"/>
        </w:rPr>
        <w:t>-</w:t>
      </w:r>
      <w:r>
        <w:t>=HCOO</w:t>
      </w:r>
      <w:r>
        <w:rPr>
          <w:vertAlign w:val="superscript"/>
        </w:rPr>
        <w:t>-</w:t>
      </w:r>
      <w:r>
        <w:t>+H</w:t>
      </w:r>
      <w:r>
        <w:rPr>
          <w:vertAlign w:val="subscript"/>
        </w:rPr>
        <w:t>2</w:t>
      </w:r>
      <w:r>
        <w:t>O</w:t>
      </w:r>
      <w:r>
        <w:t>，阴极反应</w:t>
      </w:r>
      <w:r>
        <w:t>2H</w:t>
      </w:r>
      <w:r>
        <w:rPr>
          <w:vertAlign w:val="subscript"/>
        </w:rPr>
        <w:t>2</w:t>
      </w:r>
      <w:r>
        <w:t>O-2e</w:t>
      </w:r>
      <w:r>
        <w:rPr>
          <w:vertAlign w:val="superscript"/>
        </w:rPr>
        <w:t>-</w:t>
      </w:r>
      <w:r>
        <w:t>=H</w:t>
      </w:r>
      <w:r>
        <w:rPr>
          <w:vertAlign w:val="subscript"/>
        </w:rPr>
        <w:t>2</w:t>
      </w:r>
      <w:r>
        <w:t>↑+2OH</w:t>
      </w:r>
      <w:r>
        <w:rPr>
          <w:vertAlign w:val="superscript"/>
        </w:rPr>
        <w:t>-</w:t>
      </w:r>
      <w:r>
        <w:t>，即转移</w:t>
      </w:r>
      <w:r>
        <w:t>2mol</w:t>
      </w:r>
      <w:r>
        <w:t>电子时，阴、阳两极各生成</w:t>
      </w:r>
      <w:r>
        <w:t>1molH</w:t>
      </w:r>
      <w:r>
        <w:rPr>
          <w:vertAlign w:val="subscript"/>
        </w:rPr>
        <w:t>2</w:t>
      </w:r>
      <w:r>
        <w:t>，共</w:t>
      </w:r>
      <w:r>
        <w:t>2molH</w:t>
      </w:r>
      <w:r>
        <w:rPr>
          <w:vertAlign w:val="subscript"/>
        </w:rPr>
        <w:t>2</w:t>
      </w:r>
      <w:r>
        <w:t>，而传统电解水：</w:t>
      </w:r>
      <w:r>
        <w:object w:dxaOrig="2112" w:dyaOrig="673" w14:anchorId="05D8A156">
          <v:shape id="_x0000_i1095" type="#_x0000_t75" alt="eqId936a982f051c5fa9c61a159247fdc05e" style="width:105.6pt;height:33.6pt" o:ole="">
            <v:imagedata r:id="rId140" o:title="eqId936a982f051c5fa9c61a159247fdc05e"/>
          </v:shape>
          <o:OLEObject Type="Embed" ProgID="Equation.DSMT4" ShapeID="_x0000_i1095" DrawAspect="Content" ObjectID="_1780234757" r:id="rId141"/>
        </w:object>
      </w:r>
      <w:r>
        <w:t>，转移</w:t>
      </w:r>
      <w:r>
        <w:t>2mol</w:t>
      </w:r>
      <w:r>
        <w:t>电子，只有阴极生成</w:t>
      </w:r>
      <w:r>
        <w:t>1molH</w:t>
      </w:r>
      <w:r>
        <w:rPr>
          <w:vertAlign w:val="subscript"/>
        </w:rPr>
        <w:t>2</w:t>
      </w:r>
      <w:r>
        <w:t>，所以相同电量下</w:t>
      </w:r>
      <w:r>
        <w:object w:dxaOrig="299" w:dyaOrig="312" w14:anchorId="62B22626">
          <v:shape id="_x0000_i1096" type="#_x0000_t75" alt="eqId750859dd7d5b821d909e6a32c11095cf" style="width:15pt;height:15.6pt" o:ole="">
            <v:imagedata r:id="rId21" o:title="eqId750859dd7d5b821d909e6a32c11095cf"/>
          </v:shape>
          <o:OLEObject Type="Embed" ProgID="Equation.DSMT4" ShapeID="_x0000_i1096" DrawAspect="Content" ObjectID="_1780234758" r:id="rId142"/>
        </w:object>
      </w:r>
      <w:r>
        <w:t>理论产量是传统电解水的</w:t>
      </w:r>
      <w:r>
        <w:t>2</w:t>
      </w:r>
      <w:r>
        <w:t>倍，</w:t>
      </w:r>
      <w:r>
        <w:t>A</w:t>
      </w:r>
      <w:r>
        <w:t>错误；</w:t>
      </w:r>
    </w:p>
    <w:p w14:paraId="23D828D4" w14:textId="77777777" w:rsidR="00673B8F" w:rsidRDefault="00E47A07" w:rsidP="00AD1CCB">
      <w:pPr>
        <w:shd w:val="clear" w:color="auto" w:fill="F2F2F2"/>
        <w:jc w:val="left"/>
        <w:textAlignment w:val="center"/>
      </w:pPr>
      <w:r>
        <w:t>B</w:t>
      </w:r>
      <w:r>
        <w:t>．阴极水得电子生成氢气，阴极反应为</w:t>
      </w:r>
      <w:r>
        <w:t>2H</w:t>
      </w:r>
      <w:r>
        <w:rPr>
          <w:vertAlign w:val="subscript"/>
        </w:rPr>
        <w:t>2</w:t>
      </w:r>
      <w:r>
        <w:t>O-2e</w:t>
      </w:r>
      <w:r>
        <w:rPr>
          <w:vertAlign w:val="superscript"/>
        </w:rPr>
        <w:t>-</w:t>
      </w:r>
      <w:r>
        <w:t>=H</w:t>
      </w:r>
      <w:r>
        <w:rPr>
          <w:vertAlign w:val="subscript"/>
        </w:rPr>
        <w:t>2</w:t>
      </w:r>
      <w:r>
        <w:t>↑+2OH</w:t>
      </w:r>
      <w:r>
        <w:rPr>
          <w:vertAlign w:val="superscript"/>
        </w:rPr>
        <w:t>-</w:t>
      </w:r>
      <w:r>
        <w:t>，</w:t>
      </w:r>
      <w:r>
        <w:t>B</w:t>
      </w:r>
      <w:r>
        <w:t>正确；</w:t>
      </w:r>
    </w:p>
    <w:p w14:paraId="36A300A4" w14:textId="77777777" w:rsidR="00673B8F" w:rsidRDefault="00E47A07" w:rsidP="00AD1CCB">
      <w:pPr>
        <w:shd w:val="clear" w:color="auto" w:fill="F2F2F2"/>
        <w:jc w:val="left"/>
        <w:textAlignment w:val="center"/>
      </w:pPr>
      <w:r>
        <w:t>C</w:t>
      </w:r>
      <w:r>
        <w:t>．由电极反应式可知，电解过程中阴极生成</w:t>
      </w:r>
      <w:r>
        <w:t>OH</w:t>
      </w:r>
      <w:r>
        <w:rPr>
          <w:vertAlign w:val="superscript"/>
        </w:rPr>
        <w:t>-</w:t>
      </w:r>
      <w:r>
        <w:t>，负电荷增多，阳极负电荷减少，要使电解质溶液呈电中性，</w:t>
      </w:r>
      <w:r>
        <w:object w:dxaOrig="369" w:dyaOrig="265" w14:anchorId="676E6BB3">
          <v:shape id="_x0000_i1097" type="#_x0000_t75" alt="eqId5287325d4052f981dd5f333f68c3f3d3" style="width:18.6pt;height:13.2pt" o:ole="">
            <v:imagedata r:id="rId132" o:title="eqId5287325d4052f981dd5f333f68c3f3d3"/>
          </v:shape>
          <o:OLEObject Type="Embed" ProgID="Equation.DSMT4" ShapeID="_x0000_i1097" DrawAspect="Content" ObjectID="_1780234759" r:id="rId143"/>
        </w:object>
      </w:r>
      <w:r>
        <w:t>通过阴离子交换膜向阳极移动，即向</w:t>
      </w:r>
      <w:r>
        <w:t>b</w:t>
      </w:r>
      <w:r>
        <w:t>极方向移动，</w:t>
      </w:r>
      <w:r>
        <w:t>C</w:t>
      </w:r>
      <w:r>
        <w:t>正确；</w:t>
      </w:r>
    </w:p>
    <w:p w14:paraId="265C7330" w14:textId="77777777" w:rsidR="00673B8F" w:rsidRDefault="00E47A07" w:rsidP="00AD1CCB">
      <w:pPr>
        <w:shd w:val="clear" w:color="auto" w:fill="F2F2F2"/>
        <w:jc w:val="left"/>
        <w:textAlignment w:val="center"/>
      </w:pPr>
      <w:r>
        <w:t>D</w:t>
      </w:r>
      <w:r>
        <w:t>．</w:t>
      </w:r>
      <w:r>
        <w:rPr>
          <w:rFonts w:hint="eastAsia"/>
        </w:rPr>
        <w:t>综</w:t>
      </w:r>
      <w:r>
        <w:t>上分析可知，阳极反应涉及到：</w:t>
      </w:r>
      <w:r>
        <w:t>①HCHO+OH</w:t>
      </w:r>
      <w:r>
        <w:rPr>
          <w:vertAlign w:val="superscript"/>
        </w:rPr>
        <w:t>-</w:t>
      </w:r>
      <w:r>
        <w:t>-e</w:t>
      </w:r>
      <w:r>
        <w:rPr>
          <w:vertAlign w:val="superscript"/>
        </w:rPr>
        <w:t>-</w:t>
      </w:r>
      <w:r>
        <w:t>→HCOOH+</w:t>
      </w:r>
      <w:r>
        <w:object w:dxaOrig="211" w:dyaOrig="545" w14:anchorId="1226A173">
          <v:shape id="_x0000_i1098" type="#_x0000_t75" alt="eqId3cfa1e7ffae662aefb49a44c52d4954d" style="width:10.8pt;height:27pt" o:ole="">
            <v:imagedata r:id="rId119" o:title="eqId3cfa1e7ffae662aefb49a44c52d4954d"/>
          </v:shape>
          <o:OLEObject Type="Embed" ProgID="Equation.DSMT4" ShapeID="_x0000_i1098" DrawAspect="Content" ObjectID="_1780234760" r:id="rId144"/>
        </w:object>
      </w:r>
      <w:r>
        <w:t>H</w:t>
      </w:r>
      <w:r>
        <w:rPr>
          <w:vertAlign w:val="subscript"/>
        </w:rPr>
        <w:t>2</w:t>
      </w:r>
      <w:r>
        <w:t>，</w:t>
      </w:r>
      <w:r>
        <w:t>②HCOOH+OH</w:t>
      </w:r>
      <w:r>
        <w:rPr>
          <w:vertAlign w:val="superscript"/>
        </w:rPr>
        <w:t>-</w:t>
      </w:r>
      <w:r>
        <w:t>=HCOO</w:t>
      </w:r>
      <w:r>
        <w:rPr>
          <w:vertAlign w:val="superscript"/>
        </w:rPr>
        <w:t>-</w:t>
      </w:r>
      <w:r>
        <w:t>+H</w:t>
      </w:r>
      <w:r>
        <w:rPr>
          <w:vertAlign w:val="subscript"/>
        </w:rPr>
        <w:t>2</w:t>
      </w:r>
      <w:r>
        <w:t>O</w:t>
      </w:r>
      <w:r>
        <w:t>，由</w:t>
      </w:r>
      <w:r>
        <w:t>(①+②)×2</w:t>
      </w:r>
      <w:r>
        <w:t>得阳极反应为：</w:t>
      </w:r>
      <w:r>
        <w:object w:dxaOrig="3836" w:dyaOrig="334" w14:anchorId="6F0C7012">
          <v:shape id="_x0000_i1099" type="#_x0000_t75" alt="eqId8af595e55ea8044803a9388c2e8e02a4" style="width:192pt;height:16.8pt" o:ole="">
            <v:imagedata r:id="rId134" o:title="eqId8af595e55ea8044803a9388c2e8e02a4"/>
          </v:shape>
          <o:OLEObject Type="Embed" ProgID="Equation.DSMT4" ShapeID="_x0000_i1099" DrawAspect="Content" ObjectID="_1780234761" r:id="rId145"/>
        </w:object>
      </w:r>
      <w:r>
        <w:t>，</w:t>
      </w:r>
      <w:r>
        <w:t>D</w:t>
      </w:r>
      <w:r>
        <w:t>正确；</w:t>
      </w:r>
    </w:p>
    <w:p w14:paraId="43BBC996" w14:textId="77777777" w:rsidR="00673B8F" w:rsidRDefault="00E47A07" w:rsidP="00AD1CCB">
      <w:pPr>
        <w:shd w:val="clear" w:color="auto" w:fill="F2F2F2"/>
        <w:jc w:val="left"/>
        <w:textAlignment w:val="center"/>
      </w:pPr>
      <w:r>
        <w:rPr>
          <w:rFonts w:hint="eastAsia"/>
        </w:rPr>
        <w:t>故</w:t>
      </w:r>
      <w:r>
        <w:t>选</w:t>
      </w:r>
      <w:r>
        <w:t>A</w:t>
      </w:r>
      <w:r>
        <w:t>。</w:t>
      </w:r>
    </w:p>
    <w:p w14:paraId="16314E78" w14:textId="77777777" w:rsidR="00673B8F" w:rsidRDefault="00E47A07" w:rsidP="00AD1CCB">
      <w:pPr>
        <w:jc w:val="left"/>
        <w:textAlignment w:val="center"/>
      </w:pPr>
      <w:r>
        <w:t>13</w:t>
      </w:r>
      <w:r>
        <w:t>．某工厂利用铜屑脱除锌浸出液中的</w:t>
      </w:r>
      <w:r>
        <w:object w:dxaOrig="316" w:dyaOrig="277" w14:anchorId="4B3464B0">
          <v:shape id="_x0000_i1100" type="#_x0000_t75" alt="eqIdb5fcdd6114bdd31dd11d1819ca0c53aa" style="width:15.6pt;height:13.8pt" o:ole="">
            <v:imagedata r:id="rId146" o:title="eqIdb5fcdd6114bdd31dd11d1819ca0c53aa"/>
          </v:shape>
          <o:OLEObject Type="Embed" ProgID="Equation.DSMT4" ShapeID="_x0000_i1100" DrawAspect="Content" ObjectID="_1780234762" r:id="rId147"/>
        </w:object>
      </w:r>
      <w:r>
        <w:t>并制备</w:t>
      </w:r>
      <w:r>
        <w:object w:dxaOrig="299" w:dyaOrig="221" w14:anchorId="3407A169">
          <v:shape id="_x0000_i1101" type="#_x0000_t75" alt="eqIdfe5b9f2768c9e68f633b33d6929f5590" style="width:15pt;height:10.8pt" o:ole="">
            <v:imagedata r:id="rId148" o:title="eqIdfe5b9f2768c9e68f633b33d6929f5590"/>
          </v:shape>
          <o:OLEObject Type="Embed" ProgID="Equation.DSMT4" ShapeID="_x0000_i1101" DrawAspect="Content" ObjectID="_1780234763" r:id="rId149"/>
        </w:object>
      </w:r>
      <w:r>
        <w:t>，流程如下</w:t>
      </w:r>
      <w:r>
        <w:t>“</w:t>
      </w:r>
      <w:r>
        <w:t>脱氯</w:t>
      </w:r>
      <w:r>
        <w:t>”</w:t>
      </w:r>
      <w:r>
        <w:t>步骤仅</w:t>
      </w:r>
      <w:r>
        <w:object w:dxaOrig="316" w:dyaOrig="250" w14:anchorId="23C7FB15">
          <v:shape id="_x0000_i1102" type="#_x0000_t75" alt="eqId38976580545a0405e4847dc13b4d221f" style="width:15.6pt;height:12.6pt" o:ole="">
            <v:imagedata r:id="rId150" o:title="eqId38976580545a0405e4847dc13b4d221f"/>
          </v:shape>
          <o:OLEObject Type="Embed" ProgID="Equation.DSMT4" ShapeID="_x0000_i1102" DrawAspect="Content" ObjectID="_1780234764" r:id="rId151"/>
        </w:object>
      </w:r>
      <w:r>
        <w:t>元素化合价发生改变。下列说法正确的是</w:t>
      </w:r>
    </w:p>
    <w:p w14:paraId="7C9C164D" w14:textId="77777777" w:rsidR="00673B8F" w:rsidRDefault="00E47A07" w:rsidP="00AD1CCB">
      <w:pPr>
        <w:jc w:val="left"/>
        <w:textAlignment w:val="center"/>
      </w:pPr>
      <w:r>
        <w:rPr>
          <w:rFonts w:eastAsia="Times New Roman"/>
          <w:noProof/>
          <w:kern w:val="0"/>
          <w:sz w:val="24"/>
          <w:szCs w:val="24"/>
        </w:rPr>
        <w:drawing>
          <wp:inline distT="0" distB="0" distL="114300" distR="114300" wp14:anchorId="49F82879" wp14:editId="50358D9C">
            <wp:extent cx="2790825" cy="1104900"/>
            <wp:effectExtent l="0" t="0" r="9525" b="0"/>
            <wp:docPr id="100021" name="图片 100021" descr="@@@af29cc5f-1715-42ac-a94b-5610e7fbe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f29cc5f-1715-42ac-a94b-5610e7fbed98"/>
                    <pic:cNvPicPr>
                      <a:picLocks noChangeAspect="1"/>
                    </pic:cNvPicPr>
                  </pic:nvPicPr>
                  <pic:blipFill>
                    <a:blip r:embed="rId152"/>
                    <a:stretch>
                      <a:fillRect/>
                    </a:stretch>
                  </pic:blipFill>
                  <pic:spPr>
                    <a:xfrm>
                      <a:off x="0" y="0"/>
                      <a:ext cx="2790825" cy="1104900"/>
                    </a:xfrm>
                    <a:prstGeom prst="rect">
                      <a:avLst/>
                    </a:prstGeom>
                  </pic:spPr>
                </pic:pic>
              </a:graphicData>
            </a:graphic>
          </wp:inline>
        </w:drawing>
      </w:r>
    </w:p>
    <w:p w14:paraId="0B107778" w14:textId="77777777" w:rsidR="00673B8F" w:rsidRDefault="00E47A07" w:rsidP="00AD1CCB">
      <w:pPr>
        <w:jc w:val="left"/>
        <w:textAlignment w:val="center"/>
      </w:pPr>
      <w:r>
        <w:t>锌浸出液中相关成分</w:t>
      </w:r>
      <w:r>
        <w:t>(</w:t>
      </w:r>
      <w:r>
        <w:t>其他成分无干扰</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28"/>
        <w:gridCol w:w="698"/>
        <w:gridCol w:w="644"/>
        <w:gridCol w:w="557"/>
      </w:tblGrid>
      <w:tr w:rsidR="00673B8F" w14:paraId="2A2CCA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C3F4DD" w14:textId="77777777" w:rsidR="00673B8F" w:rsidRDefault="00E47A07" w:rsidP="00AD1CCB">
            <w:pPr>
              <w:jc w:val="left"/>
              <w:textAlignment w:val="center"/>
            </w:pPr>
            <w:r>
              <w:t>离子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57397" w14:textId="77777777" w:rsidR="00673B8F" w:rsidRDefault="00E47A07" w:rsidP="00AD1CCB">
            <w:pPr>
              <w:jc w:val="left"/>
              <w:textAlignment w:val="center"/>
            </w:pPr>
            <w:r>
              <w:object w:dxaOrig="457" w:dyaOrig="265" w14:anchorId="318689D7">
                <v:shape id="_x0000_i1103" type="#_x0000_t75" alt="eqId121f92eec7ce7a2fabf1394b947da7bb" style="width:22.8pt;height:13.2pt" o:ole="">
                  <v:imagedata r:id="rId153" o:title="eqId121f92eec7ce7a2fabf1394b947da7bb"/>
                </v:shape>
                <o:OLEObject Type="Embed" ProgID="Equation.DSMT4" ShapeID="_x0000_i1103" DrawAspect="Content" ObjectID="_1780234765" r:id="rId15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802F42" w14:textId="77777777" w:rsidR="00673B8F" w:rsidRDefault="00E47A07" w:rsidP="00AD1CCB">
            <w:pPr>
              <w:jc w:val="left"/>
              <w:textAlignment w:val="center"/>
            </w:pPr>
            <w:r>
              <w:object w:dxaOrig="404" w:dyaOrig="261" w14:anchorId="1162D3BA">
                <v:shape id="_x0000_i1104" type="#_x0000_t75" alt="eqId159ad065eafedcf9902fd71db62a5f83" style="width:20.4pt;height:13.2pt" o:ole="">
                  <v:imagedata r:id="rId155" o:title="eqId159ad065eafedcf9902fd71db62a5f83"/>
                </v:shape>
                <o:OLEObject Type="Embed" ProgID="Equation.DSMT4" ShapeID="_x0000_i1104" DrawAspect="Content" ObjectID="_1780234766" r:id="rId15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A1FB26" w14:textId="77777777" w:rsidR="00673B8F" w:rsidRDefault="00E47A07" w:rsidP="00AD1CCB">
            <w:pPr>
              <w:jc w:val="left"/>
              <w:textAlignment w:val="center"/>
            </w:pPr>
            <w:r>
              <w:object w:dxaOrig="316" w:dyaOrig="277" w14:anchorId="17613926">
                <v:shape id="_x0000_i1105" type="#_x0000_t75" alt="eqIdb5fcdd6114bdd31dd11d1819ca0c53aa" style="width:15.6pt;height:13.8pt" o:ole="">
                  <v:imagedata r:id="rId146" o:title="eqIdb5fcdd6114bdd31dd11d1819ca0c53aa"/>
                </v:shape>
                <o:OLEObject Type="Embed" ProgID="Equation.DSMT4" ShapeID="_x0000_i1105" DrawAspect="Content" ObjectID="_1780234767" r:id="rId157"/>
              </w:object>
            </w:r>
          </w:p>
        </w:tc>
      </w:tr>
      <w:tr w:rsidR="00673B8F" w14:paraId="77AB53E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628233" w14:textId="77777777" w:rsidR="00673B8F" w:rsidRDefault="00E47A07" w:rsidP="00AD1CCB">
            <w:pPr>
              <w:jc w:val="left"/>
              <w:textAlignment w:val="center"/>
            </w:pPr>
            <w:r>
              <w:t>浓度</w:t>
            </w:r>
            <w:r>
              <w:object w:dxaOrig="668" w:dyaOrig="380" w14:anchorId="07DA3196">
                <v:shape id="_x0000_i1106" type="#_x0000_t75" alt="eqIda8a0567872a93f4529fe74f196d4c7bb" style="width:33.6pt;height:19.2pt" o:ole="">
                  <v:imagedata r:id="rId158" o:title="eqIda8a0567872a93f4529fe74f196d4c7bb"/>
                </v:shape>
                <o:OLEObject Type="Embed" ProgID="Equation.DSMT4" ShapeID="_x0000_i1106" DrawAspect="Content" ObjectID="_1780234768" r:id="rId15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299A3F" w14:textId="77777777" w:rsidR="00673B8F" w:rsidRDefault="00E47A07" w:rsidP="00AD1CCB">
            <w:pPr>
              <w:jc w:val="left"/>
              <w:textAlignment w:val="center"/>
            </w:pPr>
            <w:r>
              <w:t>145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0F33CF" w14:textId="77777777" w:rsidR="00673B8F" w:rsidRDefault="00E47A07" w:rsidP="00AD1CCB">
            <w:pPr>
              <w:jc w:val="left"/>
              <w:textAlignment w:val="center"/>
            </w:pPr>
            <w:r>
              <w:t>0.03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36CA2" w14:textId="77777777" w:rsidR="00673B8F" w:rsidRDefault="00E47A07" w:rsidP="00AD1CCB">
            <w:pPr>
              <w:jc w:val="left"/>
              <w:textAlignment w:val="center"/>
            </w:pPr>
            <w:r>
              <w:t>1</w:t>
            </w:r>
          </w:p>
        </w:tc>
      </w:tr>
    </w:tbl>
    <w:p w14:paraId="02BF731C" w14:textId="77777777" w:rsidR="00673B8F" w:rsidRDefault="00E47A07" w:rsidP="00AD1CCB">
      <w:pPr>
        <w:ind w:left="380"/>
        <w:jc w:val="left"/>
        <w:textAlignment w:val="center"/>
      </w:pPr>
      <w:r>
        <w:t>A</w:t>
      </w:r>
      <w:r>
        <w:t>．</w:t>
      </w:r>
      <w:r>
        <w:t>“</w:t>
      </w:r>
      <w:r>
        <w:t>浸铜</w:t>
      </w:r>
      <w:r>
        <w:t>”</w:t>
      </w:r>
      <w:r>
        <w:t>时应加入足量</w:t>
      </w:r>
      <w:r>
        <w:object w:dxaOrig="528" w:dyaOrig="316" w14:anchorId="58AD059B">
          <v:shape id="_x0000_i1107" type="#_x0000_t75" alt="eqIdde35fc0240c4bae100a822e77e3262a0" style="width:26.4pt;height:15.6pt" o:ole="">
            <v:imagedata r:id="rId52" o:title="eqIdde35fc0240c4bae100a822e77e3262a0"/>
          </v:shape>
          <o:OLEObject Type="Embed" ProgID="Equation.DSMT4" ShapeID="_x0000_i1107" DrawAspect="Content" ObjectID="_1780234769" r:id="rId160"/>
        </w:object>
      </w:r>
      <w:r>
        <w:t>，确保铜屑溶解完全</w:t>
      </w:r>
    </w:p>
    <w:p w14:paraId="05AF9BB8" w14:textId="77777777" w:rsidR="00673B8F" w:rsidRDefault="00E47A07" w:rsidP="00AD1CCB">
      <w:pPr>
        <w:ind w:left="380"/>
        <w:jc w:val="left"/>
        <w:textAlignment w:val="center"/>
      </w:pPr>
      <w:r>
        <w:t>B</w:t>
      </w:r>
      <w:r>
        <w:t>．</w:t>
      </w:r>
      <w:r>
        <w:t>“</w:t>
      </w:r>
      <w:r>
        <w:t>浸铜</w:t>
      </w:r>
      <w:r>
        <w:t>”</w:t>
      </w:r>
      <w:r>
        <w:t>反应：</w:t>
      </w:r>
      <w:r>
        <w:object w:dxaOrig="3432" w:dyaOrig="334" w14:anchorId="00BCFB68">
          <v:shape id="_x0000_i1108" type="#_x0000_t75" alt="eqIdb86ac28ec8dde9774a5968f067a8ba8d" style="width:171.6pt;height:16.8pt" o:ole="">
            <v:imagedata r:id="rId161" o:title="eqIdb86ac28ec8dde9774a5968f067a8ba8d"/>
          </v:shape>
          <o:OLEObject Type="Embed" ProgID="Equation.DSMT4" ShapeID="_x0000_i1108" DrawAspect="Content" ObjectID="_1780234770" r:id="rId162"/>
        </w:object>
      </w:r>
    </w:p>
    <w:p w14:paraId="3CF58B35" w14:textId="77777777" w:rsidR="00673B8F" w:rsidRDefault="00E47A07" w:rsidP="00AD1CCB">
      <w:pPr>
        <w:ind w:left="380"/>
        <w:jc w:val="left"/>
        <w:textAlignment w:val="center"/>
      </w:pPr>
      <w:r>
        <w:t>C</w:t>
      </w:r>
      <w:r>
        <w:t>．</w:t>
      </w:r>
      <w:r>
        <w:t>“</w:t>
      </w:r>
      <w:r>
        <w:t>脱氯</w:t>
      </w:r>
      <w:r>
        <w:t>”</w:t>
      </w:r>
      <w:r>
        <w:t>反应：</w:t>
      </w:r>
      <w:r>
        <w:object w:dxaOrig="2112" w:dyaOrig="279" w14:anchorId="6D056E10">
          <v:shape id="_x0000_i1109" type="#_x0000_t75" alt="eqId5a22eee2158feccc05628676a54e49e2" style="width:105.6pt;height:13.8pt" o:ole="">
            <v:imagedata r:id="rId163" o:title="eqId5a22eee2158feccc05628676a54e49e2"/>
          </v:shape>
          <o:OLEObject Type="Embed" ProgID="Equation.DSMT4" ShapeID="_x0000_i1109" DrawAspect="Content" ObjectID="_1780234771" r:id="rId164"/>
        </w:object>
      </w:r>
    </w:p>
    <w:p w14:paraId="32EA44EA" w14:textId="77777777" w:rsidR="00673B8F" w:rsidRDefault="00E47A07" w:rsidP="00AD1CCB">
      <w:pPr>
        <w:ind w:left="380"/>
        <w:jc w:val="left"/>
        <w:textAlignment w:val="center"/>
      </w:pPr>
      <w:r>
        <w:t>D</w:t>
      </w:r>
      <w:r>
        <w:t>．脱氯液净化后电解，可在阳极得到</w:t>
      </w:r>
      <w:r>
        <w:object w:dxaOrig="299" w:dyaOrig="221" w14:anchorId="045C5F3E">
          <v:shape id="_x0000_i1110" type="#_x0000_t75" alt="eqIdfe5b9f2768c9e68f633b33d6929f5590" style="width:15pt;height:10.8pt" o:ole="">
            <v:imagedata r:id="rId148" o:title="eqIdfe5b9f2768c9e68f633b33d6929f5590"/>
          </v:shape>
          <o:OLEObject Type="Embed" ProgID="Equation.DSMT4" ShapeID="_x0000_i1110" DrawAspect="Content" ObjectID="_1780234772" r:id="rId165"/>
        </w:object>
      </w:r>
    </w:p>
    <w:p w14:paraId="6062994D" w14:textId="77777777" w:rsidR="00673B8F" w:rsidRDefault="00E47A07" w:rsidP="00AD1CCB">
      <w:pPr>
        <w:shd w:val="clear" w:color="auto" w:fill="F2F2F2"/>
        <w:jc w:val="left"/>
        <w:textAlignment w:val="center"/>
      </w:pPr>
      <w:r>
        <w:t>【答案】</w:t>
      </w:r>
      <w:r>
        <w:t>C</w:t>
      </w:r>
    </w:p>
    <w:p w14:paraId="41A00613" w14:textId="77777777" w:rsidR="00673B8F" w:rsidRDefault="00E47A07" w:rsidP="00AD1CCB">
      <w:pPr>
        <w:shd w:val="clear" w:color="auto" w:fill="F2F2F2"/>
        <w:jc w:val="left"/>
        <w:textAlignment w:val="center"/>
      </w:pPr>
      <w:r>
        <w:t>【分析】铜屑中加入</w:t>
      </w:r>
      <w:r>
        <w:t>H</w:t>
      </w:r>
      <w:r>
        <w:rPr>
          <w:vertAlign w:val="subscript"/>
        </w:rPr>
        <w:t>2</w:t>
      </w:r>
      <w:r>
        <w:t>SO</w:t>
      </w:r>
      <w:r>
        <w:rPr>
          <w:vertAlign w:val="subscript"/>
        </w:rPr>
        <w:t>4</w:t>
      </w:r>
      <w:r>
        <w:t>和</w:t>
      </w:r>
      <w:r>
        <w:t>H</w:t>
      </w:r>
      <w:r>
        <w:rPr>
          <w:vertAlign w:val="subscript"/>
        </w:rPr>
        <w:t>2</w:t>
      </w:r>
      <w:r>
        <w:t>O</w:t>
      </w:r>
      <w:r>
        <w:rPr>
          <w:vertAlign w:val="subscript"/>
        </w:rPr>
        <w:t>2</w:t>
      </w:r>
      <w:r>
        <w:t>得到</w:t>
      </w:r>
      <w:r>
        <w:t>Cu</w:t>
      </w:r>
      <w:r>
        <w:rPr>
          <w:vertAlign w:val="superscript"/>
        </w:rPr>
        <w:t>2+</w:t>
      </w:r>
      <w:r>
        <w:t>，反应的离子方程式为：</w:t>
      </w:r>
      <w:r>
        <w:object w:dxaOrig="2851" w:dyaOrig="330" w14:anchorId="66BE7D1A">
          <v:shape id="_x0000_i1111" type="#_x0000_t75" alt="eqIddaef987e4bc24cc84c3eb3706eef6382" style="width:142.8pt;height:16.8pt" o:ole="">
            <v:imagedata r:id="rId166" o:title="eqIddaef987e4bc24cc84c3eb3706eef6382"/>
          </v:shape>
          <o:OLEObject Type="Embed" ProgID="Equation.DSMT4" ShapeID="_x0000_i1111" DrawAspect="Content" ObjectID="_1780234773" r:id="rId167"/>
        </w:object>
      </w:r>
      <w:r>
        <w:t>，再加入锌浸出液进行</w:t>
      </w:r>
      <w:r>
        <w:t>“</w:t>
      </w:r>
      <w:r>
        <w:t>脱氯</w:t>
      </w:r>
      <w:r>
        <w:t>”</w:t>
      </w:r>
      <w:r>
        <w:t>，</w:t>
      </w:r>
      <w:r>
        <w:t>“</w:t>
      </w:r>
      <w:r>
        <w:t>脱氯</w:t>
      </w:r>
      <w:r>
        <w:t>”</w:t>
      </w:r>
      <w:r>
        <w:t>步骤中仅</w:t>
      </w:r>
      <w:r>
        <w:t>Cu</w:t>
      </w:r>
      <w:r>
        <w:t>元素的化合价发生改变，得到</w:t>
      </w:r>
      <w:proofErr w:type="spellStart"/>
      <w:r>
        <w:t>CuCl</w:t>
      </w:r>
      <w:proofErr w:type="spellEnd"/>
      <w:r>
        <w:t>固体，可知</w:t>
      </w:r>
      <w:r>
        <w:t>“</w:t>
      </w:r>
      <w:r>
        <w:t>脱氯</w:t>
      </w:r>
      <w:r>
        <w:t>”</w:t>
      </w:r>
      <w:r>
        <w:t>步骤发生反应的化学方程式为：</w:t>
      </w:r>
      <w:r>
        <w:object w:dxaOrig="2463" w:dyaOrig="278" w14:anchorId="34D23566">
          <v:shape id="_x0000_i1112" type="#_x0000_t75" alt="eqIdffa4831b0612fa3996bb0f14927bf121" style="width:123pt;height:13.8pt" o:ole="">
            <v:imagedata r:id="rId168" o:title="eqIdffa4831b0612fa3996bb0f14927bf121"/>
          </v:shape>
          <o:OLEObject Type="Embed" ProgID="Equation.DSMT4" ShapeID="_x0000_i1112" DrawAspect="Content" ObjectID="_1780234774" r:id="rId169"/>
        </w:object>
      </w:r>
      <w:r>
        <w:t>，过滤得到脱氯液，脱氯液净化后电解，</w:t>
      </w:r>
      <w:r>
        <w:t>Zn</w:t>
      </w:r>
      <w:r>
        <w:rPr>
          <w:vertAlign w:val="superscript"/>
        </w:rPr>
        <w:t>2+</w:t>
      </w:r>
      <w:r>
        <w:t>可在阴极得到电子生成</w:t>
      </w:r>
      <w:r>
        <w:t>Zn</w:t>
      </w:r>
      <w:r>
        <w:t>。</w:t>
      </w:r>
    </w:p>
    <w:p w14:paraId="3315DE58" w14:textId="77777777" w:rsidR="00673B8F" w:rsidRDefault="00E47A07" w:rsidP="00AD1CCB">
      <w:pPr>
        <w:shd w:val="clear" w:color="auto" w:fill="F2F2F2"/>
        <w:jc w:val="left"/>
        <w:textAlignment w:val="center"/>
      </w:pPr>
      <w:r>
        <w:t>【</w:t>
      </w:r>
      <w:r>
        <w:rPr>
          <w:rFonts w:hint="eastAsia"/>
        </w:rPr>
        <w:t>解析</w:t>
      </w:r>
      <w:r>
        <w:t>】</w:t>
      </w:r>
      <w:r>
        <w:t>A</w:t>
      </w:r>
      <w:r>
        <w:t>．</w:t>
      </w:r>
      <w:r>
        <w:rPr>
          <w:rFonts w:hint="eastAsia"/>
        </w:rPr>
        <w:t>根据分析可知</w:t>
      </w:r>
      <w:r>
        <w:t>，</w:t>
      </w:r>
      <w:r>
        <w:t>“</w:t>
      </w:r>
      <w:r>
        <w:t>浸铜</w:t>
      </w:r>
      <w:r>
        <w:t>”</w:t>
      </w:r>
      <w:r>
        <w:t>时，铜屑不能溶解完全，</w:t>
      </w:r>
      <w:r>
        <w:t>Cu</w:t>
      </w:r>
      <w:r>
        <w:t>在</w:t>
      </w:r>
      <w:r>
        <w:t>“</w:t>
      </w:r>
      <w:r>
        <w:t>脱氯</w:t>
      </w:r>
      <w:r>
        <w:t>”</w:t>
      </w:r>
      <w:r>
        <w:t>步骤还需要充当还原剂，</w:t>
      </w:r>
      <w:r>
        <w:t>A</w:t>
      </w:r>
      <w:r>
        <w:t>错误；</w:t>
      </w:r>
    </w:p>
    <w:p w14:paraId="68FFAED5" w14:textId="77777777" w:rsidR="00673B8F" w:rsidRDefault="00E47A07" w:rsidP="00AD1CCB">
      <w:pPr>
        <w:shd w:val="clear" w:color="auto" w:fill="F2F2F2"/>
        <w:jc w:val="left"/>
        <w:textAlignment w:val="center"/>
      </w:pPr>
      <w:r>
        <w:t>B</w:t>
      </w:r>
      <w:r>
        <w:t>．</w:t>
      </w:r>
      <w:r>
        <w:t>“</w:t>
      </w:r>
      <w:r>
        <w:t>浸铜</w:t>
      </w:r>
      <w:r>
        <w:t>”</w:t>
      </w:r>
      <w:r>
        <w:t>时，铜屑中加入</w:t>
      </w:r>
      <w:r>
        <w:t>H</w:t>
      </w:r>
      <w:r>
        <w:rPr>
          <w:vertAlign w:val="subscript"/>
        </w:rPr>
        <w:t>2</w:t>
      </w:r>
      <w:r>
        <w:t>SO</w:t>
      </w:r>
      <w:r>
        <w:rPr>
          <w:vertAlign w:val="subscript"/>
        </w:rPr>
        <w:t>4</w:t>
      </w:r>
      <w:r>
        <w:t>和</w:t>
      </w:r>
      <w:r>
        <w:t>H</w:t>
      </w:r>
      <w:r>
        <w:rPr>
          <w:vertAlign w:val="subscript"/>
        </w:rPr>
        <w:t>2</w:t>
      </w:r>
      <w:r>
        <w:t>O</w:t>
      </w:r>
      <w:r>
        <w:rPr>
          <w:vertAlign w:val="subscript"/>
        </w:rPr>
        <w:t>2</w:t>
      </w:r>
      <w:r>
        <w:t>得到</w:t>
      </w:r>
      <w:r>
        <w:t>Cu</w:t>
      </w:r>
      <w:r>
        <w:rPr>
          <w:vertAlign w:val="superscript"/>
        </w:rPr>
        <w:t>2+</w:t>
      </w:r>
      <w:r>
        <w:t>，反应的离子方程式为：</w:t>
      </w:r>
      <w:r>
        <w:object w:dxaOrig="2851" w:dyaOrig="330" w14:anchorId="7F57538E">
          <v:shape id="_x0000_i1113" type="#_x0000_t75" alt="eqIddaef987e4bc24cc84c3eb3706eef6382" style="width:142.8pt;height:16.8pt" o:ole="">
            <v:imagedata r:id="rId166" o:title="eqIddaef987e4bc24cc84c3eb3706eef6382"/>
          </v:shape>
          <o:OLEObject Type="Embed" ProgID="Equation.DSMT4" ShapeID="_x0000_i1113" DrawAspect="Content" ObjectID="_1780234775" r:id="rId170"/>
        </w:object>
      </w:r>
      <w:r>
        <w:t>，</w:t>
      </w:r>
      <w:r>
        <w:t>B</w:t>
      </w:r>
      <w:r>
        <w:t>错误；</w:t>
      </w:r>
    </w:p>
    <w:p w14:paraId="33E30B8E" w14:textId="77777777" w:rsidR="00673B8F" w:rsidRDefault="00E47A07" w:rsidP="00AD1CCB">
      <w:pPr>
        <w:shd w:val="clear" w:color="auto" w:fill="F2F2F2"/>
        <w:jc w:val="left"/>
        <w:textAlignment w:val="center"/>
      </w:pPr>
      <w:r>
        <w:lastRenderedPageBreak/>
        <w:t>C</w:t>
      </w:r>
      <w:r>
        <w:t>．</w:t>
      </w:r>
      <w:r>
        <w:t>“</w:t>
      </w:r>
      <w:r>
        <w:t>脱氯</w:t>
      </w:r>
      <w:r>
        <w:t>”</w:t>
      </w:r>
      <w:r>
        <w:t>步骤中仅</w:t>
      </w:r>
      <w:r>
        <w:t>Cu</w:t>
      </w:r>
      <w:r>
        <w:t>元素的化合价发生改变，得到</w:t>
      </w:r>
      <w:proofErr w:type="spellStart"/>
      <w:r>
        <w:t>CuCl</w:t>
      </w:r>
      <w:proofErr w:type="spellEnd"/>
      <w:r>
        <w:t>固体，即</w:t>
      </w:r>
      <w:r>
        <w:t>Cu</w:t>
      </w:r>
      <w:r>
        <w:t>的化合价升高，</w:t>
      </w:r>
      <w:r>
        <w:t>Cu</w:t>
      </w:r>
      <w:r>
        <w:rPr>
          <w:vertAlign w:val="superscript"/>
        </w:rPr>
        <w:t>2+</w:t>
      </w:r>
      <w:r>
        <w:t>的化合价降低，发生归中反应，方程式为：</w:t>
      </w:r>
      <w:r>
        <w:object w:dxaOrig="2463" w:dyaOrig="278" w14:anchorId="542D760E">
          <v:shape id="_x0000_i1114" type="#_x0000_t75" alt="eqIdffa4831b0612fa3996bb0f14927bf121" style="width:123pt;height:13.8pt" o:ole="">
            <v:imagedata r:id="rId168" o:title="eqIdffa4831b0612fa3996bb0f14927bf121"/>
          </v:shape>
          <o:OLEObject Type="Embed" ProgID="Equation.DSMT4" ShapeID="_x0000_i1114" DrawAspect="Content" ObjectID="_1780234776" r:id="rId171"/>
        </w:object>
      </w:r>
      <w:r>
        <w:t>，</w:t>
      </w:r>
      <w:r>
        <w:t>C</w:t>
      </w:r>
      <w:r>
        <w:t>正确；</w:t>
      </w:r>
    </w:p>
    <w:p w14:paraId="283F08D3" w14:textId="77777777" w:rsidR="00673B8F" w:rsidRDefault="00E47A07" w:rsidP="00AD1CCB">
      <w:pPr>
        <w:shd w:val="clear" w:color="auto" w:fill="F2F2F2"/>
        <w:jc w:val="left"/>
        <w:textAlignment w:val="center"/>
      </w:pPr>
      <w:r>
        <w:t>D</w:t>
      </w:r>
      <w:r>
        <w:t>．脱氯液净化后电解，</w:t>
      </w:r>
      <w:r>
        <w:t>Zn</w:t>
      </w:r>
      <w:r>
        <w:rPr>
          <w:vertAlign w:val="superscript"/>
        </w:rPr>
        <w:t>2+</w:t>
      </w:r>
      <w:r>
        <w:t>应在阴极得到电子变为</w:t>
      </w:r>
      <w:r>
        <w:t>Zn</w:t>
      </w:r>
      <w:r>
        <w:t>，</w:t>
      </w:r>
      <w:r>
        <w:t>D</w:t>
      </w:r>
      <w:r>
        <w:t>错误；</w:t>
      </w:r>
    </w:p>
    <w:p w14:paraId="15425003" w14:textId="77777777" w:rsidR="00673B8F" w:rsidRDefault="00E47A07" w:rsidP="00AD1CCB">
      <w:pPr>
        <w:shd w:val="clear" w:color="auto" w:fill="F2F2F2"/>
        <w:jc w:val="left"/>
        <w:textAlignment w:val="center"/>
      </w:pPr>
      <w:r>
        <w:t>故选</w:t>
      </w:r>
      <w:r>
        <w:t>C</w:t>
      </w:r>
      <w:r>
        <w:t>。</w:t>
      </w:r>
    </w:p>
    <w:p w14:paraId="2C042FE6" w14:textId="77777777" w:rsidR="00673B8F" w:rsidRDefault="00E47A07" w:rsidP="00AD1CCB">
      <w:pPr>
        <w:jc w:val="left"/>
        <w:textAlignment w:val="center"/>
      </w:pPr>
      <w:r>
        <w:t>14</w:t>
      </w:r>
      <w:r>
        <w:t>．某锂离子电池电极材料结构如图。结构</w:t>
      </w:r>
      <w:r>
        <w:t>1</w:t>
      </w:r>
      <w:r>
        <w:t>是钴硫化物晶胞的一部分，可代表其组成和结构；晶胞</w:t>
      </w:r>
      <w:r>
        <w:t>2</w:t>
      </w:r>
      <w:r>
        <w:t>是充电后的晶胞结构；所有晶胞均为立方晶胞。下列说法错误的是</w:t>
      </w:r>
    </w:p>
    <w:p w14:paraId="37AE55DC" w14:textId="77777777" w:rsidR="00673B8F" w:rsidRDefault="00E47A07" w:rsidP="00AD1CCB">
      <w:pPr>
        <w:jc w:val="left"/>
        <w:textAlignment w:val="center"/>
      </w:pPr>
      <w:r>
        <w:rPr>
          <w:rFonts w:eastAsia="Times New Roman"/>
          <w:noProof/>
          <w:kern w:val="0"/>
          <w:sz w:val="24"/>
          <w:szCs w:val="24"/>
        </w:rPr>
        <w:drawing>
          <wp:inline distT="0" distB="0" distL="114300" distR="114300" wp14:anchorId="6F16E082" wp14:editId="5BAFCADE">
            <wp:extent cx="5276215" cy="1304925"/>
            <wp:effectExtent l="0" t="0" r="635" b="9525"/>
            <wp:docPr id="100023" name="图片 100023" descr="@@@b7a2615c-8b3c-480d-8138-6a568b8d4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7a2615c-8b3c-480d-8138-6a568b8d45b2"/>
                    <pic:cNvPicPr>
                      <a:picLocks noChangeAspect="1"/>
                    </pic:cNvPicPr>
                  </pic:nvPicPr>
                  <pic:blipFill>
                    <a:blip r:embed="rId172"/>
                    <a:stretch>
                      <a:fillRect/>
                    </a:stretch>
                  </pic:blipFill>
                  <pic:spPr>
                    <a:xfrm>
                      <a:off x="0" y="0"/>
                      <a:ext cx="5276800" cy="1304927"/>
                    </a:xfrm>
                    <a:prstGeom prst="rect">
                      <a:avLst/>
                    </a:prstGeom>
                  </pic:spPr>
                </pic:pic>
              </a:graphicData>
            </a:graphic>
          </wp:inline>
        </w:drawing>
      </w:r>
    </w:p>
    <w:p w14:paraId="3620A174" w14:textId="77777777" w:rsidR="00673B8F" w:rsidRDefault="00E47A07" w:rsidP="00AD1CCB">
      <w:pPr>
        <w:tabs>
          <w:tab w:val="left" w:pos="4156"/>
        </w:tabs>
        <w:ind w:left="380"/>
        <w:jc w:val="left"/>
        <w:textAlignment w:val="center"/>
      </w:pPr>
      <w:r>
        <w:t>A</w:t>
      </w:r>
      <w:r>
        <w:t>．结构</w:t>
      </w:r>
      <w:r>
        <w:t>1</w:t>
      </w:r>
      <w:r>
        <w:t>钴硫化物的化学式为</w:t>
      </w:r>
      <w:r>
        <w:object w:dxaOrig="545" w:dyaOrig="311" w14:anchorId="0206995E">
          <v:shape id="_x0000_i1115" type="#_x0000_t75" alt="eqId07e9cdbc6f3708eb0e280ceeb2660901" style="width:27pt;height:15.6pt" o:ole="">
            <v:imagedata r:id="rId173" o:title="eqId07e9cdbc6f3708eb0e280ceeb2660901"/>
          </v:shape>
          <o:OLEObject Type="Embed" ProgID="Equation.DSMT4" ShapeID="_x0000_i1115" DrawAspect="Content" ObjectID="_1780234777" r:id="rId174"/>
        </w:object>
      </w:r>
      <w:r>
        <w:tab/>
        <w:t>B</w:t>
      </w:r>
      <w:r>
        <w:t>．晶胞</w:t>
      </w:r>
      <w:r>
        <w:t>2</w:t>
      </w:r>
      <w:r>
        <w:t>中</w:t>
      </w:r>
      <w:r>
        <w:t>S</w:t>
      </w:r>
      <w:r>
        <w:t>与</w:t>
      </w:r>
      <w:r>
        <w:t>S</w:t>
      </w:r>
      <w:r>
        <w:t>的最短距离为当</w:t>
      </w:r>
      <w:r>
        <w:object w:dxaOrig="475" w:dyaOrig="599" w14:anchorId="52366225">
          <v:shape id="_x0000_i1116" type="#_x0000_t75" alt="eqId1cc9fea7f49c0a9a7df1db5142a1dec4" style="width:24pt;height:30pt" o:ole="">
            <v:imagedata r:id="rId175" o:title="eqId1cc9fea7f49c0a9a7df1db5142a1dec4"/>
          </v:shape>
          <o:OLEObject Type="Embed" ProgID="Equation.DSMT4" ShapeID="_x0000_i1116" DrawAspect="Content" ObjectID="_1780234778" r:id="rId176"/>
        </w:object>
      </w:r>
    </w:p>
    <w:p w14:paraId="1CDEB263" w14:textId="77777777" w:rsidR="00673B8F" w:rsidRDefault="00E47A07" w:rsidP="00AD1CCB">
      <w:pPr>
        <w:tabs>
          <w:tab w:val="left" w:pos="4156"/>
        </w:tabs>
        <w:ind w:left="380"/>
        <w:jc w:val="left"/>
        <w:textAlignment w:val="center"/>
      </w:pPr>
      <w:r>
        <w:t>C</w:t>
      </w:r>
      <w:r>
        <w:t>．晶胞</w:t>
      </w:r>
      <w:r>
        <w:t>2</w:t>
      </w:r>
      <w:r>
        <w:t>中距</w:t>
      </w:r>
      <w:r>
        <w:object w:dxaOrig="246" w:dyaOrig="220" w14:anchorId="0B600BB9">
          <v:shape id="_x0000_i1117" type="#_x0000_t75" alt="eqId24bcc319b743f6cebadf19d49db5e2a6" style="width:12.6pt;height:10.8pt" o:ole="">
            <v:imagedata r:id="rId177" o:title="eqId24bcc319b743f6cebadf19d49db5e2a6"/>
          </v:shape>
          <o:OLEObject Type="Embed" ProgID="Equation.DSMT4" ShapeID="_x0000_i1117" DrawAspect="Content" ObjectID="_1780234779" r:id="rId178"/>
        </w:object>
      </w:r>
      <w:r>
        <w:t>最近的</w:t>
      </w:r>
      <w:r>
        <w:t>S</w:t>
      </w:r>
      <w:r>
        <w:t>有</w:t>
      </w:r>
      <w:r>
        <w:t>4</w:t>
      </w:r>
      <w:r>
        <w:t>个</w:t>
      </w:r>
      <w:r>
        <w:tab/>
        <w:t>D</w:t>
      </w:r>
      <w:r>
        <w:t>．晶胞</w:t>
      </w:r>
      <w:r>
        <w:t>2</w:t>
      </w:r>
      <w:r>
        <w:t>和晶胞</w:t>
      </w:r>
      <w:r>
        <w:t>3</w:t>
      </w:r>
      <w:r>
        <w:t>表示同一晶体</w:t>
      </w:r>
    </w:p>
    <w:p w14:paraId="266E523D" w14:textId="77777777" w:rsidR="00673B8F" w:rsidRDefault="00E47A07" w:rsidP="00AD1CCB">
      <w:pPr>
        <w:shd w:val="clear" w:color="auto" w:fill="F2F2F2"/>
        <w:jc w:val="left"/>
        <w:textAlignment w:val="center"/>
      </w:pPr>
      <w:r>
        <w:t>【答案】</w:t>
      </w:r>
      <w:r>
        <w:t>B</w:t>
      </w:r>
    </w:p>
    <w:p w14:paraId="7155B291" w14:textId="77777777" w:rsidR="00673B8F" w:rsidRDefault="00E47A07" w:rsidP="00AD1CCB">
      <w:pPr>
        <w:shd w:val="clear" w:color="auto" w:fill="F2F2F2"/>
        <w:jc w:val="left"/>
        <w:textAlignment w:val="center"/>
      </w:pPr>
      <w:r>
        <w:t>【</w:t>
      </w:r>
      <w:r>
        <w:rPr>
          <w:rFonts w:hint="eastAsia"/>
        </w:rPr>
        <w:t>解析</w:t>
      </w:r>
      <w:r>
        <w:t>】</w:t>
      </w:r>
      <w:r>
        <w:t>A</w:t>
      </w:r>
      <w:r>
        <w:t>．由均摊法得，结构</w:t>
      </w:r>
      <w:r>
        <w:t>1</w:t>
      </w:r>
      <w:r>
        <w:t>中含有</w:t>
      </w:r>
      <w:r>
        <w:t>Co</w:t>
      </w:r>
      <w:r>
        <w:t>的数目为</w:t>
      </w:r>
      <w:r>
        <w:object w:dxaOrig="1231" w:dyaOrig="543" w14:anchorId="7EAE805C">
          <v:shape id="_x0000_i1118" type="#_x0000_t75" alt="eqIdcf0e611bc9d3092a283fde9604ee5807" style="width:61.8pt;height:27pt" o:ole="">
            <v:imagedata r:id="rId179" o:title="eqIdcf0e611bc9d3092a283fde9604ee5807"/>
          </v:shape>
          <o:OLEObject Type="Embed" ProgID="Equation.DSMT4" ShapeID="_x0000_i1118" DrawAspect="Content" ObjectID="_1780234780" r:id="rId180"/>
        </w:object>
      </w:r>
      <w:r>
        <w:t>，含有</w:t>
      </w:r>
      <w:r>
        <w:t>S</w:t>
      </w:r>
      <w:r>
        <w:t>的数目为</w:t>
      </w:r>
      <w:r>
        <w:object w:dxaOrig="1090" w:dyaOrig="550" w14:anchorId="077F468E">
          <v:shape id="_x0000_i1119" type="#_x0000_t75" alt="eqId018375e91ae1367fe7d676dbc5a6dfc7" style="width:54.6pt;height:27.6pt" o:ole="">
            <v:imagedata r:id="rId181" o:title="eqId018375e91ae1367fe7d676dbc5a6dfc7"/>
          </v:shape>
          <o:OLEObject Type="Embed" ProgID="Equation.DSMT4" ShapeID="_x0000_i1119" DrawAspect="Content" ObjectID="_1780234781" r:id="rId182"/>
        </w:object>
      </w:r>
      <w:r>
        <w:t>，</w:t>
      </w:r>
      <w:r>
        <w:t>Co</w:t>
      </w:r>
      <w:r>
        <w:t>与</w:t>
      </w:r>
      <w:r>
        <w:t>S</w:t>
      </w:r>
      <w:r>
        <w:t>的原子个数比为</w:t>
      </w:r>
      <w:r>
        <w:t>9</w:t>
      </w:r>
      <w:r>
        <w:t>：</w:t>
      </w:r>
      <w:r>
        <w:t>8</w:t>
      </w:r>
      <w:r>
        <w:t>，因此结构</w:t>
      </w:r>
      <w:r>
        <w:t>1</w:t>
      </w:r>
      <w:r>
        <w:t>的化学式为</w:t>
      </w:r>
      <w:r>
        <w:t>Co</w:t>
      </w:r>
      <w:r>
        <w:rPr>
          <w:vertAlign w:val="subscript"/>
        </w:rPr>
        <w:t>9</w:t>
      </w:r>
      <w:r>
        <w:t>S</w:t>
      </w:r>
      <w:r>
        <w:rPr>
          <w:vertAlign w:val="subscript"/>
        </w:rPr>
        <w:t>8</w:t>
      </w:r>
      <w:r>
        <w:t>，</w:t>
      </w:r>
      <w:r>
        <w:t>A</w:t>
      </w:r>
      <w:r>
        <w:t>正确；</w:t>
      </w:r>
    </w:p>
    <w:p w14:paraId="7FB05EA8" w14:textId="77777777" w:rsidR="00673B8F" w:rsidRDefault="00E47A07" w:rsidP="00AD1CCB">
      <w:pPr>
        <w:shd w:val="clear" w:color="auto" w:fill="F2F2F2"/>
        <w:jc w:val="left"/>
        <w:textAlignment w:val="center"/>
      </w:pPr>
      <w:r>
        <w:t>B</w:t>
      </w:r>
      <w:r>
        <w:t>．</w:t>
      </w:r>
      <w:r>
        <w:rPr>
          <w:rFonts w:hint="eastAsia"/>
        </w:rPr>
        <w:t>看</w:t>
      </w:r>
      <w:r>
        <w:t>图可知，晶胞</w:t>
      </w:r>
      <w:r>
        <w:t>2</w:t>
      </w:r>
      <w:r>
        <w:t>中</w:t>
      </w:r>
      <w:r>
        <w:t>S</w:t>
      </w:r>
      <w:r>
        <w:t>与</w:t>
      </w:r>
      <w:r>
        <w:t>S</w:t>
      </w:r>
      <w:r>
        <w:t>的最短距离为面对角线的</w:t>
      </w:r>
      <w:r>
        <w:object w:dxaOrig="211" w:dyaOrig="422" w14:anchorId="38C27640">
          <v:shape id="_x0000_i1120" type="#_x0000_t75" alt="eqIdf89eef3148f2d4d09379767b4af69132" style="width:10.8pt;height:21pt" o:ole="">
            <v:imagedata r:id="rId183" o:title="eqIdf89eef3148f2d4d09379767b4af69132"/>
          </v:shape>
          <o:OLEObject Type="Embed" ProgID="Equation.DSMT4" ShapeID="_x0000_i1120" DrawAspect="Content" ObjectID="_1780234782" r:id="rId184"/>
        </w:object>
      </w:r>
      <w:r>
        <w:t>，晶胞边长为</w:t>
      </w:r>
      <w:r>
        <w:t>a</w:t>
      </w:r>
      <w:r>
        <w:t>，即</w:t>
      </w:r>
      <w:r>
        <w:t>S</w:t>
      </w:r>
      <w:r>
        <w:t>与</w:t>
      </w:r>
      <w:r>
        <w:t>S</w:t>
      </w:r>
      <w:r>
        <w:t>的最短距离为：</w:t>
      </w:r>
      <w:r>
        <w:object w:dxaOrig="511" w:dyaOrig="589" w14:anchorId="173F45BA">
          <v:shape id="_x0000_i1121" type="#_x0000_t75" alt="eqIdca820eb197ea9e51a8f92b0d1d53fde8" style="width:25.8pt;height:29.4pt" o:ole="">
            <v:imagedata r:id="rId185" o:title="eqIdca820eb197ea9e51a8f92b0d1d53fde8"/>
          </v:shape>
          <o:OLEObject Type="Embed" ProgID="Equation.DSMT4" ShapeID="_x0000_i1121" DrawAspect="Content" ObjectID="_1780234783" r:id="rId186"/>
        </w:object>
      </w:r>
      <w:r>
        <w:t>，</w:t>
      </w:r>
      <w:r>
        <w:t>B</w:t>
      </w:r>
      <w:r>
        <w:t>错误；</w:t>
      </w:r>
    </w:p>
    <w:p w14:paraId="2C2C4825" w14:textId="77777777" w:rsidR="00673B8F" w:rsidRDefault="00E47A07" w:rsidP="00AD1CCB">
      <w:pPr>
        <w:shd w:val="clear" w:color="auto" w:fill="F2F2F2"/>
        <w:jc w:val="left"/>
        <w:textAlignment w:val="center"/>
      </w:pPr>
      <w:r>
        <w:t>C</w:t>
      </w:r>
      <w:r>
        <w:t>．如图：</w:t>
      </w:r>
      <w:r>
        <w:rPr>
          <w:rFonts w:eastAsia="Times New Roman"/>
          <w:noProof/>
          <w:kern w:val="0"/>
          <w:sz w:val="24"/>
          <w:szCs w:val="24"/>
        </w:rPr>
        <w:drawing>
          <wp:inline distT="0" distB="0" distL="114300" distR="114300" wp14:anchorId="7162A731" wp14:editId="70B4EC99">
            <wp:extent cx="1571625" cy="1409700"/>
            <wp:effectExtent l="0" t="0" r="9525" b="0"/>
            <wp:docPr id="100025" name="图片 100025" descr="@@@5460838a-4f45-4f59-b745-3101e4c98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460838a-4f45-4f59-b745-3101e4c989c9"/>
                    <pic:cNvPicPr>
                      <a:picLocks noChangeAspect="1"/>
                    </pic:cNvPicPr>
                  </pic:nvPicPr>
                  <pic:blipFill>
                    <a:blip r:embed="rId187"/>
                    <a:stretch>
                      <a:fillRect/>
                    </a:stretch>
                  </pic:blipFill>
                  <pic:spPr>
                    <a:xfrm>
                      <a:off x="0" y="0"/>
                      <a:ext cx="1571625" cy="1409700"/>
                    </a:xfrm>
                    <a:prstGeom prst="rect">
                      <a:avLst/>
                    </a:prstGeom>
                  </pic:spPr>
                </pic:pic>
              </a:graphicData>
            </a:graphic>
          </wp:inline>
        </w:drawing>
      </w:r>
      <w:r>
        <w:t>，以图中的</w:t>
      </w:r>
      <w:r>
        <w:t>Li</w:t>
      </w:r>
      <w:r>
        <w:t>为例，与其最近的</w:t>
      </w:r>
      <w:r>
        <w:t>S</w:t>
      </w:r>
      <w:r>
        <w:t>共</w:t>
      </w:r>
      <w:r>
        <w:t>4</w:t>
      </w:r>
      <w:r>
        <w:t>个，</w:t>
      </w:r>
      <w:r>
        <w:t>C</w:t>
      </w:r>
      <w:r>
        <w:t>正确；</w:t>
      </w:r>
    </w:p>
    <w:p w14:paraId="39D889AF" w14:textId="77777777" w:rsidR="00673B8F" w:rsidRDefault="00E47A07" w:rsidP="00AD1CCB">
      <w:pPr>
        <w:shd w:val="clear" w:color="auto" w:fill="F2F2F2"/>
        <w:jc w:val="left"/>
        <w:textAlignment w:val="center"/>
      </w:pPr>
      <w:r>
        <w:t>D</w:t>
      </w:r>
      <w:r>
        <w:t>．如图</w:t>
      </w:r>
      <w:r>
        <w:rPr>
          <w:rFonts w:eastAsia="Times New Roman"/>
          <w:noProof/>
          <w:kern w:val="0"/>
          <w:sz w:val="24"/>
          <w:szCs w:val="24"/>
        </w:rPr>
        <w:drawing>
          <wp:inline distT="0" distB="0" distL="114300" distR="114300" wp14:anchorId="67E595B4" wp14:editId="6DACF86C">
            <wp:extent cx="2419350" cy="1257300"/>
            <wp:effectExtent l="0" t="0" r="0" b="0"/>
            <wp:docPr id="100027" name="图片 100027" descr="@@@2b62fc8f-1b05-4e26-8b59-1e1fbed90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b62fc8f-1b05-4e26-8b59-1e1fbed90f96"/>
                    <pic:cNvPicPr>
                      <a:picLocks noChangeAspect="1"/>
                    </pic:cNvPicPr>
                  </pic:nvPicPr>
                  <pic:blipFill>
                    <a:blip r:embed="rId188"/>
                    <a:stretch>
                      <a:fillRect/>
                    </a:stretch>
                  </pic:blipFill>
                  <pic:spPr>
                    <a:xfrm>
                      <a:off x="0" y="0"/>
                      <a:ext cx="2419350" cy="1257300"/>
                    </a:xfrm>
                    <a:prstGeom prst="rect">
                      <a:avLst/>
                    </a:prstGeom>
                  </pic:spPr>
                </pic:pic>
              </a:graphicData>
            </a:graphic>
          </wp:inline>
        </w:drawing>
      </w:r>
      <w:r>
        <w:t>，当</w:t>
      </w:r>
      <w:r>
        <w:t>2</w:t>
      </w:r>
      <w:r>
        <w:t>个晶胞</w:t>
      </w:r>
      <w:r>
        <w:t>2</w:t>
      </w:r>
      <w:r>
        <w:t>放在一起时，图中红框截取的部分就是晶胞</w:t>
      </w:r>
      <w:r>
        <w:t>3</w:t>
      </w:r>
      <w:r>
        <w:t>，晶胞</w:t>
      </w:r>
      <w:r>
        <w:t>2</w:t>
      </w:r>
      <w:r>
        <w:t>和晶胞</w:t>
      </w:r>
      <w:r>
        <w:t>3</w:t>
      </w:r>
      <w:r>
        <w:t>表示同一晶体，</w:t>
      </w:r>
      <w:r>
        <w:t>D</w:t>
      </w:r>
      <w:r>
        <w:t>正确；</w:t>
      </w:r>
    </w:p>
    <w:p w14:paraId="4326DB09" w14:textId="77777777" w:rsidR="00673B8F" w:rsidRDefault="00E47A07" w:rsidP="00AD1CCB">
      <w:pPr>
        <w:shd w:val="clear" w:color="auto" w:fill="F2F2F2"/>
        <w:jc w:val="left"/>
        <w:textAlignment w:val="center"/>
      </w:pPr>
      <w:r>
        <w:t>故选</w:t>
      </w:r>
      <w:r>
        <w:t>B</w:t>
      </w:r>
      <w:r>
        <w:t>。</w:t>
      </w:r>
    </w:p>
    <w:p w14:paraId="44ADC7A7" w14:textId="77777777" w:rsidR="00673B8F" w:rsidRDefault="00E47A07" w:rsidP="00AD1CCB">
      <w:pPr>
        <w:jc w:val="left"/>
        <w:textAlignment w:val="center"/>
      </w:pPr>
      <w:r>
        <w:t>15</w:t>
      </w:r>
      <w:r>
        <w:t>．</w:t>
      </w:r>
      <w:r>
        <w:object w:dxaOrig="422" w:dyaOrig="229" w14:anchorId="1FC345DE">
          <v:shape id="_x0000_i1122" type="#_x0000_t75" alt="eqId43d348399e41be61b6f0d3fde5b57e6b" style="width:21pt;height:11.4pt" o:ole="">
            <v:imagedata r:id="rId189" o:title="eqId43d348399e41be61b6f0d3fde5b57e6b"/>
          </v:shape>
          <o:OLEObject Type="Embed" ProgID="Equation.DSMT4" ShapeID="_x0000_i1122" DrawAspect="Content" ObjectID="_1780234784" r:id="rId190"/>
        </w:object>
      </w:r>
      <w:r>
        <w:t>下，</w:t>
      </w:r>
      <w:r>
        <w:object w:dxaOrig="528" w:dyaOrig="277" w14:anchorId="215C083A">
          <v:shape id="_x0000_i1123" type="#_x0000_t75" alt="eqId2cd220a2a56ab5b27896bbe7a03b4148" style="width:26.4pt;height:13.8pt" o:ole="">
            <v:imagedata r:id="rId191" o:title="eqId2cd220a2a56ab5b27896bbe7a03b4148"/>
          </v:shape>
          <o:OLEObject Type="Embed" ProgID="Equation.DSMT4" ShapeID="_x0000_i1123" DrawAspect="Content" ObjectID="_1780234785" r:id="rId192"/>
        </w:object>
      </w:r>
      <w:r>
        <w:t>、</w:t>
      </w:r>
      <w:r>
        <w:object w:dxaOrig="545" w:dyaOrig="279" w14:anchorId="62B463D9">
          <v:shape id="_x0000_i1124" type="#_x0000_t75" alt="eqId52803444f58581f46775414bcd6270a2" style="width:27pt;height:13.8pt" o:ole="">
            <v:imagedata r:id="rId193" o:title="eqId52803444f58581f46775414bcd6270a2"/>
          </v:shape>
          <o:OLEObject Type="Embed" ProgID="Equation.DSMT4" ShapeID="_x0000_i1124" DrawAspect="Content" ObjectID="_1780234786" r:id="rId194"/>
        </w:object>
      </w:r>
      <w:r>
        <w:t>和</w:t>
      </w:r>
      <w:r>
        <w:object w:dxaOrig="844" w:dyaOrig="316" w14:anchorId="3D676050">
          <v:shape id="_x0000_i1125" type="#_x0000_t75" alt="eqId3221e5b482d6615ceba22ca098fd57b0" style="width:42pt;height:15.6pt" o:ole="">
            <v:imagedata r:id="rId195" o:title="eqId3221e5b482d6615ceba22ca098fd57b0"/>
          </v:shape>
          <o:OLEObject Type="Embed" ProgID="Equation.DSMT4" ShapeID="_x0000_i1125" DrawAspect="Content" ObjectID="_1780234787" r:id="rId196"/>
        </w:object>
      </w:r>
      <w:r>
        <w:t>的沉淀溶解平衡曲线如下图所示。某实验小组以</w:t>
      </w:r>
      <w:r>
        <w:object w:dxaOrig="738" w:dyaOrig="316" w14:anchorId="41E6A6CB">
          <v:shape id="_x0000_i1126" type="#_x0000_t75" alt="eqIdb6a44e7b498e3a0a910d490035f2937b" style="width:37.2pt;height:15.6pt" o:ole="">
            <v:imagedata r:id="rId197" o:title="eqIdb6a44e7b498e3a0a910d490035f2937b"/>
          </v:shape>
          <o:OLEObject Type="Embed" ProgID="Equation.DSMT4" ShapeID="_x0000_i1126" DrawAspect="Content" ObjectID="_1780234788" r:id="rId198"/>
        </w:object>
      </w:r>
      <w:r>
        <w:t>为指示剂，用</w:t>
      </w:r>
      <w:r>
        <w:object w:dxaOrig="686" w:dyaOrig="325" w14:anchorId="48998965">
          <v:shape id="_x0000_i1127" type="#_x0000_t75" alt="eqId0d3f4b28e32ef69b9918b93092236bc2" style="width:34.2pt;height:16.2pt" o:ole="">
            <v:imagedata r:id="rId82" o:title="eqId0d3f4b28e32ef69b9918b93092236bc2"/>
          </v:shape>
          <o:OLEObject Type="Embed" ProgID="Equation.DSMT4" ShapeID="_x0000_i1127" DrawAspect="Content" ObjectID="_1780234789" r:id="rId199"/>
        </w:object>
      </w:r>
      <w:r>
        <w:t>标准溶液分别滴定含</w:t>
      </w:r>
      <w:r>
        <w:object w:dxaOrig="316" w:dyaOrig="277" w14:anchorId="4538C4C1">
          <v:shape id="_x0000_i1128" type="#_x0000_t75" alt="eqIdb5fcdd6114bdd31dd11d1819ca0c53aa" style="width:15.6pt;height:13.8pt" o:ole="">
            <v:imagedata r:id="rId146" o:title="eqIdb5fcdd6114bdd31dd11d1819ca0c53aa"/>
          </v:shape>
          <o:OLEObject Type="Embed" ProgID="Equation.DSMT4" ShapeID="_x0000_i1128" DrawAspect="Content" ObjectID="_1780234790" r:id="rId200"/>
        </w:object>
      </w:r>
      <w:r>
        <w:t>水样、含</w:t>
      </w:r>
      <w:r>
        <w:object w:dxaOrig="334" w:dyaOrig="263" w14:anchorId="2DE0EA85">
          <v:shape id="_x0000_i1129" type="#_x0000_t75" alt="eqId5f7a59a04d8f317a2840b479fb934803" style="width:16.8pt;height:13.2pt" o:ole="">
            <v:imagedata r:id="rId201" o:title="eqId5f7a59a04d8f317a2840b479fb934803"/>
          </v:shape>
          <o:OLEObject Type="Embed" ProgID="Equation.DSMT4" ShapeID="_x0000_i1129" DrawAspect="Content" ObjectID="_1780234791" r:id="rId202"/>
        </w:object>
      </w:r>
      <w:r>
        <w:t>水样。</w:t>
      </w:r>
    </w:p>
    <w:p w14:paraId="59D13446" w14:textId="77777777" w:rsidR="00673B8F" w:rsidRDefault="00E47A07" w:rsidP="00AD1CCB">
      <w:pPr>
        <w:jc w:val="left"/>
        <w:textAlignment w:val="center"/>
      </w:pPr>
      <w:r>
        <w:t>已知：</w:t>
      </w:r>
      <w:r>
        <w:t>①</w:t>
      </w:r>
      <w:r>
        <w:object w:dxaOrig="844" w:dyaOrig="316" w14:anchorId="2891B1F5">
          <v:shape id="_x0000_i1130" type="#_x0000_t75" alt="eqId3221e5b482d6615ceba22ca098fd57b0" style="width:42pt;height:15.6pt" o:ole="">
            <v:imagedata r:id="rId195" o:title="eqId3221e5b482d6615ceba22ca098fd57b0"/>
          </v:shape>
          <o:OLEObject Type="Embed" ProgID="Equation.DSMT4" ShapeID="_x0000_i1130" DrawAspect="Content" ObjectID="_1780234792" r:id="rId203"/>
        </w:object>
      </w:r>
      <w:r>
        <w:t>为砖红色沉淀；</w:t>
      </w:r>
    </w:p>
    <w:p w14:paraId="49CF3CC4" w14:textId="77777777" w:rsidR="00673B8F" w:rsidRDefault="00E47A07" w:rsidP="00AD1CCB">
      <w:pPr>
        <w:jc w:val="left"/>
        <w:textAlignment w:val="center"/>
      </w:pPr>
      <w:r>
        <w:t>②</w:t>
      </w:r>
      <w:r>
        <w:t>相同条件下</w:t>
      </w:r>
      <w:r>
        <w:object w:dxaOrig="528" w:dyaOrig="277" w14:anchorId="7864BBF9">
          <v:shape id="_x0000_i1131" type="#_x0000_t75" alt="eqId2cd220a2a56ab5b27896bbe7a03b4148" style="width:26.4pt;height:13.8pt" o:ole="">
            <v:imagedata r:id="rId191" o:title="eqId2cd220a2a56ab5b27896bbe7a03b4148"/>
          </v:shape>
          <o:OLEObject Type="Embed" ProgID="Equation.DSMT4" ShapeID="_x0000_i1131" DrawAspect="Content" ObjectID="_1780234793" r:id="rId204"/>
        </w:object>
      </w:r>
      <w:r>
        <w:t>溶解度大于</w:t>
      </w:r>
      <w:r>
        <w:object w:dxaOrig="545" w:dyaOrig="279" w14:anchorId="4B8C3398">
          <v:shape id="_x0000_i1132" type="#_x0000_t75" alt="eqId52803444f58581f46775414bcd6270a2" style="width:27pt;height:13.8pt" o:ole="">
            <v:imagedata r:id="rId193" o:title="eqId52803444f58581f46775414bcd6270a2"/>
          </v:shape>
          <o:OLEObject Type="Embed" ProgID="Equation.DSMT4" ShapeID="_x0000_i1132" DrawAspect="Content" ObjectID="_1780234794" r:id="rId205"/>
        </w:object>
      </w:r>
      <w:r>
        <w:t>；</w:t>
      </w:r>
    </w:p>
    <w:p w14:paraId="2E5B1527" w14:textId="77777777" w:rsidR="00673B8F" w:rsidRDefault="00E47A07" w:rsidP="00AD1CCB">
      <w:pPr>
        <w:jc w:val="left"/>
        <w:textAlignment w:val="center"/>
      </w:pPr>
      <w:r>
        <w:t>③</w:t>
      </w:r>
      <w:r>
        <w:object w:dxaOrig="422" w:dyaOrig="229" w14:anchorId="5CA43D09">
          <v:shape id="_x0000_i1133" type="#_x0000_t75" alt="eqId43d348399e41be61b6f0d3fde5b57e6b" style="width:21pt;height:11.4pt" o:ole="">
            <v:imagedata r:id="rId189" o:title="eqId43d348399e41be61b6f0d3fde5b57e6b"/>
          </v:shape>
          <o:OLEObject Type="Embed" ProgID="Equation.DSMT4" ShapeID="_x0000_i1133" DrawAspect="Content" ObjectID="_1780234795" r:id="rId206"/>
        </w:object>
      </w:r>
      <w:r>
        <w:t>时，</w:t>
      </w:r>
      <w:r>
        <w:object w:dxaOrig="1759" w:dyaOrig="343" w14:anchorId="23C674E9">
          <v:shape id="_x0000_i1134" type="#_x0000_t75" alt="eqId8ee2747c99e053b1878f431c2f1f7e15" style="width:88.2pt;height:17.4pt" o:ole="">
            <v:imagedata r:id="rId207" o:title="eqId8ee2747c99e053b1878f431c2f1f7e15"/>
          </v:shape>
          <o:OLEObject Type="Embed" ProgID="Equation.DSMT4" ShapeID="_x0000_i1134" DrawAspect="Content" ObjectID="_1780234796" r:id="rId208"/>
        </w:object>
      </w:r>
      <w:r>
        <w:t>，</w:t>
      </w:r>
      <w:r>
        <w:object w:dxaOrig="1759" w:dyaOrig="343" w14:anchorId="0F7FE50A">
          <v:shape id="_x0000_i1135" type="#_x0000_t75" alt="eqId009d83c8c6ff82bdcecde36d732eb76c" style="width:88.2pt;height:17.4pt" o:ole="">
            <v:imagedata r:id="rId209" o:title="eqId009d83c8c6ff82bdcecde36d732eb76c"/>
          </v:shape>
          <o:OLEObject Type="Embed" ProgID="Equation.DSMT4" ShapeID="_x0000_i1135" DrawAspect="Content" ObjectID="_1780234797" r:id="rId210"/>
        </w:object>
      </w:r>
      <w:r>
        <w:t>。</w:t>
      </w:r>
    </w:p>
    <w:p w14:paraId="77474CDC" w14:textId="77777777" w:rsidR="00673B8F" w:rsidRDefault="00E47A07" w:rsidP="00AD1CCB">
      <w:pPr>
        <w:jc w:val="left"/>
        <w:textAlignment w:val="center"/>
      </w:pPr>
      <w:r>
        <w:rPr>
          <w:rFonts w:eastAsia="Times New Roman"/>
          <w:noProof/>
          <w:kern w:val="0"/>
          <w:sz w:val="24"/>
          <w:szCs w:val="24"/>
        </w:rPr>
        <w:lastRenderedPageBreak/>
        <w:drawing>
          <wp:inline distT="0" distB="0" distL="114300" distR="114300" wp14:anchorId="388274AB" wp14:editId="7FC29B42">
            <wp:extent cx="4105275" cy="1924050"/>
            <wp:effectExtent l="0" t="0" r="9525" b="0"/>
            <wp:docPr id="100029" name="图片 100029" descr="@@@1182fe0e-dda5-4c96-863c-a726abb7a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182fe0e-dda5-4c96-863c-a726abb7a0d0"/>
                    <pic:cNvPicPr>
                      <a:picLocks noChangeAspect="1"/>
                    </pic:cNvPicPr>
                  </pic:nvPicPr>
                  <pic:blipFill>
                    <a:blip r:embed="rId211"/>
                    <a:stretch>
                      <a:fillRect/>
                    </a:stretch>
                  </pic:blipFill>
                  <pic:spPr>
                    <a:xfrm>
                      <a:off x="0" y="0"/>
                      <a:ext cx="4105275" cy="1924050"/>
                    </a:xfrm>
                    <a:prstGeom prst="rect">
                      <a:avLst/>
                    </a:prstGeom>
                  </pic:spPr>
                </pic:pic>
              </a:graphicData>
            </a:graphic>
          </wp:inline>
        </w:drawing>
      </w:r>
    </w:p>
    <w:p w14:paraId="055C9002" w14:textId="77777777" w:rsidR="00673B8F" w:rsidRDefault="00E47A07" w:rsidP="00AD1CCB">
      <w:pPr>
        <w:jc w:val="left"/>
        <w:textAlignment w:val="center"/>
      </w:pPr>
      <w:r>
        <w:t>下列说法错误的是</w:t>
      </w:r>
    </w:p>
    <w:p w14:paraId="4B0D4869" w14:textId="77777777" w:rsidR="00673B8F" w:rsidRDefault="00E47A07" w:rsidP="00AD1CCB">
      <w:pPr>
        <w:ind w:left="380"/>
        <w:jc w:val="left"/>
        <w:textAlignment w:val="center"/>
      </w:pPr>
      <w:r>
        <w:t>A</w:t>
      </w:r>
      <w:r>
        <w:t>．曲线</w:t>
      </w:r>
      <w:r>
        <w:t>②</w:t>
      </w:r>
      <w:r>
        <w:t>为</w:t>
      </w:r>
      <w:r>
        <w:object w:dxaOrig="528" w:dyaOrig="277" w14:anchorId="67CB3CB1">
          <v:shape id="_x0000_i1136" type="#_x0000_t75" alt="eqId2cd220a2a56ab5b27896bbe7a03b4148" style="width:26.4pt;height:13.8pt" o:ole="">
            <v:imagedata r:id="rId191" o:title="eqId2cd220a2a56ab5b27896bbe7a03b4148"/>
          </v:shape>
          <o:OLEObject Type="Embed" ProgID="Equation.DSMT4" ShapeID="_x0000_i1136" DrawAspect="Content" ObjectID="_1780234798" r:id="rId212"/>
        </w:object>
      </w:r>
      <w:r>
        <w:t>沉淀溶解平衡曲线</w:t>
      </w:r>
    </w:p>
    <w:p w14:paraId="579FBA03" w14:textId="77777777" w:rsidR="00673B8F" w:rsidRDefault="00E47A07" w:rsidP="00AD1CCB">
      <w:pPr>
        <w:ind w:left="380"/>
        <w:jc w:val="left"/>
        <w:textAlignment w:val="center"/>
      </w:pPr>
      <w:r>
        <w:t>B</w:t>
      </w:r>
      <w:r>
        <w:t>．反应</w:t>
      </w:r>
      <w:r>
        <w:object w:dxaOrig="2763" w:dyaOrig="327" w14:anchorId="7AE44D1B">
          <v:shape id="_x0000_i1137" type="#_x0000_t75" alt="eqId728a93a68f83ecedb25b291b1934cc47" style="width:138pt;height:16.2pt" o:ole="">
            <v:imagedata r:id="rId213" o:title="eqId728a93a68f83ecedb25b291b1934cc47"/>
          </v:shape>
          <o:OLEObject Type="Embed" ProgID="Equation.DSMT4" ShapeID="_x0000_i1137" DrawAspect="Content" ObjectID="_1780234799" r:id="rId214"/>
        </w:object>
      </w:r>
      <w:r>
        <w:t>的平衡常数</w:t>
      </w:r>
      <w:r>
        <w:object w:dxaOrig="738" w:dyaOrig="286" w14:anchorId="236EF9D9">
          <v:shape id="_x0000_i1138" type="#_x0000_t75" alt="eqId586e14871d4cd3b23179c251047dd2b9" style="width:37.2pt;height:14.4pt" o:ole="">
            <v:imagedata r:id="rId215" o:title="eqId586e14871d4cd3b23179c251047dd2b9"/>
          </v:shape>
          <o:OLEObject Type="Embed" ProgID="Equation.DSMT4" ShapeID="_x0000_i1138" DrawAspect="Content" ObjectID="_1780234800" r:id="rId216"/>
        </w:object>
      </w:r>
    </w:p>
    <w:p w14:paraId="25AFE513" w14:textId="77777777" w:rsidR="00673B8F" w:rsidRDefault="00E47A07" w:rsidP="00AD1CCB">
      <w:pPr>
        <w:ind w:left="380"/>
        <w:jc w:val="left"/>
        <w:textAlignment w:val="center"/>
      </w:pPr>
      <w:r>
        <w:t>C</w:t>
      </w:r>
      <w:r>
        <w:t>．滴定</w:t>
      </w:r>
      <w:r>
        <w:object w:dxaOrig="316" w:dyaOrig="277" w14:anchorId="7373C92E">
          <v:shape id="_x0000_i1139" type="#_x0000_t75" alt="eqIdb5fcdd6114bdd31dd11d1819ca0c53aa" style="width:15.6pt;height:13.8pt" o:ole="">
            <v:imagedata r:id="rId146" o:title="eqIdb5fcdd6114bdd31dd11d1819ca0c53aa"/>
          </v:shape>
          <o:OLEObject Type="Embed" ProgID="Equation.DSMT4" ShapeID="_x0000_i1139" DrawAspect="Content" ObjectID="_1780234801" r:id="rId217"/>
        </w:object>
      </w:r>
      <w:r>
        <w:t>时，理论上混合液中指示剂浓度不宜超过</w:t>
      </w:r>
      <w:r>
        <w:object w:dxaOrig="1090" w:dyaOrig="288" w14:anchorId="3BF9D143">
          <v:shape id="_x0000_i1140" type="#_x0000_t75" alt="eqIdeaa54506086f909cfaeae2a89d0f6c90" style="width:54.6pt;height:14.4pt" o:ole="">
            <v:imagedata r:id="rId218" o:title="eqIdeaa54506086f909cfaeae2a89d0f6c90"/>
          </v:shape>
          <o:OLEObject Type="Embed" ProgID="Equation.DSMT4" ShapeID="_x0000_i1140" DrawAspect="Content" ObjectID="_1780234802" r:id="rId219"/>
        </w:object>
      </w:r>
    </w:p>
    <w:p w14:paraId="67F3D787" w14:textId="77777777" w:rsidR="00673B8F" w:rsidRDefault="00E47A07" w:rsidP="00AD1CCB">
      <w:pPr>
        <w:ind w:left="380"/>
        <w:jc w:val="left"/>
        <w:textAlignment w:val="center"/>
      </w:pPr>
      <w:r>
        <w:t>D</w:t>
      </w:r>
      <w:r>
        <w:t>．滴定</w:t>
      </w:r>
      <w:r>
        <w:object w:dxaOrig="334" w:dyaOrig="263" w14:anchorId="79DDD260">
          <v:shape id="_x0000_i1141" type="#_x0000_t75" alt="eqId5f7a59a04d8f317a2840b479fb934803" style="width:16.8pt;height:13.2pt" o:ole="">
            <v:imagedata r:id="rId201" o:title="eqId5f7a59a04d8f317a2840b479fb934803"/>
          </v:shape>
          <o:OLEObject Type="Embed" ProgID="Equation.DSMT4" ShapeID="_x0000_i1141" DrawAspect="Content" ObjectID="_1780234803" r:id="rId220"/>
        </w:object>
      </w:r>
      <w:r>
        <w:t>达终点时，溶液中</w:t>
      </w:r>
      <w:r>
        <w:object w:dxaOrig="1425" w:dyaOrig="740" w14:anchorId="4DDCA150">
          <v:shape id="_x0000_i1142" type="#_x0000_t75" alt="eqId55eef407552f715ea94438367dab5566" style="width:71.4pt;height:37.2pt" o:ole="">
            <v:imagedata r:id="rId221" o:title="eqId55eef407552f715ea94438367dab5566"/>
          </v:shape>
          <o:OLEObject Type="Embed" ProgID="Equation.DSMT4" ShapeID="_x0000_i1142" DrawAspect="Content" ObjectID="_1780234804" r:id="rId222"/>
        </w:object>
      </w:r>
    </w:p>
    <w:p w14:paraId="10A036C7" w14:textId="77777777" w:rsidR="00673B8F" w:rsidRDefault="00E47A07" w:rsidP="00AD1CCB">
      <w:pPr>
        <w:shd w:val="clear" w:color="auto" w:fill="F2F2F2"/>
        <w:jc w:val="left"/>
        <w:textAlignment w:val="center"/>
      </w:pPr>
      <w:r>
        <w:t>【答案】</w:t>
      </w:r>
      <w:r>
        <w:t>D</w:t>
      </w:r>
    </w:p>
    <w:p w14:paraId="6D6236DF" w14:textId="77777777" w:rsidR="00673B8F" w:rsidRDefault="00E47A07" w:rsidP="00AD1CCB">
      <w:pPr>
        <w:shd w:val="clear" w:color="auto" w:fill="F2F2F2"/>
        <w:jc w:val="left"/>
        <w:textAlignment w:val="center"/>
      </w:pPr>
      <w:r>
        <w:t>【分析】由于</w:t>
      </w:r>
      <w:r>
        <w:t>AgCl</w:t>
      </w:r>
      <w:r>
        <w:t>和</w:t>
      </w:r>
      <w:proofErr w:type="spellStart"/>
      <w:r>
        <w:t>AgBr</w:t>
      </w:r>
      <w:proofErr w:type="spellEnd"/>
      <w:r>
        <w:t>中阴、阳离子个数比均为</w:t>
      </w:r>
      <w:r>
        <w:t>1</w:t>
      </w:r>
      <w:r>
        <w:t>：</w:t>
      </w:r>
      <w:r>
        <w:t>1</w:t>
      </w:r>
      <w:r>
        <w:t>，即两者图象平行，所以</w:t>
      </w:r>
      <w:r>
        <w:t>①</w:t>
      </w:r>
      <w:r>
        <w:t>代表</w:t>
      </w:r>
      <w:r>
        <w:object w:dxaOrig="827" w:dyaOrig="315" w14:anchorId="24255E65">
          <v:shape id="_x0000_i1143" type="#_x0000_t75" alt="eqId760d8101c48344f6c341b758ac08c79f" style="width:41.4pt;height:15.6pt" o:ole="">
            <v:imagedata r:id="rId223" o:title="eqId760d8101c48344f6c341b758ac08c79f"/>
          </v:shape>
          <o:OLEObject Type="Embed" ProgID="Equation.DSMT4" ShapeID="_x0000_i1143" DrawAspect="Content" ObjectID="_1780234805" r:id="rId224"/>
        </w:object>
      </w:r>
      <w:r>
        <w:t>，由于相同条件下，</w:t>
      </w:r>
      <w:r>
        <w:t>AgCl</w:t>
      </w:r>
      <w:r>
        <w:t>溶解度大于</w:t>
      </w:r>
      <w:proofErr w:type="spellStart"/>
      <w:r>
        <w:t>AgBr</w:t>
      </w:r>
      <w:proofErr w:type="spellEnd"/>
      <w:r>
        <w:t>，即</w:t>
      </w:r>
      <w:r>
        <w:object w:dxaOrig="2182" w:dyaOrig="357" w14:anchorId="48A3047C">
          <v:shape id="_x0000_i1144" type="#_x0000_t75" alt="eqId6b7e03cebb4b719cb08f311d9036ec55" style="width:109.2pt;height:18pt" o:ole="">
            <v:imagedata r:id="rId225" o:title="eqId6b7e03cebb4b719cb08f311d9036ec55"/>
          </v:shape>
          <o:OLEObject Type="Embed" ProgID="Equation.DSMT4" ShapeID="_x0000_i1144" DrawAspect="Content" ObjectID="_1780234806" r:id="rId226"/>
        </w:object>
      </w:r>
      <w:r>
        <w:t>，所以</w:t>
      </w:r>
      <w:r>
        <w:t>②</w:t>
      </w:r>
      <w:r>
        <w:t>代表</w:t>
      </w:r>
      <w:r>
        <w:t>AgCl</w:t>
      </w:r>
      <w:r>
        <w:t>，则</w:t>
      </w:r>
      <w:r>
        <w:t>③</w:t>
      </w:r>
      <w:r>
        <w:t>代表</w:t>
      </w:r>
      <w:proofErr w:type="spellStart"/>
      <w:r>
        <w:t>AgBr</w:t>
      </w:r>
      <w:proofErr w:type="spellEnd"/>
      <w:r>
        <w:t>，根据</w:t>
      </w:r>
      <w:r>
        <w:t>①</w:t>
      </w:r>
      <w:r>
        <w:t>上的点（</w:t>
      </w:r>
      <w:r>
        <w:t>2.0</w:t>
      </w:r>
      <w:r>
        <w:t>，</w:t>
      </w:r>
      <w:r>
        <w:t>7.7</w:t>
      </w:r>
      <w:r>
        <w:t>），可求得</w:t>
      </w:r>
      <w:r>
        <w:object w:dxaOrig="5368" w:dyaOrig="435" w14:anchorId="30EFE0F0">
          <v:shape id="_x0000_i1145" type="#_x0000_t75" alt="eqIdef2efb759cc91fed879f1bc5c628d676" style="width:268.2pt;height:21.6pt" o:ole="">
            <v:imagedata r:id="rId227" o:title="eqIdef2efb759cc91fed879f1bc5c628d676"/>
          </v:shape>
          <o:OLEObject Type="Embed" ProgID="Equation.DSMT4" ShapeID="_x0000_i1145" DrawAspect="Content" ObjectID="_1780234807" r:id="rId228"/>
        </w:object>
      </w:r>
      <w:r>
        <w:t>，根据</w:t>
      </w:r>
      <w:r>
        <w:t>②</w:t>
      </w:r>
      <w:r>
        <w:t>上的点（</w:t>
      </w:r>
      <w:r>
        <w:t>2.0</w:t>
      </w:r>
      <w:r>
        <w:t>，</w:t>
      </w:r>
      <w:r>
        <w:t>7.7</w:t>
      </w:r>
      <w:r>
        <w:t>），可求得</w:t>
      </w:r>
      <w:r>
        <w:object w:dxaOrig="4382" w:dyaOrig="382" w14:anchorId="7D95337F">
          <v:shape id="_x0000_i1146" type="#_x0000_t75" alt="eqId54a7f798bc5d3167d3aa03d3243bdb46" style="width:219pt;height:19.2pt" o:ole="">
            <v:imagedata r:id="rId229" o:title="eqId54a7f798bc5d3167d3aa03d3243bdb46"/>
          </v:shape>
          <o:OLEObject Type="Embed" ProgID="Equation.DSMT4" ShapeID="_x0000_i1146" DrawAspect="Content" ObjectID="_1780234808" r:id="rId230"/>
        </w:object>
      </w:r>
      <w:r>
        <w:t>，根据</w:t>
      </w:r>
      <w:r>
        <w:t>③</w:t>
      </w:r>
      <w:r>
        <w:t>上的点（</w:t>
      </w:r>
      <w:r>
        <w:t>6.1</w:t>
      </w:r>
      <w:r>
        <w:t>，</w:t>
      </w:r>
      <w:r>
        <w:t>6.1</w:t>
      </w:r>
      <w:r>
        <w:t>），可求得</w:t>
      </w:r>
      <w:r>
        <w:object w:dxaOrig="4558" w:dyaOrig="383" w14:anchorId="5FE586F2">
          <v:shape id="_x0000_i1147" type="#_x0000_t75" alt="eqId6ac289ad3259a73b1fc918ac39658390" style="width:228pt;height:19.2pt" o:ole="">
            <v:imagedata r:id="rId231" o:title="eqId6ac289ad3259a73b1fc918ac39658390"/>
          </v:shape>
          <o:OLEObject Type="Embed" ProgID="Equation.DSMT4" ShapeID="_x0000_i1147" DrawAspect="Content" ObjectID="_1780234809" r:id="rId232"/>
        </w:object>
      </w:r>
      <w:r>
        <w:t>。</w:t>
      </w:r>
    </w:p>
    <w:p w14:paraId="6BE00D42" w14:textId="77777777" w:rsidR="00673B8F" w:rsidRDefault="00E47A07" w:rsidP="00AD1CCB">
      <w:pPr>
        <w:shd w:val="clear" w:color="auto" w:fill="F2F2F2"/>
        <w:jc w:val="left"/>
        <w:textAlignment w:val="center"/>
      </w:pPr>
      <w:r>
        <w:t>【</w:t>
      </w:r>
      <w:r>
        <w:rPr>
          <w:rFonts w:hint="eastAsia"/>
        </w:rPr>
        <w:t>解析</w:t>
      </w:r>
      <w:r>
        <w:t>】</w:t>
      </w:r>
      <w:r>
        <w:t>A</w:t>
      </w:r>
      <w:r>
        <w:t>．</w:t>
      </w:r>
      <w:r>
        <w:rPr>
          <w:rFonts w:hint="eastAsia"/>
        </w:rPr>
        <w:t>根据分析可</w:t>
      </w:r>
      <w:r>
        <w:t>得，曲线</w:t>
      </w:r>
      <w:r>
        <w:t>②</w:t>
      </w:r>
      <w:r>
        <w:t>为</w:t>
      </w:r>
      <w:r>
        <w:t>AgCl</w:t>
      </w:r>
      <w:r>
        <w:t>沉淀溶解平衡曲线，</w:t>
      </w:r>
      <w:r>
        <w:t>A</w:t>
      </w:r>
      <w:r>
        <w:t>正确；</w:t>
      </w:r>
    </w:p>
    <w:p w14:paraId="0D698DBF" w14:textId="77777777" w:rsidR="00673B8F" w:rsidRDefault="00E47A07" w:rsidP="00AD1CCB">
      <w:pPr>
        <w:shd w:val="clear" w:color="auto" w:fill="F2F2F2"/>
        <w:jc w:val="left"/>
        <w:textAlignment w:val="center"/>
      </w:pPr>
      <w:r>
        <w:t>B</w:t>
      </w:r>
      <w:r>
        <w:t>．反应</w:t>
      </w:r>
      <w:r>
        <w:object w:dxaOrig="2763" w:dyaOrig="327" w14:anchorId="0376DCD7">
          <v:shape id="_x0000_i1148" type="#_x0000_t75" alt="eqId728a93a68f83ecedb25b291b1934cc47" style="width:138pt;height:16.2pt" o:ole="">
            <v:imagedata r:id="rId213" o:title="eqId728a93a68f83ecedb25b291b1934cc47"/>
          </v:shape>
          <o:OLEObject Type="Embed" ProgID="Equation.DSMT4" ShapeID="_x0000_i1148" DrawAspect="Content" ObjectID="_1780234810" r:id="rId233"/>
        </w:object>
      </w:r>
      <w:r>
        <w:t>的平衡常数</w:t>
      </w:r>
      <w:r>
        <w:object w:dxaOrig="7761" w:dyaOrig="767" w14:anchorId="0202DF4E">
          <v:shape id="_x0000_i1149" type="#_x0000_t75" alt="eqId8e598b358f64e740e3fec2897815afad" style="width:388.2pt;height:38.4pt" o:ole="">
            <v:imagedata r:id="rId234" o:title="eqId8e598b358f64e740e3fec2897815afad"/>
          </v:shape>
          <o:OLEObject Type="Embed" ProgID="Equation.DSMT4" ShapeID="_x0000_i1149" DrawAspect="Content" ObjectID="_1780234811" r:id="rId235"/>
        </w:object>
      </w:r>
      <w:r>
        <w:t>，</w:t>
      </w:r>
      <w:r>
        <w:t>B</w:t>
      </w:r>
      <w:r>
        <w:t>正确；</w:t>
      </w:r>
    </w:p>
    <w:p w14:paraId="256F9A1A" w14:textId="77777777" w:rsidR="00673B8F" w:rsidRDefault="00E47A07" w:rsidP="00AD1CCB">
      <w:pPr>
        <w:shd w:val="clear" w:color="auto" w:fill="F2F2F2"/>
        <w:jc w:val="left"/>
        <w:textAlignment w:val="center"/>
      </w:pPr>
      <w:r>
        <w:t>C</w:t>
      </w:r>
      <w:r>
        <w:t>．当</w:t>
      </w:r>
      <w:r>
        <w:t>Cl</w:t>
      </w:r>
      <w:r>
        <w:rPr>
          <w:vertAlign w:val="superscript"/>
        </w:rPr>
        <w:t>-</w:t>
      </w:r>
      <w:r>
        <w:t>恰好滴定完全时，</w:t>
      </w:r>
      <w:r>
        <w:object w:dxaOrig="3238" w:dyaOrig="409" w14:anchorId="433D537B">
          <v:shape id="_x0000_i1150" type="#_x0000_t75" alt="eqId80f7cac82a10a046f2182037fa558e97" style="width:162pt;height:20.4pt" o:ole="">
            <v:imagedata r:id="rId236" o:title="eqId80f7cac82a10a046f2182037fa558e97"/>
          </v:shape>
          <o:OLEObject Type="Embed" ProgID="Equation.DSMT4" ShapeID="_x0000_i1150" DrawAspect="Content" ObjectID="_1780234812" r:id="rId237"/>
        </w:object>
      </w:r>
      <w:r>
        <w:t>，即</w:t>
      </w:r>
      <w:r>
        <w:object w:dxaOrig="4470" w:dyaOrig="751" w14:anchorId="22B86C9B">
          <v:shape id="_x0000_i1151" type="#_x0000_t75" alt="eqId42428fa62cb6e7099964c347f49c2b77" style="width:223.8pt;height:37.8pt" o:ole="">
            <v:imagedata r:id="rId238" o:title="eqId42428fa62cb6e7099964c347f49c2b77"/>
          </v:shape>
          <o:OLEObject Type="Embed" ProgID="Equation.DSMT4" ShapeID="_x0000_i1151" DrawAspect="Content" ObjectID="_1780234813" r:id="rId239"/>
        </w:object>
      </w:r>
      <w:r>
        <w:t>，因此，指示剂的浓度不宜超过</w:t>
      </w:r>
      <w:r>
        <w:t>10</w:t>
      </w:r>
      <w:r>
        <w:rPr>
          <w:vertAlign w:val="superscript"/>
        </w:rPr>
        <w:t>-2</w:t>
      </w:r>
      <w:r>
        <w:t>mol/L</w:t>
      </w:r>
      <w:r>
        <w:t>，</w:t>
      </w:r>
      <w:r>
        <w:t>C</w:t>
      </w:r>
      <w:r>
        <w:t>正确；</w:t>
      </w:r>
    </w:p>
    <w:p w14:paraId="45779663" w14:textId="77777777" w:rsidR="00673B8F" w:rsidRDefault="00E47A07" w:rsidP="00AD1CCB">
      <w:pPr>
        <w:shd w:val="clear" w:color="auto" w:fill="F2F2F2"/>
        <w:jc w:val="left"/>
        <w:textAlignment w:val="center"/>
      </w:pPr>
      <w:r>
        <w:t>D</w:t>
      </w:r>
      <w:r>
        <w:t>．当</w:t>
      </w:r>
      <w:r>
        <w:t>Br</w:t>
      </w:r>
      <w:r>
        <w:rPr>
          <w:vertAlign w:val="superscript"/>
        </w:rPr>
        <w:t>-</w:t>
      </w:r>
      <w:r>
        <w:t>到达滴定终点时，</w:t>
      </w:r>
      <w:r>
        <w:object w:dxaOrig="3995" w:dyaOrig="408" w14:anchorId="182B3567">
          <v:shape id="_x0000_i1152" type="#_x0000_t75" alt="eqIdf435ccd9693e3b50e2f1e8646e5b94e9" style="width:199.8pt;height:20.4pt" o:ole="">
            <v:imagedata r:id="rId240" o:title="eqIdf435ccd9693e3b50e2f1e8646e5b94e9"/>
          </v:shape>
          <o:OLEObject Type="Embed" ProgID="Equation.DSMT4" ShapeID="_x0000_i1152" DrawAspect="Content" ObjectID="_1780234814" r:id="rId241"/>
        </w:object>
      </w:r>
      <w:r>
        <w:t>，即</w:t>
      </w:r>
      <w:r>
        <w:object w:dxaOrig="4417" w:dyaOrig="751" w14:anchorId="4CAC61A5">
          <v:shape id="_x0000_i1153" type="#_x0000_t75" alt="eqId1438429b7a9f4ff1e97434949939469d" style="width:220.8pt;height:37.8pt" o:ole="">
            <v:imagedata r:id="rId242" o:title="eqId1438429b7a9f4ff1e97434949939469d"/>
          </v:shape>
          <o:OLEObject Type="Embed" ProgID="Equation.DSMT4" ShapeID="_x0000_i1153" DrawAspect="Content" ObjectID="_1780234815" r:id="rId243"/>
        </w:object>
      </w:r>
      <w:r>
        <w:t>，</w:t>
      </w:r>
      <w:r>
        <w:object w:dxaOrig="2217" w:dyaOrig="778" w14:anchorId="0C2ADDBF">
          <v:shape id="_x0000_i1154" type="#_x0000_t75" alt="eqId4dfa1afbfb5ea8ef76d7da059f18379f" style="width:111pt;height:39pt" o:ole="">
            <v:imagedata r:id="rId244" o:title="eqId4dfa1afbfb5ea8ef76d7da059f18379f"/>
          </v:shape>
          <o:OLEObject Type="Embed" ProgID="Equation.DSMT4" ShapeID="_x0000_i1154" DrawAspect="Content" ObjectID="_1780234816" r:id="rId245"/>
        </w:object>
      </w:r>
      <w:r>
        <w:t>，</w:t>
      </w:r>
      <w:r>
        <w:t>D</w:t>
      </w:r>
      <w:r>
        <w:t>错误；</w:t>
      </w:r>
    </w:p>
    <w:p w14:paraId="17D11D9F" w14:textId="77777777" w:rsidR="00673B8F" w:rsidRDefault="00E47A07" w:rsidP="00AD1CCB">
      <w:pPr>
        <w:shd w:val="clear" w:color="auto" w:fill="F2F2F2"/>
        <w:jc w:val="left"/>
        <w:textAlignment w:val="center"/>
      </w:pPr>
      <w:r>
        <w:t>故选</w:t>
      </w:r>
      <w:r>
        <w:t>D</w:t>
      </w:r>
      <w:r>
        <w:t>。</w:t>
      </w:r>
    </w:p>
    <w:p w14:paraId="4C6A2571" w14:textId="77777777" w:rsidR="00673B8F" w:rsidRDefault="00673B8F" w:rsidP="00AD1CCB">
      <w:pPr>
        <w:jc w:val="center"/>
        <w:textAlignment w:val="center"/>
        <w:rPr>
          <w:rFonts w:ascii="黑体" w:eastAsia="黑体" w:hAnsi="黑体" w:cs="黑体"/>
          <w:b/>
          <w:sz w:val="30"/>
        </w:rPr>
      </w:pPr>
    </w:p>
    <w:p w14:paraId="1F2B413C" w14:textId="77777777" w:rsidR="00673B8F" w:rsidRDefault="00E47A07" w:rsidP="00AD1CCB">
      <w:pPr>
        <w:jc w:val="left"/>
        <w:textAlignment w:val="center"/>
        <w:rPr>
          <w:rFonts w:ascii="宋体" w:hAnsi="宋体" w:cs="宋体"/>
          <w:b/>
        </w:rPr>
      </w:pPr>
      <w:r>
        <w:rPr>
          <w:rFonts w:ascii="宋体" w:hAnsi="宋体" w:cs="宋体"/>
          <w:b/>
        </w:rPr>
        <w:t>二、解答题</w:t>
      </w:r>
    </w:p>
    <w:p w14:paraId="597264D3" w14:textId="77777777" w:rsidR="00673B8F" w:rsidRDefault="00E47A07" w:rsidP="00AD1CCB">
      <w:pPr>
        <w:jc w:val="left"/>
        <w:textAlignment w:val="center"/>
      </w:pPr>
      <w:r>
        <w:t>16</w:t>
      </w:r>
      <w:r>
        <w:t>．中国是世界上最早利用细菌冶金的国家。已知金属硫化物在</w:t>
      </w:r>
      <w:r>
        <w:t>“</w:t>
      </w:r>
      <w:r>
        <w:t>细菌氧化</w:t>
      </w:r>
      <w:r>
        <w:t>”</w:t>
      </w:r>
      <w:r>
        <w:t>时转化为硫酸盐，某工厂用细菌冶金技</w:t>
      </w:r>
      <w:r>
        <w:lastRenderedPageBreak/>
        <w:t>术处理载金硫化矿粉</w:t>
      </w:r>
      <w:r>
        <w:t>(</w:t>
      </w:r>
      <w:r>
        <w:t>其中细小的</w:t>
      </w:r>
      <w:r>
        <w:object w:dxaOrig="334" w:dyaOrig="246" w14:anchorId="6389A3F4">
          <v:shape id="_x0000_i1155" type="#_x0000_t75" alt="eqId4e741a053a9e723ff519619210beb6f5" style="width:16.8pt;height:12.6pt" o:ole="">
            <v:imagedata r:id="rId246" o:title="eqId4e741a053a9e723ff519619210beb6f5"/>
          </v:shape>
          <o:OLEObject Type="Embed" ProgID="Equation.DSMT4" ShapeID="_x0000_i1155" DrawAspect="Content" ObjectID="_1780234817" r:id="rId247"/>
        </w:object>
      </w:r>
      <w:r>
        <w:t>颗粒被</w:t>
      </w:r>
      <w:r>
        <w:object w:dxaOrig="457" w:dyaOrig="315" w14:anchorId="3263B0FE">
          <v:shape id="_x0000_i1156" type="#_x0000_t75" alt="eqId9cbdf4485667665361b612b1937ada1d" style="width:22.8pt;height:15.6pt" o:ole="">
            <v:imagedata r:id="rId248" o:title="eqId9cbdf4485667665361b612b1937ada1d"/>
          </v:shape>
          <o:OLEObject Type="Embed" ProgID="Equation.DSMT4" ShapeID="_x0000_i1156" DrawAspect="Content" ObjectID="_1780234818" r:id="rId249"/>
        </w:object>
      </w:r>
      <w:r>
        <w:t>、</w:t>
      </w:r>
      <w:r>
        <w:object w:dxaOrig="615" w:dyaOrig="249" w14:anchorId="3589C296">
          <v:shape id="_x0000_i1157" type="#_x0000_t75" alt="eqId90845abe7e1a36a0e763422d7c65cf8f" style="width:30.6pt;height:12.6pt" o:ole="">
            <v:imagedata r:id="rId250" o:title="eqId90845abe7e1a36a0e763422d7c65cf8f"/>
          </v:shape>
          <o:OLEObject Type="Embed" ProgID="Equation.DSMT4" ShapeID="_x0000_i1157" DrawAspect="Content" ObjectID="_1780234819" r:id="rId251"/>
        </w:object>
      </w:r>
      <w:r>
        <w:t>包裹</w:t>
      </w:r>
      <w:r>
        <w:t>)</w:t>
      </w:r>
      <w:r>
        <w:t>，以提高金的浸出率并冶炼金，工艺流程如下：</w:t>
      </w:r>
    </w:p>
    <w:p w14:paraId="1492DE2D" w14:textId="77777777" w:rsidR="00673B8F" w:rsidRDefault="00E47A07" w:rsidP="00AD1CCB">
      <w:pPr>
        <w:jc w:val="left"/>
        <w:textAlignment w:val="center"/>
      </w:pPr>
      <w:r>
        <w:rPr>
          <w:rFonts w:eastAsia="Times New Roman"/>
          <w:noProof/>
          <w:kern w:val="0"/>
          <w:sz w:val="24"/>
          <w:szCs w:val="24"/>
        </w:rPr>
        <w:drawing>
          <wp:inline distT="0" distB="0" distL="114300" distR="114300" wp14:anchorId="00FAC4D2" wp14:editId="2F5D54FA">
            <wp:extent cx="5067300" cy="1257300"/>
            <wp:effectExtent l="0" t="0" r="0" b="0"/>
            <wp:docPr id="100031" name="图片 100031" descr="@@@1f030280-c279-4de3-acd5-0d84c2421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f030280-c279-4de3-acd5-0d84c2421fa5"/>
                    <pic:cNvPicPr>
                      <a:picLocks noChangeAspect="1"/>
                    </pic:cNvPicPr>
                  </pic:nvPicPr>
                  <pic:blipFill>
                    <a:blip r:embed="rId252"/>
                    <a:stretch>
                      <a:fillRect/>
                    </a:stretch>
                  </pic:blipFill>
                  <pic:spPr>
                    <a:xfrm>
                      <a:off x="0" y="0"/>
                      <a:ext cx="5067300" cy="1257300"/>
                    </a:xfrm>
                    <a:prstGeom prst="rect">
                      <a:avLst/>
                    </a:prstGeom>
                  </pic:spPr>
                </pic:pic>
              </a:graphicData>
            </a:graphic>
          </wp:inline>
        </w:drawing>
      </w:r>
    </w:p>
    <w:p w14:paraId="616230EC" w14:textId="77777777" w:rsidR="00673B8F" w:rsidRDefault="00E47A07" w:rsidP="00AD1CCB">
      <w:pPr>
        <w:jc w:val="left"/>
        <w:textAlignment w:val="center"/>
      </w:pPr>
      <w:r>
        <w:t>回答下列问题：</w:t>
      </w:r>
    </w:p>
    <w:p w14:paraId="0EFBC001" w14:textId="77777777" w:rsidR="00673B8F" w:rsidRDefault="00E47A07" w:rsidP="00AD1CCB">
      <w:pPr>
        <w:jc w:val="left"/>
        <w:textAlignment w:val="center"/>
      </w:pPr>
      <w:r>
        <w:t>(1)</w:t>
      </w:r>
      <w:r>
        <w:t>北宋时期我国就有多处矿场利用细菌氧化形成的天然</w:t>
      </w:r>
      <w:r>
        <w:t>“</w:t>
      </w:r>
      <w:r>
        <w:t>胆水</w:t>
      </w:r>
      <w:r>
        <w:t>”</w:t>
      </w:r>
      <w:r>
        <w:t>冶炼铜，</w:t>
      </w:r>
      <w:r>
        <w:t>“</w:t>
      </w:r>
      <w:r>
        <w:t>胆水</w:t>
      </w:r>
      <w:r>
        <w:t>”</w:t>
      </w:r>
      <w:r>
        <w:t>的主要溶质为</w:t>
      </w:r>
      <w:r>
        <w:rPr>
          <w:rFonts w:eastAsia="Times New Roman"/>
          <w:u w:val="single"/>
        </w:rPr>
        <w:t xml:space="preserve">       </w:t>
      </w:r>
      <w:r>
        <w:t>(</w:t>
      </w:r>
      <w:r>
        <w:t>填化学式</w:t>
      </w:r>
      <w:r>
        <w:t>)</w:t>
      </w:r>
      <w:r>
        <w:t>。</w:t>
      </w:r>
    </w:p>
    <w:p w14:paraId="6B0199E9" w14:textId="77777777" w:rsidR="00673B8F" w:rsidRDefault="00E47A07" w:rsidP="00AD1CCB">
      <w:pPr>
        <w:jc w:val="left"/>
        <w:textAlignment w:val="center"/>
      </w:pPr>
      <w:r>
        <w:t>(2)“</w:t>
      </w:r>
      <w:r>
        <w:t>细菌氧化</w:t>
      </w:r>
      <w:r>
        <w:t>”</w:t>
      </w:r>
      <w:r>
        <w:t>中，</w:t>
      </w:r>
      <w:r>
        <w:object w:dxaOrig="457" w:dyaOrig="315" w14:anchorId="2A91C680">
          <v:shape id="_x0000_i1158" type="#_x0000_t75" alt="eqId9cbdf4485667665361b612b1937ada1d" style="width:22.8pt;height:15.6pt" o:ole="">
            <v:imagedata r:id="rId248" o:title="eqId9cbdf4485667665361b612b1937ada1d"/>
          </v:shape>
          <o:OLEObject Type="Embed" ProgID="Equation.DSMT4" ShapeID="_x0000_i1158" DrawAspect="Content" ObjectID="_1780234820" r:id="rId253"/>
        </w:object>
      </w:r>
      <w:r>
        <w:t>发生反应的离子方程式为</w:t>
      </w:r>
      <w:r>
        <w:rPr>
          <w:rFonts w:eastAsia="Times New Roman"/>
          <w:u w:val="single"/>
        </w:rPr>
        <w:t xml:space="preserve">       </w:t>
      </w:r>
      <w:r>
        <w:t>。</w:t>
      </w:r>
    </w:p>
    <w:p w14:paraId="377A7EA6" w14:textId="77777777" w:rsidR="00673B8F" w:rsidRDefault="00E47A07" w:rsidP="00AD1CCB">
      <w:pPr>
        <w:jc w:val="left"/>
        <w:textAlignment w:val="center"/>
      </w:pPr>
      <w:r>
        <w:t>(3)“</w:t>
      </w:r>
      <w:r>
        <w:t>沉铁砷</w:t>
      </w:r>
      <w:r>
        <w:t>”</w:t>
      </w:r>
      <w:r>
        <w:t>时需加碱调节</w:t>
      </w:r>
      <w:r>
        <w:object w:dxaOrig="334" w:dyaOrig="281" w14:anchorId="3578ED03">
          <v:shape id="_x0000_i1159" type="#_x0000_t75" alt="eqId1066e53bf79a3cdff7ec2934bd09e272" style="width:16.8pt;height:13.8pt" o:ole="">
            <v:imagedata r:id="rId88" o:title="eqId1066e53bf79a3cdff7ec2934bd09e272"/>
          </v:shape>
          <o:OLEObject Type="Embed" ProgID="Equation.DSMT4" ShapeID="_x0000_i1159" DrawAspect="Content" ObjectID="_1780234821" r:id="rId254"/>
        </w:object>
      </w:r>
      <w:r>
        <w:t>，生成</w:t>
      </w:r>
      <w:r>
        <w:rPr>
          <w:rFonts w:eastAsia="Times New Roman"/>
          <w:u w:val="single"/>
        </w:rPr>
        <w:t xml:space="preserve">       </w:t>
      </w:r>
      <w:r>
        <w:t>(</w:t>
      </w:r>
      <w:r>
        <w:t>填化学式</w:t>
      </w:r>
      <w:r>
        <w:t>)</w:t>
      </w:r>
      <w:r>
        <w:t>胶体起絮凝作用，促进了含</w:t>
      </w:r>
      <w:r>
        <w:object w:dxaOrig="299" w:dyaOrig="250" w14:anchorId="7B295960">
          <v:shape id="_x0000_i1160" type="#_x0000_t75" alt="eqId389b61c55d5c44a8556754a3830c0c30" style="width:15pt;height:12.6pt" o:ole="">
            <v:imagedata r:id="rId255" o:title="eqId389b61c55d5c44a8556754a3830c0c30"/>
          </v:shape>
          <o:OLEObject Type="Embed" ProgID="Equation.DSMT4" ShapeID="_x0000_i1160" DrawAspect="Content" ObjectID="_1780234822" r:id="rId256"/>
        </w:object>
      </w:r>
      <w:r>
        <w:t>微粒的沉降。</w:t>
      </w:r>
    </w:p>
    <w:p w14:paraId="71597BA5" w14:textId="77777777" w:rsidR="00673B8F" w:rsidRDefault="00E47A07" w:rsidP="00AD1CCB">
      <w:pPr>
        <w:jc w:val="left"/>
        <w:textAlignment w:val="center"/>
      </w:pPr>
      <w:r>
        <w:t>(4)“</w:t>
      </w:r>
      <w:r>
        <w:t>培烧氧化</w:t>
      </w:r>
      <w:r>
        <w:t>”</w:t>
      </w:r>
      <w:r>
        <w:t>也可提高</w:t>
      </w:r>
      <w:r>
        <w:t>“</w:t>
      </w:r>
      <w:r>
        <w:t>浸金</w:t>
      </w:r>
      <w:r>
        <w:t>”</w:t>
      </w:r>
      <w:r>
        <w:t>效率，相比</w:t>
      </w:r>
      <w:r>
        <w:t>“</w:t>
      </w:r>
      <w:r>
        <w:t>培烧氧化</w:t>
      </w:r>
      <w:r>
        <w:t>”</w:t>
      </w:r>
      <w:r>
        <w:t>，</w:t>
      </w:r>
      <w:r>
        <w:t>“</w:t>
      </w:r>
      <w:r>
        <w:t>细菌氧化</w:t>
      </w:r>
      <w:r>
        <w:t>”</w:t>
      </w:r>
      <w:r>
        <w:t>的优势为</w:t>
      </w:r>
      <w:r>
        <w:t>_______(</w:t>
      </w:r>
      <w:r>
        <w:t>填标号</w:t>
      </w:r>
      <w:r>
        <w:t>)</w:t>
      </w:r>
      <w:r>
        <w:t>。</w:t>
      </w:r>
    </w:p>
    <w:p w14:paraId="10E964E0" w14:textId="77777777" w:rsidR="00673B8F" w:rsidRDefault="00E47A07" w:rsidP="00AD1CCB">
      <w:pPr>
        <w:tabs>
          <w:tab w:val="left" w:pos="4156"/>
        </w:tabs>
        <w:ind w:left="380"/>
        <w:jc w:val="left"/>
        <w:textAlignment w:val="center"/>
      </w:pPr>
      <w:r>
        <w:t>A</w:t>
      </w:r>
      <w:r>
        <w:t>．无需控温</w:t>
      </w:r>
      <w:r>
        <w:tab/>
        <w:t>B</w:t>
      </w:r>
      <w:r>
        <w:t>．可减少有害气体产生</w:t>
      </w:r>
    </w:p>
    <w:p w14:paraId="64CFA9A2" w14:textId="77777777" w:rsidR="00673B8F" w:rsidRDefault="00E47A07" w:rsidP="00AD1CCB">
      <w:pPr>
        <w:tabs>
          <w:tab w:val="left" w:pos="4156"/>
        </w:tabs>
        <w:ind w:left="380"/>
        <w:jc w:val="left"/>
        <w:textAlignment w:val="center"/>
      </w:pPr>
      <w:r>
        <w:t>C</w:t>
      </w:r>
      <w:r>
        <w:t>．设备无需耐高温</w:t>
      </w:r>
      <w:r>
        <w:tab/>
        <w:t>D</w:t>
      </w:r>
      <w:r>
        <w:t>．不产生废液废渣</w:t>
      </w:r>
    </w:p>
    <w:p w14:paraId="0DAB97E7" w14:textId="77777777" w:rsidR="00673B8F" w:rsidRDefault="00E47A07" w:rsidP="00AD1CCB">
      <w:pPr>
        <w:jc w:val="left"/>
        <w:textAlignment w:val="center"/>
      </w:pPr>
      <w:r>
        <w:t>(5)“</w:t>
      </w:r>
      <w:r>
        <w:t>真金不拍火炼</w:t>
      </w:r>
      <w:r>
        <w:t>”</w:t>
      </w:r>
      <w:r>
        <w:t>，表明</w:t>
      </w:r>
      <w:r>
        <w:object w:dxaOrig="334" w:dyaOrig="246" w14:anchorId="7C56B2C1">
          <v:shape id="_x0000_i1161" type="#_x0000_t75" alt="eqId4e741a053a9e723ff519619210beb6f5" style="width:16.8pt;height:12.6pt" o:ole="">
            <v:imagedata r:id="rId246" o:title="eqId4e741a053a9e723ff519619210beb6f5"/>
          </v:shape>
          <o:OLEObject Type="Embed" ProgID="Equation.DSMT4" ShapeID="_x0000_i1161" DrawAspect="Content" ObjectID="_1780234823" r:id="rId257"/>
        </w:object>
      </w:r>
      <w:r>
        <w:t>难被</w:t>
      </w:r>
      <w:r>
        <w:object w:dxaOrig="281" w:dyaOrig="316" w14:anchorId="2514921F">
          <v:shape id="_x0000_i1162" type="#_x0000_t75" alt="eqId7fa4e407156124daed6d1d94dbb26e29" style="width:13.8pt;height:15.6pt" o:ole="">
            <v:imagedata r:id="rId258" o:title="eqId7fa4e407156124daed6d1d94dbb26e29"/>
          </v:shape>
          <o:OLEObject Type="Embed" ProgID="Equation.DSMT4" ShapeID="_x0000_i1162" DrawAspect="Content" ObjectID="_1780234824" r:id="rId259"/>
        </w:object>
      </w:r>
      <w:r>
        <w:t>氧化，</w:t>
      </w:r>
      <w:r>
        <w:t>“</w:t>
      </w:r>
      <w:r>
        <w:t>浸金</w:t>
      </w:r>
      <w:r>
        <w:t>”</w:t>
      </w:r>
      <w:r>
        <w:t>中</w:t>
      </w:r>
      <w:r>
        <w:object w:dxaOrig="615" w:dyaOrig="248" w14:anchorId="21367A6B">
          <v:shape id="_x0000_i1163" type="#_x0000_t75" alt="eqIdd384aceb0fcad8592d8e2b6fc340199e" style="width:30.6pt;height:12.6pt" o:ole="">
            <v:imagedata r:id="rId260" o:title="eqIdd384aceb0fcad8592d8e2b6fc340199e"/>
          </v:shape>
          <o:OLEObject Type="Embed" ProgID="Equation.DSMT4" ShapeID="_x0000_i1163" DrawAspect="Content" ObjectID="_1780234825" r:id="rId261"/>
        </w:object>
      </w:r>
      <w:r>
        <w:t>的作用为</w:t>
      </w:r>
      <w:r>
        <w:rPr>
          <w:rFonts w:eastAsia="Times New Roman"/>
          <w:u w:val="single"/>
        </w:rPr>
        <w:t xml:space="preserve">       </w:t>
      </w:r>
      <w:r>
        <w:t>。</w:t>
      </w:r>
    </w:p>
    <w:p w14:paraId="0AEF298D" w14:textId="77777777" w:rsidR="00673B8F" w:rsidRDefault="00E47A07" w:rsidP="00AD1CCB">
      <w:pPr>
        <w:jc w:val="left"/>
        <w:textAlignment w:val="center"/>
      </w:pPr>
      <w:r>
        <w:t>(6)“</w:t>
      </w:r>
      <w:r>
        <w:t>沉金</w:t>
      </w:r>
      <w:r>
        <w:t>”</w:t>
      </w:r>
      <w:r>
        <w:t>中</w:t>
      </w:r>
      <w:r>
        <w:object w:dxaOrig="299" w:dyaOrig="221" w14:anchorId="42031577">
          <v:shape id="_x0000_i1164" type="#_x0000_t75" alt="eqIdfe5b9f2768c9e68f633b33d6929f5590" style="width:15pt;height:10.8pt" o:ole="">
            <v:imagedata r:id="rId148" o:title="eqIdfe5b9f2768c9e68f633b33d6929f5590"/>
          </v:shape>
          <o:OLEObject Type="Embed" ProgID="Equation.DSMT4" ShapeID="_x0000_i1164" DrawAspect="Content" ObjectID="_1780234826" r:id="rId262"/>
        </w:object>
      </w:r>
      <w:r>
        <w:t>的作用为</w:t>
      </w:r>
      <w:r>
        <w:rPr>
          <w:rFonts w:eastAsia="Times New Roman"/>
          <w:u w:val="single"/>
        </w:rPr>
        <w:t xml:space="preserve">       </w:t>
      </w:r>
      <w:r>
        <w:t>。</w:t>
      </w:r>
    </w:p>
    <w:p w14:paraId="1419B548" w14:textId="77777777" w:rsidR="00673B8F" w:rsidRDefault="00E47A07" w:rsidP="00AD1CCB">
      <w:pPr>
        <w:jc w:val="left"/>
        <w:textAlignment w:val="center"/>
      </w:pPr>
      <w:r>
        <w:t>(7)</w:t>
      </w:r>
      <w:r>
        <w:t>滤液</w:t>
      </w:r>
      <w:r>
        <w:t>②</w:t>
      </w:r>
      <w:r>
        <w:t>经</w:t>
      </w:r>
      <w:r>
        <w:object w:dxaOrig="633" w:dyaOrig="316" w14:anchorId="0B5B51B9">
          <v:shape id="_x0000_i1165" type="#_x0000_t75" alt="eqIddbc7bcfe5cacce080d9a3d2ccf9366e0" style="width:31.8pt;height:15.6pt" o:ole="">
            <v:imagedata r:id="rId263" o:title="eqIddbc7bcfe5cacce080d9a3d2ccf9366e0"/>
          </v:shape>
          <o:OLEObject Type="Embed" ProgID="Equation.DSMT4" ShapeID="_x0000_i1165" DrawAspect="Content" ObjectID="_1780234827" r:id="rId264"/>
        </w:object>
      </w:r>
      <w:r>
        <w:t>酸化，</w:t>
      </w:r>
      <w:r>
        <w:object w:dxaOrig="1073" w:dyaOrig="384" w14:anchorId="495AD15E">
          <v:shape id="_x0000_i1166" type="#_x0000_t75" alt="eqId971cc4d250e90f6d71a447468ed15cda" style="width:53.4pt;height:19.2pt" o:ole="">
            <v:imagedata r:id="rId265" o:title="eqId971cc4d250e90f6d71a447468ed15cda"/>
          </v:shape>
          <o:OLEObject Type="Embed" ProgID="Equation.DSMT4" ShapeID="_x0000_i1166" DrawAspect="Content" ObjectID="_1780234828" r:id="rId266"/>
        </w:object>
      </w:r>
      <w:r>
        <w:t>转化为</w:t>
      </w:r>
      <w:r>
        <w:object w:dxaOrig="633" w:dyaOrig="316" w14:anchorId="3C1ECE9A">
          <v:shape id="_x0000_i1167" type="#_x0000_t75" alt="eqIdcef142235cf026373a4fe04395f21db7" style="width:31.8pt;height:15.6pt" o:ole="">
            <v:imagedata r:id="rId267" o:title="eqIdcef142235cf026373a4fe04395f21db7"/>
          </v:shape>
          <o:OLEObject Type="Embed" ProgID="Equation.DSMT4" ShapeID="_x0000_i1167" DrawAspect="Content" ObjectID="_1780234829" r:id="rId268"/>
        </w:object>
      </w:r>
      <w:r>
        <w:t>和</w:t>
      </w:r>
      <w:r>
        <w:object w:dxaOrig="510" w:dyaOrig="242" w14:anchorId="04E8C06B">
          <v:shape id="_x0000_i1168" type="#_x0000_t75" alt="eqId35fda4b631131b7771644179495ed52a" style="width:25.8pt;height:12pt" o:ole="">
            <v:imagedata r:id="rId269" o:title="eqId35fda4b631131b7771644179495ed52a"/>
          </v:shape>
          <o:OLEObject Type="Embed" ProgID="Equation.DSMT4" ShapeID="_x0000_i1168" DrawAspect="Content" ObjectID="_1780234830" r:id="rId270"/>
        </w:object>
      </w:r>
      <w:r>
        <w:t>的化学方程式为</w:t>
      </w:r>
      <w:r>
        <w:rPr>
          <w:rFonts w:eastAsia="Times New Roman"/>
          <w:u w:val="single"/>
        </w:rPr>
        <w:t xml:space="preserve">       </w:t>
      </w:r>
      <w:r>
        <w:t>。用碱中和</w:t>
      </w:r>
      <w:r>
        <w:object w:dxaOrig="510" w:dyaOrig="242" w14:anchorId="702A6D82">
          <v:shape id="_x0000_i1169" type="#_x0000_t75" alt="eqId35fda4b631131b7771644179495ed52a" style="width:25.8pt;height:12pt" o:ole="">
            <v:imagedata r:id="rId269" o:title="eqId35fda4b631131b7771644179495ed52a"/>
          </v:shape>
          <o:OLEObject Type="Embed" ProgID="Equation.DSMT4" ShapeID="_x0000_i1169" DrawAspect="Content" ObjectID="_1780234831" r:id="rId271"/>
        </w:object>
      </w:r>
      <w:r>
        <w:t>可生成</w:t>
      </w:r>
      <w:r>
        <w:rPr>
          <w:rFonts w:eastAsia="Times New Roman"/>
          <w:u w:val="single"/>
        </w:rPr>
        <w:t xml:space="preserve">       </w:t>
      </w:r>
      <w:r>
        <w:t>(</w:t>
      </w:r>
      <w:r>
        <w:t>填溶质化学式</w:t>
      </w:r>
      <w:r>
        <w:t>)</w:t>
      </w:r>
      <w:r>
        <w:t>溶液，从而实现循环利用。</w:t>
      </w:r>
    </w:p>
    <w:p w14:paraId="394C4155" w14:textId="77777777" w:rsidR="00673B8F" w:rsidRDefault="00E47A07" w:rsidP="00AD1CCB">
      <w:pPr>
        <w:shd w:val="clear" w:color="auto" w:fill="F2F2F2"/>
        <w:jc w:val="left"/>
        <w:textAlignment w:val="center"/>
      </w:pPr>
      <w:r>
        <w:t>【答案】</w:t>
      </w:r>
      <w:r>
        <w:t>(1)CuSO</w:t>
      </w:r>
      <w:r>
        <w:rPr>
          <w:vertAlign w:val="subscript"/>
        </w:rPr>
        <w:t>4</w:t>
      </w:r>
    </w:p>
    <w:p w14:paraId="3D7319DE" w14:textId="77777777" w:rsidR="00673B8F" w:rsidRDefault="00E47A07" w:rsidP="00AD1CCB">
      <w:pPr>
        <w:shd w:val="clear" w:color="auto" w:fill="F2F2F2"/>
        <w:jc w:val="left"/>
        <w:textAlignment w:val="center"/>
      </w:pPr>
      <w:r>
        <w:t>(2)</w:t>
      </w:r>
      <w:r>
        <w:object w:dxaOrig="4065" w:dyaOrig="673" w14:anchorId="26B80D9D">
          <v:shape id="_x0000_i1170" type="#_x0000_t75" alt="eqId0313b22c8dd8efd5faa772db8d92ab88" style="width:203.4pt;height:33.6pt" o:ole="">
            <v:imagedata r:id="rId272" o:title="eqId0313b22c8dd8efd5faa772db8d92ab88"/>
          </v:shape>
          <o:OLEObject Type="Embed" ProgID="Equation.DSMT4" ShapeID="_x0000_i1170" DrawAspect="Content" ObjectID="_1780234832" r:id="rId273"/>
        </w:object>
      </w:r>
    </w:p>
    <w:p w14:paraId="03B43823" w14:textId="77777777" w:rsidR="00673B8F" w:rsidRDefault="00E47A07" w:rsidP="00AD1CCB">
      <w:pPr>
        <w:shd w:val="clear" w:color="auto" w:fill="F2F2F2"/>
        <w:jc w:val="left"/>
        <w:textAlignment w:val="center"/>
      </w:pPr>
      <w:r>
        <w:t>(3)</w:t>
      </w:r>
      <w:r>
        <w:object w:dxaOrig="827" w:dyaOrig="352" w14:anchorId="7DEEFD66">
          <v:shape id="_x0000_i1171" type="#_x0000_t75" alt="eqId56fc83478386628e05cc45c6e498d71e" style="width:41.4pt;height:17.4pt" o:ole="">
            <v:imagedata r:id="rId274" o:title="eqId56fc83478386628e05cc45c6e498d71e"/>
          </v:shape>
          <o:OLEObject Type="Embed" ProgID="Equation.DSMT4" ShapeID="_x0000_i1171" DrawAspect="Content" ObjectID="_1780234833" r:id="rId275"/>
        </w:object>
      </w:r>
    </w:p>
    <w:p w14:paraId="33DA4C11" w14:textId="77777777" w:rsidR="00673B8F" w:rsidRDefault="00E47A07" w:rsidP="00AD1CCB">
      <w:pPr>
        <w:shd w:val="clear" w:color="auto" w:fill="F2F2F2"/>
        <w:jc w:val="left"/>
        <w:textAlignment w:val="center"/>
      </w:pPr>
      <w:r>
        <w:t>(4)BC</w:t>
      </w:r>
    </w:p>
    <w:p w14:paraId="58A4E83D" w14:textId="77777777" w:rsidR="00673B8F" w:rsidRDefault="00E47A07" w:rsidP="00AD1CCB">
      <w:pPr>
        <w:shd w:val="clear" w:color="auto" w:fill="F2F2F2"/>
        <w:jc w:val="left"/>
        <w:textAlignment w:val="center"/>
      </w:pPr>
      <w:r>
        <w:t>(5)</w:t>
      </w:r>
      <w:r>
        <w:t>做络合剂，将</w:t>
      </w:r>
      <w:r>
        <w:t>Au</w:t>
      </w:r>
      <w:r>
        <w:t>转化为</w:t>
      </w:r>
      <w:r>
        <w:object w:dxaOrig="1178" w:dyaOrig="427" w14:anchorId="547C2931">
          <v:shape id="_x0000_i1172" type="#_x0000_t75" alt="eqId5f72cad8cd6df69c185114dce078c223" style="width:58.8pt;height:21.6pt" o:ole="">
            <v:imagedata r:id="rId276" o:title="eqId5f72cad8cd6df69c185114dce078c223"/>
          </v:shape>
          <o:OLEObject Type="Embed" ProgID="Equation.DSMT4" ShapeID="_x0000_i1172" DrawAspect="Content" ObjectID="_1780234834" r:id="rId277"/>
        </w:object>
      </w:r>
      <w:r>
        <w:t>从而浸出</w:t>
      </w:r>
    </w:p>
    <w:p w14:paraId="496E519D" w14:textId="77777777" w:rsidR="00673B8F" w:rsidRDefault="00E47A07" w:rsidP="00AD1CCB">
      <w:pPr>
        <w:shd w:val="clear" w:color="auto" w:fill="F2F2F2"/>
        <w:jc w:val="left"/>
        <w:textAlignment w:val="center"/>
      </w:pPr>
      <w:r>
        <w:t>(6)</w:t>
      </w:r>
      <w:r>
        <w:t>作还原剂，将</w:t>
      </w:r>
      <w:r>
        <w:object w:dxaOrig="1178" w:dyaOrig="427" w14:anchorId="3A450F73">
          <v:shape id="_x0000_i1173" type="#_x0000_t75" alt="eqId5f72cad8cd6df69c185114dce078c223" style="width:58.8pt;height:21.6pt" o:ole="">
            <v:imagedata r:id="rId276" o:title="eqId5f72cad8cd6df69c185114dce078c223"/>
          </v:shape>
          <o:OLEObject Type="Embed" ProgID="Equation.DSMT4" ShapeID="_x0000_i1173" DrawAspect="Content" ObjectID="_1780234835" r:id="rId278"/>
        </w:object>
      </w:r>
      <w:r>
        <w:t>还原为</w:t>
      </w:r>
      <w:r>
        <w:t>Au</w:t>
      </w:r>
    </w:p>
    <w:p w14:paraId="283DCBA1" w14:textId="77777777" w:rsidR="00673B8F" w:rsidRDefault="00E47A07" w:rsidP="00AD1CCB">
      <w:pPr>
        <w:shd w:val="clear" w:color="auto" w:fill="F2F2F2"/>
        <w:jc w:val="left"/>
        <w:textAlignment w:val="center"/>
      </w:pPr>
      <w:r>
        <w:t xml:space="preserve">(7)     </w:t>
      </w:r>
      <w:r>
        <w:object w:dxaOrig="4769" w:dyaOrig="383" w14:anchorId="066E6FAB">
          <v:shape id="_x0000_i1174" type="#_x0000_t75" alt="eqId0ef88c8031982d32b9bd3177fc8b1273" style="width:238.2pt;height:19.2pt" o:ole="">
            <v:imagedata r:id="rId279" o:title="eqId0ef88c8031982d32b9bd3177fc8b1273"/>
          </v:shape>
          <o:OLEObject Type="Embed" ProgID="Equation.DSMT4" ShapeID="_x0000_i1174" DrawAspect="Content" ObjectID="_1780234836" r:id="rId280"/>
        </w:object>
      </w:r>
      <w:r>
        <w:t xml:space="preserve">     </w:t>
      </w:r>
      <w:proofErr w:type="spellStart"/>
      <w:r>
        <w:t>NaCN</w:t>
      </w:r>
      <w:proofErr w:type="spellEnd"/>
    </w:p>
    <w:p w14:paraId="65B99FED" w14:textId="77777777" w:rsidR="00673B8F" w:rsidRDefault="00673B8F" w:rsidP="00AD1CCB">
      <w:pPr>
        <w:shd w:val="clear" w:color="auto" w:fill="F2F2F2"/>
        <w:jc w:val="left"/>
        <w:textAlignment w:val="center"/>
      </w:pPr>
    </w:p>
    <w:p w14:paraId="1D392908" w14:textId="77777777" w:rsidR="00673B8F" w:rsidRDefault="00E47A07" w:rsidP="00AD1CCB">
      <w:pPr>
        <w:shd w:val="clear" w:color="auto" w:fill="F2F2F2"/>
        <w:jc w:val="left"/>
        <w:textAlignment w:val="center"/>
      </w:pPr>
      <w:r>
        <w:t>【分析】矿粉中加入足量空气和</w:t>
      </w:r>
      <w:r>
        <w:t>H</w:t>
      </w:r>
      <w:r>
        <w:rPr>
          <w:vertAlign w:val="subscript"/>
        </w:rPr>
        <w:t>2</w:t>
      </w:r>
      <w:r>
        <w:t>SO</w:t>
      </w:r>
      <w:r>
        <w:rPr>
          <w:vertAlign w:val="subscript"/>
        </w:rPr>
        <w:t>4</w:t>
      </w:r>
      <w:r>
        <w:t>，在</w:t>
      </w:r>
      <w:r>
        <w:t>pH=2</w:t>
      </w:r>
      <w:r>
        <w:t>时进行细菌氧化，金属硫化物中的</w:t>
      </w:r>
      <w:r>
        <w:t>S</w:t>
      </w:r>
      <w:r>
        <w:t>元素转化为硫酸盐，过滤，滤液中主要含有</w:t>
      </w:r>
      <w:r>
        <w:t>Fe</w:t>
      </w:r>
      <w:r>
        <w:rPr>
          <w:vertAlign w:val="superscript"/>
        </w:rPr>
        <w:t>3+</w:t>
      </w:r>
      <w:r>
        <w:t>、</w:t>
      </w:r>
      <w:r>
        <w:object w:dxaOrig="475" w:dyaOrig="332" w14:anchorId="55BEB223">
          <v:shape id="_x0000_i1175" type="#_x0000_t75" alt="eqId3e467b1d06fca46dc6b0fb64aa7e4767" style="width:24pt;height:16.8pt" o:ole="">
            <v:imagedata r:id="rId281" o:title="eqId3e467b1d06fca46dc6b0fb64aa7e4767"/>
          </v:shape>
          <o:OLEObject Type="Embed" ProgID="Equation.DSMT4" ShapeID="_x0000_i1175" DrawAspect="Content" ObjectID="_1780234837" r:id="rId282"/>
        </w:object>
      </w:r>
      <w:r>
        <w:t>、</w:t>
      </w:r>
      <w:r>
        <w:t>As</w:t>
      </w:r>
      <w:r>
        <w:t>（</w:t>
      </w:r>
      <w:r>
        <w:t>Ⅵ</w:t>
      </w:r>
      <w:r>
        <w:t>），加碱调节</w:t>
      </w:r>
      <w:r>
        <w:t>pH</w:t>
      </w:r>
      <w:r>
        <w:t>值，</w:t>
      </w:r>
      <w:r>
        <w:t>Fe</w:t>
      </w:r>
      <w:r>
        <w:rPr>
          <w:vertAlign w:val="superscript"/>
        </w:rPr>
        <w:t>3+</w:t>
      </w:r>
      <w:r>
        <w:t>转化为</w:t>
      </w:r>
      <w:r>
        <w:object w:dxaOrig="826" w:dyaOrig="354" w14:anchorId="0FC4B957">
          <v:shape id="_x0000_i1176" type="#_x0000_t75" alt="eqId63a9175907935f57a7838566c221aec6" style="width:41.4pt;height:18pt" o:ole="">
            <v:imagedata r:id="rId283" o:title="eqId63a9175907935f57a7838566c221aec6"/>
          </v:shape>
          <o:OLEObject Type="Embed" ProgID="Equation.DSMT4" ShapeID="_x0000_i1176" DrawAspect="Content" ObjectID="_1780234838" r:id="rId284"/>
        </w:object>
      </w:r>
      <w:r>
        <w:t>胶</w:t>
      </w:r>
      <w:r>
        <w:t>体，可起到絮凝作用，促进含</w:t>
      </w:r>
      <w:r>
        <w:t>As</w:t>
      </w:r>
      <w:r>
        <w:t>微粒的沉降，过滤可得到净化液；滤渣主要为</w:t>
      </w:r>
      <w:r>
        <w:t>Au</w:t>
      </w:r>
      <w:r>
        <w:t>，</w:t>
      </w:r>
      <w:r>
        <w:t>Au</w:t>
      </w:r>
      <w:r>
        <w:t>与空气中的</w:t>
      </w:r>
      <w:r>
        <w:t>O</w:t>
      </w:r>
      <w:r>
        <w:rPr>
          <w:vertAlign w:val="subscript"/>
        </w:rPr>
        <w:t>2</w:t>
      </w:r>
      <w:r>
        <w:t>和</w:t>
      </w:r>
      <w:proofErr w:type="spellStart"/>
      <w:r>
        <w:t>NaCN</w:t>
      </w:r>
      <w:proofErr w:type="spellEnd"/>
      <w:r>
        <w:t>溶液反应，得到含</w:t>
      </w:r>
      <w:r>
        <w:object w:dxaOrig="1178" w:dyaOrig="437" w14:anchorId="0907032B">
          <v:shape id="_x0000_i1177" type="#_x0000_t75" alt="eqIdc6b6427bd80ffb57002a87422ebac2bb" style="width:58.8pt;height:21.6pt" o:ole="">
            <v:imagedata r:id="rId285" o:title="eqIdc6b6427bd80ffb57002a87422ebac2bb"/>
          </v:shape>
          <o:OLEObject Type="Embed" ProgID="Equation.DSMT4" ShapeID="_x0000_i1177" DrawAspect="Content" ObjectID="_1780234839" r:id="rId286"/>
        </w:object>
      </w:r>
      <w:r>
        <w:t>的浸出液，加入</w:t>
      </w:r>
      <w:r>
        <w:t>Zn</w:t>
      </w:r>
      <w:r>
        <w:t>进行</w:t>
      </w:r>
      <w:r>
        <w:t>“</w:t>
      </w:r>
      <w:r>
        <w:t>沉金</w:t>
      </w:r>
      <w:r>
        <w:t>”</w:t>
      </w:r>
      <w:r>
        <w:t>得到</w:t>
      </w:r>
      <w:r>
        <w:t>Au</w:t>
      </w:r>
      <w:r>
        <w:t>和含</w:t>
      </w:r>
      <w:r>
        <w:object w:dxaOrig="1213" w:dyaOrig="435" w14:anchorId="6D1143D0">
          <v:shape id="_x0000_i1178" type="#_x0000_t75" alt="eqIda77fe9a8d9f226b3b3d1ea3ef2b956bd" style="width:60.6pt;height:21.6pt" o:ole="">
            <v:imagedata r:id="rId287" o:title="eqIda77fe9a8d9f226b3b3d1ea3ef2b956bd"/>
          </v:shape>
          <o:OLEObject Type="Embed" ProgID="Equation.DSMT4" ShapeID="_x0000_i1178" DrawAspect="Content" ObjectID="_1780234840" r:id="rId288"/>
        </w:object>
      </w:r>
      <w:r>
        <w:t>的滤液</w:t>
      </w:r>
      <w:r>
        <w:t>②</w:t>
      </w:r>
      <w:r>
        <w:t>。</w:t>
      </w:r>
    </w:p>
    <w:p w14:paraId="34E7DAE5" w14:textId="77777777" w:rsidR="00673B8F" w:rsidRDefault="00E47A07" w:rsidP="00AD1CCB">
      <w:pPr>
        <w:shd w:val="clear" w:color="auto" w:fill="F2F2F2"/>
        <w:jc w:val="left"/>
        <w:textAlignment w:val="center"/>
      </w:pPr>
      <w:r>
        <w:t>【</w:t>
      </w:r>
      <w:r>
        <w:rPr>
          <w:rFonts w:hint="eastAsia"/>
        </w:rPr>
        <w:t>解析</w:t>
      </w:r>
      <w:r>
        <w:t>】（</w:t>
      </w:r>
      <w:r>
        <w:t>1</w:t>
      </w:r>
      <w:r>
        <w:t>）</w:t>
      </w:r>
      <w:r>
        <w:t>“</w:t>
      </w:r>
      <w:r>
        <w:t>胆水</w:t>
      </w:r>
      <w:r>
        <w:t>”</w:t>
      </w:r>
      <w:r>
        <w:t>冶炼铜，</w:t>
      </w:r>
      <w:r>
        <w:t>“</w:t>
      </w:r>
      <w:r>
        <w:t>胆水</w:t>
      </w:r>
      <w:r>
        <w:t>”</w:t>
      </w:r>
      <w:r>
        <w:t>的主要成分为</w:t>
      </w:r>
      <w:r>
        <w:t>CuSO</w:t>
      </w:r>
      <w:r>
        <w:rPr>
          <w:vertAlign w:val="subscript"/>
        </w:rPr>
        <w:t>4</w:t>
      </w:r>
      <w:r>
        <w:t>；</w:t>
      </w:r>
    </w:p>
    <w:p w14:paraId="3DC54581" w14:textId="77777777" w:rsidR="00673B8F" w:rsidRDefault="00E47A07" w:rsidP="00AD1CCB">
      <w:pPr>
        <w:shd w:val="clear" w:color="auto" w:fill="F2F2F2"/>
        <w:jc w:val="left"/>
        <w:textAlignment w:val="center"/>
      </w:pPr>
      <w:r>
        <w:t>（</w:t>
      </w:r>
      <w:r>
        <w:t>2</w:t>
      </w:r>
      <w:r>
        <w:t>）</w:t>
      </w:r>
      <w:r>
        <w:t>“</w:t>
      </w:r>
      <w:r>
        <w:t>细菌氧化</w:t>
      </w:r>
      <w:r>
        <w:t>”</w:t>
      </w:r>
      <w:r>
        <w:t>的过程中，</w:t>
      </w:r>
      <w:r>
        <w:t>FeS</w:t>
      </w:r>
      <w:r>
        <w:rPr>
          <w:vertAlign w:val="subscript"/>
        </w:rPr>
        <w:t>2</w:t>
      </w:r>
      <w:r>
        <w:t>在酸性环境下被</w:t>
      </w:r>
      <w:r>
        <w:t>O</w:t>
      </w:r>
      <w:r>
        <w:rPr>
          <w:vertAlign w:val="subscript"/>
        </w:rPr>
        <w:t>2</w:t>
      </w:r>
      <w:r>
        <w:t>氧化为</w:t>
      </w:r>
      <w:r>
        <w:t>Fe</w:t>
      </w:r>
      <w:r>
        <w:rPr>
          <w:vertAlign w:val="superscript"/>
        </w:rPr>
        <w:t>3+</w:t>
      </w:r>
      <w:r>
        <w:t>和</w:t>
      </w:r>
      <w:r>
        <w:object w:dxaOrig="475" w:dyaOrig="332" w14:anchorId="4A636F6F">
          <v:shape id="_x0000_i1179" type="#_x0000_t75" alt="eqId3e467b1d06fca46dc6b0fb64aa7e4767" style="width:24pt;height:16.8pt" o:ole="">
            <v:imagedata r:id="rId281" o:title="eqId3e467b1d06fca46dc6b0fb64aa7e4767"/>
          </v:shape>
          <o:OLEObject Type="Embed" ProgID="Equation.DSMT4" ShapeID="_x0000_i1179" DrawAspect="Content" ObjectID="_1780234841" r:id="rId289"/>
        </w:object>
      </w:r>
      <w:r>
        <w:t>，离子方程式为：</w:t>
      </w:r>
      <w:r>
        <w:object w:dxaOrig="4065" w:dyaOrig="673" w14:anchorId="63B6CC50">
          <v:shape id="_x0000_i1180" type="#_x0000_t75" alt="eqId0313b22c8dd8efd5faa772db8d92ab88" style="width:203.4pt;height:33.6pt" o:ole="">
            <v:imagedata r:id="rId272" o:title="eqId0313b22c8dd8efd5faa772db8d92ab88"/>
          </v:shape>
          <o:OLEObject Type="Embed" ProgID="Equation.DSMT4" ShapeID="_x0000_i1180" DrawAspect="Content" ObjectID="_1780234842" r:id="rId290"/>
        </w:object>
      </w:r>
      <w:r>
        <w:t>；</w:t>
      </w:r>
    </w:p>
    <w:p w14:paraId="5408362F" w14:textId="77777777" w:rsidR="00673B8F" w:rsidRDefault="00E47A07" w:rsidP="00AD1CCB">
      <w:pPr>
        <w:shd w:val="clear" w:color="auto" w:fill="F2F2F2"/>
        <w:jc w:val="left"/>
        <w:textAlignment w:val="center"/>
      </w:pPr>
      <w:r>
        <w:t>（</w:t>
      </w:r>
      <w:r>
        <w:t>3</w:t>
      </w:r>
      <w:r>
        <w:t>）</w:t>
      </w:r>
      <w:r>
        <w:t>“</w:t>
      </w:r>
      <w:r>
        <w:t>沉铁砷</w:t>
      </w:r>
      <w:r>
        <w:t>”</w:t>
      </w:r>
      <w:r>
        <w:t>时，加碱调节</w:t>
      </w:r>
      <w:r>
        <w:t>pH</w:t>
      </w:r>
      <w:r>
        <w:t>值，</w:t>
      </w:r>
      <w:r>
        <w:t>Fe</w:t>
      </w:r>
      <w:r>
        <w:rPr>
          <w:vertAlign w:val="superscript"/>
        </w:rPr>
        <w:t>3+</w:t>
      </w:r>
      <w:r>
        <w:t>转化为</w:t>
      </w:r>
      <w:r>
        <w:object w:dxaOrig="826" w:dyaOrig="354" w14:anchorId="76C914D7">
          <v:shape id="_x0000_i1181" type="#_x0000_t75" alt="eqId63a9175907935f57a7838566c221aec6" style="width:41.4pt;height:18pt" o:ole="">
            <v:imagedata r:id="rId283" o:title="eqId63a9175907935f57a7838566c221aec6"/>
          </v:shape>
          <o:OLEObject Type="Embed" ProgID="Equation.DSMT4" ShapeID="_x0000_i1181" DrawAspect="Content" ObjectID="_1780234843" r:id="rId291"/>
        </w:object>
      </w:r>
      <w:r>
        <w:t>胶体，可起到絮凝作用，促进含</w:t>
      </w:r>
      <w:r>
        <w:t>As</w:t>
      </w:r>
      <w:r>
        <w:t>微粒的沉降；</w:t>
      </w:r>
    </w:p>
    <w:p w14:paraId="5A139E7C" w14:textId="77777777" w:rsidR="00673B8F" w:rsidRDefault="00E47A07" w:rsidP="00AD1CCB">
      <w:pPr>
        <w:shd w:val="clear" w:color="auto" w:fill="F2F2F2"/>
        <w:jc w:val="left"/>
        <w:textAlignment w:val="center"/>
      </w:pPr>
      <w:r>
        <w:t>（</w:t>
      </w:r>
      <w:r>
        <w:t>4</w:t>
      </w:r>
      <w:r>
        <w:t>）</w:t>
      </w:r>
      <w:r>
        <w:t>A</w:t>
      </w:r>
      <w:r>
        <w:t>．细菌的活性与温度息息相关，因此细菌氧化也需要控温，</w:t>
      </w:r>
      <w:r>
        <w:t>A</w:t>
      </w:r>
      <w:r>
        <w:rPr>
          <w:rFonts w:hint="eastAsia"/>
        </w:rPr>
        <w:t>错误</w:t>
      </w:r>
      <w:r>
        <w:t>；</w:t>
      </w:r>
    </w:p>
    <w:p w14:paraId="3DB3ED17" w14:textId="77777777" w:rsidR="00673B8F" w:rsidRDefault="00E47A07" w:rsidP="00AD1CCB">
      <w:pPr>
        <w:shd w:val="clear" w:color="auto" w:fill="F2F2F2"/>
        <w:jc w:val="left"/>
        <w:textAlignment w:val="center"/>
      </w:pPr>
      <w:r>
        <w:t>B</w:t>
      </w:r>
      <w:r>
        <w:t>．焙烧氧化时，金属硫化物中的</w:t>
      </w:r>
      <w:r>
        <w:t>S</w:t>
      </w:r>
      <w:r>
        <w:t>元素通常转化为</w:t>
      </w:r>
      <w:r>
        <w:t>SO</w:t>
      </w:r>
      <w:r>
        <w:rPr>
          <w:vertAlign w:val="subscript"/>
        </w:rPr>
        <w:t>2</w:t>
      </w:r>
      <w:r>
        <w:t>，而细菌氧化时，金属硫化物中的</w:t>
      </w:r>
      <w:r>
        <w:t>S</w:t>
      </w:r>
      <w:r>
        <w:t>元素转化为硫酸盐，可减少有害气体的产生，</w:t>
      </w:r>
      <w:r>
        <w:t>B</w:t>
      </w:r>
      <w:r>
        <w:rPr>
          <w:rFonts w:hint="eastAsia"/>
        </w:rPr>
        <w:t>正确</w:t>
      </w:r>
      <w:r>
        <w:t>；</w:t>
      </w:r>
    </w:p>
    <w:p w14:paraId="3A9B505D" w14:textId="77777777" w:rsidR="00673B8F" w:rsidRDefault="00E47A07" w:rsidP="00AD1CCB">
      <w:pPr>
        <w:shd w:val="clear" w:color="auto" w:fill="F2F2F2"/>
        <w:jc w:val="left"/>
        <w:textAlignment w:val="center"/>
      </w:pPr>
      <w:r>
        <w:t>C</w:t>
      </w:r>
      <w:r>
        <w:t>．焙烧氧化需要较高的温度，因此所使用的设备需要耐高温，而细菌氧化不需要较高的温度就可进行，设备无需耐高温</w:t>
      </w:r>
      <w:r>
        <w:t>，</w:t>
      </w:r>
      <w:r>
        <w:t>C</w:t>
      </w:r>
      <w:r>
        <w:rPr>
          <w:rFonts w:hint="eastAsia"/>
        </w:rPr>
        <w:t>正确</w:t>
      </w:r>
      <w:r>
        <w:t>；</w:t>
      </w:r>
    </w:p>
    <w:p w14:paraId="7366E4C9" w14:textId="77777777" w:rsidR="00673B8F" w:rsidRDefault="00E47A07" w:rsidP="00AD1CCB">
      <w:pPr>
        <w:shd w:val="clear" w:color="auto" w:fill="F2F2F2"/>
        <w:jc w:val="left"/>
        <w:textAlignment w:val="center"/>
      </w:pPr>
      <w:r>
        <w:t>D</w:t>
      </w:r>
      <w:r>
        <w:t>．</w:t>
      </w:r>
      <w:r>
        <w:rPr>
          <w:rFonts w:hint="eastAsia"/>
        </w:rPr>
        <w:t>根据</w:t>
      </w:r>
      <w:r>
        <w:t>流程可知，细菌氧化也会产生废液废渣，</w:t>
      </w:r>
      <w:r>
        <w:t>D</w:t>
      </w:r>
      <w:r>
        <w:rPr>
          <w:rFonts w:hint="eastAsia"/>
        </w:rPr>
        <w:t>错误</w:t>
      </w:r>
      <w:r>
        <w:t>；</w:t>
      </w:r>
    </w:p>
    <w:p w14:paraId="4D63ED87" w14:textId="77777777" w:rsidR="00673B8F" w:rsidRDefault="00E47A07" w:rsidP="00AD1CCB">
      <w:pPr>
        <w:shd w:val="clear" w:color="auto" w:fill="F2F2F2"/>
        <w:jc w:val="left"/>
        <w:textAlignment w:val="center"/>
      </w:pPr>
      <w:r>
        <w:t>故选</w:t>
      </w:r>
      <w:r>
        <w:t>BC</w:t>
      </w:r>
      <w:r>
        <w:t>；</w:t>
      </w:r>
    </w:p>
    <w:p w14:paraId="0D9C2D49" w14:textId="77777777" w:rsidR="00673B8F" w:rsidRDefault="00E47A07" w:rsidP="00AD1CCB">
      <w:pPr>
        <w:shd w:val="clear" w:color="auto" w:fill="F2F2F2"/>
        <w:jc w:val="left"/>
        <w:textAlignment w:val="center"/>
      </w:pPr>
      <w:r>
        <w:t>（</w:t>
      </w:r>
      <w:r>
        <w:t>5</w:t>
      </w:r>
      <w:r>
        <w:t>）</w:t>
      </w:r>
      <w:r>
        <w:t>“</w:t>
      </w:r>
      <w:r>
        <w:t>浸金</w:t>
      </w:r>
      <w:r>
        <w:t>”</w:t>
      </w:r>
      <w:r>
        <w:t>中，</w:t>
      </w:r>
      <w:r>
        <w:t>Au</w:t>
      </w:r>
      <w:r>
        <w:t>作还原剂，</w:t>
      </w:r>
      <w:r>
        <w:t>O</w:t>
      </w:r>
      <w:r>
        <w:rPr>
          <w:vertAlign w:val="subscript"/>
        </w:rPr>
        <w:t>2</w:t>
      </w:r>
      <w:r>
        <w:t>作氧化剂，</w:t>
      </w:r>
      <w:proofErr w:type="spellStart"/>
      <w:r>
        <w:t>NaCN</w:t>
      </w:r>
      <w:proofErr w:type="spellEnd"/>
      <w:r>
        <w:t>做络合剂，将</w:t>
      </w:r>
      <w:r>
        <w:t>Au</w:t>
      </w:r>
      <w:r>
        <w:t>转化为</w:t>
      </w:r>
      <w:r>
        <w:object w:dxaOrig="1178" w:dyaOrig="437" w14:anchorId="1B317F02">
          <v:shape id="_x0000_i1182" type="#_x0000_t75" alt="eqIdc6b6427bd80ffb57002a87422ebac2bb" style="width:58.8pt;height:21.6pt" o:ole="">
            <v:imagedata r:id="rId285" o:title="eqIdc6b6427bd80ffb57002a87422ebac2bb"/>
          </v:shape>
          <o:OLEObject Type="Embed" ProgID="Equation.DSMT4" ShapeID="_x0000_i1182" DrawAspect="Content" ObjectID="_1780234844" r:id="rId292"/>
        </w:object>
      </w:r>
      <w:r>
        <w:t>从而浸出；</w:t>
      </w:r>
    </w:p>
    <w:p w14:paraId="3B8209CF" w14:textId="77777777" w:rsidR="00673B8F" w:rsidRDefault="00E47A07" w:rsidP="00AD1CCB">
      <w:pPr>
        <w:shd w:val="clear" w:color="auto" w:fill="F2F2F2"/>
        <w:jc w:val="left"/>
        <w:textAlignment w:val="center"/>
      </w:pPr>
      <w:r>
        <w:t>（</w:t>
      </w:r>
      <w:r>
        <w:t>6</w:t>
      </w:r>
      <w:r>
        <w:t>）</w:t>
      </w:r>
      <w:r>
        <w:t>“</w:t>
      </w:r>
      <w:r>
        <w:t>沉金</w:t>
      </w:r>
      <w:r>
        <w:t>”</w:t>
      </w:r>
      <w:r>
        <w:t>中</w:t>
      </w:r>
      <w:r>
        <w:t>Zn</w:t>
      </w:r>
      <w:r>
        <w:t>作还原剂，将</w:t>
      </w:r>
      <w:r>
        <w:object w:dxaOrig="1178" w:dyaOrig="437" w14:anchorId="54E22FCA">
          <v:shape id="_x0000_i1183" type="#_x0000_t75" alt="eqIdc6b6427bd80ffb57002a87422ebac2bb" style="width:58.8pt;height:21.6pt" o:ole="">
            <v:imagedata r:id="rId285" o:title="eqIdc6b6427bd80ffb57002a87422ebac2bb"/>
          </v:shape>
          <o:OLEObject Type="Embed" ProgID="Equation.DSMT4" ShapeID="_x0000_i1183" DrawAspect="Content" ObjectID="_1780234845" r:id="rId293"/>
        </w:object>
      </w:r>
      <w:r>
        <w:t>还原为</w:t>
      </w:r>
      <w:r>
        <w:t>Au</w:t>
      </w:r>
      <w:r>
        <w:t>；</w:t>
      </w:r>
    </w:p>
    <w:p w14:paraId="06BF1E33" w14:textId="77777777" w:rsidR="00673B8F" w:rsidRDefault="00E47A07" w:rsidP="00AD1CCB">
      <w:pPr>
        <w:shd w:val="clear" w:color="auto" w:fill="F2F2F2"/>
        <w:jc w:val="left"/>
        <w:textAlignment w:val="center"/>
      </w:pPr>
      <w:r>
        <w:t>（</w:t>
      </w:r>
      <w:r>
        <w:t>7</w:t>
      </w:r>
      <w:r>
        <w:t>）滤液</w:t>
      </w:r>
      <w:r>
        <w:t>②</w:t>
      </w:r>
      <w:r>
        <w:t>含有</w:t>
      </w:r>
      <w:r>
        <w:object w:dxaOrig="1213" w:dyaOrig="435" w14:anchorId="04503DD7">
          <v:shape id="_x0000_i1184" type="#_x0000_t75" alt="eqIda77fe9a8d9f226b3b3d1ea3ef2b956bd" style="width:60.6pt;height:21.6pt" o:ole="">
            <v:imagedata r:id="rId287" o:title="eqIda77fe9a8d9f226b3b3d1ea3ef2b956bd"/>
          </v:shape>
          <o:OLEObject Type="Embed" ProgID="Equation.DSMT4" ShapeID="_x0000_i1184" DrawAspect="Content" ObjectID="_1780234846" r:id="rId294"/>
        </w:object>
      </w:r>
      <w:r>
        <w:t>，经过</w:t>
      </w:r>
      <w:r>
        <w:t>H</w:t>
      </w:r>
      <w:r>
        <w:rPr>
          <w:vertAlign w:val="subscript"/>
        </w:rPr>
        <w:t>2</w:t>
      </w:r>
      <w:r>
        <w:t>SO</w:t>
      </w:r>
      <w:r>
        <w:rPr>
          <w:vertAlign w:val="subscript"/>
        </w:rPr>
        <w:t>4</w:t>
      </w:r>
      <w:r>
        <w:t>的酸化，</w:t>
      </w:r>
      <w:r>
        <w:object w:dxaOrig="1213" w:dyaOrig="435" w14:anchorId="15611256">
          <v:shape id="_x0000_i1185" type="#_x0000_t75" alt="eqIda77fe9a8d9f226b3b3d1ea3ef2b956bd" style="width:60.6pt;height:21.6pt" o:ole="">
            <v:imagedata r:id="rId287" o:title="eqIda77fe9a8d9f226b3b3d1ea3ef2b956bd"/>
          </v:shape>
          <o:OLEObject Type="Embed" ProgID="Equation.DSMT4" ShapeID="_x0000_i1185" DrawAspect="Content" ObjectID="_1780234847" r:id="rId295"/>
        </w:object>
      </w:r>
      <w:r>
        <w:t>转化为</w:t>
      </w:r>
      <w:r>
        <w:t>ZnSO</w:t>
      </w:r>
      <w:r>
        <w:rPr>
          <w:vertAlign w:val="subscript"/>
        </w:rPr>
        <w:t>4</w:t>
      </w:r>
      <w:r>
        <w:t>和</w:t>
      </w:r>
      <w:r>
        <w:t>HCN</w:t>
      </w:r>
      <w:r>
        <w:t>，反应得化学方程式为：</w:t>
      </w:r>
      <w:r>
        <w:object w:dxaOrig="4769" w:dyaOrig="383" w14:anchorId="48092DAE">
          <v:shape id="_x0000_i1186" type="#_x0000_t75" alt="eqId8c19ba30c5693e93ecf7955d274b19b5" style="width:238.2pt;height:19.2pt" o:ole="">
            <v:imagedata r:id="rId296" o:title="eqId8c19ba30c5693e93ecf7955d274b19b5"/>
          </v:shape>
          <o:OLEObject Type="Embed" ProgID="Equation.DSMT4" ShapeID="_x0000_i1186" DrawAspect="Content" ObjectID="_1780234848" r:id="rId297"/>
        </w:object>
      </w:r>
      <w:r>
        <w:t>；用碱中和</w:t>
      </w:r>
      <w:r>
        <w:t>HCN</w:t>
      </w:r>
      <w:r>
        <w:t>得到的产物，可实现循环利用，即用</w:t>
      </w:r>
      <w:r>
        <w:t>NaOH</w:t>
      </w:r>
      <w:r>
        <w:t>中和</w:t>
      </w:r>
      <w:r>
        <w:t>HCN</w:t>
      </w:r>
      <w:r>
        <w:t>生成</w:t>
      </w:r>
      <w:proofErr w:type="spellStart"/>
      <w:r>
        <w:t>NaCN</w:t>
      </w:r>
      <w:proofErr w:type="spellEnd"/>
      <w:r>
        <w:t>，</w:t>
      </w:r>
      <w:proofErr w:type="spellStart"/>
      <w:r>
        <w:t>NaCN</w:t>
      </w:r>
      <w:proofErr w:type="spellEnd"/>
      <w:r>
        <w:t>可用于</w:t>
      </w:r>
      <w:r>
        <w:t>“</w:t>
      </w:r>
      <w:r>
        <w:t>浸金</w:t>
      </w:r>
      <w:r>
        <w:t>”</w:t>
      </w:r>
      <w:r>
        <w:t>步骤，从而循环利用。</w:t>
      </w:r>
    </w:p>
    <w:p w14:paraId="6CF62F64" w14:textId="77777777" w:rsidR="00673B8F" w:rsidRDefault="00E47A07" w:rsidP="00AD1CCB">
      <w:pPr>
        <w:jc w:val="left"/>
        <w:textAlignment w:val="center"/>
      </w:pPr>
      <w:r>
        <w:t>17</w:t>
      </w:r>
      <w:r>
        <w:t>．某实验小组为实现乙酸乙酯的绿色制备及反应过程可视化，设计实验方案如下：</w:t>
      </w:r>
    </w:p>
    <w:p w14:paraId="3B84F741" w14:textId="77777777" w:rsidR="00673B8F" w:rsidRDefault="00E47A07" w:rsidP="00AD1CCB">
      <w:pPr>
        <w:jc w:val="left"/>
        <w:textAlignment w:val="center"/>
      </w:pPr>
      <w:r>
        <w:rPr>
          <w:rFonts w:eastAsia="Times New Roman"/>
          <w:noProof/>
          <w:kern w:val="0"/>
          <w:sz w:val="24"/>
          <w:szCs w:val="24"/>
        </w:rPr>
        <w:drawing>
          <wp:inline distT="0" distB="0" distL="114300" distR="114300" wp14:anchorId="232A4E25" wp14:editId="2904A46E">
            <wp:extent cx="3162300" cy="2667000"/>
            <wp:effectExtent l="0" t="0" r="0" b="0"/>
            <wp:docPr id="100033" name="图片 100033" descr="@@@432bc4cd-ad7e-4c62-bbe7-7954beb8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32bc4cd-ad7e-4c62-bbe7-7954beb89310"/>
                    <pic:cNvPicPr>
                      <a:picLocks noChangeAspect="1"/>
                    </pic:cNvPicPr>
                  </pic:nvPicPr>
                  <pic:blipFill>
                    <a:blip r:embed="rId298"/>
                    <a:stretch>
                      <a:fillRect/>
                    </a:stretch>
                  </pic:blipFill>
                  <pic:spPr>
                    <a:xfrm>
                      <a:off x="0" y="0"/>
                      <a:ext cx="3162300" cy="2667000"/>
                    </a:xfrm>
                    <a:prstGeom prst="rect">
                      <a:avLst/>
                    </a:prstGeom>
                  </pic:spPr>
                </pic:pic>
              </a:graphicData>
            </a:graphic>
          </wp:inline>
        </w:drawing>
      </w:r>
    </w:p>
    <w:p w14:paraId="770E500D" w14:textId="77777777" w:rsidR="00673B8F" w:rsidRDefault="00E47A07" w:rsidP="00AD1CCB">
      <w:pPr>
        <w:jc w:val="left"/>
        <w:textAlignment w:val="center"/>
      </w:pPr>
      <w:r>
        <w:t>I</w:t>
      </w:r>
      <w:r>
        <w:t>．向</w:t>
      </w:r>
      <w:r>
        <w:object w:dxaOrig="563" w:dyaOrig="245" w14:anchorId="3224D246">
          <v:shape id="_x0000_i1187" type="#_x0000_t75" alt="eqIde483ba1857f9e9b12f91455002dcf01b" style="width:28.2pt;height:12pt" o:ole="">
            <v:imagedata r:id="rId299" o:title="eqIde483ba1857f9e9b12f91455002dcf01b"/>
          </v:shape>
          <o:OLEObject Type="Embed" ProgID="Equation.DSMT4" ShapeID="_x0000_i1187" DrawAspect="Content" ObjectID="_1780234849" r:id="rId300"/>
        </w:object>
      </w:r>
      <w:r>
        <w:t>烧瓶中分别加入</w:t>
      </w:r>
      <w:r>
        <w:object w:dxaOrig="615" w:dyaOrig="245" w14:anchorId="49A397C1">
          <v:shape id="_x0000_i1188" type="#_x0000_t75" alt="eqId6d7ac3594649ed729cc879ec3c74be43" style="width:30.6pt;height:12pt" o:ole="">
            <v:imagedata r:id="rId301" o:title="eqId6d7ac3594649ed729cc879ec3c74be43"/>
          </v:shape>
          <o:OLEObject Type="Embed" ProgID="Equation.DSMT4" ShapeID="_x0000_i1188" DrawAspect="Content" ObjectID="_1780234850" r:id="rId302"/>
        </w:object>
      </w:r>
      <w:r>
        <w:t>乙酸</w:t>
      </w:r>
      <w:r>
        <w:t>(</w:t>
      </w:r>
      <w:r>
        <w:object w:dxaOrig="844" w:dyaOrig="247" w14:anchorId="2401962A">
          <v:shape id="_x0000_i1189" type="#_x0000_t75" alt="eqIdc235f0fe5c095a316a4376b62fe4d2d0" style="width:42pt;height:12.6pt" o:ole="">
            <v:imagedata r:id="rId303" o:title="eqIdc235f0fe5c095a316a4376b62fe4d2d0"/>
          </v:shape>
          <o:OLEObject Type="Embed" ProgID="Equation.DSMT4" ShapeID="_x0000_i1189" DrawAspect="Content" ObjectID="_1780234851" r:id="rId304"/>
        </w:object>
      </w:r>
      <w:r>
        <w:t>)</w:t>
      </w:r>
      <w:r>
        <w:t>、</w:t>
      </w:r>
      <w:r>
        <w:object w:dxaOrig="615" w:dyaOrig="245" w14:anchorId="6BEA94EF">
          <v:shape id="_x0000_i1190" type="#_x0000_t75" alt="eqIdf4fbf49864c57abe826728e3f4e556a8" style="width:30.6pt;height:12pt" o:ole="">
            <v:imagedata r:id="rId305" o:title="eqIdf4fbf49864c57abe826728e3f4e556a8"/>
          </v:shape>
          <o:OLEObject Type="Embed" ProgID="Equation.DSMT4" ShapeID="_x0000_i1190" DrawAspect="Content" ObjectID="_1780234852" r:id="rId306"/>
        </w:object>
      </w:r>
      <w:r>
        <w:t>乙醇</w:t>
      </w:r>
      <w:r>
        <w:t>(</w:t>
      </w:r>
      <w:r>
        <w:object w:dxaOrig="844" w:dyaOrig="247" w14:anchorId="21608033">
          <v:shape id="_x0000_i1191" type="#_x0000_t75" alt="eqId68588301952c235bb3953189ef69c7fc" style="width:42pt;height:12.6pt" o:ole="">
            <v:imagedata r:id="rId307" o:title="eqId68588301952c235bb3953189ef69c7fc"/>
          </v:shape>
          <o:OLEObject Type="Embed" ProgID="Equation.DSMT4" ShapeID="_x0000_i1191" DrawAspect="Content" ObjectID="_1780234853" r:id="rId308"/>
        </w:object>
      </w:r>
      <w:r>
        <w:t>)</w:t>
      </w:r>
      <w:r>
        <w:t>、</w:t>
      </w:r>
      <w:r>
        <w:object w:dxaOrig="1144" w:dyaOrig="317" w14:anchorId="0E22E33F">
          <v:shape id="_x0000_i1192" type="#_x0000_t75" alt="eqId66e54b1b46a4d835f367da3fe08ffefe" style="width:57pt;height:15.6pt" o:ole="">
            <v:imagedata r:id="rId309" o:title="eqId66e54b1b46a4d835f367da3fe08ffefe"/>
          </v:shape>
          <o:OLEObject Type="Embed" ProgID="Equation.DSMT4" ShapeID="_x0000_i1192" DrawAspect="Content" ObjectID="_1780234854" r:id="rId310"/>
        </w:object>
      </w:r>
      <w:r>
        <w:t>固体及</w:t>
      </w:r>
      <w:r>
        <w:t>4~6</w:t>
      </w:r>
      <w:r>
        <w:t>滴</w:t>
      </w:r>
      <w:r>
        <w:object w:dxaOrig="351" w:dyaOrig="266" w14:anchorId="6B749CA2">
          <v:shape id="_x0000_i1193" type="#_x0000_t75" alt="eqId9f838aaf0d05c6735a443cf0361434bc" style="width:17.4pt;height:13.2pt" o:ole="">
            <v:imagedata r:id="rId311" o:title="eqId9f838aaf0d05c6735a443cf0361434bc"/>
          </v:shape>
          <o:OLEObject Type="Embed" ProgID="Equation.DSMT4" ShapeID="_x0000_i1193" DrawAspect="Content" ObjectID="_1780234855" r:id="rId312"/>
        </w:object>
      </w:r>
      <w:r>
        <w:t>甲基紫的乙醇溶液。向小孔冷凝柱中装入变色硅胶。</w:t>
      </w:r>
    </w:p>
    <w:p w14:paraId="7B2201F3" w14:textId="77777777" w:rsidR="00673B8F" w:rsidRDefault="00E47A07" w:rsidP="00AD1CCB">
      <w:pPr>
        <w:jc w:val="left"/>
        <w:textAlignment w:val="center"/>
      </w:pPr>
      <w:r>
        <w:t>II</w:t>
      </w:r>
      <w:r>
        <w:t>．加热回流</w:t>
      </w:r>
      <w:r>
        <w:object w:dxaOrig="597" w:dyaOrig="258" w14:anchorId="73A9EE41">
          <v:shape id="_x0000_i1194" type="#_x0000_t75" alt="eqIdcfe90b79d242dbef746b92d16c818270" style="width:30pt;height:13.2pt" o:ole="">
            <v:imagedata r:id="rId313" o:title="eqIdcfe90b79d242dbef746b92d16c818270"/>
          </v:shape>
          <o:OLEObject Type="Embed" ProgID="Equation.DSMT4" ShapeID="_x0000_i1194" DrawAspect="Content" ObjectID="_1780234856" r:id="rId314"/>
        </w:object>
      </w:r>
      <w:r>
        <w:t>后，反应液由蓝色变为紫色，变色硅胶由蓝色变为粉红色，停止加热。</w:t>
      </w:r>
    </w:p>
    <w:p w14:paraId="62B1B199" w14:textId="77777777" w:rsidR="00673B8F" w:rsidRDefault="00E47A07" w:rsidP="00AD1CCB">
      <w:pPr>
        <w:jc w:val="left"/>
        <w:textAlignment w:val="center"/>
      </w:pPr>
      <w:r>
        <w:t>III</w:t>
      </w:r>
      <w:r>
        <w:t>．冷却后，向烧瓶中缓慢加入饱和</w:t>
      </w:r>
      <w:r>
        <w:object w:dxaOrig="756" w:dyaOrig="324" w14:anchorId="59263A1C">
          <v:shape id="_x0000_i1195" type="#_x0000_t75" alt="eqIdcd46a1a853c372c1fb6c7a88cd947e87" style="width:37.8pt;height:16.2pt" o:ole="">
            <v:imagedata r:id="rId315" o:title="eqIdcd46a1a853c372c1fb6c7a88cd947e87"/>
          </v:shape>
          <o:OLEObject Type="Embed" ProgID="Equation.DSMT4" ShapeID="_x0000_i1195" DrawAspect="Content" ObjectID="_1780234857" r:id="rId316"/>
        </w:object>
      </w:r>
      <w:r>
        <w:t>溶液至无</w:t>
      </w:r>
      <w:r>
        <w:object w:dxaOrig="422" w:dyaOrig="326" w14:anchorId="2A901FD0">
          <v:shape id="_x0000_i1196" type="#_x0000_t75" alt="eqIda4298cb837170c021b9f2cd4e674a6a3" style="width:21pt;height:16.2pt" o:ole="">
            <v:imagedata r:id="rId317" o:title="eqIda4298cb837170c021b9f2cd4e674a6a3"/>
          </v:shape>
          <o:OLEObject Type="Embed" ProgID="Equation.DSMT4" ShapeID="_x0000_i1196" DrawAspect="Content" ObjectID="_1780234858" r:id="rId318"/>
        </w:object>
      </w:r>
      <w:r>
        <w:t>逸出，分离出有机相。</w:t>
      </w:r>
    </w:p>
    <w:p w14:paraId="55F73131" w14:textId="77777777" w:rsidR="00673B8F" w:rsidRDefault="00E47A07" w:rsidP="00AD1CCB">
      <w:pPr>
        <w:jc w:val="left"/>
        <w:textAlignment w:val="center"/>
      </w:pPr>
      <w:r>
        <w:t>IV</w:t>
      </w:r>
      <w:r>
        <w:t>．洗涤有机相后，加入无水</w:t>
      </w:r>
      <w:r>
        <w:object w:dxaOrig="704" w:dyaOrig="322" w14:anchorId="762127A8">
          <v:shape id="_x0000_i1197" type="#_x0000_t75" alt="eqIdcd4c631dff272568b008c7bf1b92d331" style="width:35.4pt;height:16.2pt" o:ole="">
            <v:imagedata r:id="rId319" o:title="eqIdcd4c631dff272568b008c7bf1b92d331"/>
          </v:shape>
          <o:OLEObject Type="Embed" ProgID="Equation.DSMT4" ShapeID="_x0000_i1197" DrawAspect="Content" ObjectID="_1780234859" r:id="rId320"/>
        </w:object>
      </w:r>
      <w:r>
        <w:t>，过滤。</w:t>
      </w:r>
    </w:p>
    <w:p w14:paraId="07271340" w14:textId="77777777" w:rsidR="00673B8F" w:rsidRDefault="00E47A07" w:rsidP="00AD1CCB">
      <w:pPr>
        <w:jc w:val="left"/>
        <w:textAlignment w:val="center"/>
      </w:pPr>
      <w:r>
        <w:t>V</w:t>
      </w:r>
      <w:r>
        <w:t>．蒸馏滤液，收集</w:t>
      </w:r>
      <w:r>
        <w:object w:dxaOrig="861" w:dyaOrig="255" w14:anchorId="70FB419A">
          <v:shape id="_x0000_i1198" type="#_x0000_t75" alt="eqId1980dc028b79227dbffa1d46a2bfd9b9" style="width:43.2pt;height:12.6pt" o:ole="">
            <v:imagedata r:id="rId321" o:title="eqId1980dc028b79227dbffa1d46a2bfd9b9"/>
          </v:shape>
          <o:OLEObject Type="Embed" ProgID="Equation.DSMT4" ShapeID="_x0000_i1198" DrawAspect="Content" ObjectID="_1780234860" r:id="rId322"/>
        </w:object>
      </w:r>
      <w:r>
        <w:t>馏分，得无色液体</w:t>
      </w:r>
      <w:r>
        <w:object w:dxaOrig="545" w:dyaOrig="292" w14:anchorId="7210AE99">
          <v:shape id="_x0000_i1199" type="#_x0000_t75" alt="eqIdc37d42f64655b15af0cfee5f14a1c7d3" style="width:27pt;height:14.4pt" o:ole="">
            <v:imagedata r:id="rId323" o:title="eqIdc37d42f64655b15af0cfee5f14a1c7d3"/>
          </v:shape>
          <o:OLEObject Type="Embed" ProgID="Equation.DSMT4" ShapeID="_x0000_i1199" DrawAspect="Content" ObjectID="_1780234861" r:id="rId324"/>
        </w:object>
      </w:r>
      <w:r>
        <w:t>，色谱检测纯度为</w:t>
      </w:r>
      <w:r>
        <w:object w:dxaOrig="597" w:dyaOrig="247" w14:anchorId="050714F4">
          <v:shape id="_x0000_i1200" type="#_x0000_t75" alt="eqIde3a21ba63783ab6f49007cc0d847c442" style="width:30pt;height:12.6pt" o:ole="">
            <v:imagedata r:id="rId325" o:title="eqIde3a21ba63783ab6f49007cc0d847c442"/>
          </v:shape>
          <o:OLEObject Type="Embed" ProgID="Equation.DSMT4" ShapeID="_x0000_i1200" DrawAspect="Content" ObjectID="_1780234862" r:id="rId326"/>
        </w:object>
      </w:r>
      <w:r>
        <w:t>。</w:t>
      </w:r>
    </w:p>
    <w:p w14:paraId="011A27B1" w14:textId="77777777" w:rsidR="00673B8F" w:rsidRDefault="00E47A07" w:rsidP="00AD1CCB">
      <w:pPr>
        <w:jc w:val="left"/>
        <w:textAlignment w:val="center"/>
      </w:pPr>
      <w:r>
        <w:t>回答下列问题：</w:t>
      </w:r>
    </w:p>
    <w:p w14:paraId="63714F92" w14:textId="77777777" w:rsidR="00673B8F" w:rsidRDefault="00E47A07" w:rsidP="00AD1CCB">
      <w:pPr>
        <w:jc w:val="left"/>
        <w:textAlignment w:val="center"/>
      </w:pPr>
      <w:r>
        <w:t>(1)</w:t>
      </w:r>
      <w:r>
        <w:object w:dxaOrig="721" w:dyaOrig="275" w14:anchorId="7BBB815F">
          <v:shape id="_x0000_i1201" type="#_x0000_t75" alt="eqId341c9262378de71d9ff2b23126a4e8d1" style="width:36pt;height:13.8pt" o:ole="">
            <v:imagedata r:id="rId327" o:title="eqId341c9262378de71d9ff2b23126a4e8d1"/>
          </v:shape>
          <o:OLEObject Type="Embed" ProgID="Equation.DSMT4" ShapeID="_x0000_i1201" DrawAspect="Content" ObjectID="_1780234863" r:id="rId328"/>
        </w:object>
      </w:r>
      <w:r>
        <w:t>在反应中起</w:t>
      </w:r>
      <w:r>
        <w:rPr>
          <w:rFonts w:eastAsia="Times New Roman"/>
          <w:u w:val="single"/>
        </w:rPr>
        <w:t xml:space="preserve">       </w:t>
      </w:r>
      <w:r>
        <w:t>作用，用其代替浓</w:t>
      </w:r>
      <w:r>
        <w:object w:dxaOrig="633" w:dyaOrig="316" w14:anchorId="635F0435">
          <v:shape id="_x0000_i1202" type="#_x0000_t75" alt="eqIddbc7bcfe5cacce080d9a3d2ccf9366e0" style="width:31.8pt;height:15.6pt" o:ole="">
            <v:imagedata r:id="rId263" o:title="eqIddbc7bcfe5cacce080d9a3d2ccf9366e0"/>
          </v:shape>
          <o:OLEObject Type="Embed" ProgID="Equation.DSMT4" ShapeID="_x0000_i1202" DrawAspect="Content" ObjectID="_1780234864" r:id="rId329"/>
        </w:object>
      </w:r>
      <w:r>
        <w:t>的优点是</w:t>
      </w:r>
      <w:r>
        <w:rPr>
          <w:rFonts w:eastAsia="Times New Roman"/>
          <w:u w:val="single"/>
        </w:rPr>
        <w:t xml:space="preserve">       </w:t>
      </w:r>
      <w:r>
        <w:t>(</w:t>
      </w:r>
      <w:r>
        <w:t>答出一条即可</w:t>
      </w:r>
      <w:r>
        <w:t>)</w:t>
      </w:r>
      <w:r>
        <w:t>。</w:t>
      </w:r>
    </w:p>
    <w:p w14:paraId="0D067C92" w14:textId="77777777" w:rsidR="00673B8F" w:rsidRDefault="00E47A07" w:rsidP="00AD1CCB">
      <w:pPr>
        <w:jc w:val="left"/>
        <w:textAlignment w:val="center"/>
      </w:pPr>
      <w:r>
        <w:t>(2)</w:t>
      </w:r>
      <w:r>
        <w:t>甲基紫和变色硅胶的颜色变化均可指示反应进程。变色硅胶吸水，除指示反应进程外，还可</w:t>
      </w:r>
      <w:r>
        <w:rPr>
          <w:rFonts w:eastAsia="Times New Roman"/>
          <w:u w:val="single"/>
        </w:rPr>
        <w:t xml:space="preserve">       </w:t>
      </w:r>
      <w:r>
        <w:t>。</w:t>
      </w:r>
    </w:p>
    <w:p w14:paraId="4CE59487" w14:textId="77777777" w:rsidR="00673B8F" w:rsidRDefault="00E47A07" w:rsidP="00AD1CCB">
      <w:pPr>
        <w:jc w:val="left"/>
        <w:textAlignment w:val="center"/>
      </w:pPr>
      <w:r>
        <w:lastRenderedPageBreak/>
        <w:t>(3)</w:t>
      </w:r>
      <w:r>
        <w:t>使用小孔冷凝柱承载，而不向反应液中直接加入变色硅胶的优点是</w:t>
      </w:r>
      <w:r>
        <w:t>_______(</w:t>
      </w:r>
      <w:r>
        <w:t>填标号</w:t>
      </w:r>
      <w:r>
        <w:t>)</w:t>
      </w:r>
      <w:r>
        <w:t>。</w:t>
      </w:r>
    </w:p>
    <w:p w14:paraId="1E7FCE52" w14:textId="77777777" w:rsidR="00673B8F" w:rsidRDefault="00E47A07" w:rsidP="00AD1CCB">
      <w:pPr>
        <w:tabs>
          <w:tab w:val="left" w:pos="4156"/>
        </w:tabs>
        <w:ind w:left="380"/>
        <w:jc w:val="left"/>
        <w:textAlignment w:val="center"/>
      </w:pPr>
      <w:r>
        <w:t>A</w:t>
      </w:r>
      <w:r>
        <w:t>．无需分离</w:t>
      </w:r>
      <w:r>
        <w:tab/>
        <w:t>B</w:t>
      </w:r>
      <w:r>
        <w:t>．增大该反应平衡常数</w:t>
      </w:r>
    </w:p>
    <w:p w14:paraId="281ADA03" w14:textId="77777777" w:rsidR="00673B8F" w:rsidRDefault="00E47A07" w:rsidP="00AD1CCB">
      <w:pPr>
        <w:tabs>
          <w:tab w:val="left" w:pos="4156"/>
        </w:tabs>
        <w:ind w:left="380"/>
        <w:jc w:val="left"/>
        <w:textAlignment w:val="center"/>
      </w:pPr>
      <w:r>
        <w:t>C</w:t>
      </w:r>
      <w:r>
        <w:t>．起到沸石作用，防止暴沸</w:t>
      </w:r>
      <w:r>
        <w:tab/>
        <w:t>D</w:t>
      </w:r>
      <w:r>
        <w:t>．不影响甲基紫指示反应进程</w:t>
      </w:r>
    </w:p>
    <w:p w14:paraId="292A5DBD" w14:textId="77777777" w:rsidR="00673B8F" w:rsidRDefault="00E47A07" w:rsidP="00AD1CCB">
      <w:pPr>
        <w:jc w:val="left"/>
        <w:textAlignment w:val="center"/>
      </w:pPr>
      <w:r>
        <w:t>(4)</w:t>
      </w:r>
      <w:r>
        <w:t>下列仪器中，分离有机相和洗涤有</w:t>
      </w:r>
      <w:r>
        <w:t>机相时均需使用的是</w:t>
      </w:r>
      <w:r>
        <w:rPr>
          <w:rFonts w:eastAsia="Times New Roman"/>
          <w:u w:val="single"/>
        </w:rPr>
        <w:t xml:space="preserve">       </w:t>
      </w:r>
      <w:r>
        <w:t>(</w:t>
      </w:r>
      <w:r>
        <w:t>填名称</w:t>
      </w:r>
      <w:r>
        <w:t>)</w:t>
      </w:r>
      <w:r>
        <w:t>。</w:t>
      </w:r>
    </w:p>
    <w:p w14:paraId="595ADB6C" w14:textId="77777777" w:rsidR="00673B8F" w:rsidRDefault="00E47A07" w:rsidP="00AD1CCB">
      <w:pPr>
        <w:jc w:val="left"/>
        <w:textAlignment w:val="center"/>
      </w:pPr>
      <w:r>
        <w:rPr>
          <w:rFonts w:eastAsia="Times New Roman"/>
          <w:noProof/>
          <w:kern w:val="0"/>
          <w:sz w:val="24"/>
          <w:szCs w:val="24"/>
        </w:rPr>
        <w:drawing>
          <wp:inline distT="0" distB="0" distL="114300" distR="114300" wp14:anchorId="4F315845" wp14:editId="331421F0">
            <wp:extent cx="3381375" cy="1285875"/>
            <wp:effectExtent l="0" t="0" r="9525" b="9525"/>
            <wp:docPr id="100035" name="图片 100035" descr="@@@df11e3f0-b517-40be-82e4-39594c33b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f11e3f0-b517-40be-82e4-39594c33b8b7"/>
                    <pic:cNvPicPr>
                      <a:picLocks noChangeAspect="1"/>
                    </pic:cNvPicPr>
                  </pic:nvPicPr>
                  <pic:blipFill>
                    <a:blip r:embed="rId330"/>
                    <a:stretch>
                      <a:fillRect/>
                    </a:stretch>
                  </pic:blipFill>
                  <pic:spPr>
                    <a:xfrm>
                      <a:off x="0" y="0"/>
                      <a:ext cx="3381375" cy="1285875"/>
                    </a:xfrm>
                    <a:prstGeom prst="rect">
                      <a:avLst/>
                    </a:prstGeom>
                  </pic:spPr>
                </pic:pic>
              </a:graphicData>
            </a:graphic>
          </wp:inline>
        </w:drawing>
      </w:r>
    </w:p>
    <w:p w14:paraId="0DA0AE2E" w14:textId="77777777" w:rsidR="00673B8F" w:rsidRDefault="00E47A07" w:rsidP="00AD1CCB">
      <w:pPr>
        <w:jc w:val="left"/>
        <w:textAlignment w:val="center"/>
      </w:pPr>
      <w:r>
        <w:t>(5)</w:t>
      </w:r>
      <w:r>
        <w:t>该实验乙酸乙酯的产率为</w:t>
      </w:r>
      <w:r>
        <w:rPr>
          <w:rFonts w:eastAsia="Times New Roman"/>
          <w:u w:val="single"/>
        </w:rPr>
        <w:t xml:space="preserve">       </w:t>
      </w:r>
      <w:r>
        <w:t>(</w:t>
      </w:r>
      <w:r>
        <w:t>精确至</w:t>
      </w:r>
      <w:r>
        <w:object w:dxaOrig="510" w:dyaOrig="248" w14:anchorId="2666C9FB">
          <v:shape id="_x0000_i1203" type="#_x0000_t75" alt="eqIdccc11979d6a2ae08ab004e8c077b18fb" style="width:25.8pt;height:12.6pt" o:ole="">
            <v:imagedata r:id="rId331" o:title="eqIdccc11979d6a2ae08ab004e8c077b18fb"/>
          </v:shape>
          <o:OLEObject Type="Embed" ProgID="Equation.DSMT4" ShapeID="_x0000_i1203" DrawAspect="Content" ObjectID="_1780234865" r:id="rId332"/>
        </w:object>
      </w:r>
      <w:r>
        <w:t>)</w:t>
      </w:r>
      <w:r>
        <w:t>。</w:t>
      </w:r>
    </w:p>
    <w:p w14:paraId="6846DC6C" w14:textId="77777777" w:rsidR="00673B8F" w:rsidRDefault="00E47A07" w:rsidP="00AD1CCB">
      <w:pPr>
        <w:jc w:val="left"/>
        <w:textAlignment w:val="center"/>
      </w:pPr>
      <w:r>
        <w:t>(6)</w:t>
      </w:r>
      <w:r>
        <w:t>若改用</w:t>
      </w:r>
      <w:r>
        <w:object w:dxaOrig="950" w:dyaOrig="352" w14:anchorId="505F7B33">
          <v:shape id="_x0000_i1204" type="#_x0000_t75" alt="eqId103e213d2418d2e237ab46bc4e46ba1c" style="width:47.4pt;height:17.4pt" o:ole="">
            <v:imagedata r:id="rId333" o:title="eqId103e213d2418d2e237ab46bc4e46ba1c"/>
          </v:shape>
          <o:OLEObject Type="Embed" ProgID="Equation.DSMT4" ShapeID="_x0000_i1204" DrawAspect="Content" ObjectID="_1780234866" r:id="rId334"/>
        </w:object>
      </w:r>
      <w:r>
        <w:t>作为反应物进行反应，质谱检测目标产物分子离子峰的质荷比数值应为</w:t>
      </w:r>
      <w:r>
        <w:rPr>
          <w:rFonts w:eastAsia="Times New Roman"/>
          <w:u w:val="single"/>
        </w:rPr>
        <w:t xml:space="preserve">       </w:t>
      </w:r>
      <w:r>
        <w:t>(</w:t>
      </w:r>
      <w:r>
        <w:t>精确至</w:t>
      </w:r>
      <w:r>
        <w:t>1)</w:t>
      </w:r>
      <w:r>
        <w:t>。</w:t>
      </w:r>
    </w:p>
    <w:p w14:paraId="0183008B" w14:textId="77777777" w:rsidR="00673B8F" w:rsidRDefault="00E47A07" w:rsidP="00AD1CCB">
      <w:pPr>
        <w:shd w:val="clear" w:color="auto" w:fill="F2F2F2"/>
        <w:jc w:val="left"/>
        <w:textAlignment w:val="center"/>
      </w:pPr>
      <w:r>
        <w:t>【答案】</w:t>
      </w:r>
      <w:r>
        <w:t xml:space="preserve">(1)     </w:t>
      </w:r>
      <w:r>
        <w:t>催化剂</w:t>
      </w:r>
      <w:r>
        <w:t xml:space="preserve">     </w:t>
      </w:r>
      <w:r>
        <w:t>无有毒气体二氧化硫产生</w:t>
      </w:r>
    </w:p>
    <w:p w14:paraId="19B877CA" w14:textId="77777777" w:rsidR="00673B8F" w:rsidRDefault="00E47A07" w:rsidP="00AD1CCB">
      <w:pPr>
        <w:shd w:val="clear" w:color="auto" w:fill="F2F2F2"/>
        <w:jc w:val="left"/>
        <w:textAlignment w:val="center"/>
      </w:pPr>
      <w:r>
        <w:t>(2)</w:t>
      </w:r>
      <w:r>
        <w:t>吸收生成的水，使平衡正向移动，提高乙酸乙酯的产率</w:t>
      </w:r>
    </w:p>
    <w:p w14:paraId="54D84910" w14:textId="77777777" w:rsidR="00673B8F" w:rsidRDefault="00E47A07" w:rsidP="00AD1CCB">
      <w:pPr>
        <w:shd w:val="clear" w:color="auto" w:fill="F2F2F2"/>
        <w:jc w:val="left"/>
        <w:textAlignment w:val="center"/>
      </w:pPr>
      <w:r>
        <w:t>(3)AD</w:t>
      </w:r>
    </w:p>
    <w:p w14:paraId="0877D780" w14:textId="77777777" w:rsidR="00673B8F" w:rsidRDefault="00E47A07" w:rsidP="00AD1CCB">
      <w:pPr>
        <w:shd w:val="clear" w:color="auto" w:fill="F2F2F2"/>
        <w:jc w:val="left"/>
        <w:textAlignment w:val="center"/>
      </w:pPr>
      <w:r>
        <w:t>(4)</w:t>
      </w:r>
      <w:r>
        <w:t>分液漏斗</w:t>
      </w:r>
    </w:p>
    <w:p w14:paraId="7892FBD9" w14:textId="77777777" w:rsidR="00673B8F" w:rsidRDefault="00E47A07" w:rsidP="00AD1CCB">
      <w:pPr>
        <w:shd w:val="clear" w:color="auto" w:fill="F2F2F2"/>
        <w:jc w:val="left"/>
        <w:textAlignment w:val="center"/>
      </w:pPr>
      <w:r>
        <w:t>(5)73.5%</w:t>
      </w:r>
    </w:p>
    <w:p w14:paraId="39D4B66F" w14:textId="77777777" w:rsidR="00673B8F" w:rsidRDefault="00E47A07" w:rsidP="00AD1CCB">
      <w:pPr>
        <w:shd w:val="clear" w:color="auto" w:fill="F2F2F2"/>
        <w:jc w:val="left"/>
        <w:textAlignment w:val="center"/>
      </w:pPr>
      <w:r>
        <w:t>(6)90</w:t>
      </w:r>
    </w:p>
    <w:p w14:paraId="30678AE1" w14:textId="77777777" w:rsidR="00673B8F" w:rsidRDefault="00E47A07" w:rsidP="00AD1CCB">
      <w:pPr>
        <w:shd w:val="clear" w:color="auto" w:fill="F2F2F2"/>
        <w:jc w:val="left"/>
        <w:textAlignment w:val="center"/>
      </w:pPr>
      <w:r>
        <w:t>【分析】乙酸与过量乙</w:t>
      </w:r>
      <w:r>
        <w:t>醇在一定温度下、硫酸氢钠作催化剂、甲基紫的乙醇溶液和变色硅胶作指示剂的条件下反应制取乙酸乙酯，用饱和碳酸钠溶液除去其中的乙酸至无二氧化碳逸出，分离出有机相、洗涤、加无水硫酸镁后过滤，滤液蒸馏时收集</w:t>
      </w:r>
      <w:r>
        <w:object w:dxaOrig="861" w:dyaOrig="255" w14:anchorId="7A062545">
          <v:shape id="_x0000_i1205" type="#_x0000_t75" alt="eqId1980dc028b79227dbffa1d46a2bfd9b9" style="width:43.2pt;height:12.6pt" o:ole="">
            <v:imagedata r:id="rId321" o:title="eqId1980dc028b79227dbffa1d46a2bfd9b9"/>
          </v:shape>
          <o:OLEObject Type="Embed" ProgID="Equation.DSMT4" ShapeID="_x0000_i1205" DrawAspect="Content" ObjectID="_1780234867" r:id="rId335"/>
        </w:object>
      </w:r>
      <w:r>
        <w:t>馏分，得纯度为</w:t>
      </w:r>
      <w:r>
        <w:object w:dxaOrig="597" w:dyaOrig="247" w14:anchorId="58D0CEC9">
          <v:shape id="_x0000_i1206" type="#_x0000_t75" alt="eqIde3a21ba63783ab6f49007cc0d847c442" style="width:30pt;height:12.6pt" o:ole="">
            <v:imagedata r:id="rId325" o:title="eqIde3a21ba63783ab6f49007cc0d847c442"/>
          </v:shape>
          <o:OLEObject Type="Embed" ProgID="Equation.DSMT4" ShapeID="_x0000_i1206" DrawAspect="Content" ObjectID="_1780234868" r:id="rId336"/>
        </w:object>
      </w:r>
      <w:r>
        <w:t>的乙酸乙酯</w:t>
      </w:r>
      <w:r>
        <w:object w:dxaOrig="545" w:dyaOrig="292" w14:anchorId="5D99E5A3">
          <v:shape id="_x0000_i1207" type="#_x0000_t75" alt="eqIdc37d42f64655b15af0cfee5f14a1c7d3" style="width:27pt;height:14.4pt" o:ole="">
            <v:imagedata r:id="rId323" o:title="eqIdc37d42f64655b15af0cfee5f14a1c7d3"/>
          </v:shape>
          <o:OLEObject Type="Embed" ProgID="Equation.DSMT4" ShapeID="_x0000_i1207" DrawAspect="Content" ObjectID="_1780234869" r:id="rId337"/>
        </w:object>
      </w:r>
      <w:r>
        <w:t>。</w:t>
      </w:r>
    </w:p>
    <w:p w14:paraId="0F47A951" w14:textId="77777777" w:rsidR="00673B8F" w:rsidRDefault="00E47A07" w:rsidP="00AD1CCB">
      <w:pPr>
        <w:shd w:val="clear" w:color="auto" w:fill="F2F2F2"/>
        <w:jc w:val="left"/>
        <w:textAlignment w:val="center"/>
      </w:pPr>
      <w:r>
        <w:t>【</w:t>
      </w:r>
      <w:r>
        <w:rPr>
          <w:rFonts w:hint="eastAsia"/>
        </w:rPr>
        <w:t>解析</w:t>
      </w:r>
      <w:r>
        <w:t>】（</w:t>
      </w:r>
      <w:r>
        <w:t>1</w:t>
      </w:r>
      <w:r>
        <w:t>）该实验可实现乙酸乙酯的绿色制备及反应过程可视化，用浓</w:t>
      </w:r>
      <w:r>
        <w:object w:dxaOrig="633" w:dyaOrig="316" w14:anchorId="740B7847">
          <v:shape id="_x0000_i1208" type="#_x0000_t75" alt="eqIddbc7bcfe5cacce080d9a3d2ccf9366e0" style="width:31.8pt;height:15.6pt" o:ole="">
            <v:imagedata r:id="rId263" o:title="eqIddbc7bcfe5cacce080d9a3d2ccf9366e0"/>
          </v:shape>
          <o:OLEObject Type="Embed" ProgID="Equation.DSMT4" ShapeID="_x0000_i1208" DrawAspect="Content" ObjectID="_1780234870" r:id="rId338"/>
        </w:object>
      </w:r>
      <w:r>
        <w:t>时，浓硫酸的作用是催化剂和吸水剂，所以</w:t>
      </w:r>
      <w:r>
        <w:object w:dxaOrig="721" w:dyaOrig="275" w14:anchorId="7712225E">
          <v:shape id="_x0000_i1209" type="#_x0000_t75" alt="eqId341c9262378de71d9ff2b23126a4e8d1" style="width:36pt;height:13.8pt" o:ole="">
            <v:imagedata r:id="rId327" o:title="eqId341c9262378de71d9ff2b23126a4e8d1"/>
          </v:shape>
          <o:OLEObject Type="Embed" ProgID="Equation.DSMT4" ShapeID="_x0000_i1209" DrawAspect="Content" ObjectID="_1780234871" r:id="rId339"/>
        </w:object>
      </w:r>
      <w:r>
        <w:t>在反应中起催化剂作用；浓硫酸还具有强氧化性和脱水性，用浓</w:t>
      </w:r>
      <w:r>
        <w:object w:dxaOrig="633" w:dyaOrig="316" w14:anchorId="0DBD639E">
          <v:shape id="_x0000_i1210" type="#_x0000_t75" alt="eqIddbc7bcfe5cacce080d9a3d2ccf9366e0" style="width:31.8pt;height:15.6pt" o:ole="">
            <v:imagedata r:id="rId263" o:title="eqIddbc7bcfe5cacce080d9a3d2ccf9366e0"/>
          </v:shape>
          <o:OLEObject Type="Embed" ProgID="Equation.DSMT4" ShapeID="_x0000_i1210" DrawAspect="Content" ObjectID="_1780234872" r:id="rId340"/>
        </w:object>
      </w:r>
      <w:r>
        <w:t>在加热条件下反应时，可能发生副反应，且浓硫酸的还原产物二氧化硫有毒气体，所以用其代替浓</w:t>
      </w:r>
      <w:r>
        <w:object w:dxaOrig="633" w:dyaOrig="316" w14:anchorId="35A3546E">
          <v:shape id="_x0000_i1211" type="#_x0000_t75" alt="eqIddbc7bcfe5cacce080d9a3d2ccf9366e0" style="width:31.8pt;height:15.6pt" o:ole="">
            <v:imagedata r:id="rId263" o:title="eqIddbc7bcfe5cacce080d9a3d2ccf9366e0"/>
          </v:shape>
          <o:OLEObject Type="Embed" ProgID="Equation.DSMT4" ShapeID="_x0000_i1211" DrawAspect="Content" ObjectID="_1780234873" r:id="rId341"/>
        </w:object>
      </w:r>
      <w:r>
        <w:t>的优点是副产物少，可绿色制备乙酸乙酯，无有毒气体二氧化硫产生；</w:t>
      </w:r>
    </w:p>
    <w:p w14:paraId="4B373828" w14:textId="77777777" w:rsidR="00673B8F" w:rsidRDefault="00E47A07" w:rsidP="00AD1CCB">
      <w:pPr>
        <w:shd w:val="clear" w:color="auto" w:fill="F2F2F2"/>
        <w:jc w:val="left"/>
        <w:textAlignment w:val="center"/>
      </w:pPr>
      <w:r>
        <w:t>（</w:t>
      </w:r>
      <w:r>
        <w:t>2</w:t>
      </w:r>
      <w:r>
        <w:t>）变色硅胶吸水，除指示反应进程外，还可吸收加热时生成的水，</w:t>
      </w:r>
      <w:r>
        <w:t>使平衡正向移动，提高乙酸乙酯的产率；</w:t>
      </w:r>
    </w:p>
    <w:p w14:paraId="2072250F" w14:textId="77777777" w:rsidR="00673B8F" w:rsidRDefault="00E47A07" w:rsidP="00AD1CCB">
      <w:pPr>
        <w:shd w:val="clear" w:color="auto" w:fill="F2F2F2"/>
        <w:jc w:val="left"/>
        <w:textAlignment w:val="center"/>
      </w:pPr>
      <w:r>
        <w:t>（</w:t>
      </w:r>
      <w:r>
        <w:t>3</w:t>
      </w:r>
      <w:r>
        <w:t>）</w:t>
      </w:r>
      <w:r>
        <w:t xml:space="preserve">A. </w:t>
      </w:r>
      <w:r>
        <w:t>若向反应液中直接加入变色硅胶，则反应后需要过滤出硅胶，而使用小孔冷凝柱承载则无需分离，</w:t>
      </w:r>
      <w:r>
        <w:t>A</w:t>
      </w:r>
      <w:r>
        <w:t>正确；</w:t>
      </w:r>
    </w:p>
    <w:p w14:paraId="560471B6" w14:textId="77777777" w:rsidR="00673B8F" w:rsidRDefault="00E47A07" w:rsidP="00AD1CCB">
      <w:pPr>
        <w:shd w:val="clear" w:color="auto" w:fill="F2F2F2"/>
        <w:jc w:val="left"/>
        <w:textAlignment w:val="center"/>
      </w:pPr>
      <w:r>
        <w:t xml:space="preserve">B. </w:t>
      </w:r>
      <w:r>
        <w:t>反应的平衡常数只与温度有关，使用小孔冷凝柱承载不能增大该反应平衡常数，</w:t>
      </w:r>
      <w:r>
        <w:t>B</w:t>
      </w:r>
      <w:r>
        <w:t>错误；</w:t>
      </w:r>
    </w:p>
    <w:p w14:paraId="038B34FA" w14:textId="77777777" w:rsidR="00673B8F" w:rsidRDefault="00E47A07" w:rsidP="00AD1CCB">
      <w:pPr>
        <w:shd w:val="clear" w:color="auto" w:fill="F2F2F2"/>
        <w:jc w:val="left"/>
        <w:textAlignment w:val="center"/>
      </w:pPr>
      <w:r>
        <w:t xml:space="preserve">C. </w:t>
      </w:r>
      <w:r>
        <w:t>小孔冷凝柱承载并没有投入溶液中，不能起到沸石作用，不能防止暴沸，</w:t>
      </w:r>
      <w:r>
        <w:t>C</w:t>
      </w:r>
      <w:r>
        <w:t>错误；</w:t>
      </w:r>
    </w:p>
    <w:p w14:paraId="0E7C16D7" w14:textId="77777777" w:rsidR="00673B8F" w:rsidRDefault="00E47A07" w:rsidP="00AD1CCB">
      <w:pPr>
        <w:shd w:val="clear" w:color="auto" w:fill="F2F2F2"/>
        <w:jc w:val="left"/>
        <w:textAlignment w:val="center"/>
      </w:pPr>
      <w:r>
        <w:t xml:space="preserve">D. </w:t>
      </w:r>
      <w:r>
        <w:t>由题中</w:t>
      </w:r>
      <w:r>
        <w:t>“</w:t>
      </w:r>
      <w:r>
        <w:t>反应液由蓝色变为紫色，变色硅胶由蓝色变为粉红色，停止加热</w:t>
      </w:r>
      <w:r>
        <w:t>”</w:t>
      </w:r>
      <w:r>
        <w:t>可知，若向反应液中直接加入变色硅胶，则变色硅胶由蓝色变为粉红色，会影响观察反应液由蓝色变为紫色，所以使用小孔冷凝柱承载不影响甲基紫指示反应进程，</w:t>
      </w:r>
      <w:r>
        <w:t>D</w:t>
      </w:r>
      <w:r>
        <w:t>正确；</w:t>
      </w:r>
    </w:p>
    <w:p w14:paraId="4984FC8A" w14:textId="77777777" w:rsidR="00673B8F" w:rsidRDefault="00E47A07" w:rsidP="00AD1CCB">
      <w:pPr>
        <w:shd w:val="clear" w:color="auto" w:fill="F2F2F2"/>
        <w:jc w:val="left"/>
        <w:textAlignment w:val="center"/>
      </w:pPr>
      <w:r>
        <w:rPr>
          <w:rFonts w:hint="eastAsia"/>
        </w:rPr>
        <w:t>故选</w:t>
      </w:r>
      <w:r>
        <w:t>AD</w:t>
      </w:r>
      <w:r>
        <w:t>；</w:t>
      </w:r>
    </w:p>
    <w:p w14:paraId="0DD90A16" w14:textId="77777777" w:rsidR="00673B8F" w:rsidRDefault="00E47A07" w:rsidP="00AD1CCB">
      <w:pPr>
        <w:shd w:val="clear" w:color="auto" w:fill="F2F2F2"/>
        <w:jc w:val="left"/>
        <w:textAlignment w:val="center"/>
      </w:pPr>
      <w:r>
        <w:t>（</w:t>
      </w:r>
      <w:r>
        <w:t>4</w:t>
      </w:r>
      <w:r>
        <w:t>）容量瓶用于配制一定物质的量浓度的溶液，分离有机相和洗涤有机相不需要容量瓶；漏斗用于固液分离，分离有机相和洗涤有机相不需要漏斗；分离液态有机相和洗涤液态有机相也不需要洗气瓶；分离有机相和洗涤有机相时均需使用的是分液漏斗；</w:t>
      </w:r>
    </w:p>
    <w:p w14:paraId="5A649A33" w14:textId="77777777" w:rsidR="00673B8F" w:rsidRDefault="00E47A07" w:rsidP="00AD1CCB">
      <w:pPr>
        <w:shd w:val="clear" w:color="auto" w:fill="F2F2F2"/>
        <w:jc w:val="left"/>
        <w:textAlignment w:val="center"/>
      </w:pPr>
      <w:r>
        <w:t>（</w:t>
      </w:r>
      <w:r>
        <w:t>5</w:t>
      </w:r>
      <w:r>
        <w:t>）</w:t>
      </w:r>
      <w:r>
        <w:rPr>
          <w:rFonts w:hint="eastAsia"/>
        </w:rPr>
        <w:t>根据</w:t>
      </w:r>
      <w:r>
        <w:t>反应</w:t>
      </w:r>
      <w:r>
        <w:object w:dxaOrig="4646" w:dyaOrig="567" w14:anchorId="55EAC3FF">
          <v:shape id="_x0000_i1212" type="#_x0000_t75" alt="eqId073658995003b1f62724899356bcfa51" style="width:232.2pt;height:28.2pt" o:ole="">
            <v:imagedata r:id="rId342" o:title="eqId073658995003b1f62724899356bcfa51"/>
          </v:shape>
          <o:OLEObject Type="Embed" ProgID="Equation.DSMT4" ShapeID="_x0000_i1212" DrawAspect="Content" ObjectID="_1780234874" r:id="rId343"/>
        </w:object>
      </w:r>
      <w:r>
        <w:t>可知，</w:t>
      </w:r>
      <w:r>
        <w:object w:dxaOrig="844" w:dyaOrig="247" w14:anchorId="2A6DE4C8">
          <v:shape id="_x0000_i1213" type="#_x0000_t75" alt="eqIdc235f0fe5c095a316a4376b62fe4d2d0" style="width:42pt;height:12.6pt" o:ole="">
            <v:imagedata r:id="rId303" o:title="eqIdc235f0fe5c095a316a4376b62fe4d2d0"/>
          </v:shape>
          <o:OLEObject Type="Embed" ProgID="Equation.DSMT4" ShapeID="_x0000_i1213" DrawAspect="Content" ObjectID="_1780234875" r:id="rId344"/>
        </w:object>
      </w:r>
      <w:r>
        <w:t>乙酸与</w:t>
      </w:r>
      <w:r>
        <w:object w:dxaOrig="844" w:dyaOrig="247" w14:anchorId="54EE89A6">
          <v:shape id="_x0000_i1214" type="#_x0000_t75" alt="eqId68588301952c235bb3953189ef69c7fc" style="width:42pt;height:12.6pt" o:ole="">
            <v:imagedata r:id="rId307" o:title="eqId68588301952c235bb3953189ef69c7fc"/>
          </v:shape>
          <o:OLEObject Type="Embed" ProgID="Equation.DSMT4" ShapeID="_x0000_i1214" DrawAspect="Content" ObjectID="_1780234876" r:id="rId345"/>
        </w:object>
      </w:r>
      <w:r>
        <w:t>乙醇反应时，理论上可获得的乙酸乙酯的质量为</w:t>
      </w:r>
      <w:r>
        <w:t>0.1mol×88g/mol=8.8g</w:t>
      </w:r>
      <w:r>
        <w:t>，则该实验乙酸乙酯的产率为</w:t>
      </w:r>
      <w:r>
        <w:object w:dxaOrig="2675" w:dyaOrig="579" w14:anchorId="5E237999">
          <v:shape id="_x0000_i1215" type="#_x0000_t75" alt="eqIdce4c89a8df4074865e6e09c688b02e02" style="width:133.8pt;height:28.8pt" o:ole="">
            <v:imagedata r:id="rId346" o:title="eqIdce4c89a8df4074865e6e09c688b02e02"/>
          </v:shape>
          <o:OLEObject Type="Embed" ProgID="Equation.DSMT4" ShapeID="_x0000_i1215" DrawAspect="Content" ObjectID="_1780234877" r:id="rId347"/>
        </w:object>
      </w:r>
      <w:r>
        <w:t>；</w:t>
      </w:r>
    </w:p>
    <w:p w14:paraId="607C76CF" w14:textId="77777777" w:rsidR="00673B8F" w:rsidRDefault="00E47A07" w:rsidP="00AD1CCB">
      <w:pPr>
        <w:shd w:val="clear" w:color="auto" w:fill="F2F2F2"/>
        <w:jc w:val="left"/>
        <w:textAlignment w:val="center"/>
      </w:pPr>
      <w:r>
        <w:t>（</w:t>
      </w:r>
      <w:r>
        <w:t>6</w:t>
      </w:r>
      <w:r>
        <w:t>）若改用</w:t>
      </w:r>
      <w:r>
        <w:object w:dxaOrig="950" w:dyaOrig="352" w14:anchorId="11FCC9B0">
          <v:shape id="_x0000_i1216" type="#_x0000_t75" alt="eqId103e213d2418d2e237ab46bc4e46ba1c" style="width:47.4pt;height:17.4pt" o:ole="">
            <v:imagedata r:id="rId333" o:title="eqId103e213d2418d2e237ab46bc4e46ba1c"/>
          </v:shape>
          <o:OLEObject Type="Embed" ProgID="Equation.DSMT4" ShapeID="_x0000_i1216" DrawAspect="Content" ObjectID="_1780234878" r:id="rId348"/>
        </w:object>
      </w:r>
      <w:r>
        <w:t>作为反应物进行反应，则因为</w:t>
      </w:r>
      <w:r>
        <w:object w:dxaOrig="4892" w:dyaOrig="567" w14:anchorId="29D21604">
          <v:shape id="_x0000_i1217" type="#_x0000_t75" alt="eqId76e7845e335bd273a21303c4583ba382" style="width:244.8pt;height:28.2pt" o:ole="">
            <v:imagedata r:id="rId349" o:title="eqId76e7845e335bd273a21303c4583ba382"/>
          </v:shape>
          <o:OLEObject Type="Embed" ProgID="Equation.DSMT4" ShapeID="_x0000_i1217" DrawAspect="Content" ObjectID="_1780234879" r:id="rId350"/>
        </w:object>
      </w:r>
      <w:r>
        <w:t>，生成的乙酸乙酯的摩尔质量为</w:t>
      </w:r>
      <w:r>
        <w:t>90g/mol</w:t>
      </w:r>
      <w:r>
        <w:t>，所以质谱检测目标产物分子离子峰的质荷比数值应为</w:t>
      </w:r>
      <w:r>
        <w:t>90</w:t>
      </w:r>
      <w:r>
        <w:t>。</w:t>
      </w:r>
    </w:p>
    <w:p w14:paraId="21E6CCB3" w14:textId="77777777" w:rsidR="00673B8F" w:rsidRDefault="00E47A07" w:rsidP="00AD1CCB">
      <w:pPr>
        <w:jc w:val="left"/>
        <w:textAlignment w:val="center"/>
      </w:pPr>
      <w:r>
        <w:lastRenderedPageBreak/>
        <w:t>18</w:t>
      </w:r>
      <w:r>
        <w:t>．为实现氯资源循环利用，工业上采用</w:t>
      </w:r>
      <w:r>
        <w:object w:dxaOrig="545" w:dyaOrig="319" w14:anchorId="7BA37051">
          <v:shape id="_x0000_i1218" type="#_x0000_t75" alt="eqId5abe5d9cae9e40c6918b33e7f31dc61b" style="width:27pt;height:16.2pt" o:ole="">
            <v:imagedata r:id="rId351" o:title="eqId5abe5d9cae9e40c6918b33e7f31dc61b"/>
          </v:shape>
          <o:OLEObject Type="Embed" ProgID="Equation.DSMT4" ShapeID="_x0000_i1218" DrawAspect="Content" ObjectID="_1780234880" r:id="rId352"/>
        </w:object>
      </w:r>
      <w:r>
        <w:t>催化氧化法处理</w:t>
      </w:r>
      <w:r>
        <w:object w:dxaOrig="421" w:dyaOrig="250" w14:anchorId="4818BD99">
          <v:shape id="_x0000_i1219" type="#_x0000_t75" alt="eqId387d2029bc8e5f0ceb454be937a07e3f" style="width:21pt;height:12.6pt" o:ole="">
            <v:imagedata r:id="rId353" o:title="eqId387d2029bc8e5f0ceb454be937a07e3f"/>
          </v:shape>
          <o:OLEObject Type="Embed" ProgID="Equation.DSMT4" ShapeID="_x0000_i1219" DrawAspect="Content" ObjectID="_1780234881" r:id="rId354"/>
        </w:object>
      </w:r>
      <w:r>
        <w:t>废气：</w:t>
      </w:r>
      <w:r>
        <w:object w:dxaOrig="6036" w:dyaOrig="558" w14:anchorId="782E7F41">
          <v:shape id="_x0000_i1220" type="#_x0000_t75" alt="eqIdf4c9ab5c7f973902d7efc8190124291a" style="width:301.8pt;height:28.2pt" o:ole="">
            <v:imagedata r:id="rId355" o:title="eqIdf4c9ab5c7f973902d7efc8190124291a"/>
          </v:shape>
          <o:OLEObject Type="Embed" ProgID="Equation.DSMT4" ShapeID="_x0000_i1220" DrawAspect="Content" ObjectID="_1780234882" r:id="rId356"/>
        </w:object>
      </w:r>
      <w:r>
        <w:t>。将</w:t>
      </w:r>
      <w:r>
        <w:object w:dxaOrig="421" w:dyaOrig="250" w14:anchorId="2AD4D74D">
          <v:shape id="_x0000_i1221" type="#_x0000_t75" alt="eqId387d2029bc8e5f0ceb454be937a07e3f" style="width:21pt;height:12.6pt" o:ole="">
            <v:imagedata r:id="rId353" o:title="eqId387d2029bc8e5f0ceb454be937a07e3f"/>
          </v:shape>
          <o:OLEObject Type="Embed" ProgID="Equation.DSMT4" ShapeID="_x0000_i1221" DrawAspect="Content" ObjectID="_1780234883" r:id="rId357"/>
        </w:object>
      </w:r>
      <w:r>
        <w:t>和</w:t>
      </w:r>
      <w:r>
        <w:object w:dxaOrig="281" w:dyaOrig="316" w14:anchorId="42547406">
          <v:shape id="_x0000_i1222" type="#_x0000_t75" alt="eqId7fa4e407156124daed6d1d94dbb26e29" style="width:13.8pt;height:15.6pt" o:ole="">
            <v:imagedata r:id="rId258" o:title="eqId7fa4e407156124daed6d1d94dbb26e29"/>
          </v:shape>
          <o:OLEObject Type="Embed" ProgID="Equation.DSMT4" ShapeID="_x0000_i1222" DrawAspect="Content" ObjectID="_1780234884" r:id="rId358"/>
        </w:object>
      </w:r>
      <w:r>
        <w:t>分别以不同起始流速通入反应器中，在</w:t>
      </w:r>
      <w:r>
        <w:object w:dxaOrig="1178" w:dyaOrig="247" w14:anchorId="3CF3D5DC">
          <v:shape id="_x0000_i1223" type="#_x0000_t75" alt="eqIdf9900cd62523804240a8b7c75e41e6d7" style="width:58.8pt;height:12.6pt" o:ole="">
            <v:imagedata r:id="rId359" o:title="eqIdf9900cd62523804240a8b7c75e41e6d7"/>
          </v:shape>
          <o:OLEObject Type="Embed" ProgID="Equation.DSMT4" ShapeID="_x0000_i1223" DrawAspect="Content" ObjectID="_1780234885" r:id="rId360"/>
        </w:object>
      </w:r>
      <w:r>
        <w:t>和</w:t>
      </w:r>
      <w:r>
        <w:object w:dxaOrig="580" w:dyaOrig="246" w14:anchorId="71601DEE">
          <v:shape id="_x0000_i1224" type="#_x0000_t75" alt="eqId53d0844e004cfc4ce096a30ae029de8f" style="width:28.8pt;height:12.6pt" o:ole="">
            <v:imagedata r:id="rId361" o:title="eqId53d0844e004cfc4ce096a30ae029de8f"/>
          </v:shape>
          <o:OLEObject Type="Embed" ProgID="Equation.DSMT4" ShapeID="_x0000_i1224" DrawAspect="Content" ObjectID="_1780234886" r:id="rId362"/>
        </w:object>
      </w:r>
      <w:r>
        <w:t>下反应，通过检测流出气成分绘制</w:t>
      </w:r>
      <w:r>
        <w:object w:dxaOrig="421" w:dyaOrig="250" w14:anchorId="0F691878">
          <v:shape id="_x0000_i1225" type="#_x0000_t75" alt="eqId387d2029bc8e5f0ceb454be937a07e3f" style="width:21pt;height:12.6pt" o:ole="">
            <v:imagedata r:id="rId353" o:title="eqId387d2029bc8e5f0ceb454be937a07e3f"/>
          </v:shape>
          <o:OLEObject Type="Embed" ProgID="Equation.DSMT4" ShapeID="_x0000_i1225" DrawAspect="Content" ObjectID="_1780234887" r:id="rId363"/>
        </w:object>
      </w:r>
      <w:r>
        <w:t>转化率</w:t>
      </w:r>
      <w:r>
        <w:t>(</w:t>
      </w:r>
      <w:r>
        <w:object w:dxaOrig="158" w:dyaOrig="168" w14:anchorId="4DDC6160">
          <v:shape id="_x0000_i1226" type="#_x0000_t75" alt="eqIde514bc1761deff47d27c1909c1906ab4" style="width:7.8pt;height:8.4pt" o:ole="">
            <v:imagedata r:id="rId364" o:title="eqIde514bc1761deff47d27c1909c1906ab4"/>
          </v:shape>
          <o:OLEObject Type="Embed" ProgID="Equation.DSMT4" ShapeID="_x0000_i1226" DrawAspect="Content" ObjectID="_1780234888" r:id="rId365"/>
        </w:object>
      </w:r>
      <w:r>
        <w:t>)</w:t>
      </w:r>
      <w:r>
        <w:t>曲线，如下图所示</w:t>
      </w:r>
      <w:r>
        <w:t>(</w:t>
      </w:r>
      <w:r>
        <w:t>较低流速下转化率可近似为平衡转化率</w:t>
      </w:r>
      <w:r>
        <w:t>)</w:t>
      </w:r>
      <w:r>
        <w:t>。</w:t>
      </w:r>
    </w:p>
    <w:p w14:paraId="2E47BF47" w14:textId="77777777" w:rsidR="00673B8F" w:rsidRDefault="00E47A07" w:rsidP="00AD1CCB">
      <w:pPr>
        <w:jc w:val="left"/>
        <w:textAlignment w:val="center"/>
      </w:pPr>
      <w:r>
        <w:rPr>
          <w:rFonts w:eastAsia="Times New Roman"/>
          <w:noProof/>
          <w:kern w:val="0"/>
          <w:sz w:val="24"/>
          <w:szCs w:val="24"/>
        </w:rPr>
        <w:drawing>
          <wp:inline distT="0" distB="0" distL="114300" distR="114300" wp14:anchorId="1A90790B" wp14:editId="33805451">
            <wp:extent cx="5276215" cy="2113915"/>
            <wp:effectExtent l="0" t="0" r="635" b="635"/>
            <wp:docPr id="100037" name="图片 100037" descr="@@@c49bd343-7e82-4438-8916-96f528904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49bd343-7e82-4438-8916-96f52890412c"/>
                    <pic:cNvPicPr>
                      <a:picLocks noChangeAspect="1"/>
                    </pic:cNvPicPr>
                  </pic:nvPicPr>
                  <pic:blipFill>
                    <a:blip r:embed="rId366"/>
                    <a:stretch>
                      <a:fillRect/>
                    </a:stretch>
                  </pic:blipFill>
                  <pic:spPr>
                    <a:xfrm>
                      <a:off x="0" y="0"/>
                      <a:ext cx="5276800" cy="2113948"/>
                    </a:xfrm>
                    <a:prstGeom prst="rect">
                      <a:avLst/>
                    </a:prstGeom>
                  </pic:spPr>
                </pic:pic>
              </a:graphicData>
            </a:graphic>
          </wp:inline>
        </w:drawing>
      </w:r>
    </w:p>
    <w:p w14:paraId="1181CEE1" w14:textId="77777777" w:rsidR="00673B8F" w:rsidRDefault="00E47A07" w:rsidP="00AD1CCB">
      <w:pPr>
        <w:jc w:val="left"/>
        <w:textAlignment w:val="center"/>
      </w:pPr>
      <w:r>
        <w:t>回答下列问题：</w:t>
      </w:r>
    </w:p>
    <w:p w14:paraId="3BEA372D" w14:textId="77777777" w:rsidR="00673B8F" w:rsidRDefault="00E47A07" w:rsidP="00AD1CCB">
      <w:pPr>
        <w:jc w:val="left"/>
        <w:textAlignment w:val="center"/>
      </w:pPr>
      <w:r>
        <w:t>(1)</w:t>
      </w:r>
      <w:r>
        <w:object w:dxaOrig="316" w:dyaOrig="250" w14:anchorId="5D2F7F8A">
          <v:shape id="_x0000_i1227" type="#_x0000_t75" alt="eqId7af853cb2516a16ea2af55077dc55cf0" style="width:15.6pt;height:12.6pt" o:ole="">
            <v:imagedata r:id="rId367" o:title="eqId7af853cb2516a16ea2af55077dc55cf0"/>
          </v:shape>
          <o:OLEObject Type="Embed" ProgID="Equation.DSMT4" ShapeID="_x0000_i1227" DrawAspect="Content" ObjectID="_1780234889" r:id="rId368"/>
        </w:object>
      </w:r>
      <w:r>
        <w:rPr>
          <w:rFonts w:eastAsia="Times New Roman"/>
          <w:u w:val="single"/>
        </w:rPr>
        <w:t xml:space="preserve">       </w:t>
      </w:r>
      <w:r>
        <w:t>0(</w:t>
      </w:r>
      <w:r>
        <w:t>填</w:t>
      </w:r>
      <w:r>
        <w:t>“&gt;”</w:t>
      </w:r>
      <w:r>
        <w:t>或</w:t>
      </w:r>
      <w:r>
        <w:t>“&lt;”)</w:t>
      </w:r>
      <w:r>
        <w:t>；</w:t>
      </w:r>
      <w:r>
        <w:object w:dxaOrig="387" w:dyaOrig="322" w14:anchorId="023CC25B">
          <v:shape id="_x0000_i1228" type="#_x0000_t75" alt="eqIdba30cfbbca8c115772be876920ff672c" style="width:19.2pt;height:16.2pt" o:ole="">
            <v:imagedata r:id="rId369" o:title="eqIdba30cfbbca8c115772be876920ff672c"/>
          </v:shape>
          <o:OLEObject Type="Embed" ProgID="Equation.DSMT4" ShapeID="_x0000_i1228" DrawAspect="Content" ObjectID="_1780234890" r:id="rId370"/>
        </w:object>
      </w:r>
      <w:r>
        <w:rPr>
          <w:rFonts w:eastAsia="Times New Roman"/>
          <w:u w:val="single"/>
        </w:rPr>
        <w:t xml:space="preserve">       </w:t>
      </w:r>
      <w:r>
        <w:t>℃</w:t>
      </w:r>
      <w:r>
        <w:t>。</w:t>
      </w:r>
    </w:p>
    <w:p w14:paraId="23537DFC" w14:textId="77777777" w:rsidR="00673B8F" w:rsidRDefault="00E47A07" w:rsidP="00AD1CCB">
      <w:pPr>
        <w:jc w:val="left"/>
        <w:textAlignment w:val="center"/>
      </w:pPr>
      <w:r>
        <w:t>(2)</w:t>
      </w:r>
      <w:r>
        <w:t>结合以下信息，可知</w:t>
      </w:r>
      <w:r>
        <w:object w:dxaOrig="299" w:dyaOrig="312" w14:anchorId="6FF8BBC7">
          <v:shape id="_x0000_i1229" type="#_x0000_t75" alt="eqId750859dd7d5b821d909e6a32c11095cf" style="width:15pt;height:15.6pt" o:ole="">
            <v:imagedata r:id="rId21" o:title="eqId750859dd7d5b821d909e6a32c11095cf"/>
          </v:shape>
          <o:OLEObject Type="Embed" ProgID="Equation.DSMT4" ShapeID="_x0000_i1229" DrawAspect="Content" ObjectID="_1780234891" r:id="rId371"/>
        </w:object>
      </w:r>
      <w:r>
        <w:t>的燃烧热</w:t>
      </w:r>
      <w:r>
        <w:object w:dxaOrig="474" w:dyaOrig="222" w14:anchorId="3448AD45">
          <v:shape id="_x0000_i1230" type="#_x0000_t75" alt="eqId96d529dd8302544058eb2930a98a7d71" style="width:24pt;height:11.4pt" o:ole="">
            <v:imagedata r:id="rId372" o:title="eqId96d529dd8302544058eb2930a98a7d71"/>
          </v:shape>
          <o:OLEObject Type="Embed" ProgID="Equation.DSMT4" ShapeID="_x0000_i1230" DrawAspect="Content" ObjectID="_1780234892" r:id="rId373"/>
        </w:object>
      </w:r>
      <w:r>
        <w:rPr>
          <w:rFonts w:eastAsia="Times New Roman"/>
          <w:u w:val="single"/>
        </w:rPr>
        <w:t xml:space="preserve">       </w:t>
      </w:r>
      <w:r>
        <w:object w:dxaOrig="791" w:dyaOrig="282" w14:anchorId="632BF0BA">
          <v:shape id="_x0000_i1231" type="#_x0000_t75" alt="eqId24cde03068deb44bd00e929884761b9d" style="width:39.6pt;height:14.4pt" o:ole="">
            <v:imagedata r:id="rId374" o:title="eqId24cde03068deb44bd00e929884761b9d"/>
          </v:shape>
          <o:OLEObject Type="Embed" ProgID="Equation.DSMT4" ShapeID="_x0000_i1231" DrawAspect="Content" ObjectID="_1780234893" r:id="rId375"/>
        </w:object>
      </w:r>
      <w:r>
        <w:t>。</w:t>
      </w:r>
    </w:p>
    <w:p w14:paraId="5514EEB5" w14:textId="77777777" w:rsidR="00673B8F" w:rsidRDefault="00E47A07" w:rsidP="00AD1CCB">
      <w:pPr>
        <w:jc w:val="left"/>
        <w:textAlignment w:val="center"/>
      </w:pPr>
      <w:r>
        <w:object w:dxaOrig="1460" w:dyaOrig="320" w14:anchorId="27BF0669">
          <v:shape id="_x0000_i1232" type="#_x0000_t75" alt="eqIdb870303a607b8994780f505292f89593" style="width:73.2pt;height:16.2pt" o:ole="">
            <v:imagedata r:id="rId376" o:title="eqIdb870303a607b8994780f505292f89593"/>
          </v:shape>
          <o:OLEObject Type="Embed" ProgID="Equation.DSMT4" ShapeID="_x0000_i1232" DrawAspect="Content" ObjectID="_1780234894" r:id="rId377"/>
        </w:object>
      </w:r>
      <w:r>
        <w:rPr>
          <w:rFonts w:eastAsia="Times New Roman"/>
          <w:kern w:val="0"/>
          <w:sz w:val="24"/>
          <w:szCs w:val="24"/>
        </w:rPr>
        <w:t>           </w:t>
      </w:r>
      <w:r>
        <w:object w:dxaOrig="1777" w:dyaOrig="328" w14:anchorId="6665A0C4">
          <v:shape id="_x0000_i1233" type="#_x0000_t75" alt="eqId4e8581a485ae7689b7bda59399909d07" style="width:88.8pt;height:16.2pt" o:ole="">
            <v:imagedata r:id="rId378" o:title="eqId4e8581a485ae7689b7bda59399909d07"/>
          </v:shape>
          <o:OLEObject Type="Embed" ProgID="Equation.DSMT4" ShapeID="_x0000_i1233" DrawAspect="Content" ObjectID="_1780234895" r:id="rId379"/>
        </w:object>
      </w:r>
    </w:p>
    <w:p w14:paraId="1F167E82" w14:textId="77777777" w:rsidR="00673B8F" w:rsidRDefault="00E47A07" w:rsidP="00AD1CCB">
      <w:pPr>
        <w:jc w:val="left"/>
        <w:textAlignment w:val="center"/>
      </w:pPr>
      <w:r>
        <w:object w:dxaOrig="1777" w:dyaOrig="276" w14:anchorId="63D56900">
          <v:shape id="_x0000_i1234" type="#_x0000_t75" alt="eqIdaf0b8e6bccd76cbe4fd2033e119fc542" style="width:88.8pt;height:13.8pt" o:ole="">
            <v:imagedata r:id="rId380" o:title="eqIdaf0b8e6bccd76cbe4fd2033e119fc542"/>
          </v:shape>
          <o:OLEObject Type="Embed" ProgID="Equation.DSMT4" ShapeID="_x0000_i1234" DrawAspect="Content" ObjectID="_1780234896" r:id="rId381"/>
        </w:object>
      </w:r>
      <w:r>
        <w:rPr>
          <w:rFonts w:eastAsia="Times New Roman"/>
          <w:kern w:val="0"/>
          <w:sz w:val="24"/>
          <w:szCs w:val="24"/>
        </w:rPr>
        <w:t>     </w:t>
      </w:r>
      <w:r>
        <w:object w:dxaOrig="1829" w:dyaOrig="325" w14:anchorId="0D2A1120">
          <v:shape id="_x0000_i1235" type="#_x0000_t75" alt="eqId44875c108cbc6f14c91f2cc319ed3dbf" style="width:91.2pt;height:16.2pt" o:ole="">
            <v:imagedata r:id="rId382" o:title="eqId44875c108cbc6f14c91f2cc319ed3dbf"/>
          </v:shape>
          <o:OLEObject Type="Embed" ProgID="Equation.DSMT4" ShapeID="_x0000_i1235" DrawAspect="Content" ObjectID="_1780234897" r:id="rId383"/>
        </w:object>
      </w:r>
    </w:p>
    <w:p w14:paraId="3CFFF228" w14:textId="77777777" w:rsidR="00673B8F" w:rsidRDefault="00E47A07" w:rsidP="00AD1CCB">
      <w:pPr>
        <w:jc w:val="left"/>
        <w:textAlignment w:val="center"/>
      </w:pPr>
      <w:r>
        <w:t>(3)</w:t>
      </w:r>
      <w:r>
        <w:t>下列措施可提高</w:t>
      </w:r>
      <w:r>
        <w:t>M</w:t>
      </w:r>
      <w:r>
        <w:t>点</w:t>
      </w:r>
      <w:r>
        <w:object w:dxaOrig="421" w:dyaOrig="250" w14:anchorId="21DFB039">
          <v:shape id="_x0000_i1236" type="#_x0000_t75" alt="eqId387d2029bc8e5f0ceb454be937a07e3f" style="width:21pt;height:12.6pt" o:ole="">
            <v:imagedata r:id="rId353" o:title="eqId387d2029bc8e5f0ceb454be937a07e3f"/>
          </v:shape>
          <o:OLEObject Type="Embed" ProgID="Equation.DSMT4" ShapeID="_x0000_i1236" DrawAspect="Content" ObjectID="_1780234898" r:id="rId384"/>
        </w:object>
      </w:r>
      <w:r>
        <w:t>转化率的是</w:t>
      </w:r>
      <w:r>
        <w:t>_</w:t>
      </w:r>
      <w:r>
        <w:t>______(</w:t>
      </w:r>
      <w:r>
        <w:t>填标号</w:t>
      </w:r>
      <w:r>
        <w:t>)</w:t>
      </w:r>
    </w:p>
    <w:p w14:paraId="41F9B376" w14:textId="77777777" w:rsidR="00673B8F" w:rsidRDefault="00E47A07" w:rsidP="00AD1CCB">
      <w:pPr>
        <w:tabs>
          <w:tab w:val="left" w:pos="4156"/>
        </w:tabs>
        <w:ind w:left="380"/>
        <w:jc w:val="left"/>
        <w:textAlignment w:val="center"/>
      </w:pPr>
      <w:r>
        <w:t>A</w:t>
      </w:r>
      <w:r>
        <w:t>．增大</w:t>
      </w:r>
      <w:r>
        <w:object w:dxaOrig="421" w:dyaOrig="250" w14:anchorId="1D784C02">
          <v:shape id="_x0000_i1237" type="#_x0000_t75" alt="eqId387d2029bc8e5f0ceb454be937a07e3f" style="width:21pt;height:12.6pt" o:ole="">
            <v:imagedata r:id="rId353" o:title="eqId387d2029bc8e5f0ceb454be937a07e3f"/>
          </v:shape>
          <o:OLEObject Type="Embed" ProgID="Equation.DSMT4" ShapeID="_x0000_i1237" DrawAspect="Content" ObjectID="_1780234899" r:id="rId385"/>
        </w:object>
      </w:r>
      <w:r>
        <w:t>的流速</w:t>
      </w:r>
      <w:r>
        <w:tab/>
        <w:t>B</w:t>
      </w:r>
      <w:r>
        <w:t>．将温度升高</w:t>
      </w:r>
      <w:r>
        <w:object w:dxaOrig="474" w:dyaOrig="249" w14:anchorId="2B089F47">
          <v:shape id="_x0000_i1238" type="#_x0000_t75" alt="eqId2d0275f11e5ae337540b8e472cd46025" style="width:24pt;height:12.6pt" o:ole="">
            <v:imagedata r:id="rId386" o:title="eqId2d0275f11e5ae337540b8e472cd46025"/>
          </v:shape>
          <o:OLEObject Type="Embed" ProgID="Equation.DSMT4" ShapeID="_x0000_i1238" DrawAspect="Content" ObjectID="_1780234900" r:id="rId387"/>
        </w:object>
      </w:r>
    </w:p>
    <w:p w14:paraId="236681EC" w14:textId="77777777" w:rsidR="00673B8F" w:rsidRDefault="00E47A07" w:rsidP="00AD1CCB">
      <w:pPr>
        <w:tabs>
          <w:tab w:val="left" w:pos="4156"/>
        </w:tabs>
        <w:ind w:left="380"/>
        <w:jc w:val="left"/>
        <w:textAlignment w:val="center"/>
      </w:pPr>
      <w:r>
        <w:t>C</w:t>
      </w:r>
      <w:r>
        <w:t>．增大</w:t>
      </w:r>
      <w:r>
        <w:object w:dxaOrig="1267" w:dyaOrig="356" w14:anchorId="04D32344">
          <v:shape id="_x0000_i1239" type="#_x0000_t75" alt="eqIde51b840cf8c202bf5d3898f6a8ed33fa" style="width:63.6pt;height:18pt" o:ole="">
            <v:imagedata r:id="rId388" o:title="eqIde51b840cf8c202bf5d3898f6a8ed33fa"/>
          </v:shape>
          <o:OLEObject Type="Embed" ProgID="Equation.DSMT4" ShapeID="_x0000_i1239" DrawAspect="Content" ObjectID="_1780234901" r:id="rId389"/>
        </w:object>
      </w:r>
      <w:r>
        <w:tab/>
        <w:t>D</w:t>
      </w:r>
      <w:r>
        <w:t>．使用更高效的催化剂</w:t>
      </w:r>
    </w:p>
    <w:p w14:paraId="2E92FC39" w14:textId="77777777" w:rsidR="00673B8F" w:rsidRDefault="00E47A07" w:rsidP="00AD1CCB">
      <w:pPr>
        <w:jc w:val="left"/>
        <w:textAlignment w:val="center"/>
      </w:pPr>
      <w:r>
        <w:t>(4)</w:t>
      </w:r>
      <w:r>
        <w:t>图中较高流速时，</w:t>
      </w:r>
      <w:r>
        <w:object w:dxaOrig="580" w:dyaOrig="356" w14:anchorId="32FC8B38">
          <v:shape id="_x0000_i1240" type="#_x0000_t75" alt="eqId5d1f4d717bed62eb8eb399f92e0705bf" style="width:28.8pt;height:18pt" o:ole="">
            <v:imagedata r:id="rId390" o:title="eqId5d1f4d717bed62eb8eb399f92e0705bf"/>
          </v:shape>
          <o:OLEObject Type="Embed" ProgID="Equation.DSMT4" ShapeID="_x0000_i1240" DrawAspect="Content" ObjectID="_1780234902" r:id="rId391"/>
        </w:object>
      </w:r>
      <w:r>
        <w:t>小于</w:t>
      </w:r>
      <w:r>
        <w:object w:dxaOrig="598" w:dyaOrig="358" w14:anchorId="1D75C0EE">
          <v:shape id="_x0000_i1241" type="#_x0000_t75" alt="eqIdb4b19c038d21b481e5a647251e12b60c" style="width:30pt;height:18pt" o:ole="">
            <v:imagedata r:id="rId392" o:title="eqIdb4b19c038d21b481e5a647251e12b60c"/>
          </v:shape>
          <o:OLEObject Type="Embed" ProgID="Equation.DSMT4" ShapeID="_x0000_i1241" DrawAspect="Content" ObjectID="_1780234903" r:id="rId393"/>
        </w:object>
      </w:r>
      <w:r>
        <w:t>和</w:t>
      </w:r>
      <w:r>
        <w:object w:dxaOrig="562" w:dyaOrig="353" w14:anchorId="49773F48">
          <v:shape id="_x0000_i1242" type="#_x0000_t75" alt="eqId719aad4235295da3d15679525c256abc" style="width:28.2pt;height:17.4pt" o:ole="">
            <v:imagedata r:id="rId394" o:title="eqId719aad4235295da3d15679525c256abc"/>
          </v:shape>
          <o:OLEObject Type="Embed" ProgID="Equation.DSMT4" ShapeID="_x0000_i1242" DrawAspect="Content" ObjectID="_1780234904" r:id="rId395"/>
        </w:object>
      </w:r>
      <w:r>
        <w:t>，原因是</w:t>
      </w:r>
      <w:r>
        <w:rPr>
          <w:rFonts w:eastAsia="Times New Roman"/>
          <w:u w:val="single"/>
        </w:rPr>
        <w:t xml:space="preserve">       </w:t>
      </w:r>
      <w:r>
        <w:t>。</w:t>
      </w:r>
    </w:p>
    <w:p w14:paraId="57E2E71B" w14:textId="77777777" w:rsidR="00673B8F" w:rsidRDefault="00E47A07" w:rsidP="00AD1CCB">
      <w:pPr>
        <w:jc w:val="left"/>
        <w:textAlignment w:val="center"/>
      </w:pPr>
      <w:r>
        <w:t>(5)</w:t>
      </w:r>
      <w:r>
        <w:t>设</w:t>
      </w:r>
      <w:r>
        <w:t>N</w:t>
      </w:r>
      <w:r>
        <w:t>点的转化率为平衡转化率，则该温度下反应的平衡常数</w:t>
      </w:r>
      <w:r>
        <w:object w:dxaOrig="334" w:dyaOrig="227" w14:anchorId="7EC3784E">
          <v:shape id="_x0000_i1243" type="#_x0000_t75" alt="eqIdbe67926dcdcae9406c284c19b51258b9" style="width:16.8pt;height:11.4pt" o:ole="">
            <v:imagedata r:id="rId396" o:title="eqIdbe67926dcdcae9406c284c19b51258b9"/>
          </v:shape>
          <o:OLEObject Type="Embed" ProgID="Equation.DSMT4" ShapeID="_x0000_i1243" DrawAspect="Content" ObjectID="_1780234905" r:id="rId397"/>
        </w:object>
      </w:r>
      <w:r>
        <w:rPr>
          <w:rFonts w:eastAsia="Times New Roman"/>
          <w:u w:val="single"/>
        </w:rPr>
        <w:t xml:space="preserve">       </w:t>
      </w:r>
      <w:r>
        <w:t>(</w:t>
      </w:r>
      <w:r>
        <w:t>用平衡物质的量分数代替平衡浓度计算</w:t>
      </w:r>
      <w:r>
        <w:t>)</w:t>
      </w:r>
    </w:p>
    <w:p w14:paraId="36C8CCD4" w14:textId="77777777" w:rsidR="00673B8F" w:rsidRDefault="00E47A07" w:rsidP="00AD1CCB">
      <w:pPr>
        <w:jc w:val="left"/>
        <w:textAlignment w:val="center"/>
      </w:pPr>
      <w:r>
        <w:t>(6)</w:t>
      </w:r>
      <w:r>
        <w:t>负载在</w:t>
      </w:r>
      <w:r>
        <w:object w:dxaOrig="475" w:dyaOrig="316" w14:anchorId="2BEB4FA8">
          <v:shape id="_x0000_i1244" type="#_x0000_t75" alt="eqIdb81fcccb8b1700a22d49b6f9bc997854" style="width:24pt;height:15.6pt" o:ole="">
            <v:imagedata r:id="rId398" o:title="eqIdb81fcccb8b1700a22d49b6f9bc997854"/>
          </v:shape>
          <o:OLEObject Type="Embed" ProgID="Equation.DSMT4" ShapeID="_x0000_i1244" DrawAspect="Content" ObjectID="_1780234906" r:id="rId399"/>
        </w:object>
      </w:r>
      <w:r>
        <w:t>上的</w:t>
      </w:r>
      <w:r>
        <w:object w:dxaOrig="545" w:dyaOrig="319" w14:anchorId="7D5BBBAA">
          <v:shape id="_x0000_i1245" type="#_x0000_t75" alt="eqId5abe5d9cae9e40c6918b33e7f31dc61b" style="width:27pt;height:16.2pt" o:ole="">
            <v:imagedata r:id="rId351" o:title="eqId5abe5d9cae9e40c6918b33e7f31dc61b"/>
          </v:shape>
          <o:OLEObject Type="Embed" ProgID="Equation.DSMT4" ShapeID="_x0000_i1245" DrawAspect="Content" ObjectID="_1780234907" r:id="rId400"/>
        </w:object>
      </w:r>
      <w:r>
        <w:t>催化活性高，稳定性强，</w:t>
      </w:r>
      <w:r>
        <w:object w:dxaOrig="475" w:dyaOrig="316" w14:anchorId="433B6E94">
          <v:shape id="_x0000_i1246" type="#_x0000_t75" alt="eqIdb81fcccb8b1700a22d49b6f9bc997854" style="width:24pt;height:15.6pt" o:ole="">
            <v:imagedata r:id="rId398" o:title="eqIdb81fcccb8b1700a22d49b6f9bc997854"/>
          </v:shape>
          <o:OLEObject Type="Embed" ProgID="Equation.DSMT4" ShapeID="_x0000_i1246" DrawAspect="Content" ObjectID="_1780234908" r:id="rId401"/>
        </w:object>
      </w:r>
      <w:r>
        <w:t>和</w:t>
      </w:r>
      <w:r>
        <w:object w:dxaOrig="545" w:dyaOrig="319" w14:anchorId="5A0E0D7D">
          <v:shape id="_x0000_i1247" type="#_x0000_t75" alt="eqId5abe5d9cae9e40c6918b33e7f31dc61b" style="width:27pt;height:16.2pt" o:ole="">
            <v:imagedata r:id="rId351" o:title="eqId5abe5d9cae9e40c6918b33e7f31dc61b"/>
          </v:shape>
          <o:OLEObject Type="Embed" ProgID="Equation.DSMT4" ShapeID="_x0000_i1247" DrawAspect="Content" ObjectID="_1780234909" r:id="rId402"/>
        </w:object>
      </w:r>
      <w:r>
        <w:t>的晶体结构均可用下图表示，二者晶胞体积近似相等，</w:t>
      </w:r>
      <w:r>
        <w:object w:dxaOrig="545" w:dyaOrig="319" w14:anchorId="68285990">
          <v:shape id="_x0000_i1248" type="#_x0000_t75" alt="eqId5abe5d9cae9e40c6918b33e7f31dc61b" style="width:27pt;height:16.2pt" o:ole="">
            <v:imagedata r:id="rId351" o:title="eqId5abe5d9cae9e40c6918b33e7f31dc61b"/>
          </v:shape>
          <o:OLEObject Type="Embed" ProgID="Equation.DSMT4" ShapeID="_x0000_i1248" DrawAspect="Content" ObjectID="_1780234910" r:id="rId403"/>
        </w:object>
      </w:r>
      <w:r>
        <w:t>与</w:t>
      </w:r>
      <w:r>
        <w:object w:dxaOrig="475" w:dyaOrig="316" w14:anchorId="6F00CB64">
          <v:shape id="_x0000_i1249" type="#_x0000_t75" alt="eqIdb81fcccb8b1700a22d49b6f9bc997854" style="width:24pt;height:15.6pt" o:ole="">
            <v:imagedata r:id="rId398" o:title="eqIdb81fcccb8b1700a22d49b6f9bc997854"/>
          </v:shape>
          <o:OLEObject Type="Embed" ProgID="Equation.DSMT4" ShapeID="_x0000_i1249" DrawAspect="Content" ObjectID="_1780234911" r:id="rId404"/>
        </w:object>
      </w:r>
      <w:r>
        <w:t>的密度比为</w:t>
      </w:r>
      <w:r>
        <w:t>1.66</w:t>
      </w:r>
      <w:r>
        <w:t>，则</w:t>
      </w:r>
      <w:r>
        <w:object w:dxaOrig="316" w:dyaOrig="224" w14:anchorId="0C87B29E">
          <v:shape id="_x0000_i1250" type="#_x0000_t75" alt="eqId06e0de5ef0564cff93aa9f29b709f82d" style="width:15.6pt;height:11.4pt" o:ole="">
            <v:imagedata r:id="rId405" o:title="eqId06e0de5ef0564cff93aa9f29b709f82d"/>
          </v:shape>
          <o:OLEObject Type="Embed" ProgID="Equation.DSMT4" ShapeID="_x0000_i1250" DrawAspect="Content" ObjectID="_1780234912" r:id="rId406"/>
        </w:object>
      </w:r>
      <w:r>
        <w:t>的相对原子质量为</w:t>
      </w:r>
      <w:r>
        <w:rPr>
          <w:rFonts w:eastAsia="Times New Roman"/>
          <w:u w:val="single"/>
        </w:rPr>
        <w:t xml:space="preserve">       </w:t>
      </w:r>
      <w:r>
        <w:t>(</w:t>
      </w:r>
      <w:r>
        <w:t>精确至</w:t>
      </w:r>
      <w:r>
        <w:t>1)</w:t>
      </w:r>
      <w:r>
        <w:t>。</w:t>
      </w:r>
    </w:p>
    <w:p w14:paraId="5066A892" w14:textId="77777777" w:rsidR="00673B8F" w:rsidRDefault="00E47A07" w:rsidP="00AD1CCB">
      <w:pPr>
        <w:jc w:val="left"/>
        <w:textAlignment w:val="center"/>
      </w:pPr>
      <w:r>
        <w:rPr>
          <w:rFonts w:eastAsia="Times New Roman"/>
          <w:noProof/>
          <w:kern w:val="0"/>
          <w:sz w:val="24"/>
          <w:szCs w:val="24"/>
        </w:rPr>
        <w:drawing>
          <wp:inline distT="0" distB="0" distL="114300" distR="114300" wp14:anchorId="4CDC1178" wp14:editId="296518D9">
            <wp:extent cx="1783080" cy="1366766"/>
            <wp:effectExtent l="0" t="0" r="7620" b="5080"/>
            <wp:docPr id="100039" name="图片 100039" descr="@@@236ff8c9-3e81-4148-bd6b-f8643a509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36ff8c9-3e81-4148-bd6b-f8643a509fcb"/>
                    <pic:cNvPicPr>
                      <a:picLocks noChangeAspect="1"/>
                    </pic:cNvPicPr>
                  </pic:nvPicPr>
                  <pic:blipFill>
                    <a:blip r:embed="rId407"/>
                    <a:stretch>
                      <a:fillRect/>
                    </a:stretch>
                  </pic:blipFill>
                  <pic:spPr>
                    <a:xfrm>
                      <a:off x="0" y="0"/>
                      <a:ext cx="1788958" cy="1371272"/>
                    </a:xfrm>
                    <a:prstGeom prst="rect">
                      <a:avLst/>
                    </a:prstGeom>
                  </pic:spPr>
                </pic:pic>
              </a:graphicData>
            </a:graphic>
          </wp:inline>
        </w:drawing>
      </w:r>
    </w:p>
    <w:p w14:paraId="0D5DD4CA" w14:textId="77777777" w:rsidR="00673B8F" w:rsidRDefault="00E47A07" w:rsidP="00AD1CCB">
      <w:pPr>
        <w:shd w:val="clear" w:color="auto" w:fill="F2F2F2"/>
        <w:jc w:val="left"/>
        <w:textAlignment w:val="center"/>
      </w:pPr>
      <w:r>
        <w:t>【答案】</w:t>
      </w:r>
      <w:r>
        <w:t xml:space="preserve">(1)     </w:t>
      </w:r>
      <w:r>
        <w:t>＜</w:t>
      </w:r>
      <w:r>
        <w:t xml:space="preserve">     360℃</w:t>
      </w:r>
    </w:p>
    <w:p w14:paraId="63B90480" w14:textId="77777777" w:rsidR="00673B8F" w:rsidRDefault="00E47A07" w:rsidP="00AD1CCB">
      <w:pPr>
        <w:shd w:val="clear" w:color="auto" w:fill="F2F2F2"/>
        <w:jc w:val="left"/>
        <w:textAlignment w:val="center"/>
      </w:pPr>
      <w:r>
        <w:t>(2)-258.8</w:t>
      </w:r>
    </w:p>
    <w:p w14:paraId="4BEE8867" w14:textId="77777777" w:rsidR="00673B8F" w:rsidRDefault="00E47A07" w:rsidP="00AD1CCB">
      <w:pPr>
        <w:shd w:val="clear" w:color="auto" w:fill="F2F2F2"/>
        <w:jc w:val="left"/>
        <w:textAlignment w:val="center"/>
      </w:pPr>
      <w:r>
        <w:t>(3)BD</w:t>
      </w:r>
    </w:p>
    <w:p w14:paraId="18F3B275" w14:textId="77777777" w:rsidR="00673B8F" w:rsidRDefault="00E47A07" w:rsidP="00AD1CCB">
      <w:pPr>
        <w:shd w:val="clear" w:color="auto" w:fill="F2F2F2"/>
        <w:jc w:val="left"/>
        <w:textAlignment w:val="center"/>
      </w:pPr>
      <w:r>
        <w:t>(4)</w:t>
      </w:r>
      <w:r>
        <w:t>流速过快，反应物分子来不及在催化剂表面接触而发生反应，导致转化率下降，同时，</w:t>
      </w:r>
      <w:r>
        <w:t>T3</w:t>
      </w:r>
      <w:r>
        <w:t>温度低，反应速率低，故单位时间内氯化氢的转化率低。</w:t>
      </w:r>
    </w:p>
    <w:p w14:paraId="58120094" w14:textId="77777777" w:rsidR="00673B8F" w:rsidRDefault="00E47A07" w:rsidP="00AD1CCB">
      <w:pPr>
        <w:shd w:val="clear" w:color="auto" w:fill="F2F2F2"/>
        <w:jc w:val="left"/>
        <w:textAlignment w:val="center"/>
      </w:pPr>
      <w:r>
        <w:lastRenderedPageBreak/>
        <w:t>(5)6</w:t>
      </w:r>
    </w:p>
    <w:p w14:paraId="45AD11F2" w14:textId="77777777" w:rsidR="00673B8F" w:rsidRDefault="00E47A07" w:rsidP="00AD1CCB">
      <w:pPr>
        <w:shd w:val="clear" w:color="auto" w:fill="F2F2F2"/>
        <w:jc w:val="left"/>
        <w:textAlignment w:val="center"/>
      </w:pPr>
      <w:r>
        <w:t>(6)101</w:t>
      </w:r>
    </w:p>
    <w:p w14:paraId="1B964523" w14:textId="77777777" w:rsidR="00673B8F" w:rsidRDefault="00E47A07" w:rsidP="00AD1CCB">
      <w:pPr>
        <w:shd w:val="clear" w:color="auto" w:fill="F2F2F2"/>
        <w:jc w:val="left"/>
        <w:textAlignment w:val="center"/>
      </w:pPr>
      <w:r>
        <w:t>【</w:t>
      </w:r>
      <w:r>
        <w:rPr>
          <w:rFonts w:hint="eastAsia"/>
        </w:rPr>
        <w:t>解析</w:t>
      </w:r>
      <w:r>
        <w:t>】（</w:t>
      </w:r>
      <w:r>
        <w:t>1</w:t>
      </w:r>
      <w:r>
        <w:t>）反应</w:t>
      </w:r>
      <w:r>
        <w:object w:dxaOrig="3220" w:dyaOrig="541" w14:anchorId="07F4DD22">
          <v:shape id="_x0000_i1251" type="#_x0000_t75" alt="eqIddd71d96630782ce95f157ae4944c25e1" style="width:160.8pt;height:27pt" o:ole="">
            <v:imagedata r:id="rId408" o:title="eqIddd71d96630782ce95f157ae4944c25e1"/>
          </v:shape>
          <o:OLEObject Type="Embed" ProgID="Equation.DSMT4" ShapeID="_x0000_i1251" DrawAspect="Content" ObjectID="_1780234913" r:id="rId409"/>
        </w:object>
      </w:r>
      <w:r>
        <w:t>前后的气体分子数目在减小，</w:t>
      </w:r>
      <w:r>
        <w:rPr>
          <w:rFonts w:hint="eastAsia"/>
        </w:rPr>
        <w:t>因此</w:t>
      </w:r>
      <w:r>
        <w:t>该反应</w:t>
      </w:r>
      <w:r>
        <w:t xml:space="preserve"> </w:t>
      </w:r>
      <w:r>
        <w:object w:dxaOrig="316" w:dyaOrig="250" w14:anchorId="57D403D1">
          <v:shape id="_x0000_i1252" type="#_x0000_t75" alt="eqId7af853cb2516a16ea2af55077dc55cf0" style="width:15.6pt;height:12.6pt" o:ole="">
            <v:imagedata r:id="rId367" o:title="eqId7af853cb2516a16ea2af55077dc55cf0"/>
          </v:shape>
          <o:OLEObject Type="Embed" ProgID="Equation.DSMT4" ShapeID="_x0000_i1252" DrawAspect="Content" ObjectID="_1780234914" r:id="rId410"/>
        </w:object>
      </w:r>
      <w:r>
        <w:t>&lt;0</w:t>
      </w:r>
      <w:r>
        <w:t>，该反应为放热反应，由于在流速较低时的转化率视为平衡转化率，</w:t>
      </w:r>
      <w:r>
        <w:rPr>
          <w:rFonts w:hint="eastAsia"/>
        </w:rPr>
        <w:t>因此</w:t>
      </w:r>
      <w:r>
        <w:t>在流速低的时候，温度越高，</w:t>
      </w:r>
      <w:r>
        <w:t>HCl</w:t>
      </w:r>
      <w:r>
        <w:t>的转化率越小，故</w:t>
      </w:r>
      <w:r>
        <w:t>T</w:t>
      </w:r>
      <w:r>
        <w:rPr>
          <w:vertAlign w:val="subscript"/>
        </w:rPr>
        <w:t>1</w:t>
      </w:r>
      <w:r>
        <w:t>代表的温度为</w:t>
      </w:r>
      <w:r>
        <w:t>440℃</w:t>
      </w:r>
      <w:r>
        <w:t>，</w:t>
      </w:r>
      <w:r>
        <w:t>T</w:t>
      </w:r>
      <w:r>
        <w:rPr>
          <w:vertAlign w:val="subscript"/>
        </w:rPr>
        <w:t>3</w:t>
      </w:r>
      <w:r>
        <w:t>为</w:t>
      </w:r>
      <w:r>
        <w:t>360℃</w:t>
      </w:r>
      <w:r>
        <w:t>。</w:t>
      </w:r>
    </w:p>
    <w:p w14:paraId="6EE7097B" w14:textId="77777777" w:rsidR="00673B8F" w:rsidRDefault="00E47A07" w:rsidP="00AD1CCB">
      <w:pPr>
        <w:shd w:val="clear" w:color="auto" w:fill="F2F2F2"/>
        <w:jc w:val="left"/>
        <w:textAlignment w:val="center"/>
      </w:pPr>
      <w:r>
        <w:t>（</w:t>
      </w:r>
      <w:r>
        <w:t>2</w:t>
      </w:r>
      <w:r>
        <w:t>）表示氢气燃烧热的热化学方程式为</w:t>
      </w:r>
      <w:r>
        <w:t>④</w:t>
      </w:r>
      <w:r>
        <w:object w:dxaOrig="2059" w:dyaOrig="541" w14:anchorId="7BA3580B">
          <v:shape id="_x0000_i1253" type="#_x0000_t75" alt="eqId080cb6d52fd3690fc776b8678c0affa7" style="width:103.2pt;height:27pt" o:ole="">
            <v:imagedata r:id="rId411" o:title="eqId080cb6d52fd3690fc776b8678c0affa7"/>
          </v:shape>
          <o:OLEObject Type="Embed" ProgID="Equation.DSMT4" ShapeID="_x0000_i1253" DrawAspect="Content" ObjectID="_1780234915" r:id="rId412"/>
        </w:object>
      </w:r>
      <w:r>
        <w:t>，设</w:t>
      </w:r>
      <w:r>
        <w:t>①</w:t>
      </w:r>
      <w:r>
        <w:object w:dxaOrig="3220" w:dyaOrig="541" w14:anchorId="44758626">
          <v:shape id="_x0000_i1254" type="#_x0000_t75" alt="eqIddd71d96630782ce95f157ae4944c25e1" style="width:160.8pt;height:27pt" o:ole="">
            <v:imagedata r:id="rId408" o:title="eqIddd71d96630782ce95f157ae4944c25e1"/>
          </v:shape>
          <o:OLEObject Type="Embed" ProgID="Equation.DSMT4" ShapeID="_x0000_i1254" DrawAspect="Content" ObjectID="_1780234916" r:id="rId413"/>
        </w:object>
      </w:r>
      <w:r>
        <w:t>，</w:t>
      </w:r>
      <w:r>
        <w:t>②</w:t>
      </w:r>
      <w:r>
        <w:object w:dxaOrig="1389" w:dyaOrig="319" w14:anchorId="6BA825DC">
          <v:shape id="_x0000_i1255" type="#_x0000_t75" alt="eqId3313a3b2866d79118d74ada765fb5d33" style="width:69.6pt;height:16.2pt" o:ole="">
            <v:imagedata r:id="rId414" o:title="eqId3313a3b2866d79118d74ada765fb5d33"/>
          </v:shape>
          <o:OLEObject Type="Embed" ProgID="Equation.DSMT4" ShapeID="_x0000_i1255" DrawAspect="Content" ObjectID="_1780234917" r:id="rId415"/>
        </w:object>
      </w:r>
      <w:r>
        <w:t>，</w:t>
      </w:r>
      <w:r>
        <w:t xml:space="preserve">③ </w:t>
      </w:r>
      <w:r>
        <w:object w:dxaOrig="1777" w:dyaOrig="276" w14:anchorId="2CC162C2">
          <v:shape id="_x0000_i1256" type="#_x0000_t75" alt="eqIdaf0b8e6bccd76cbe4fd2033e119fc542" style="width:88.8pt;height:13.8pt" o:ole="">
            <v:imagedata r:id="rId380" o:title="eqIdaf0b8e6bccd76cbe4fd2033e119fc542"/>
          </v:shape>
          <o:OLEObject Type="Embed" ProgID="Equation.DSMT4" ShapeID="_x0000_i1256" DrawAspect="Content" ObjectID="_1780234918" r:id="rId416"/>
        </w:object>
      </w:r>
      <w:r>
        <w:t>，则</w:t>
      </w:r>
      <w:r>
        <w:object w:dxaOrig="1495" w:dyaOrig="277" w14:anchorId="11F66D71">
          <v:shape id="_x0000_i1257" type="#_x0000_t75" alt="eqId309917844743abf563bb866a05a4493f" style="width:75pt;height:13.8pt" o:ole="">
            <v:imagedata r:id="rId417" o:title="eqId309917844743abf563bb866a05a4493f"/>
          </v:shape>
          <o:OLEObject Type="Embed" ProgID="Equation.DSMT4" ShapeID="_x0000_i1257" DrawAspect="Content" ObjectID="_1780234919" r:id="rId418"/>
        </w:object>
      </w:r>
      <w:r>
        <w:t>，因此氢气的燃烧热</w:t>
      </w:r>
      <w:r>
        <w:object w:dxaOrig="474" w:dyaOrig="222" w14:anchorId="35D14E09">
          <v:shape id="_x0000_i1258" type="#_x0000_t75" alt="eqId96d529dd8302544058eb2930a98a7d71" style="width:24pt;height:11.4pt" o:ole="">
            <v:imagedata r:id="rId372" o:title="eqId96d529dd8302544058eb2930a98a7d71"/>
          </v:shape>
          <o:OLEObject Type="Embed" ProgID="Equation.DSMT4" ShapeID="_x0000_i1258" DrawAspect="Content" ObjectID="_1780234920" r:id="rId419"/>
        </w:object>
      </w:r>
      <w:r>
        <w:t>－</w:t>
      </w:r>
      <w:r>
        <w:t>57.2kJ/mol</w:t>
      </w:r>
      <w:r>
        <w:t>－</w:t>
      </w:r>
      <w:r>
        <w:t>184.6kJ/mol</w:t>
      </w:r>
      <w:r>
        <w:t>－</w:t>
      </w:r>
      <w:r>
        <w:t>44kJ/mol=-258.8</w:t>
      </w:r>
      <w:r>
        <w:object w:dxaOrig="633" w:dyaOrig="247" w14:anchorId="39AB7BC6">
          <v:shape id="_x0000_i1259" type="#_x0000_t75" alt="eqId361f59abc7521c880d24d7eb47015b61" style="width:31.8pt;height:12.6pt" o:ole="">
            <v:imagedata r:id="rId420" o:title="eqId361f59abc7521c880d24d7eb47015b61"/>
          </v:shape>
          <o:OLEObject Type="Embed" ProgID="Equation.DSMT4" ShapeID="_x0000_i1259" DrawAspect="Content" ObjectID="_1780234921" r:id="rId421"/>
        </w:object>
      </w:r>
    </w:p>
    <w:p w14:paraId="3063B59C" w14:textId="77777777" w:rsidR="00673B8F" w:rsidRDefault="00E47A07" w:rsidP="00AD1CCB">
      <w:pPr>
        <w:shd w:val="clear" w:color="auto" w:fill="F2F2F2"/>
        <w:jc w:val="left"/>
        <w:textAlignment w:val="center"/>
      </w:pPr>
      <w:r>
        <w:t>（</w:t>
      </w:r>
      <w:r>
        <w:t>3</w:t>
      </w:r>
      <w:r>
        <w:t>）</w:t>
      </w:r>
      <w:r>
        <w:t>A</w:t>
      </w:r>
      <w:r>
        <w:t>．增大</w:t>
      </w:r>
      <w:r>
        <w:t>HCl</w:t>
      </w:r>
      <w:r>
        <w:t>的流速，由图像可知，</w:t>
      </w:r>
      <w:r>
        <w:t>HCl</w:t>
      </w:r>
      <w:r>
        <w:t>的转化率在减小，</w:t>
      </w:r>
      <w:r>
        <w:rPr>
          <w:rFonts w:hint="eastAsia"/>
        </w:rPr>
        <w:t>A</w:t>
      </w:r>
      <w:r>
        <w:rPr>
          <w:rFonts w:hint="eastAsia"/>
        </w:rPr>
        <w:t>错误</w:t>
      </w:r>
      <w:r>
        <w:t>；</w:t>
      </w:r>
    </w:p>
    <w:p w14:paraId="7C3AFA4F" w14:textId="77777777" w:rsidR="00673B8F" w:rsidRDefault="00E47A07" w:rsidP="00AD1CCB">
      <w:pPr>
        <w:shd w:val="clear" w:color="auto" w:fill="F2F2F2"/>
        <w:jc w:val="left"/>
        <w:textAlignment w:val="center"/>
      </w:pPr>
      <w:r>
        <w:t>B</w:t>
      </w:r>
      <w:r>
        <w:t>．</w:t>
      </w:r>
      <w:r>
        <w:t>M</w:t>
      </w:r>
      <w:r>
        <w:t>对应温度为</w:t>
      </w:r>
      <w:r>
        <w:t>360℃</w:t>
      </w:r>
      <w:r>
        <w:t>，由图像可知，升高温度，</w:t>
      </w:r>
      <w:r>
        <w:t>HCl</w:t>
      </w:r>
      <w:r>
        <w:t>的转化率增大，</w:t>
      </w:r>
      <w:r>
        <w:rPr>
          <w:rFonts w:hint="eastAsia"/>
        </w:rPr>
        <w:t>B</w:t>
      </w:r>
      <w:r>
        <w:rPr>
          <w:rFonts w:hint="eastAsia"/>
        </w:rPr>
        <w:t>正确</w:t>
      </w:r>
      <w:r>
        <w:t>；</w:t>
      </w:r>
    </w:p>
    <w:p w14:paraId="7DA1A454" w14:textId="77777777" w:rsidR="00673B8F" w:rsidRDefault="00E47A07" w:rsidP="00AD1CCB">
      <w:pPr>
        <w:shd w:val="clear" w:color="auto" w:fill="F2F2F2"/>
        <w:jc w:val="left"/>
        <w:textAlignment w:val="center"/>
      </w:pPr>
      <w:r>
        <w:t>C</w:t>
      </w:r>
      <w:r>
        <w:t>．增大</w:t>
      </w:r>
      <w:r>
        <w:t>n(HCl):n(O</w:t>
      </w:r>
      <w:r>
        <w:rPr>
          <w:vertAlign w:val="subscript"/>
        </w:rPr>
        <w:t>2</w:t>
      </w:r>
      <w:r>
        <w:t>)</w:t>
      </w:r>
      <w:r>
        <w:t>，</w:t>
      </w:r>
      <w:r>
        <w:t>HCl</w:t>
      </w:r>
      <w:r>
        <w:t>的转化率减小，</w:t>
      </w:r>
      <w:r>
        <w:rPr>
          <w:rFonts w:hint="eastAsia"/>
        </w:rPr>
        <w:t>C</w:t>
      </w:r>
      <w:r>
        <w:rPr>
          <w:rFonts w:hint="eastAsia"/>
        </w:rPr>
        <w:t>错误</w:t>
      </w:r>
      <w:r>
        <w:t>；</w:t>
      </w:r>
    </w:p>
    <w:p w14:paraId="3D2A1FA1" w14:textId="77777777" w:rsidR="00673B8F" w:rsidRDefault="00E47A07" w:rsidP="00AD1CCB">
      <w:pPr>
        <w:shd w:val="clear" w:color="auto" w:fill="F2F2F2"/>
        <w:jc w:val="left"/>
        <w:textAlignment w:val="center"/>
      </w:pPr>
      <w:r>
        <w:t>D</w:t>
      </w:r>
      <w:r>
        <w:t>．使用高效催化剂，可以增加该温度下的反应速率，使单位时间内</w:t>
      </w:r>
      <w:r>
        <w:t>HCl</w:t>
      </w:r>
      <w:r>
        <w:t>的转化率增加，</w:t>
      </w:r>
      <w:r>
        <w:rPr>
          <w:rFonts w:hint="eastAsia"/>
        </w:rPr>
        <w:t>D</w:t>
      </w:r>
      <w:r>
        <w:rPr>
          <w:rFonts w:hint="eastAsia"/>
        </w:rPr>
        <w:t>正确</w:t>
      </w:r>
      <w:r>
        <w:t>；</w:t>
      </w:r>
    </w:p>
    <w:p w14:paraId="140C39BC" w14:textId="77777777" w:rsidR="00673B8F" w:rsidRDefault="00E47A07" w:rsidP="00AD1CCB">
      <w:pPr>
        <w:shd w:val="clear" w:color="auto" w:fill="F2F2F2"/>
        <w:jc w:val="left"/>
        <w:textAlignment w:val="center"/>
      </w:pPr>
      <w:r>
        <w:t>故选</w:t>
      </w:r>
      <w:r>
        <w:t>BD</w:t>
      </w:r>
      <w:r>
        <w:t>。</w:t>
      </w:r>
    </w:p>
    <w:p w14:paraId="340F9765" w14:textId="77777777" w:rsidR="00673B8F" w:rsidRDefault="00E47A07" w:rsidP="00AD1CCB">
      <w:pPr>
        <w:shd w:val="clear" w:color="auto" w:fill="F2F2F2"/>
        <w:jc w:val="left"/>
        <w:textAlignment w:val="center"/>
      </w:pPr>
      <w:r>
        <w:t>（</w:t>
      </w:r>
      <w:r>
        <w:t>4</w:t>
      </w:r>
      <w:r>
        <w:t>）图中在较高流速下，</w:t>
      </w:r>
      <w:r>
        <w:t>T</w:t>
      </w:r>
      <w:r>
        <w:rPr>
          <w:vertAlign w:val="subscript"/>
        </w:rPr>
        <w:t>3</w:t>
      </w:r>
      <w:r>
        <w:t>温度下的转化率低于温度较高的</w:t>
      </w:r>
      <w:r>
        <w:t>T</w:t>
      </w:r>
      <w:r>
        <w:rPr>
          <w:vertAlign w:val="subscript"/>
        </w:rPr>
        <w:t>1</w:t>
      </w:r>
      <w:r>
        <w:t>和</w:t>
      </w:r>
      <w:r>
        <w:t>T</w:t>
      </w:r>
      <w:r>
        <w:rPr>
          <w:vertAlign w:val="subscript"/>
        </w:rPr>
        <w:t>2</w:t>
      </w:r>
      <w:r>
        <w:t>，主要是流速过快，反应物分子来不及在催化剂表面接触而发生反应，导致转化率下降，同时，</w:t>
      </w:r>
      <w:r>
        <w:t>T</w:t>
      </w:r>
      <w:r>
        <w:rPr>
          <w:vertAlign w:val="subscript"/>
        </w:rPr>
        <w:t>3</w:t>
      </w:r>
      <w:r>
        <w:t>温度低，反应速率低，故单位时间内氯化氢的转化率低。</w:t>
      </w:r>
    </w:p>
    <w:p w14:paraId="552FDD13" w14:textId="77777777" w:rsidR="00673B8F" w:rsidRDefault="00E47A07" w:rsidP="00AD1CCB">
      <w:pPr>
        <w:shd w:val="clear" w:color="auto" w:fill="F2F2F2"/>
        <w:jc w:val="left"/>
        <w:textAlignment w:val="center"/>
      </w:pPr>
      <w:r>
        <w:t>（</w:t>
      </w:r>
      <w:r>
        <w:t>5</w:t>
      </w:r>
      <w:r>
        <w:t>）</w:t>
      </w:r>
      <w:r>
        <w:rPr>
          <w:rFonts w:hint="eastAsia"/>
        </w:rPr>
        <w:t>根据</w:t>
      </w:r>
      <w:r>
        <w:t>图像可知，</w:t>
      </w:r>
      <w:r>
        <w:t>N</w:t>
      </w:r>
      <w:r>
        <w:t>点</w:t>
      </w:r>
      <w:r>
        <w:t>HCl</w:t>
      </w:r>
      <w:r>
        <w:t>的平衡转化率为</w:t>
      </w:r>
      <w:r>
        <w:t>80%</w:t>
      </w:r>
      <w:r>
        <w:t>，设起始</w:t>
      </w:r>
      <w:r>
        <w:t>n(HCl)=n(O</w:t>
      </w:r>
      <w:r>
        <w:rPr>
          <w:vertAlign w:val="subscript"/>
        </w:rPr>
        <w:t>2</w:t>
      </w:r>
      <w:r>
        <w:t>)=4mol</w:t>
      </w:r>
      <w:r>
        <w:t>，可列出三段式</w:t>
      </w:r>
    </w:p>
    <w:p w14:paraId="28410482" w14:textId="77777777" w:rsidR="00673B8F" w:rsidRDefault="00E47A07" w:rsidP="00AD1CCB">
      <w:pPr>
        <w:shd w:val="clear" w:color="auto" w:fill="F2F2F2"/>
        <w:jc w:val="left"/>
        <w:textAlignment w:val="center"/>
      </w:pPr>
      <w:r>
        <w:object w:dxaOrig="5649" w:dyaOrig="1518" w14:anchorId="02B81FDE">
          <v:shape id="_x0000_i1260" type="#_x0000_t75" alt="eqIde207caeb55888dad15692c81f4152868" style="width:282.6pt;height:76.2pt" o:ole="">
            <v:imagedata r:id="rId422" o:title="eqIde207caeb55888dad15692c81f4152868"/>
          </v:shape>
          <o:OLEObject Type="Embed" ProgID="Equation.DSMT4" ShapeID="_x0000_i1260" DrawAspect="Content" ObjectID="_1780234922" r:id="rId423"/>
        </w:object>
      </w:r>
    </w:p>
    <w:p w14:paraId="6156CA90" w14:textId="77777777" w:rsidR="00673B8F" w:rsidRDefault="00E47A07" w:rsidP="00AD1CCB">
      <w:pPr>
        <w:shd w:val="clear" w:color="auto" w:fill="F2F2F2"/>
        <w:jc w:val="left"/>
        <w:textAlignment w:val="center"/>
      </w:pPr>
      <w:r>
        <w:t>则</w:t>
      </w:r>
      <w:r>
        <w:object w:dxaOrig="2129" w:dyaOrig="1097" w14:anchorId="6CAB3F51">
          <v:shape id="_x0000_i1261" type="#_x0000_t75" alt="eqIda891610b8ae83f61e0f90fc0af11e38e" style="width:106.2pt;height:54.6pt" o:ole="">
            <v:imagedata r:id="rId424" o:title="eqIda891610b8ae83f61e0f90fc0af11e38e"/>
          </v:shape>
          <o:OLEObject Type="Embed" ProgID="Equation.DSMT4" ShapeID="_x0000_i1261" DrawAspect="Content" ObjectID="_1780234923" r:id="rId425"/>
        </w:object>
      </w:r>
      <w:r>
        <w:t>。</w:t>
      </w:r>
    </w:p>
    <w:p w14:paraId="59A5E043" w14:textId="77777777" w:rsidR="00673B8F" w:rsidRDefault="00E47A07" w:rsidP="00AD1CCB">
      <w:pPr>
        <w:shd w:val="clear" w:color="auto" w:fill="F2F2F2"/>
        <w:jc w:val="left"/>
        <w:textAlignment w:val="center"/>
      </w:pPr>
      <w:r>
        <w:t>（</w:t>
      </w:r>
      <w:r>
        <w:t>6</w:t>
      </w:r>
      <w:r>
        <w:t>）由于二者的晶体结构相似，体积近似相等，则其密度之比等于摩尔质量之比。故</w:t>
      </w:r>
      <w:r>
        <w:object w:dxaOrig="1566" w:dyaOrig="579" w14:anchorId="00A90510">
          <v:shape id="_x0000_i1262" type="#_x0000_t75" alt="eqId9f57da85a824ab91fac6a25123ddaee2" style="width:78.6pt;height:28.8pt" o:ole="">
            <v:imagedata r:id="rId426" o:title="eqId9f57da85a824ab91fac6a25123ddaee2"/>
          </v:shape>
          <o:OLEObject Type="Embed" ProgID="Equation.DSMT4" ShapeID="_x0000_i1262" DrawAspect="Content" ObjectID="_1780234924" r:id="rId427"/>
        </w:object>
      </w:r>
      <w:r>
        <w:t>，则</w:t>
      </w:r>
      <w:r>
        <w:t>Ru</w:t>
      </w:r>
      <w:r>
        <w:t>的相对原子质量为</w:t>
      </w:r>
      <w:r>
        <w:t>101</w:t>
      </w:r>
      <w:r>
        <w:t>。</w:t>
      </w:r>
    </w:p>
    <w:p w14:paraId="4B993E09" w14:textId="77777777" w:rsidR="00673B8F" w:rsidRDefault="00E47A07" w:rsidP="00AD1CCB">
      <w:pPr>
        <w:jc w:val="left"/>
        <w:textAlignment w:val="center"/>
      </w:pPr>
      <w:r>
        <w:t>19</w:t>
      </w:r>
      <w:r>
        <w:t>．特戈拉赞</w:t>
      </w:r>
      <w:r>
        <w:t>(</w:t>
      </w:r>
      <w:r>
        <w:t>化合物</w:t>
      </w:r>
      <w:r>
        <w:t>K)</w:t>
      </w:r>
      <w:r>
        <w:t>是抑制胃酸分泌的药物，其合成路线如下：</w:t>
      </w:r>
    </w:p>
    <w:p w14:paraId="50EDB4FD" w14:textId="77777777" w:rsidR="00673B8F" w:rsidRDefault="00E47A07" w:rsidP="00AD1CCB">
      <w:pPr>
        <w:jc w:val="left"/>
        <w:textAlignment w:val="center"/>
      </w:pPr>
      <w:r>
        <w:rPr>
          <w:rFonts w:eastAsia="Times New Roman"/>
          <w:noProof/>
          <w:kern w:val="0"/>
          <w:sz w:val="24"/>
          <w:szCs w:val="24"/>
        </w:rPr>
        <w:drawing>
          <wp:inline distT="0" distB="0" distL="114300" distR="114300" wp14:anchorId="6F33D9F4" wp14:editId="198E99FA">
            <wp:extent cx="5137355" cy="3352800"/>
            <wp:effectExtent l="0" t="0" r="6350" b="0"/>
            <wp:docPr id="100041" name="图片 100041" descr="@@@b9b17b8b-49e8-40d8-a6d4-56b56e387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9b17b8b-49e8-40d8-a6d4-56b56e387cdb"/>
                    <pic:cNvPicPr>
                      <a:picLocks noChangeAspect="1"/>
                    </pic:cNvPicPr>
                  </pic:nvPicPr>
                  <pic:blipFill>
                    <a:blip r:embed="rId428"/>
                    <a:stretch>
                      <a:fillRect/>
                    </a:stretch>
                  </pic:blipFill>
                  <pic:spPr>
                    <a:xfrm>
                      <a:off x="0" y="0"/>
                      <a:ext cx="5142055" cy="3355867"/>
                    </a:xfrm>
                    <a:prstGeom prst="rect">
                      <a:avLst/>
                    </a:prstGeom>
                  </pic:spPr>
                </pic:pic>
              </a:graphicData>
            </a:graphic>
          </wp:inline>
        </w:drawing>
      </w:r>
    </w:p>
    <w:p w14:paraId="4A451FF5" w14:textId="77777777" w:rsidR="00673B8F" w:rsidRDefault="00E47A07" w:rsidP="00AD1CCB">
      <w:pPr>
        <w:jc w:val="left"/>
        <w:textAlignment w:val="center"/>
      </w:pPr>
      <w:r>
        <w:lastRenderedPageBreak/>
        <w:t>已知：</w:t>
      </w:r>
    </w:p>
    <w:p w14:paraId="58E7CFDF" w14:textId="77777777" w:rsidR="00673B8F" w:rsidRDefault="00E47A07" w:rsidP="00AD1CCB">
      <w:pPr>
        <w:jc w:val="left"/>
        <w:textAlignment w:val="center"/>
      </w:pPr>
      <w:r>
        <w:t>I</w:t>
      </w:r>
      <w:r>
        <w:t>．</w:t>
      </w:r>
      <w:r>
        <w:object w:dxaOrig="316" w:dyaOrig="224" w14:anchorId="50D00259">
          <v:shape id="_x0000_i1263" type="#_x0000_t75" alt="eqId33ea56e2491cca42ae087ce8f5a583a3" style="width:15.6pt;height:11.4pt" o:ole="">
            <v:imagedata r:id="rId429" o:title="eqId33ea56e2491cca42ae087ce8f5a583a3"/>
          </v:shape>
          <o:OLEObject Type="Embed" ProgID="Equation.DSMT4" ShapeID="_x0000_i1263" DrawAspect="Content" ObjectID="_1780234925" r:id="rId430"/>
        </w:object>
      </w:r>
      <w:r>
        <w:t>为</w:t>
      </w:r>
      <w:r>
        <w:rPr>
          <w:rFonts w:eastAsia="Times New Roman"/>
          <w:noProof/>
          <w:kern w:val="0"/>
          <w:sz w:val="24"/>
          <w:szCs w:val="24"/>
        </w:rPr>
        <w:drawing>
          <wp:inline distT="0" distB="0" distL="114300" distR="114300" wp14:anchorId="56F6FEED" wp14:editId="5C9EA7D5">
            <wp:extent cx="1114425" cy="409575"/>
            <wp:effectExtent l="0" t="0" r="9525" b="9525"/>
            <wp:docPr id="100043" name="图片 100043" descr="@@@02ed9257-09ea-459e-9a8b-6d4f0eb6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2ed9257-09ea-459e-9a8b-6d4f0eb69068"/>
                    <pic:cNvPicPr>
                      <a:picLocks noChangeAspect="1"/>
                    </pic:cNvPicPr>
                  </pic:nvPicPr>
                  <pic:blipFill>
                    <a:blip r:embed="rId431"/>
                    <a:stretch>
                      <a:fillRect/>
                    </a:stretch>
                  </pic:blipFill>
                  <pic:spPr>
                    <a:xfrm>
                      <a:off x="0" y="0"/>
                      <a:ext cx="1114425" cy="409575"/>
                    </a:xfrm>
                    <a:prstGeom prst="rect">
                      <a:avLst/>
                    </a:prstGeom>
                  </pic:spPr>
                </pic:pic>
              </a:graphicData>
            </a:graphic>
          </wp:inline>
        </w:drawing>
      </w:r>
      <w:r>
        <w:t>，咪唑为</w:t>
      </w:r>
      <w:r>
        <w:rPr>
          <w:rFonts w:eastAsia="Times New Roman"/>
          <w:noProof/>
          <w:kern w:val="0"/>
          <w:sz w:val="24"/>
          <w:szCs w:val="24"/>
        </w:rPr>
        <w:drawing>
          <wp:inline distT="0" distB="0" distL="114300" distR="114300" wp14:anchorId="4D997922" wp14:editId="13C8F6A1">
            <wp:extent cx="600075" cy="409575"/>
            <wp:effectExtent l="0" t="0" r="9525" b="9525"/>
            <wp:docPr id="100045" name="图片 100045" descr="@@@f543469b-048f-468a-ab27-341a41732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543469b-048f-468a-ab27-341a4173275e"/>
                    <pic:cNvPicPr>
                      <a:picLocks noChangeAspect="1"/>
                    </pic:cNvPicPr>
                  </pic:nvPicPr>
                  <pic:blipFill>
                    <a:blip r:embed="rId432"/>
                    <a:stretch>
                      <a:fillRect/>
                    </a:stretch>
                  </pic:blipFill>
                  <pic:spPr>
                    <a:xfrm>
                      <a:off x="0" y="0"/>
                      <a:ext cx="600075" cy="409575"/>
                    </a:xfrm>
                    <a:prstGeom prst="rect">
                      <a:avLst/>
                    </a:prstGeom>
                  </pic:spPr>
                </pic:pic>
              </a:graphicData>
            </a:graphic>
          </wp:inline>
        </w:drawing>
      </w:r>
      <w:r>
        <w:t>；</w:t>
      </w:r>
    </w:p>
    <w:p w14:paraId="501E7DFF" w14:textId="77777777" w:rsidR="00673B8F" w:rsidRDefault="00E47A07" w:rsidP="00AD1CCB">
      <w:pPr>
        <w:jc w:val="left"/>
        <w:textAlignment w:val="center"/>
      </w:pPr>
      <w:r>
        <w:t>II</w:t>
      </w:r>
      <w:r>
        <w:t>．</w:t>
      </w:r>
      <w:r>
        <w:rPr>
          <w:rFonts w:eastAsia="Times New Roman"/>
          <w:noProof/>
          <w:kern w:val="0"/>
          <w:sz w:val="24"/>
          <w:szCs w:val="24"/>
        </w:rPr>
        <w:drawing>
          <wp:inline distT="0" distB="0" distL="114300" distR="114300" wp14:anchorId="1FAA39D5" wp14:editId="607974D2">
            <wp:extent cx="838200" cy="381000"/>
            <wp:effectExtent l="0" t="0" r="0" b="0"/>
            <wp:docPr id="100047" name="图片 100047" descr="@@@4f86d3a9-7253-454e-844d-28aad5b1d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f86d3a9-7253-454e-844d-28aad5b1d98b"/>
                    <pic:cNvPicPr>
                      <a:picLocks noChangeAspect="1"/>
                    </pic:cNvPicPr>
                  </pic:nvPicPr>
                  <pic:blipFill>
                    <a:blip r:embed="rId433"/>
                    <a:stretch>
                      <a:fillRect/>
                    </a:stretch>
                  </pic:blipFill>
                  <pic:spPr>
                    <a:xfrm>
                      <a:off x="0" y="0"/>
                      <a:ext cx="838200" cy="381000"/>
                    </a:xfrm>
                    <a:prstGeom prst="rect">
                      <a:avLst/>
                    </a:prstGeom>
                  </pic:spPr>
                </pic:pic>
              </a:graphicData>
            </a:graphic>
          </wp:inline>
        </w:drawing>
      </w:r>
      <w:r>
        <w:t>和</w:t>
      </w:r>
      <w:r>
        <w:rPr>
          <w:rFonts w:eastAsia="Times New Roman"/>
          <w:noProof/>
          <w:kern w:val="0"/>
          <w:sz w:val="24"/>
          <w:szCs w:val="24"/>
        </w:rPr>
        <w:drawing>
          <wp:inline distT="0" distB="0" distL="114300" distR="114300" wp14:anchorId="2E839154" wp14:editId="086B12B8">
            <wp:extent cx="714375" cy="381000"/>
            <wp:effectExtent l="0" t="0" r="9525" b="0"/>
            <wp:docPr id="100049" name="图片 100049" descr="@@@d79cd02c-ee5d-404f-8cbb-cb749dd9e8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79cd02c-ee5d-404f-8cbb-cb749dd9e8d3"/>
                    <pic:cNvPicPr>
                      <a:picLocks noChangeAspect="1"/>
                    </pic:cNvPicPr>
                  </pic:nvPicPr>
                  <pic:blipFill>
                    <a:blip r:embed="rId434"/>
                    <a:stretch>
                      <a:fillRect/>
                    </a:stretch>
                  </pic:blipFill>
                  <pic:spPr>
                    <a:xfrm>
                      <a:off x="0" y="0"/>
                      <a:ext cx="714375" cy="381000"/>
                    </a:xfrm>
                    <a:prstGeom prst="rect">
                      <a:avLst/>
                    </a:prstGeom>
                  </pic:spPr>
                </pic:pic>
              </a:graphicData>
            </a:graphic>
          </wp:inline>
        </w:drawing>
      </w:r>
      <w:r>
        <w:t>不稳定，能分别快速异构化为</w:t>
      </w:r>
      <w:r>
        <w:rPr>
          <w:rFonts w:eastAsia="Times New Roman"/>
          <w:noProof/>
          <w:kern w:val="0"/>
          <w:sz w:val="24"/>
          <w:szCs w:val="24"/>
        </w:rPr>
        <w:drawing>
          <wp:inline distT="0" distB="0" distL="114300" distR="114300" wp14:anchorId="0EB9D019" wp14:editId="09710BDA">
            <wp:extent cx="714375" cy="381000"/>
            <wp:effectExtent l="0" t="0" r="9525" b="0"/>
            <wp:docPr id="100051" name="图片 100051" descr="@@@fa8da1f9-5528-4c77-b8e4-83009dfc0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a8da1f9-5528-4c77-b8e4-83009dfc0f42"/>
                    <pic:cNvPicPr>
                      <a:picLocks noChangeAspect="1"/>
                    </pic:cNvPicPr>
                  </pic:nvPicPr>
                  <pic:blipFill>
                    <a:blip r:embed="rId434"/>
                    <a:stretch>
                      <a:fillRect/>
                    </a:stretch>
                  </pic:blipFill>
                  <pic:spPr>
                    <a:xfrm>
                      <a:off x="0" y="0"/>
                      <a:ext cx="714375" cy="381000"/>
                    </a:xfrm>
                    <a:prstGeom prst="rect">
                      <a:avLst/>
                    </a:prstGeom>
                  </pic:spPr>
                </pic:pic>
              </a:graphicData>
            </a:graphic>
          </wp:inline>
        </w:drawing>
      </w:r>
      <w:r>
        <w:t>和</w:t>
      </w:r>
      <w:r>
        <w:rPr>
          <w:rFonts w:eastAsia="Times New Roman"/>
          <w:noProof/>
          <w:kern w:val="0"/>
          <w:sz w:val="24"/>
          <w:szCs w:val="24"/>
        </w:rPr>
        <w:drawing>
          <wp:inline distT="0" distB="0" distL="114300" distR="114300" wp14:anchorId="50E06995" wp14:editId="4C3F6C98">
            <wp:extent cx="838200" cy="381000"/>
            <wp:effectExtent l="0" t="0" r="0" b="0"/>
            <wp:docPr id="100053" name="图片 100053" descr="@@@5235be7d-dfe5-431e-8640-ece869285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235be7d-dfe5-431e-8640-ece869285cf6"/>
                    <pic:cNvPicPr>
                      <a:picLocks noChangeAspect="1"/>
                    </pic:cNvPicPr>
                  </pic:nvPicPr>
                  <pic:blipFill>
                    <a:blip r:embed="rId435"/>
                    <a:stretch>
                      <a:fillRect/>
                    </a:stretch>
                  </pic:blipFill>
                  <pic:spPr>
                    <a:xfrm>
                      <a:off x="0" y="0"/>
                      <a:ext cx="838200" cy="381000"/>
                    </a:xfrm>
                    <a:prstGeom prst="rect">
                      <a:avLst/>
                    </a:prstGeom>
                  </pic:spPr>
                </pic:pic>
              </a:graphicData>
            </a:graphic>
          </wp:inline>
        </w:drawing>
      </w:r>
      <w:r>
        <w:t>。</w:t>
      </w:r>
    </w:p>
    <w:p w14:paraId="3CD46D43" w14:textId="77777777" w:rsidR="00673B8F" w:rsidRDefault="00E47A07" w:rsidP="00AD1CCB">
      <w:pPr>
        <w:jc w:val="left"/>
        <w:textAlignment w:val="center"/>
      </w:pPr>
      <w:r>
        <w:t>回答下列问题：</w:t>
      </w:r>
    </w:p>
    <w:p w14:paraId="3C708413" w14:textId="77777777" w:rsidR="00673B8F" w:rsidRDefault="00E47A07" w:rsidP="00AD1CCB">
      <w:pPr>
        <w:jc w:val="left"/>
        <w:textAlignment w:val="center"/>
      </w:pPr>
      <w:r>
        <w:t>(1)B</w:t>
      </w:r>
      <w:r>
        <w:t>中含氧官能团只有醛基，其结构简式为</w:t>
      </w:r>
      <w:r>
        <w:rPr>
          <w:rFonts w:eastAsia="Times New Roman"/>
          <w:u w:val="single"/>
        </w:rPr>
        <w:t xml:space="preserve">       </w:t>
      </w:r>
      <w:r>
        <w:t>。</w:t>
      </w:r>
    </w:p>
    <w:p w14:paraId="4387937C" w14:textId="77777777" w:rsidR="00673B8F" w:rsidRDefault="00E47A07" w:rsidP="00AD1CCB">
      <w:pPr>
        <w:jc w:val="left"/>
        <w:textAlignment w:val="center"/>
      </w:pPr>
      <w:r>
        <w:t>(2)G</w:t>
      </w:r>
      <w:r>
        <w:t>中含氧官能团的名称为</w:t>
      </w:r>
      <w:r>
        <w:rPr>
          <w:rFonts w:eastAsia="Times New Roman"/>
          <w:u w:val="single"/>
        </w:rPr>
        <w:t xml:space="preserve">       </w:t>
      </w:r>
      <w:r>
        <w:t>和</w:t>
      </w:r>
      <w:r>
        <w:rPr>
          <w:rFonts w:eastAsia="Times New Roman"/>
          <w:u w:val="single"/>
        </w:rPr>
        <w:t xml:space="preserve">       </w:t>
      </w:r>
      <w:r>
        <w:t>。</w:t>
      </w:r>
    </w:p>
    <w:p w14:paraId="4331D9EF" w14:textId="77777777" w:rsidR="00673B8F" w:rsidRDefault="00E47A07" w:rsidP="00AD1CCB">
      <w:pPr>
        <w:jc w:val="left"/>
        <w:textAlignment w:val="center"/>
      </w:pPr>
      <w:r>
        <w:t>(3)J→K</w:t>
      </w:r>
      <w:r>
        <w:t>的反应类型为</w:t>
      </w:r>
      <w:r>
        <w:rPr>
          <w:rFonts w:eastAsia="Times New Roman"/>
          <w:u w:val="single"/>
        </w:rPr>
        <w:t xml:space="preserve">       </w:t>
      </w:r>
      <w:r>
        <w:t>。</w:t>
      </w:r>
    </w:p>
    <w:p w14:paraId="6A827027" w14:textId="77777777" w:rsidR="00673B8F" w:rsidRDefault="00E47A07" w:rsidP="00AD1CCB">
      <w:pPr>
        <w:jc w:val="left"/>
        <w:textAlignment w:val="center"/>
      </w:pPr>
      <w:r>
        <w:t>(4)D</w:t>
      </w:r>
      <w:r>
        <w:t>的同分异构体中，与</w:t>
      </w:r>
      <w:r>
        <w:t>D</w:t>
      </w:r>
      <w:r>
        <w:t>官能团完全相同，且水解生成丙二酸的有</w:t>
      </w:r>
      <w:r>
        <w:rPr>
          <w:rFonts w:eastAsia="Times New Roman"/>
          <w:u w:val="single"/>
        </w:rPr>
        <w:t xml:space="preserve">       </w:t>
      </w:r>
      <w:r>
        <w:t>种</w:t>
      </w:r>
      <w:r>
        <w:t>(</w:t>
      </w:r>
      <w:r>
        <w:t>不考虑立体异构</w:t>
      </w:r>
      <w:r>
        <w:t>)</w:t>
      </w:r>
      <w:r>
        <w:t>。</w:t>
      </w:r>
    </w:p>
    <w:p w14:paraId="29156934" w14:textId="77777777" w:rsidR="00673B8F" w:rsidRDefault="00E47A07" w:rsidP="00AD1CCB">
      <w:pPr>
        <w:jc w:val="left"/>
        <w:textAlignment w:val="center"/>
      </w:pPr>
      <w:r>
        <w:t>(5)E→F</w:t>
      </w:r>
      <w:r>
        <w:t>转化可能分三步：</w:t>
      </w:r>
      <w:r>
        <w:t>①E</w:t>
      </w:r>
      <w:r>
        <w:t>分子内的咪唑环与羧基反应生成</w:t>
      </w:r>
      <w:r>
        <w:t>X</w:t>
      </w:r>
      <w:r>
        <w:t>；</w:t>
      </w:r>
      <w:r>
        <w:t>②X</w:t>
      </w:r>
      <w:r>
        <w:t>快速异构化为</w:t>
      </w:r>
      <w:r>
        <w:t>Y</w:t>
      </w:r>
      <w:r>
        <w:t>，图</w:t>
      </w:r>
      <w:r>
        <w:t>Y</w:t>
      </w:r>
      <w:r>
        <w:t>与</w:t>
      </w:r>
      <w:r>
        <w:object w:dxaOrig="1161" w:dyaOrig="356" w14:anchorId="3835D989">
          <v:shape id="_x0000_i1264" type="#_x0000_t75" alt="eqIdb34b1231e70f4392fa5eb56162b4a2e1" style="width:58.2pt;height:18pt" o:ole="">
            <v:imagedata r:id="rId436" o:title="eqIdb34b1231e70f4392fa5eb56162b4a2e1"/>
          </v:shape>
          <o:OLEObject Type="Embed" ProgID="Equation.DSMT4" ShapeID="_x0000_i1264" DrawAspect="Content" ObjectID="_1780234926" r:id="rId437"/>
        </w:object>
      </w:r>
      <w:r>
        <w:t>反应生成</w:t>
      </w:r>
      <w:r>
        <w:t>F</w:t>
      </w:r>
      <w:r>
        <w:t>。第</w:t>
      </w:r>
      <w:r>
        <w:t>③</w:t>
      </w:r>
      <w:r>
        <w:t>步化学方程式为</w:t>
      </w:r>
      <w:r>
        <w:rPr>
          <w:rFonts w:eastAsia="Times New Roman"/>
          <w:u w:val="single"/>
        </w:rPr>
        <w:t xml:space="preserve">       </w:t>
      </w:r>
      <w:r>
        <w:t>。</w:t>
      </w:r>
    </w:p>
    <w:p w14:paraId="3571ABFC" w14:textId="77777777" w:rsidR="00673B8F" w:rsidRDefault="00E47A07" w:rsidP="00AD1CCB">
      <w:pPr>
        <w:jc w:val="left"/>
        <w:textAlignment w:val="center"/>
      </w:pPr>
      <w:r>
        <w:t>(6)</w:t>
      </w:r>
      <w:r>
        <w:t>苯环具有与咪唑环类似的性质。参考</w:t>
      </w:r>
      <w:r>
        <w:t>B→X</w:t>
      </w:r>
      <w:r>
        <w:t>的转化，设计化合物</w:t>
      </w:r>
      <w:r>
        <w:t>I</w:t>
      </w:r>
      <w:r>
        <w:t>的合成路线如下</w:t>
      </w:r>
      <w:r>
        <w:t>(</w:t>
      </w:r>
      <w:r>
        <w:t>部分反应条件己略去</w:t>
      </w:r>
      <w:r>
        <w:t>)</w:t>
      </w:r>
      <w:r>
        <w:t>。其中</w:t>
      </w:r>
      <w:r>
        <w:t>M</w:t>
      </w:r>
      <w:r>
        <w:t>和</w:t>
      </w:r>
      <w:r>
        <w:t>N</w:t>
      </w:r>
      <w:r>
        <w:t>的结构简式为</w:t>
      </w:r>
      <w:r>
        <w:rPr>
          <w:rFonts w:eastAsia="Times New Roman"/>
          <w:u w:val="single"/>
        </w:rPr>
        <w:t xml:space="preserve">       </w:t>
      </w:r>
      <w:r>
        <w:t>和</w:t>
      </w:r>
      <w:r>
        <w:rPr>
          <w:rFonts w:eastAsia="Times New Roman"/>
          <w:u w:val="single"/>
        </w:rPr>
        <w:t xml:space="preserve">       </w:t>
      </w:r>
      <w:r>
        <w:t>。</w:t>
      </w:r>
    </w:p>
    <w:p w14:paraId="64DFAFF2" w14:textId="77777777" w:rsidR="00673B8F" w:rsidRDefault="00E47A07" w:rsidP="00AD1CCB">
      <w:pPr>
        <w:jc w:val="left"/>
        <w:textAlignment w:val="center"/>
      </w:pPr>
      <w:r>
        <w:rPr>
          <w:rFonts w:eastAsia="Times New Roman"/>
          <w:noProof/>
          <w:kern w:val="0"/>
          <w:sz w:val="24"/>
          <w:szCs w:val="24"/>
        </w:rPr>
        <w:drawing>
          <wp:inline distT="0" distB="0" distL="114300" distR="114300" wp14:anchorId="04E74034" wp14:editId="3696BFCA">
            <wp:extent cx="4152900" cy="723900"/>
            <wp:effectExtent l="0" t="0" r="0" b="0"/>
            <wp:docPr id="100055" name="图片 100055" descr="@@@d31db5e6-9e68-4af3-9b7d-17910f642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31db5e6-9e68-4af3-9b7d-17910f6426f2"/>
                    <pic:cNvPicPr>
                      <a:picLocks noChangeAspect="1"/>
                    </pic:cNvPicPr>
                  </pic:nvPicPr>
                  <pic:blipFill>
                    <a:blip r:embed="rId438"/>
                    <a:stretch>
                      <a:fillRect/>
                    </a:stretch>
                  </pic:blipFill>
                  <pic:spPr>
                    <a:xfrm>
                      <a:off x="0" y="0"/>
                      <a:ext cx="4152900" cy="723900"/>
                    </a:xfrm>
                    <a:prstGeom prst="rect">
                      <a:avLst/>
                    </a:prstGeom>
                  </pic:spPr>
                </pic:pic>
              </a:graphicData>
            </a:graphic>
          </wp:inline>
        </w:drawing>
      </w:r>
    </w:p>
    <w:p w14:paraId="746DC91A" w14:textId="77777777" w:rsidR="00673B8F" w:rsidRDefault="00E47A07" w:rsidP="00AD1CCB">
      <w:pPr>
        <w:shd w:val="clear" w:color="auto" w:fill="F2F2F2"/>
        <w:jc w:val="left"/>
        <w:textAlignment w:val="center"/>
      </w:pPr>
      <w:r>
        <w:t>【答案】</w:t>
      </w:r>
      <w:r>
        <w:t>(1)</w:t>
      </w:r>
      <w:r>
        <w:rPr>
          <w:rFonts w:eastAsia="Times New Roman"/>
          <w:noProof/>
          <w:kern w:val="0"/>
          <w:sz w:val="24"/>
          <w:szCs w:val="24"/>
        </w:rPr>
        <w:drawing>
          <wp:inline distT="0" distB="0" distL="114300" distR="114300" wp14:anchorId="50488B5D" wp14:editId="0A17469B">
            <wp:extent cx="990600" cy="771525"/>
            <wp:effectExtent l="0" t="0" r="0" b="9525"/>
            <wp:docPr id="100057" name="图片 100057" descr="@@@be3636ad781046948a18800937b0f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e3636ad781046948a18800937b0fdac"/>
                    <pic:cNvPicPr>
                      <a:picLocks noChangeAspect="1"/>
                    </pic:cNvPicPr>
                  </pic:nvPicPr>
                  <pic:blipFill>
                    <a:blip r:embed="rId439"/>
                    <a:stretch>
                      <a:fillRect/>
                    </a:stretch>
                  </pic:blipFill>
                  <pic:spPr>
                    <a:xfrm>
                      <a:off x="0" y="0"/>
                      <a:ext cx="990600" cy="771525"/>
                    </a:xfrm>
                    <a:prstGeom prst="rect">
                      <a:avLst/>
                    </a:prstGeom>
                  </pic:spPr>
                </pic:pic>
              </a:graphicData>
            </a:graphic>
          </wp:inline>
        </w:drawing>
      </w:r>
    </w:p>
    <w:p w14:paraId="32C8E3C1" w14:textId="77777777" w:rsidR="00673B8F" w:rsidRDefault="00E47A07" w:rsidP="00AD1CCB">
      <w:pPr>
        <w:shd w:val="clear" w:color="auto" w:fill="F2F2F2"/>
        <w:jc w:val="left"/>
        <w:textAlignment w:val="center"/>
      </w:pPr>
      <w:r>
        <w:t>(2)     (</w:t>
      </w:r>
      <w:r>
        <w:t>酚</w:t>
      </w:r>
      <w:r>
        <w:t>)</w:t>
      </w:r>
      <w:r>
        <w:t>羟基</w:t>
      </w:r>
      <w:r>
        <w:t xml:space="preserve">     </w:t>
      </w:r>
      <w:r>
        <w:t>羧基</w:t>
      </w:r>
    </w:p>
    <w:p w14:paraId="5FD63FF3" w14:textId="77777777" w:rsidR="00673B8F" w:rsidRDefault="00E47A07" w:rsidP="00AD1CCB">
      <w:pPr>
        <w:shd w:val="clear" w:color="auto" w:fill="F2F2F2"/>
        <w:jc w:val="left"/>
        <w:textAlignment w:val="center"/>
      </w:pPr>
      <w:r>
        <w:t>(3)</w:t>
      </w:r>
      <w:r>
        <w:t>取代反应</w:t>
      </w:r>
    </w:p>
    <w:p w14:paraId="39602924" w14:textId="77777777" w:rsidR="00673B8F" w:rsidRDefault="00E47A07" w:rsidP="00AD1CCB">
      <w:pPr>
        <w:shd w:val="clear" w:color="auto" w:fill="F2F2F2"/>
        <w:jc w:val="left"/>
        <w:textAlignment w:val="center"/>
      </w:pPr>
      <w:r>
        <w:t>(4)6</w:t>
      </w:r>
    </w:p>
    <w:p w14:paraId="39171814" w14:textId="77777777" w:rsidR="00673B8F" w:rsidRDefault="00E47A07" w:rsidP="00AD1CCB">
      <w:pPr>
        <w:shd w:val="clear" w:color="auto" w:fill="F2F2F2"/>
        <w:jc w:val="left"/>
        <w:textAlignment w:val="center"/>
      </w:pPr>
      <w:r>
        <w:t>(5)</w:t>
      </w:r>
      <w:r>
        <w:rPr>
          <w:rFonts w:eastAsia="Times New Roman"/>
          <w:noProof/>
          <w:kern w:val="0"/>
          <w:sz w:val="24"/>
          <w:szCs w:val="24"/>
        </w:rPr>
        <w:drawing>
          <wp:inline distT="0" distB="0" distL="114300" distR="114300" wp14:anchorId="39FC574A" wp14:editId="20AD8774">
            <wp:extent cx="1809750" cy="971550"/>
            <wp:effectExtent l="0" t="0" r="0" b="0"/>
            <wp:docPr id="100059" name="图片 100059" descr="@@@73a568f05e2b4daaafcea3a4259cb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3a568f05e2b4daaafcea3a4259cbef6"/>
                    <pic:cNvPicPr>
                      <a:picLocks noChangeAspect="1"/>
                    </pic:cNvPicPr>
                  </pic:nvPicPr>
                  <pic:blipFill>
                    <a:blip r:embed="rId440"/>
                    <a:stretch>
                      <a:fillRect/>
                    </a:stretch>
                  </pic:blipFill>
                  <pic:spPr>
                    <a:xfrm>
                      <a:off x="0" y="0"/>
                      <a:ext cx="1809750" cy="971550"/>
                    </a:xfrm>
                    <a:prstGeom prst="rect">
                      <a:avLst/>
                    </a:prstGeom>
                  </pic:spPr>
                </pic:pic>
              </a:graphicData>
            </a:graphic>
          </wp:inline>
        </w:drawing>
      </w:r>
      <w:r>
        <w:t>+(CH</w:t>
      </w:r>
      <w:r>
        <w:rPr>
          <w:vertAlign w:val="subscript"/>
        </w:rPr>
        <w:t>3</w:t>
      </w:r>
      <w:r>
        <w:t>CO)</w:t>
      </w:r>
      <w:r>
        <w:rPr>
          <w:vertAlign w:val="subscript"/>
        </w:rPr>
        <w:t>2</w:t>
      </w:r>
      <w:r>
        <w:t>O→</w:t>
      </w:r>
      <w:r>
        <w:rPr>
          <w:rFonts w:eastAsia="Times New Roman"/>
          <w:noProof/>
          <w:kern w:val="0"/>
          <w:sz w:val="24"/>
          <w:szCs w:val="24"/>
        </w:rPr>
        <w:drawing>
          <wp:inline distT="0" distB="0" distL="114300" distR="114300" wp14:anchorId="3C323140" wp14:editId="6C98425C">
            <wp:extent cx="1847850" cy="1019175"/>
            <wp:effectExtent l="0" t="0" r="0" b="9525"/>
            <wp:docPr id="100061" name="图片 100061" descr="@@@0aea04740ba7444f83bea96c3af748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aea04740ba7444f83bea96c3af7483f"/>
                    <pic:cNvPicPr>
                      <a:picLocks noChangeAspect="1"/>
                    </pic:cNvPicPr>
                  </pic:nvPicPr>
                  <pic:blipFill>
                    <a:blip r:embed="rId441"/>
                    <a:stretch>
                      <a:fillRect/>
                    </a:stretch>
                  </pic:blipFill>
                  <pic:spPr>
                    <a:xfrm>
                      <a:off x="0" y="0"/>
                      <a:ext cx="1847850" cy="1019175"/>
                    </a:xfrm>
                    <a:prstGeom prst="rect">
                      <a:avLst/>
                    </a:prstGeom>
                  </pic:spPr>
                </pic:pic>
              </a:graphicData>
            </a:graphic>
          </wp:inline>
        </w:drawing>
      </w:r>
      <w:r>
        <w:t>+CH</w:t>
      </w:r>
      <w:r>
        <w:rPr>
          <w:vertAlign w:val="subscript"/>
        </w:rPr>
        <w:t>3</w:t>
      </w:r>
      <w:r>
        <w:t>COOH</w:t>
      </w:r>
    </w:p>
    <w:p w14:paraId="4603947A" w14:textId="77777777" w:rsidR="00673B8F" w:rsidRDefault="00E47A07" w:rsidP="00AD1CCB">
      <w:pPr>
        <w:shd w:val="clear" w:color="auto" w:fill="F2F2F2"/>
        <w:jc w:val="left"/>
        <w:textAlignment w:val="center"/>
      </w:pPr>
      <w:r>
        <w:t xml:space="preserve">(6)     </w:t>
      </w:r>
      <w:r>
        <w:rPr>
          <w:rFonts w:eastAsia="Times New Roman"/>
          <w:noProof/>
          <w:kern w:val="0"/>
          <w:sz w:val="24"/>
          <w:szCs w:val="24"/>
        </w:rPr>
        <w:drawing>
          <wp:inline distT="0" distB="0" distL="114300" distR="114300" wp14:anchorId="2836A2A8" wp14:editId="530ADBC6">
            <wp:extent cx="1581150" cy="838200"/>
            <wp:effectExtent l="0" t="0" r="0" b="0"/>
            <wp:docPr id="100063" name="图片 100063" descr="@@@c5ce4744f7ea46118114a4d435595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5ce4744f7ea46118114a4d435595c10"/>
                    <pic:cNvPicPr>
                      <a:picLocks noChangeAspect="1"/>
                    </pic:cNvPicPr>
                  </pic:nvPicPr>
                  <pic:blipFill>
                    <a:blip r:embed="rId442"/>
                    <a:stretch>
                      <a:fillRect/>
                    </a:stretch>
                  </pic:blipFill>
                  <pic:spPr>
                    <a:xfrm>
                      <a:off x="0" y="0"/>
                      <a:ext cx="1581150" cy="838200"/>
                    </a:xfrm>
                    <a:prstGeom prst="rect">
                      <a:avLst/>
                    </a:prstGeom>
                  </pic:spPr>
                </pic:pic>
              </a:graphicData>
            </a:graphic>
          </wp:inline>
        </w:drawing>
      </w:r>
      <w:r>
        <w:t xml:space="preserve">     </w:t>
      </w:r>
      <w:r>
        <w:rPr>
          <w:rFonts w:eastAsia="Times New Roman"/>
          <w:noProof/>
          <w:kern w:val="0"/>
          <w:sz w:val="24"/>
          <w:szCs w:val="24"/>
        </w:rPr>
        <w:drawing>
          <wp:inline distT="0" distB="0" distL="114300" distR="114300" wp14:anchorId="629E257A" wp14:editId="68109E65">
            <wp:extent cx="1333500" cy="1038225"/>
            <wp:effectExtent l="0" t="0" r="0" b="9525"/>
            <wp:docPr id="100065" name="图片 100065" descr="@@@339367376f1a4397865b0c8423981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39367376f1a4397865b0c8423981d19"/>
                    <pic:cNvPicPr>
                      <a:picLocks noChangeAspect="1"/>
                    </pic:cNvPicPr>
                  </pic:nvPicPr>
                  <pic:blipFill>
                    <a:blip r:embed="rId443"/>
                    <a:stretch>
                      <a:fillRect/>
                    </a:stretch>
                  </pic:blipFill>
                  <pic:spPr>
                    <a:xfrm>
                      <a:off x="0" y="0"/>
                      <a:ext cx="1333500" cy="1038225"/>
                    </a:xfrm>
                    <a:prstGeom prst="rect">
                      <a:avLst/>
                    </a:prstGeom>
                  </pic:spPr>
                </pic:pic>
              </a:graphicData>
            </a:graphic>
          </wp:inline>
        </w:drawing>
      </w:r>
    </w:p>
    <w:p w14:paraId="1263E4AA" w14:textId="77777777" w:rsidR="00673B8F" w:rsidRDefault="00673B8F" w:rsidP="00AD1CCB">
      <w:pPr>
        <w:shd w:val="clear" w:color="auto" w:fill="F2F2F2"/>
        <w:jc w:val="left"/>
        <w:textAlignment w:val="center"/>
      </w:pPr>
    </w:p>
    <w:p w14:paraId="1D480728" w14:textId="77777777" w:rsidR="00673B8F" w:rsidRDefault="00E47A07" w:rsidP="00AD1CCB">
      <w:pPr>
        <w:shd w:val="clear" w:color="auto" w:fill="F2F2F2"/>
        <w:jc w:val="left"/>
        <w:textAlignment w:val="center"/>
      </w:pPr>
      <w:r>
        <w:t>【分析】</w:t>
      </w:r>
    </w:p>
    <w:p w14:paraId="6F474240" w14:textId="77777777" w:rsidR="00673B8F" w:rsidRDefault="00E47A07" w:rsidP="00AD1CCB">
      <w:pPr>
        <w:shd w:val="clear" w:color="auto" w:fill="F2F2F2"/>
        <w:textAlignment w:val="center"/>
      </w:pPr>
      <w:r>
        <w:t>根据流程，有机物</w:t>
      </w:r>
      <w:r>
        <w:t>A</w:t>
      </w:r>
      <w:r>
        <w:t>与有机物</w:t>
      </w:r>
      <w:r>
        <w:t>B</w:t>
      </w:r>
      <w:r>
        <w:t>发生反应生成有机物</w:t>
      </w:r>
      <w:r>
        <w:t>C</w:t>
      </w:r>
      <w:r>
        <w:t>，根据有机物</w:t>
      </w:r>
      <w:r>
        <w:t>B</w:t>
      </w:r>
      <w:r>
        <w:t>的分子式和小问</w:t>
      </w:r>
      <w:r>
        <w:t>1</w:t>
      </w:r>
      <w:r>
        <w:t>中的已知条件，可以判断，有机物</w:t>
      </w:r>
      <w:r>
        <w:t>B</w:t>
      </w:r>
      <w:r>
        <w:t>的结构为</w:t>
      </w:r>
      <w:r>
        <w:rPr>
          <w:rFonts w:eastAsia="Times New Roman"/>
          <w:noProof/>
          <w:kern w:val="0"/>
          <w:sz w:val="24"/>
          <w:szCs w:val="24"/>
        </w:rPr>
        <w:drawing>
          <wp:inline distT="0" distB="0" distL="114300" distR="114300" wp14:anchorId="60998A2A" wp14:editId="7D5668A9">
            <wp:extent cx="990600" cy="771525"/>
            <wp:effectExtent l="0" t="0" r="0" b="9525"/>
            <wp:docPr id="100067" name="图片 100067" descr="@@@be3636ad781046948a18800937b0f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be3636ad781046948a18800937b0fdac"/>
                    <pic:cNvPicPr>
                      <a:picLocks noChangeAspect="1"/>
                    </pic:cNvPicPr>
                  </pic:nvPicPr>
                  <pic:blipFill>
                    <a:blip r:embed="rId439"/>
                    <a:stretch>
                      <a:fillRect/>
                    </a:stretch>
                  </pic:blipFill>
                  <pic:spPr>
                    <a:xfrm>
                      <a:off x="0" y="0"/>
                      <a:ext cx="990600" cy="771525"/>
                    </a:xfrm>
                    <a:prstGeom prst="rect">
                      <a:avLst/>
                    </a:prstGeom>
                  </pic:spPr>
                </pic:pic>
              </a:graphicData>
            </a:graphic>
          </wp:inline>
        </w:drawing>
      </w:r>
      <w:r>
        <w:t>；有机物</w:t>
      </w:r>
      <w:r>
        <w:t>C</w:t>
      </w:r>
      <w:r>
        <w:t>与有机物</w:t>
      </w:r>
      <w:r>
        <w:t>D</w:t>
      </w:r>
      <w:r>
        <w:t>发生反应生成有机物</w:t>
      </w:r>
      <w:r>
        <w:t>E</w:t>
      </w:r>
      <w:r>
        <w:t>；有机物</w:t>
      </w:r>
      <w:r>
        <w:t>E</w:t>
      </w:r>
      <w:r>
        <w:t>在醋酸酐的作用下发生成环反应生成有机物</w:t>
      </w:r>
      <w:r>
        <w:t>F</w:t>
      </w:r>
      <w:r>
        <w:t>；有机物</w:t>
      </w:r>
      <w:r>
        <w:t>F</w:t>
      </w:r>
      <w:r>
        <w:t>发生两步连续反应生成有机物</w:t>
      </w:r>
      <w:r>
        <w:t>G</w:t>
      </w:r>
      <w:r>
        <w:t>，根据有机物</w:t>
      </w:r>
      <w:r>
        <w:t>G</w:t>
      </w:r>
      <w:r>
        <w:t>的分子式和有机物</w:t>
      </w:r>
      <w:r>
        <w:t>H</w:t>
      </w:r>
      <w:r>
        <w:t>的结</w:t>
      </w:r>
      <w:r>
        <w:lastRenderedPageBreak/>
        <w:t>构可以推出，有机物</w:t>
      </w:r>
      <w:r>
        <w:t>G</w:t>
      </w:r>
      <w:r>
        <w:t>的结构为</w:t>
      </w:r>
      <w:r>
        <w:rPr>
          <w:rFonts w:eastAsia="Times New Roman"/>
          <w:noProof/>
          <w:kern w:val="0"/>
          <w:sz w:val="24"/>
          <w:szCs w:val="24"/>
        </w:rPr>
        <w:drawing>
          <wp:inline distT="0" distB="0" distL="114300" distR="114300" wp14:anchorId="76FA21D0" wp14:editId="74F023AB">
            <wp:extent cx="1733550" cy="1066800"/>
            <wp:effectExtent l="0" t="0" r="0" b="0"/>
            <wp:docPr id="100069" name="图片 100069" descr="@@@27448543a26c4665bc54811cb0b72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7448543a26c4665bc54811cb0b723b9"/>
                    <pic:cNvPicPr>
                      <a:picLocks noChangeAspect="1"/>
                    </pic:cNvPicPr>
                  </pic:nvPicPr>
                  <pic:blipFill>
                    <a:blip r:embed="rId444"/>
                    <a:stretch>
                      <a:fillRect/>
                    </a:stretch>
                  </pic:blipFill>
                  <pic:spPr>
                    <a:xfrm>
                      <a:off x="0" y="0"/>
                      <a:ext cx="1733550" cy="1066800"/>
                    </a:xfrm>
                    <a:prstGeom prst="rect">
                      <a:avLst/>
                    </a:prstGeom>
                  </pic:spPr>
                </pic:pic>
              </a:graphicData>
            </a:graphic>
          </wp:inline>
        </w:drawing>
      </w:r>
      <w:r>
        <w:t>；有机物</w:t>
      </w:r>
      <w:r>
        <w:t>G</w:t>
      </w:r>
      <w:r>
        <w:t>发生两步反应生成有机物</w:t>
      </w:r>
      <w:r>
        <w:t>H</w:t>
      </w:r>
      <w:r>
        <w:t>，将羧基中的</w:t>
      </w:r>
      <w:r>
        <w:t>-OH</w:t>
      </w:r>
      <w:r>
        <w:t>取代为次氨基结构；有</w:t>
      </w:r>
      <w:r>
        <w:t>机物</w:t>
      </w:r>
      <w:r>
        <w:t>H</w:t>
      </w:r>
      <w:r>
        <w:t>与与有机物</w:t>
      </w:r>
      <w:r>
        <w:t>I</w:t>
      </w:r>
      <w:r>
        <w:t>发生取代反应，将有机物</w:t>
      </w:r>
      <w:r>
        <w:t>H</w:t>
      </w:r>
      <w:r>
        <w:t>中酚羟基上的氢取代生成有机物</w:t>
      </w:r>
      <w:r>
        <w:t>J</w:t>
      </w:r>
      <w:r>
        <w:t>；最后有机物</w:t>
      </w:r>
      <w:r>
        <w:t>J</w:t>
      </w:r>
      <w:r>
        <w:t>发生取代反应将结构中的</w:t>
      </w:r>
      <w:r>
        <w:t>Bn</w:t>
      </w:r>
      <w:r>
        <w:t>取代为</w:t>
      </w:r>
      <w:r>
        <w:t>H</w:t>
      </w:r>
      <w:r>
        <w:t>。</w:t>
      </w:r>
    </w:p>
    <w:p w14:paraId="1BC57E59" w14:textId="77777777" w:rsidR="00673B8F" w:rsidRDefault="00E47A07" w:rsidP="00AD1CCB">
      <w:pPr>
        <w:shd w:val="clear" w:color="auto" w:fill="F2F2F2"/>
        <w:jc w:val="left"/>
        <w:textAlignment w:val="center"/>
      </w:pPr>
      <w:r>
        <w:t>【</w:t>
      </w:r>
      <w:r>
        <w:rPr>
          <w:rFonts w:hint="eastAsia"/>
        </w:rPr>
        <w:t>解析</w:t>
      </w:r>
      <w:r>
        <w:t>】（</w:t>
      </w:r>
      <w:r>
        <w:t>1</w:t>
      </w:r>
      <w:r>
        <w:t>）</w:t>
      </w:r>
    </w:p>
    <w:p w14:paraId="028CE1CB" w14:textId="77777777" w:rsidR="00673B8F" w:rsidRDefault="00E47A07" w:rsidP="00AD1CCB">
      <w:pPr>
        <w:shd w:val="clear" w:color="auto" w:fill="F2F2F2"/>
        <w:textAlignment w:val="center"/>
      </w:pPr>
      <w:r>
        <w:t>根据分析，有机物</w:t>
      </w:r>
      <w:r>
        <w:t>B</w:t>
      </w:r>
      <w:r>
        <w:t>的结构为</w:t>
      </w:r>
      <w:r>
        <w:rPr>
          <w:rFonts w:eastAsia="Times New Roman"/>
          <w:noProof/>
          <w:kern w:val="0"/>
          <w:sz w:val="24"/>
          <w:szCs w:val="24"/>
        </w:rPr>
        <w:drawing>
          <wp:inline distT="0" distB="0" distL="114300" distR="114300" wp14:anchorId="3B9541BF" wp14:editId="68080225">
            <wp:extent cx="990600" cy="771525"/>
            <wp:effectExtent l="0" t="0" r="0" b="9525"/>
            <wp:docPr id="100071" name="图片 100071" descr="@@@be3636ad781046948a18800937b0f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e3636ad781046948a18800937b0fdac"/>
                    <pic:cNvPicPr>
                      <a:picLocks noChangeAspect="1"/>
                    </pic:cNvPicPr>
                  </pic:nvPicPr>
                  <pic:blipFill>
                    <a:blip r:embed="rId439"/>
                    <a:stretch>
                      <a:fillRect/>
                    </a:stretch>
                  </pic:blipFill>
                  <pic:spPr>
                    <a:xfrm>
                      <a:off x="0" y="0"/>
                      <a:ext cx="990600" cy="771525"/>
                    </a:xfrm>
                    <a:prstGeom prst="rect">
                      <a:avLst/>
                    </a:prstGeom>
                  </pic:spPr>
                </pic:pic>
              </a:graphicData>
            </a:graphic>
          </wp:inline>
        </w:drawing>
      </w:r>
      <w:r>
        <w:t>。</w:t>
      </w:r>
    </w:p>
    <w:p w14:paraId="71BEEAD5" w14:textId="77777777" w:rsidR="00673B8F" w:rsidRDefault="00E47A07" w:rsidP="00AD1CCB">
      <w:pPr>
        <w:shd w:val="clear" w:color="auto" w:fill="F2F2F2"/>
        <w:jc w:val="left"/>
        <w:textAlignment w:val="center"/>
      </w:pPr>
      <w:r>
        <w:t>（</w:t>
      </w:r>
      <w:r>
        <w:t>2</w:t>
      </w:r>
      <w:r>
        <w:t>）</w:t>
      </w:r>
    </w:p>
    <w:p w14:paraId="4443CF2A" w14:textId="77777777" w:rsidR="00673B8F" w:rsidRDefault="00E47A07" w:rsidP="00AD1CCB">
      <w:pPr>
        <w:shd w:val="clear" w:color="auto" w:fill="F2F2F2"/>
        <w:jc w:val="left"/>
        <w:textAlignment w:val="center"/>
      </w:pPr>
      <w:r>
        <w:t>根据分析，有机物</w:t>
      </w:r>
      <w:r>
        <w:t>G</w:t>
      </w:r>
      <w:r>
        <w:t>的结构为</w:t>
      </w:r>
      <w:r>
        <w:rPr>
          <w:rFonts w:eastAsia="Times New Roman"/>
          <w:noProof/>
          <w:kern w:val="0"/>
          <w:sz w:val="24"/>
          <w:szCs w:val="24"/>
        </w:rPr>
        <w:drawing>
          <wp:inline distT="0" distB="0" distL="114300" distR="114300" wp14:anchorId="16472368" wp14:editId="4225F7B7">
            <wp:extent cx="1733550" cy="1066800"/>
            <wp:effectExtent l="0" t="0" r="0" b="0"/>
            <wp:docPr id="100073" name="图片 100073" descr="@@@27448543a26c4665bc54811cb0b72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7448543a26c4665bc54811cb0b723b9"/>
                    <pic:cNvPicPr>
                      <a:picLocks noChangeAspect="1"/>
                    </pic:cNvPicPr>
                  </pic:nvPicPr>
                  <pic:blipFill>
                    <a:blip r:embed="rId444"/>
                    <a:stretch>
                      <a:fillRect/>
                    </a:stretch>
                  </pic:blipFill>
                  <pic:spPr>
                    <a:xfrm>
                      <a:off x="0" y="0"/>
                      <a:ext cx="1733550" cy="1066800"/>
                    </a:xfrm>
                    <a:prstGeom prst="rect">
                      <a:avLst/>
                    </a:prstGeom>
                  </pic:spPr>
                </pic:pic>
              </a:graphicData>
            </a:graphic>
          </wp:inline>
        </w:drawing>
      </w:r>
      <w:r>
        <w:t>，其含氧官能团为</w:t>
      </w:r>
      <w:r>
        <w:t>(</w:t>
      </w:r>
      <w:r>
        <w:t>酚</w:t>
      </w:r>
      <w:r>
        <w:t>)</w:t>
      </w:r>
      <w:r>
        <w:t>羟基和羧基。</w:t>
      </w:r>
    </w:p>
    <w:p w14:paraId="786F4A4F" w14:textId="77777777" w:rsidR="00673B8F" w:rsidRDefault="00E47A07" w:rsidP="00AD1CCB">
      <w:pPr>
        <w:shd w:val="clear" w:color="auto" w:fill="F2F2F2"/>
        <w:jc w:val="left"/>
        <w:textAlignment w:val="center"/>
      </w:pPr>
      <w:r>
        <w:t>（</w:t>
      </w:r>
      <w:r>
        <w:t>3</w:t>
      </w:r>
      <w:r>
        <w:t>）根据分析，</w:t>
      </w:r>
      <w:r>
        <w:t>J→K</w:t>
      </w:r>
      <w:r>
        <w:t>的反应是将</w:t>
      </w:r>
      <w:r>
        <w:t>J</w:t>
      </w:r>
      <w:r>
        <w:t>中的</w:t>
      </w:r>
      <w:r>
        <w:t>Bn</w:t>
      </w:r>
      <w:r>
        <w:t>取代为</w:t>
      </w:r>
      <w:r>
        <w:t>H</w:t>
      </w:r>
      <w:r>
        <w:t>的反应，反应类型为取代反应。</w:t>
      </w:r>
    </w:p>
    <w:p w14:paraId="6082A08C" w14:textId="77777777" w:rsidR="00673B8F" w:rsidRDefault="00E47A07" w:rsidP="00AD1CCB">
      <w:pPr>
        <w:shd w:val="clear" w:color="auto" w:fill="F2F2F2"/>
        <w:jc w:val="left"/>
        <w:textAlignment w:val="center"/>
      </w:pPr>
      <w:r>
        <w:t>（</w:t>
      </w:r>
      <w:r>
        <w:t>4</w:t>
      </w:r>
      <w:r>
        <w:t>）</w:t>
      </w:r>
    </w:p>
    <w:p w14:paraId="0E5611C6" w14:textId="77777777" w:rsidR="00673B8F" w:rsidRDefault="00E47A07" w:rsidP="00AD1CCB">
      <w:pPr>
        <w:shd w:val="clear" w:color="auto" w:fill="F2F2F2"/>
        <w:jc w:val="left"/>
        <w:textAlignment w:val="center"/>
      </w:pPr>
      <w:r>
        <w:t>D</w:t>
      </w:r>
      <w:r>
        <w:t>的同分异构体中，与</w:t>
      </w:r>
      <w:r>
        <w:t>D</w:t>
      </w:r>
      <w:r>
        <w:t>的官能团完全相同，说明有酯基的存在，且水解后生成丙二酸，说明主体结构中含有</w:t>
      </w:r>
      <w:r>
        <w:rPr>
          <w:rFonts w:eastAsia="Times New Roman"/>
          <w:noProof/>
          <w:kern w:val="0"/>
          <w:sz w:val="24"/>
          <w:szCs w:val="24"/>
        </w:rPr>
        <w:drawing>
          <wp:inline distT="0" distB="0" distL="114300" distR="114300" wp14:anchorId="459D0464" wp14:editId="33BE5329">
            <wp:extent cx="1524000" cy="600075"/>
            <wp:effectExtent l="0" t="0" r="0" b="9525"/>
            <wp:docPr id="100075" name="图片 100075" descr="@@@22b33252739a40128f80700e73fba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22b33252739a40128f80700e73fbab5b"/>
                    <pic:cNvPicPr>
                      <a:picLocks noChangeAspect="1"/>
                    </pic:cNvPicPr>
                  </pic:nvPicPr>
                  <pic:blipFill>
                    <a:blip r:embed="rId445"/>
                    <a:stretch>
                      <a:fillRect/>
                    </a:stretch>
                  </pic:blipFill>
                  <pic:spPr>
                    <a:xfrm>
                      <a:off x="0" y="0"/>
                      <a:ext cx="1524000" cy="600075"/>
                    </a:xfrm>
                    <a:prstGeom prst="rect">
                      <a:avLst/>
                    </a:prstGeom>
                  </pic:spPr>
                </pic:pic>
              </a:graphicData>
            </a:graphic>
          </wp:inline>
        </w:drawing>
      </w:r>
      <w:r>
        <w:t>。根据</w:t>
      </w:r>
      <w:r>
        <w:t>D</w:t>
      </w:r>
      <w:r>
        <w:t>的分子式，剩余的</w:t>
      </w:r>
      <w:r>
        <w:t>C</w:t>
      </w:r>
      <w:r>
        <w:t>原子数为</w:t>
      </w:r>
      <w:r>
        <w:t>5</w:t>
      </w:r>
      <w:r>
        <w:t>，剩余</w:t>
      </w:r>
      <w:r>
        <w:t>H</w:t>
      </w:r>
      <w:r>
        <w:t>原子数为</w:t>
      </w:r>
      <w:r>
        <w:t>12</w:t>
      </w:r>
      <w:r>
        <w:t>，因同分异构体中只含有酯基，则不能将</w:t>
      </w:r>
      <w:r>
        <w:t>H</w:t>
      </w:r>
      <w:r>
        <w:t>原子单独连接在某一端的</w:t>
      </w:r>
      <w:r>
        <w:t>O</w:t>
      </w:r>
      <w:r>
        <w:t>原子上，因此将</w:t>
      </w:r>
      <w:r>
        <w:t>5</w:t>
      </w:r>
      <w:r>
        <w:t>个碳原子拆分。当一侧连接甲基时，另一侧连接</w:t>
      </w:r>
      <w:r>
        <w:t>-C</w:t>
      </w:r>
      <w:r>
        <w:rPr>
          <w:vertAlign w:val="subscript"/>
        </w:rPr>
        <w:t>4</w:t>
      </w:r>
      <w:r>
        <w:t>H</w:t>
      </w:r>
      <w:r>
        <w:rPr>
          <w:vertAlign w:val="subscript"/>
        </w:rPr>
        <w:t>9</w:t>
      </w:r>
      <w:r>
        <w:t>，此时</w:t>
      </w:r>
      <w:r>
        <w:t>C</w:t>
      </w:r>
      <w:r>
        <w:rPr>
          <w:vertAlign w:val="subscript"/>
        </w:rPr>
        <w:t>4</w:t>
      </w:r>
      <w:r>
        <w:t>H</w:t>
      </w:r>
      <w:r>
        <w:rPr>
          <w:vertAlign w:val="subscript"/>
        </w:rPr>
        <w:t>9</w:t>
      </w:r>
      <w:r>
        <w:t>有共有</w:t>
      </w:r>
      <w:r>
        <w:t>4</w:t>
      </w:r>
      <w:r>
        <w:t>种同分异构体；当一侧连接乙基时，另一侧连接</w:t>
      </w:r>
      <w:r>
        <w:t>-C</w:t>
      </w:r>
      <w:r>
        <w:rPr>
          <w:vertAlign w:val="subscript"/>
        </w:rPr>
        <w:t>3</w:t>
      </w:r>
      <w:r>
        <w:t>H</w:t>
      </w:r>
      <w:r>
        <w:rPr>
          <w:vertAlign w:val="subscript"/>
        </w:rPr>
        <w:t>7</w:t>
      </w:r>
      <w:r>
        <w:t>，此时</w:t>
      </w:r>
      <w:r>
        <w:t>-C</w:t>
      </w:r>
      <w:r>
        <w:rPr>
          <w:vertAlign w:val="subscript"/>
        </w:rPr>
        <w:t>3</w:t>
      </w:r>
      <w:r>
        <w:t>H</w:t>
      </w:r>
      <w:r>
        <w:rPr>
          <w:vertAlign w:val="subscript"/>
        </w:rPr>
        <w:t>7</w:t>
      </w:r>
      <w:r>
        <w:t>有共有</w:t>
      </w:r>
      <w:r>
        <w:t>2</w:t>
      </w:r>
      <w:r>
        <w:t>种同分异构体，</w:t>
      </w:r>
      <w:r>
        <w:rPr>
          <w:rFonts w:hint="eastAsia"/>
        </w:rPr>
        <w:t>所以</w:t>
      </w:r>
      <w:r>
        <w:t>满足条件的同分异构体有</w:t>
      </w:r>
      <w:r>
        <w:t>4+2=6</w:t>
      </w:r>
      <w:r>
        <w:t>种。</w:t>
      </w:r>
    </w:p>
    <w:p w14:paraId="16F49686" w14:textId="77777777" w:rsidR="00673B8F" w:rsidRDefault="00E47A07" w:rsidP="00AD1CCB">
      <w:pPr>
        <w:shd w:val="clear" w:color="auto" w:fill="F2F2F2"/>
        <w:jc w:val="left"/>
        <w:textAlignment w:val="center"/>
      </w:pPr>
      <w:r>
        <w:t>（</w:t>
      </w:r>
      <w:r>
        <w:t>5</w:t>
      </w:r>
      <w:r>
        <w:t>）</w:t>
      </w:r>
    </w:p>
    <w:p w14:paraId="403F51FF" w14:textId="77777777" w:rsidR="00673B8F" w:rsidRDefault="00E47A07" w:rsidP="00AD1CCB">
      <w:pPr>
        <w:shd w:val="clear" w:color="auto" w:fill="F2F2F2"/>
        <w:jc w:val="left"/>
        <w:textAlignment w:val="center"/>
      </w:pPr>
      <w:r>
        <w:t>根据已知条件和题目中的三步反应，第三步反应为酚羟基与乙酸酐的反应，</w:t>
      </w:r>
      <w:r>
        <w:t>生成有机物</w:t>
      </w:r>
      <w:r>
        <w:t>F</w:t>
      </w:r>
      <w:r>
        <w:t>。则有机物</w:t>
      </w:r>
      <w:r>
        <w:t>Y</w:t>
      </w:r>
      <w:r>
        <w:t>为</w:t>
      </w:r>
      <w:r>
        <w:rPr>
          <w:rFonts w:eastAsia="Times New Roman"/>
          <w:noProof/>
          <w:kern w:val="0"/>
          <w:sz w:val="24"/>
          <w:szCs w:val="24"/>
        </w:rPr>
        <w:drawing>
          <wp:inline distT="0" distB="0" distL="114300" distR="114300" wp14:anchorId="278915C7" wp14:editId="51152A84">
            <wp:extent cx="2152650" cy="1162050"/>
            <wp:effectExtent l="0" t="0" r="0" b="0"/>
            <wp:docPr id="100077" name="图片 100077" descr="@@@a1b84261e9cc42c9822d21b0147bf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1b84261e9cc42c9822d21b0147bf345"/>
                    <pic:cNvPicPr>
                      <a:picLocks noChangeAspect="1"/>
                    </pic:cNvPicPr>
                  </pic:nvPicPr>
                  <pic:blipFill>
                    <a:blip r:embed="rId440"/>
                    <a:stretch>
                      <a:fillRect/>
                    </a:stretch>
                  </pic:blipFill>
                  <pic:spPr>
                    <a:xfrm>
                      <a:off x="0" y="0"/>
                      <a:ext cx="2152650" cy="1162050"/>
                    </a:xfrm>
                    <a:prstGeom prst="rect">
                      <a:avLst/>
                    </a:prstGeom>
                  </pic:spPr>
                </pic:pic>
              </a:graphicData>
            </a:graphic>
          </wp:inline>
        </w:drawing>
      </w:r>
      <w:r>
        <w:t>，根据异构化原理，有机物</w:t>
      </w:r>
      <w:r>
        <w:t>X</w:t>
      </w:r>
      <w:r>
        <w:t>的结构为</w:t>
      </w:r>
      <w:r>
        <w:rPr>
          <w:rFonts w:eastAsia="Times New Roman"/>
          <w:noProof/>
          <w:kern w:val="0"/>
          <w:sz w:val="24"/>
          <w:szCs w:val="24"/>
        </w:rPr>
        <w:drawing>
          <wp:inline distT="0" distB="0" distL="114300" distR="114300" wp14:anchorId="340CDEC6" wp14:editId="6CCB1D15">
            <wp:extent cx="2019300" cy="1085850"/>
            <wp:effectExtent l="0" t="0" r="0" b="0"/>
            <wp:docPr id="100079" name="图片 100079" descr="@@@eaf7fb32204e4673a54be0b615ae1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af7fb32204e4673a54be0b615ae1a64"/>
                    <pic:cNvPicPr>
                      <a:picLocks noChangeAspect="1"/>
                    </pic:cNvPicPr>
                  </pic:nvPicPr>
                  <pic:blipFill>
                    <a:blip r:embed="rId446"/>
                    <a:stretch>
                      <a:fillRect/>
                    </a:stretch>
                  </pic:blipFill>
                  <pic:spPr>
                    <a:xfrm>
                      <a:off x="0" y="0"/>
                      <a:ext cx="2019300" cy="1085850"/>
                    </a:xfrm>
                    <a:prstGeom prst="rect">
                      <a:avLst/>
                    </a:prstGeom>
                  </pic:spPr>
                </pic:pic>
              </a:graphicData>
            </a:graphic>
          </wp:inline>
        </w:drawing>
      </w:r>
      <w:r>
        <w:t>。反应第</w:t>
      </w:r>
      <w:r>
        <w:t>③</w:t>
      </w:r>
      <w:r>
        <w:t>步的化学方程式为</w:t>
      </w:r>
      <w:r>
        <w:rPr>
          <w:rFonts w:eastAsia="Times New Roman"/>
          <w:noProof/>
          <w:kern w:val="0"/>
          <w:sz w:val="24"/>
          <w:szCs w:val="24"/>
        </w:rPr>
        <w:drawing>
          <wp:inline distT="0" distB="0" distL="114300" distR="114300" wp14:anchorId="47278F96" wp14:editId="53BC4921">
            <wp:extent cx="1809750" cy="749300"/>
            <wp:effectExtent l="0" t="0" r="0" b="12700"/>
            <wp:docPr id="100081" name="图片 100081" descr="@@@73a568f05e2b4daaafcea3a4259cb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73a568f05e2b4daaafcea3a4259cbef6"/>
                    <pic:cNvPicPr>
                      <a:picLocks noChangeAspect="1"/>
                    </pic:cNvPicPr>
                  </pic:nvPicPr>
                  <pic:blipFill>
                    <a:blip r:embed="rId440"/>
                    <a:stretch>
                      <a:fillRect/>
                    </a:stretch>
                  </pic:blipFill>
                  <pic:spPr>
                    <a:xfrm>
                      <a:off x="0" y="0"/>
                      <a:ext cx="1809750" cy="749300"/>
                    </a:xfrm>
                    <a:prstGeom prst="rect">
                      <a:avLst/>
                    </a:prstGeom>
                  </pic:spPr>
                </pic:pic>
              </a:graphicData>
            </a:graphic>
          </wp:inline>
        </w:drawing>
      </w:r>
      <w:r>
        <w:t>+(CH</w:t>
      </w:r>
      <w:r>
        <w:rPr>
          <w:vertAlign w:val="subscript"/>
        </w:rPr>
        <w:t>3</w:t>
      </w:r>
      <w:r>
        <w:t>CO)</w:t>
      </w:r>
      <w:r>
        <w:rPr>
          <w:vertAlign w:val="subscript"/>
        </w:rPr>
        <w:t>2</w:t>
      </w:r>
      <w:r>
        <w:t>O→</w:t>
      </w:r>
      <w:r>
        <w:rPr>
          <w:rFonts w:eastAsia="Times New Roman"/>
          <w:noProof/>
          <w:kern w:val="0"/>
          <w:sz w:val="24"/>
          <w:szCs w:val="24"/>
        </w:rPr>
        <w:drawing>
          <wp:inline distT="0" distB="0" distL="114300" distR="114300" wp14:anchorId="794E5672" wp14:editId="4D573CFD">
            <wp:extent cx="1847850" cy="820420"/>
            <wp:effectExtent l="0" t="0" r="0" b="17780"/>
            <wp:docPr id="100083" name="图片 100083" descr="@@@0aea04740ba7444f83bea96c3af748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aea04740ba7444f83bea96c3af7483f"/>
                    <pic:cNvPicPr>
                      <a:picLocks noChangeAspect="1"/>
                    </pic:cNvPicPr>
                  </pic:nvPicPr>
                  <pic:blipFill>
                    <a:blip r:embed="rId441"/>
                    <a:stretch>
                      <a:fillRect/>
                    </a:stretch>
                  </pic:blipFill>
                  <pic:spPr>
                    <a:xfrm>
                      <a:off x="0" y="0"/>
                      <a:ext cx="1847850" cy="820420"/>
                    </a:xfrm>
                    <a:prstGeom prst="rect">
                      <a:avLst/>
                    </a:prstGeom>
                  </pic:spPr>
                </pic:pic>
              </a:graphicData>
            </a:graphic>
          </wp:inline>
        </w:drawing>
      </w:r>
      <w:r>
        <w:t>+CH</w:t>
      </w:r>
      <w:r>
        <w:rPr>
          <w:vertAlign w:val="subscript"/>
        </w:rPr>
        <w:t>3</w:t>
      </w:r>
      <w:r>
        <w:t>COOH</w:t>
      </w:r>
      <w:r>
        <w:t>。</w:t>
      </w:r>
    </w:p>
    <w:p w14:paraId="583969C5" w14:textId="77777777" w:rsidR="00673B8F" w:rsidRDefault="00E47A07" w:rsidP="00AD1CCB">
      <w:pPr>
        <w:shd w:val="clear" w:color="auto" w:fill="F2F2F2"/>
        <w:jc w:val="left"/>
        <w:textAlignment w:val="center"/>
      </w:pPr>
      <w:r>
        <w:t>（</w:t>
      </w:r>
      <w:r>
        <w:t>6</w:t>
      </w:r>
      <w:r>
        <w:t>）</w:t>
      </w:r>
    </w:p>
    <w:p w14:paraId="2D9B8502" w14:textId="77777777" w:rsidR="00673B8F" w:rsidRDefault="00E47A07" w:rsidP="00AD1CCB">
      <w:pPr>
        <w:shd w:val="clear" w:color="auto" w:fill="F2F2F2"/>
        <w:jc w:val="left"/>
        <w:textAlignment w:val="center"/>
      </w:pPr>
      <w:r>
        <w:t>根据逆推法有机物</w:t>
      </w:r>
      <w:r>
        <w:t>N</w:t>
      </w:r>
      <w:r>
        <w:t>发生异构化生成目标化合物，发生的异构化反应为后者的反应，有机物</w:t>
      </w:r>
      <w:r>
        <w:t>N</w:t>
      </w:r>
      <w:r>
        <w:t>为</w:t>
      </w:r>
      <w:r>
        <w:rPr>
          <w:rFonts w:eastAsia="Times New Roman"/>
          <w:noProof/>
          <w:kern w:val="0"/>
          <w:sz w:val="24"/>
          <w:szCs w:val="24"/>
        </w:rPr>
        <w:lastRenderedPageBreak/>
        <w:drawing>
          <wp:inline distT="0" distB="0" distL="114300" distR="114300" wp14:anchorId="26CB8D34" wp14:editId="69F4CED1">
            <wp:extent cx="1333500" cy="824230"/>
            <wp:effectExtent l="0" t="0" r="0" b="13970"/>
            <wp:docPr id="100085" name="图片 100085" descr="@@@339367376f1a4397865b0c8423981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39367376f1a4397865b0c8423981d19"/>
                    <pic:cNvPicPr>
                      <a:picLocks noChangeAspect="1"/>
                    </pic:cNvPicPr>
                  </pic:nvPicPr>
                  <pic:blipFill>
                    <a:blip r:embed="rId443"/>
                    <a:stretch>
                      <a:fillRect/>
                    </a:stretch>
                  </pic:blipFill>
                  <pic:spPr>
                    <a:xfrm>
                      <a:off x="0" y="0"/>
                      <a:ext cx="1333500" cy="824230"/>
                    </a:xfrm>
                    <a:prstGeom prst="rect">
                      <a:avLst/>
                    </a:prstGeom>
                  </pic:spPr>
                </pic:pic>
              </a:graphicData>
            </a:graphic>
          </wp:inline>
        </w:drawing>
      </w:r>
      <w:r>
        <w:t>，有机物</w:t>
      </w:r>
      <w:r>
        <w:t>M</w:t>
      </w:r>
      <w:r>
        <w:t>有前置原料氧化得到的，有机物</w:t>
      </w:r>
      <w:r>
        <w:t>M</w:t>
      </w:r>
      <w:r>
        <w:t>发生异构化前者的反应生成有机物</w:t>
      </w:r>
      <w:r>
        <w:t>N</w:t>
      </w:r>
      <w:r>
        <w:t>，有机物</w:t>
      </w:r>
      <w:r>
        <w:t>M</w:t>
      </w:r>
      <w:r>
        <w:t>的为</w:t>
      </w:r>
      <w:r>
        <w:rPr>
          <w:rFonts w:eastAsia="Times New Roman"/>
          <w:noProof/>
          <w:kern w:val="0"/>
          <w:sz w:val="24"/>
          <w:szCs w:val="24"/>
        </w:rPr>
        <w:drawing>
          <wp:inline distT="0" distB="0" distL="114300" distR="114300" wp14:anchorId="6FAF1A57" wp14:editId="2B926375">
            <wp:extent cx="1581150" cy="592455"/>
            <wp:effectExtent l="0" t="0" r="0" b="17145"/>
            <wp:docPr id="100087" name="图片 100087" descr="@@@c5ce4744f7ea46118114a4d435595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c5ce4744f7ea46118114a4d435595c10"/>
                    <pic:cNvPicPr>
                      <a:picLocks noChangeAspect="1"/>
                    </pic:cNvPicPr>
                  </pic:nvPicPr>
                  <pic:blipFill>
                    <a:blip r:embed="rId442"/>
                    <a:stretch>
                      <a:fillRect/>
                    </a:stretch>
                  </pic:blipFill>
                  <pic:spPr>
                    <a:xfrm>
                      <a:off x="0" y="0"/>
                      <a:ext cx="1581150" cy="592455"/>
                    </a:xfrm>
                    <a:prstGeom prst="rect">
                      <a:avLst/>
                    </a:prstGeom>
                  </pic:spPr>
                </pic:pic>
              </a:graphicData>
            </a:graphic>
          </wp:inline>
        </w:drawing>
      </w:r>
      <w:r>
        <w:t>。</w:t>
      </w:r>
    </w:p>
    <w:p w14:paraId="424A5A6B" w14:textId="77777777" w:rsidR="00673B8F" w:rsidRDefault="00673B8F" w:rsidP="00AD1CCB">
      <w:pPr>
        <w:jc w:val="left"/>
        <w:textAlignment w:val="center"/>
      </w:pPr>
    </w:p>
    <w:sectPr w:rsidR="00673B8F" w:rsidSect="00AD1CCB">
      <w:footerReference w:type="even" r:id="rId447"/>
      <w:footerReference w:type="default" r:id="rId448"/>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D7ED2" w14:textId="77777777" w:rsidR="00E47A07" w:rsidRDefault="00E47A07">
      <w:r>
        <w:separator/>
      </w:r>
    </w:p>
  </w:endnote>
  <w:endnote w:type="continuationSeparator" w:id="0">
    <w:p w14:paraId="65BD1E43" w14:textId="77777777" w:rsidR="00E47A07" w:rsidRDefault="00E47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BE5D6" w14:textId="10BC5A63" w:rsidR="00673B8F" w:rsidRDefault="00673B8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55B2A" w14:textId="24E4427C" w:rsidR="00673B8F" w:rsidRDefault="00673B8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03A4B" w14:textId="77777777" w:rsidR="00E47A07" w:rsidRDefault="00E47A07">
      <w:r>
        <w:separator/>
      </w:r>
    </w:p>
  </w:footnote>
  <w:footnote w:type="continuationSeparator" w:id="0">
    <w:p w14:paraId="3A098649" w14:textId="77777777" w:rsidR="00E47A07" w:rsidRDefault="00E47A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673B8F"/>
    <w:rsid w:val="006B16C5"/>
    <w:rsid w:val="00776133"/>
    <w:rsid w:val="00855687"/>
    <w:rsid w:val="008C07DE"/>
    <w:rsid w:val="00A30CCE"/>
    <w:rsid w:val="00AC3E9C"/>
    <w:rsid w:val="00AD1CCB"/>
    <w:rsid w:val="00BC4F14"/>
    <w:rsid w:val="00BC62FB"/>
    <w:rsid w:val="00BF535F"/>
    <w:rsid w:val="00C806B0"/>
    <w:rsid w:val="00E476EE"/>
    <w:rsid w:val="00E47A07"/>
    <w:rsid w:val="00EF035E"/>
    <w:rsid w:val="10B22B81"/>
    <w:rsid w:val="4978686D"/>
    <w:rsid w:val="7AE81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6D5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image" Target="media/image130.wmf"/><Relationship Id="rId21" Type="http://schemas.openxmlformats.org/officeDocument/2006/relationships/image" Target="media/image8.wmf"/><Relationship Id="rId63" Type="http://schemas.openxmlformats.org/officeDocument/2006/relationships/image" Target="media/image27.wmf"/><Relationship Id="rId159" Type="http://schemas.openxmlformats.org/officeDocument/2006/relationships/oleObject" Target="embeddings/oleObject82.bin"/><Relationship Id="rId324" Type="http://schemas.openxmlformats.org/officeDocument/2006/relationships/oleObject" Target="embeddings/oleObject175.bin"/><Relationship Id="rId366" Type="http://schemas.openxmlformats.org/officeDocument/2006/relationships/image" Target="media/image157.jpeg"/><Relationship Id="rId170" Type="http://schemas.openxmlformats.org/officeDocument/2006/relationships/oleObject" Target="embeddings/oleObject89.bin"/><Relationship Id="rId226" Type="http://schemas.openxmlformats.org/officeDocument/2006/relationships/oleObject" Target="embeddings/oleObject120.bin"/><Relationship Id="rId433" Type="http://schemas.openxmlformats.org/officeDocument/2006/relationships/image" Target="media/image187.png"/><Relationship Id="rId268" Type="http://schemas.openxmlformats.org/officeDocument/2006/relationships/oleObject" Target="embeddings/oleObject143.bin"/><Relationship Id="rId32" Type="http://schemas.openxmlformats.org/officeDocument/2006/relationships/image" Target="media/image14.wmf"/><Relationship Id="rId74" Type="http://schemas.openxmlformats.org/officeDocument/2006/relationships/image" Target="media/image32.wmf"/><Relationship Id="rId128" Type="http://schemas.openxmlformats.org/officeDocument/2006/relationships/image" Target="media/image56.png"/><Relationship Id="rId335" Type="http://schemas.openxmlformats.org/officeDocument/2006/relationships/oleObject" Target="embeddings/oleObject181.bin"/><Relationship Id="rId377" Type="http://schemas.openxmlformats.org/officeDocument/2006/relationships/oleObject" Target="embeddings/oleObject208.bin"/><Relationship Id="rId5" Type="http://schemas.openxmlformats.org/officeDocument/2006/relationships/webSettings" Target="webSettings.xml"/><Relationship Id="rId181" Type="http://schemas.openxmlformats.org/officeDocument/2006/relationships/image" Target="media/image80.wmf"/><Relationship Id="rId237" Type="http://schemas.openxmlformats.org/officeDocument/2006/relationships/oleObject" Target="embeddings/oleObject126.bin"/><Relationship Id="rId402" Type="http://schemas.openxmlformats.org/officeDocument/2006/relationships/oleObject" Target="embeddings/oleObject223.bin"/><Relationship Id="rId279" Type="http://schemas.openxmlformats.org/officeDocument/2006/relationships/image" Target="media/image123.wmf"/><Relationship Id="rId444" Type="http://schemas.openxmlformats.org/officeDocument/2006/relationships/image" Target="media/image197.png"/><Relationship Id="rId43" Type="http://schemas.openxmlformats.org/officeDocument/2006/relationships/oleObject" Target="embeddings/oleObject17.bin"/><Relationship Id="rId139" Type="http://schemas.openxmlformats.org/officeDocument/2006/relationships/oleObject" Target="embeddings/oleObject70.bin"/><Relationship Id="rId290" Type="http://schemas.openxmlformats.org/officeDocument/2006/relationships/oleObject" Target="embeddings/oleObject156.bin"/><Relationship Id="rId304" Type="http://schemas.openxmlformats.org/officeDocument/2006/relationships/oleObject" Target="embeddings/oleObject165.bin"/><Relationship Id="rId346" Type="http://schemas.openxmlformats.org/officeDocument/2006/relationships/image" Target="media/image149.wmf"/><Relationship Id="rId388" Type="http://schemas.openxmlformats.org/officeDocument/2006/relationships/image" Target="media/image167.wmf"/><Relationship Id="rId85" Type="http://schemas.openxmlformats.org/officeDocument/2006/relationships/oleObject" Target="embeddings/oleObject41.bin"/><Relationship Id="rId150" Type="http://schemas.openxmlformats.org/officeDocument/2006/relationships/image" Target="media/image66.wmf"/><Relationship Id="rId192" Type="http://schemas.openxmlformats.org/officeDocument/2006/relationships/oleObject" Target="embeddings/oleObject99.bin"/><Relationship Id="rId206" Type="http://schemas.openxmlformats.org/officeDocument/2006/relationships/oleObject" Target="embeddings/oleObject109.bin"/><Relationship Id="rId413" Type="http://schemas.openxmlformats.org/officeDocument/2006/relationships/oleObject" Target="embeddings/oleObject230.bin"/><Relationship Id="rId248" Type="http://schemas.openxmlformats.org/officeDocument/2006/relationships/image" Target="media/image110.wmf"/><Relationship Id="rId12" Type="http://schemas.openxmlformats.org/officeDocument/2006/relationships/oleObject" Target="embeddings/oleObject2.bin"/><Relationship Id="rId108" Type="http://schemas.openxmlformats.org/officeDocument/2006/relationships/oleObject" Target="embeddings/oleObject54.bin"/><Relationship Id="rId315" Type="http://schemas.openxmlformats.org/officeDocument/2006/relationships/image" Target="media/image138.wmf"/><Relationship Id="rId357" Type="http://schemas.openxmlformats.org/officeDocument/2006/relationships/oleObject" Target="embeddings/oleObject197.bin"/><Relationship Id="rId54" Type="http://schemas.openxmlformats.org/officeDocument/2006/relationships/oleObject" Target="embeddings/oleObject24.bin"/><Relationship Id="rId96" Type="http://schemas.openxmlformats.org/officeDocument/2006/relationships/image" Target="media/image43.png"/><Relationship Id="rId161" Type="http://schemas.openxmlformats.org/officeDocument/2006/relationships/image" Target="media/image71.wmf"/><Relationship Id="rId217" Type="http://schemas.openxmlformats.org/officeDocument/2006/relationships/oleObject" Target="embeddings/oleObject115.bin"/><Relationship Id="rId399" Type="http://schemas.openxmlformats.org/officeDocument/2006/relationships/oleObject" Target="embeddings/oleObject220.bin"/><Relationship Id="rId259" Type="http://schemas.openxmlformats.org/officeDocument/2006/relationships/oleObject" Target="embeddings/oleObject138.bin"/><Relationship Id="rId424" Type="http://schemas.openxmlformats.org/officeDocument/2006/relationships/image" Target="media/image181.wmf"/><Relationship Id="rId23" Type="http://schemas.openxmlformats.org/officeDocument/2006/relationships/image" Target="media/image9.wmf"/><Relationship Id="rId119" Type="http://schemas.openxmlformats.org/officeDocument/2006/relationships/image" Target="media/image53.wmf"/><Relationship Id="rId270" Type="http://schemas.openxmlformats.org/officeDocument/2006/relationships/oleObject" Target="embeddings/oleObject144.bin"/><Relationship Id="rId326" Type="http://schemas.openxmlformats.org/officeDocument/2006/relationships/oleObject" Target="embeddings/oleObject176.bin"/><Relationship Id="rId65" Type="http://schemas.openxmlformats.org/officeDocument/2006/relationships/oleObject" Target="embeddings/oleObject31.bin"/><Relationship Id="rId130" Type="http://schemas.openxmlformats.org/officeDocument/2006/relationships/image" Target="media/image57.wmf"/><Relationship Id="rId368" Type="http://schemas.openxmlformats.org/officeDocument/2006/relationships/oleObject" Target="embeddings/oleObject203.bin"/><Relationship Id="rId172" Type="http://schemas.openxmlformats.org/officeDocument/2006/relationships/image" Target="media/image75.png"/><Relationship Id="rId228" Type="http://schemas.openxmlformats.org/officeDocument/2006/relationships/oleObject" Target="embeddings/oleObject121.bin"/><Relationship Id="rId435" Type="http://schemas.openxmlformats.org/officeDocument/2006/relationships/image" Target="media/image189.png"/><Relationship Id="rId281" Type="http://schemas.openxmlformats.org/officeDocument/2006/relationships/image" Target="media/image124.wmf"/><Relationship Id="rId337" Type="http://schemas.openxmlformats.org/officeDocument/2006/relationships/oleObject" Target="embeddings/oleObject183.bin"/><Relationship Id="rId34" Type="http://schemas.openxmlformats.org/officeDocument/2006/relationships/image" Target="media/image15.wmf"/><Relationship Id="rId76" Type="http://schemas.openxmlformats.org/officeDocument/2006/relationships/image" Target="media/image33.wmf"/><Relationship Id="rId141" Type="http://schemas.openxmlformats.org/officeDocument/2006/relationships/oleObject" Target="embeddings/oleObject71.bin"/><Relationship Id="rId379" Type="http://schemas.openxmlformats.org/officeDocument/2006/relationships/oleObject" Target="embeddings/oleObject209.bin"/><Relationship Id="rId7" Type="http://schemas.openxmlformats.org/officeDocument/2006/relationships/endnotes" Target="endnotes.xml"/><Relationship Id="rId183" Type="http://schemas.openxmlformats.org/officeDocument/2006/relationships/image" Target="media/image81.wmf"/><Relationship Id="rId239" Type="http://schemas.openxmlformats.org/officeDocument/2006/relationships/oleObject" Target="embeddings/oleObject127.bin"/><Relationship Id="rId390" Type="http://schemas.openxmlformats.org/officeDocument/2006/relationships/image" Target="media/image168.wmf"/><Relationship Id="rId404" Type="http://schemas.openxmlformats.org/officeDocument/2006/relationships/oleObject" Target="embeddings/oleObject225.bin"/><Relationship Id="rId446" Type="http://schemas.openxmlformats.org/officeDocument/2006/relationships/image" Target="media/image199.png"/><Relationship Id="rId250" Type="http://schemas.openxmlformats.org/officeDocument/2006/relationships/image" Target="media/image111.wmf"/><Relationship Id="rId292" Type="http://schemas.openxmlformats.org/officeDocument/2006/relationships/oleObject" Target="embeddings/oleObject158.bin"/><Relationship Id="rId306" Type="http://schemas.openxmlformats.org/officeDocument/2006/relationships/oleObject" Target="embeddings/oleObject166.bin"/><Relationship Id="rId45" Type="http://schemas.openxmlformats.org/officeDocument/2006/relationships/oleObject" Target="embeddings/oleObject18.bin"/><Relationship Id="rId87" Type="http://schemas.openxmlformats.org/officeDocument/2006/relationships/oleObject" Target="embeddings/oleObject42.bin"/><Relationship Id="rId110" Type="http://schemas.openxmlformats.org/officeDocument/2006/relationships/oleObject" Target="embeddings/oleObject55.bin"/><Relationship Id="rId348" Type="http://schemas.openxmlformats.org/officeDocument/2006/relationships/oleObject" Target="embeddings/oleObject192.bin"/><Relationship Id="rId152" Type="http://schemas.openxmlformats.org/officeDocument/2006/relationships/image" Target="media/image67.png"/><Relationship Id="rId194" Type="http://schemas.openxmlformats.org/officeDocument/2006/relationships/oleObject" Target="embeddings/oleObject100.bin"/><Relationship Id="rId208" Type="http://schemas.openxmlformats.org/officeDocument/2006/relationships/oleObject" Target="embeddings/oleObject110.bin"/><Relationship Id="rId415" Type="http://schemas.openxmlformats.org/officeDocument/2006/relationships/oleObject" Target="embeddings/oleObject231.bin"/><Relationship Id="rId261" Type="http://schemas.openxmlformats.org/officeDocument/2006/relationships/oleObject" Target="embeddings/oleObject139.bin"/><Relationship Id="rId14" Type="http://schemas.openxmlformats.org/officeDocument/2006/relationships/oleObject" Target="embeddings/oleObject3.bin"/><Relationship Id="rId56" Type="http://schemas.openxmlformats.org/officeDocument/2006/relationships/oleObject" Target="embeddings/oleObject25.bin"/><Relationship Id="rId317" Type="http://schemas.openxmlformats.org/officeDocument/2006/relationships/image" Target="media/image139.wmf"/><Relationship Id="rId359" Type="http://schemas.openxmlformats.org/officeDocument/2006/relationships/image" Target="media/image154.wmf"/><Relationship Id="rId98" Type="http://schemas.openxmlformats.org/officeDocument/2006/relationships/oleObject" Target="embeddings/oleObject47.bin"/><Relationship Id="rId121" Type="http://schemas.openxmlformats.org/officeDocument/2006/relationships/oleObject" Target="embeddings/oleObject61.bin"/><Relationship Id="rId163" Type="http://schemas.openxmlformats.org/officeDocument/2006/relationships/image" Target="media/image72.wmf"/><Relationship Id="rId219" Type="http://schemas.openxmlformats.org/officeDocument/2006/relationships/oleObject" Target="embeddings/oleObject116.bin"/><Relationship Id="rId370" Type="http://schemas.openxmlformats.org/officeDocument/2006/relationships/oleObject" Target="embeddings/oleObject204.bin"/><Relationship Id="rId426" Type="http://schemas.openxmlformats.org/officeDocument/2006/relationships/image" Target="media/image182.wmf"/><Relationship Id="rId230" Type="http://schemas.openxmlformats.org/officeDocument/2006/relationships/oleObject" Target="embeddings/oleObject122.bin"/><Relationship Id="rId25" Type="http://schemas.openxmlformats.org/officeDocument/2006/relationships/image" Target="media/image10.png"/><Relationship Id="rId67" Type="http://schemas.openxmlformats.org/officeDocument/2006/relationships/image" Target="media/image28.png"/><Relationship Id="rId272" Type="http://schemas.openxmlformats.org/officeDocument/2006/relationships/image" Target="media/image120.wmf"/><Relationship Id="rId328" Type="http://schemas.openxmlformats.org/officeDocument/2006/relationships/oleObject" Target="embeddings/oleObject177.bin"/><Relationship Id="rId132" Type="http://schemas.openxmlformats.org/officeDocument/2006/relationships/image" Target="media/image58.wmf"/><Relationship Id="rId174" Type="http://schemas.openxmlformats.org/officeDocument/2006/relationships/oleObject" Target="embeddings/oleObject91.bin"/><Relationship Id="rId381" Type="http://schemas.openxmlformats.org/officeDocument/2006/relationships/oleObject" Target="embeddings/oleObject210.bin"/><Relationship Id="rId241" Type="http://schemas.openxmlformats.org/officeDocument/2006/relationships/oleObject" Target="embeddings/oleObject128.bin"/><Relationship Id="rId437" Type="http://schemas.openxmlformats.org/officeDocument/2006/relationships/oleObject" Target="embeddings/oleObject240.bin"/><Relationship Id="rId36" Type="http://schemas.openxmlformats.org/officeDocument/2006/relationships/image" Target="media/image16.wmf"/><Relationship Id="rId283" Type="http://schemas.openxmlformats.org/officeDocument/2006/relationships/image" Target="media/image125.wmf"/><Relationship Id="rId339" Type="http://schemas.openxmlformats.org/officeDocument/2006/relationships/oleObject" Target="embeddings/oleObject185.bin"/><Relationship Id="rId78" Type="http://schemas.openxmlformats.org/officeDocument/2006/relationships/image" Target="media/image34.wmf"/><Relationship Id="rId101" Type="http://schemas.openxmlformats.org/officeDocument/2006/relationships/image" Target="media/image46.wmf"/><Relationship Id="rId143" Type="http://schemas.openxmlformats.org/officeDocument/2006/relationships/oleObject" Target="embeddings/oleObject73.bin"/><Relationship Id="rId185" Type="http://schemas.openxmlformats.org/officeDocument/2006/relationships/image" Target="media/image82.wmf"/><Relationship Id="rId350" Type="http://schemas.openxmlformats.org/officeDocument/2006/relationships/oleObject" Target="embeddings/oleObject193.bin"/><Relationship Id="rId406" Type="http://schemas.openxmlformats.org/officeDocument/2006/relationships/oleObject" Target="embeddings/oleObject226.bin"/><Relationship Id="rId9" Type="http://schemas.openxmlformats.org/officeDocument/2006/relationships/image" Target="media/image2.wmf"/><Relationship Id="rId210" Type="http://schemas.openxmlformats.org/officeDocument/2006/relationships/oleObject" Target="embeddings/oleObject111.bin"/><Relationship Id="rId392" Type="http://schemas.openxmlformats.org/officeDocument/2006/relationships/image" Target="media/image169.wmf"/><Relationship Id="rId448" Type="http://schemas.openxmlformats.org/officeDocument/2006/relationships/footer" Target="footer2.xml"/><Relationship Id="rId252" Type="http://schemas.openxmlformats.org/officeDocument/2006/relationships/image" Target="media/image112.png"/><Relationship Id="rId294" Type="http://schemas.openxmlformats.org/officeDocument/2006/relationships/oleObject" Target="embeddings/oleObject160.bin"/><Relationship Id="rId308" Type="http://schemas.openxmlformats.org/officeDocument/2006/relationships/oleObject" Target="embeddings/oleObject167.bin"/><Relationship Id="rId47" Type="http://schemas.openxmlformats.org/officeDocument/2006/relationships/image" Target="media/image21.wmf"/><Relationship Id="rId89" Type="http://schemas.openxmlformats.org/officeDocument/2006/relationships/oleObject" Target="embeddings/oleObject43.bin"/><Relationship Id="rId112" Type="http://schemas.openxmlformats.org/officeDocument/2006/relationships/oleObject" Target="embeddings/oleObject56.bin"/><Relationship Id="rId154" Type="http://schemas.openxmlformats.org/officeDocument/2006/relationships/oleObject" Target="embeddings/oleObject79.bin"/><Relationship Id="rId361" Type="http://schemas.openxmlformats.org/officeDocument/2006/relationships/image" Target="media/image155.wmf"/><Relationship Id="rId196" Type="http://schemas.openxmlformats.org/officeDocument/2006/relationships/oleObject" Target="embeddings/oleObject101.bin"/><Relationship Id="rId417" Type="http://schemas.openxmlformats.org/officeDocument/2006/relationships/image" Target="media/image178.wmf"/><Relationship Id="rId16" Type="http://schemas.openxmlformats.org/officeDocument/2006/relationships/oleObject" Target="embeddings/oleObject4.bin"/><Relationship Id="rId221" Type="http://schemas.openxmlformats.org/officeDocument/2006/relationships/image" Target="media/image97.wmf"/><Relationship Id="rId263" Type="http://schemas.openxmlformats.org/officeDocument/2006/relationships/image" Target="media/image116.wmf"/><Relationship Id="rId319" Type="http://schemas.openxmlformats.org/officeDocument/2006/relationships/image" Target="media/image140.wmf"/><Relationship Id="rId58" Type="http://schemas.openxmlformats.org/officeDocument/2006/relationships/oleObject" Target="embeddings/oleObject26.bin"/><Relationship Id="rId123" Type="http://schemas.openxmlformats.org/officeDocument/2006/relationships/oleObject" Target="embeddings/oleObject63.bin"/><Relationship Id="rId330" Type="http://schemas.openxmlformats.org/officeDocument/2006/relationships/image" Target="media/image145.png"/><Relationship Id="rId165" Type="http://schemas.openxmlformats.org/officeDocument/2006/relationships/oleObject" Target="embeddings/oleObject86.bin"/><Relationship Id="rId372" Type="http://schemas.openxmlformats.org/officeDocument/2006/relationships/image" Target="media/image160.wmf"/><Relationship Id="rId428" Type="http://schemas.openxmlformats.org/officeDocument/2006/relationships/image" Target="media/image183.png"/><Relationship Id="rId232" Type="http://schemas.openxmlformats.org/officeDocument/2006/relationships/oleObject" Target="embeddings/oleObject123.bin"/><Relationship Id="rId274" Type="http://schemas.openxmlformats.org/officeDocument/2006/relationships/image" Target="media/image121.wmf"/><Relationship Id="rId27" Type="http://schemas.openxmlformats.org/officeDocument/2006/relationships/oleObject" Target="embeddings/oleObject9.bin"/><Relationship Id="rId69" Type="http://schemas.openxmlformats.org/officeDocument/2006/relationships/oleObject" Target="embeddings/oleObject33.bin"/><Relationship Id="rId134" Type="http://schemas.openxmlformats.org/officeDocument/2006/relationships/image" Target="media/image59.wmf"/><Relationship Id="rId80" Type="http://schemas.openxmlformats.org/officeDocument/2006/relationships/image" Target="media/image35.wmf"/><Relationship Id="rId176" Type="http://schemas.openxmlformats.org/officeDocument/2006/relationships/oleObject" Target="embeddings/oleObject92.bin"/><Relationship Id="rId341" Type="http://schemas.openxmlformats.org/officeDocument/2006/relationships/oleObject" Target="embeddings/oleObject187.bin"/><Relationship Id="rId383" Type="http://schemas.openxmlformats.org/officeDocument/2006/relationships/oleObject" Target="embeddings/oleObject211.bin"/><Relationship Id="rId439" Type="http://schemas.openxmlformats.org/officeDocument/2006/relationships/image" Target="media/image192.png"/><Relationship Id="rId201" Type="http://schemas.openxmlformats.org/officeDocument/2006/relationships/image" Target="media/image90.wmf"/><Relationship Id="rId243" Type="http://schemas.openxmlformats.org/officeDocument/2006/relationships/oleObject" Target="embeddings/oleObject129.bin"/><Relationship Id="rId285" Type="http://schemas.openxmlformats.org/officeDocument/2006/relationships/image" Target="media/image126.wmf"/><Relationship Id="rId450" Type="http://schemas.openxmlformats.org/officeDocument/2006/relationships/theme" Target="theme/theme1.xml"/><Relationship Id="rId38" Type="http://schemas.openxmlformats.org/officeDocument/2006/relationships/image" Target="media/image17.wmf"/><Relationship Id="rId103" Type="http://schemas.openxmlformats.org/officeDocument/2006/relationships/oleObject" Target="embeddings/oleObject50.bin"/><Relationship Id="rId310" Type="http://schemas.openxmlformats.org/officeDocument/2006/relationships/oleObject" Target="embeddings/oleObject168.bin"/><Relationship Id="rId91" Type="http://schemas.openxmlformats.org/officeDocument/2006/relationships/image" Target="media/image40.png"/><Relationship Id="rId145" Type="http://schemas.openxmlformats.org/officeDocument/2006/relationships/oleObject" Target="embeddings/oleObject75.bin"/><Relationship Id="rId187" Type="http://schemas.openxmlformats.org/officeDocument/2006/relationships/image" Target="media/image83.png"/><Relationship Id="rId352" Type="http://schemas.openxmlformats.org/officeDocument/2006/relationships/oleObject" Target="embeddings/oleObject194.bin"/><Relationship Id="rId394" Type="http://schemas.openxmlformats.org/officeDocument/2006/relationships/image" Target="media/image170.wmf"/><Relationship Id="rId408" Type="http://schemas.openxmlformats.org/officeDocument/2006/relationships/image" Target="media/image175.wmf"/><Relationship Id="rId212" Type="http://schemas.openxmlformats.org/officeDocument/2006/relationships/oleObject" Target="embeddings/oleObject112.bin"/><Relationship Id="rId254" Type="http://schemas.openxmlformats.org/officeDocument/2006/relationships/oleObject" Target="embeddings/oleObject135.bin"/><Relationship Id="rId49" Type="http://schemas.openxmlformats.org/officeDocument/2006/relationships/oleObject" Target="embeddings/oleObject21.bin"/><Relationship Id="rId114" Type="http://schemas.openxmlformats.org/officeDocument/2006/relationships/oleObject" Target="embeddings/oleObject57.bin"/><Relationship Id="rId296" Type="http://schemas.openxmlformats.org/officeDocument/2006/relationships/image" Target="media/image128.wmf"/><Relationship Id="rId60" Type="http://schemas.openxmlformats.org/officeDocument/2006/relationships/oleObject" Target="embeddings/oleObject27.bin"/><Relationship Id="rId156" Type="http://schemas.openxmlformats.org/officeDocument/2006/relationships/oleObject" Target="embeddings/oleObject80.bin"/><Relationship Id="rId198" Type="http://schemas.openxmlformats.org/officeDocument/2006/relationships/oleObject" Target="embeddings/oleObject102.bin"/><Relationship Id="rId321" Type="http://schemas.openxmlformats.org/officeDocument/2006/relationships/image" Target="media/image141.wmf"/><Relationship Id="rId363" Type="http://schemas.openxmlformats.org/officeDocument/2006/relationships/oleObject" Target="embeddings/oleObject201.bin"/><Relationship Id="rId419" Type="http://schemas.openxmlformats.org/officeDocument/2006/relationships/oleObject" Target="embeddings/oleObject234.bin"/><Relationship Id="rId223" Type="http://schemas.openxmlformats.org/officeDocument/2006/relationships/image" Target="media/image98.wmf"/><Relationship Id="rId430" Type="http://schemas.openxmlformats.org/officeDocument/2006/relationships/oleObject" Target="embeddings/oleObject239.bin"/><Relationship Id="rId18" Type="http://schemas.openxmlformats.org/officeDocument/2006/relationships/oleObject" Target="embeddings/oleObject5.bin"/><Relationship Id="rId265" Type="http://schemas.openxmlformats.org/officeDocument/2006/relationships/image" Target="media/image117.wmf"/><Relationship Id="rId50" Type="http://schemas.openxmlformats.org/officeDocument/2006/relationships/image" Target="media/image22.wmf"/><Relationship Id="rId104" Type="http://schemas.openxmlformats.org/officeDocument/2006/relationships/oleObject" Target="embeddings/oleObject51.bin"/><Relationship Id="rId125" Type="http://schemas.openxmlformats.org/officeDocument/2006/relationships/oleObject" Target="embeddings/oleObject64.bin"/><Relationship Id="rId146" Type="http://schemas.openxmlformats.org/officeDocument/2006/relationships/image" Target="media/image64.wmf"/><Relationship Id="rId167" Type="http://schemas.openxmlformats.org/officeDocument/2006/relationships/oleObject" Target="embeddings/oleObject87.bin"/><Relationship Id="rId188" Type="http://schemas.openxmlformats.org/officeDocument/2006/relationships/image" Target="media/image84.png"/><Relationship Id="rId311" Type="http://schemas.openxmlformats.org/officeDocument/2006/relationships/image" Target="media/image136.wmf"/><Relationship Id="rId332" Type="http://schemas.openxmlformats.org/officeDocument/2006/relationships/oleObject" Target="embeddings/oleObject179.bin"/><Relationship Id="rId353" Type="http://schemas.openxmlformats.org/officeDocument/2006/relationships/image" Target="media/image152.wmf"/><Relationship Id="rId374" Type="http://schemas.openxmlformats.org/officeDocument/2006/relationships/image" Target="media/image161.wmf"/><Relationship Id="rId395" Type="http://schemas.openxmlformats.org/officeDocument/2006/relationships/oleObject" Target="embeddings/oleObject218.bin"/><Relationship Id="rId409" Type="http://schemas.openxmlformats.org/officeDocument/2006/relationships/oleObject" Target="embeddings/oleObject227.bin"/><Relationship Id="rId71" Type="http://schemas.openxmlformats.org/officeDocument/2006/relationships/oleObject" Target="embeddings/oleObject34.bin"/><Relationship Id="rId92" Type="http://schemas.openxmlformats.org/officeDocument/2006/relationships/image" Target="media/image41.wmf"/><Relationship Id="rId213" Type="http://schemas.openxmlformats.org/officeDocument/2006/relationships/image" Target="media/image94.wmf"/><Relationship Id="rId234" Type="http://schemas.openxmlformats.org/officeDocument/2006/relationships/image" Target="media/image103.wmf"/><Relationship Id="rId420" Type="http://schemas.openxmlformats.org/officeDocument/2006/relationships/image" Target="media/image179.wmf"/><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image" Target="media/image113.wmf"/><Relationship Id="rId276" Type="http://schemas.openxmlformats.org/officeDocument/2006/relationships/image" Target="media/image122.wmf"/><Relationship Id="rId297" Type="http://schemas.openxmlformats.org/officeDocument/2006/relationships/oleObject" Target="embeddings/oleObject162.bin"/><Relationship Id="rId441" Type="http://schemas.openxmlformats.org/officeDocument/2006/relationships/image" Target="media/image194.png"/><Relationship Id="rId40" Type="http://schemas.openxmlformats.org/officeDocument/2006/relationships/image" Target="media/image18.wmf"/><Relationship Id="rId115" Type="http://schemas.openxmlformats.org/officeDocument/2006/relationships/image" Target="media/image51.wmf"/><Relationship Id="rId136" Type="http://schemas.openxmlformats.org/officeDocument/2006/relationships/image" Target="media/image60.png"/><Relationship Id="rId157" Type="http://schemas.openxmlformats.org/officeDocument/2006/relationships/oleObject" Target="embeddings/oleObject81.bin"/><Relationship Id="rId178" Type="http://schemas.openxmlformats.org/officeDocument/2006/relationships/oleObject" Target="embeddings/oleObject93.bin"/><Relationship Id="rId301" Type="http://schemas.openxmlformats.org/officeDocument/2006/relationships/image" Target="media/image131.wmf"/><Relationship Id="rId322" Type="http://schemas.openxmlformats.org/officeDocument/2006/relationships/oleObject" Target="embeddings/oleObject174.bin"/><Relationship Id="rId343" Type="http://schemas.openxmlformats.org/officeDocument/2006/relationships/oleObject" Target="embeddings/oleObject188.bin"/><Relationship Id="rId364" Type="http://schemas.openxmlformats.org/officeDocument/2006/relationships/image" Target="media/image156.wmf"/><Relationship Id="rId61" Type="http://schemas.openxmlformats.org/officeDocument/2006/relationships/oleObject" Target="embeddings/oleObject28.bin"/><Relationship Id="rId82" Type="http://schemas.openxmlformats.org/officeDocument/2006/relationships/image" Target="media/image36.wmf"/><Relationship Id="rId199" Type="http://schemas.openxmlformats.org/officeDocument/2006/relationships/oleObject" Target="embeddings/oleObject103.bin"/><Relationship Id="rId203" Type="http://schemas.openxmlformats.org/officeDocument/2006/relationships/oleObject" Target="embeddings/oleObject106.bin"/><Relationship Id="rId385" Type="http://schemas.openxmlformats.org/officeDocument/2006/relationships/oleObject" Target="embeddings/oleObject213.bin"/><Relationship Id="rId19" Type="http://schemas.openxmlformats.org/officeDocument/2006/relationships/image" Target="media/image7.wmf"/><Relationship Id="rId224" Type="http://schemas.openxmlformats.org/officeDocument/2006/relationships/oleObject" Target="embeddings/oleObject119.bin"/><Relationship Id="rId245" Type="http://schemas.openxmlformats.org/officeDocument/2006/relationships/oleObject" Target="embeddings/oleObject130.bin"/><Relationship Id="rId266" Type="http://schemas.openxmlformats.org/officeDocument/2006/relationships/oleObject" Target="embeddings/oleObject142.bin"/><Relationship Id="rId287" Type="http://schemas.openxmlformats.org/officeDocument/2006/relationships/image" Target="media/image127.wmf"/><Relationship Id="rId410" Type="http://schemas.openxmlformats.org/officeDocument/2006/relationships/oleObject" Target="embeddings/oleObject228.bin"/><Relationship Id="rId431" Type="http://schemas.openxmlformats.org/officeDocument/2006/relationships/image" Target="media/image185.png"/><Relationship Id="rId30" Type="http://schemas.openxmlformats.org/officeDocument/2006/relationships/image" Target="media/image13.wmf"/><Relationship Id="rId105" Type="http://schemas.openxmlformats.org/officeDocument/2006/relationships/oleObject" Target="embeddings/oleObject52.bin"/><Relationship Id="rId126" Type="http://schemas.openxmlformats.org/officeDocument/2006/relationships/oleObject" Target="embeddings/oleObject65.bin"/><Relationship Id="rId147" Type="http://schemas.openxmlformats.org/officeDocument/2006/relationships/oleObject" Target="embeddings/oleObject76.bin"/><Relationship Id="rId168" Type="http://schemas.openxmlformats.org/officeDocument/2006/relationships/image" Target="media/image74.wmf"/><Relationship Id="rId312" Type="http://schemas.openxmlformats.org/officeDocument/2006/relationships/oleObject" Target="embeddings/oleObject169.bin"/><Relationship Id="rId333" Type="http://schemas.openxmlformats.org/officeDocument/2006/relationships/image" Target="media/image147.wmf"/><Relationship Id="rId354" Type="http://schemas.openxmlformats.org/officeDocument/2006/relationships/oleObject" Target="embeddings/oleObject195.bin"/><Relationship Id="rId51" Type="http://schemas.openxmlformats.org/officeDocument/2006/relationships/oleObject" Target="embeddings/oleObject22.bin"/><Relationship Id="rId72" Type="http://schemas.openxmlformats.org/officeDocument/2006/relationships/image" Target="media/image31.wmf"/><Relationship Id="rId93" Type="http://schemas.openxmlformats.org/officeDocument/2006/relationships/oleObject" Target="embeddings/oleObject45.bin"/><Relationship Id="rId189" Type="http://schemas.openxmlformats.org/officeDocument/2006/relationships/image" Target="media/image85.wmf"/><Relationship Id="rId375" Type="http://schemas.openxmlformats.org/officeDocument/2006/relationships/oleObject" Target="embeddings/oleObject207.bin"/><Relationship Id="rId396" Type="http://schemas.openxmlformats.org/officeDocument/2006/relationships/image" Target="media/image171.wmf"/><Relationship Id="rId3" Type="http://schemas.openxmlformats.org/officeDocument/2006/relationships/styles" Target="styles.xml"/><Relationship Id="rId214" Type="http://schemas.openxmlformats.org/officeDocument/2006/relationships/oleObject" Target="embeddings/oleObject113.bin"/><Relationship Id="rId235" Type="http://schemas.openxmlformats.org/officeDocument/2006/relationships/oleObject" Target="embeddings/oleObject125.bin"/><Relationship Id="rId256" Type="http://schemas.openxmlformats.org/officeDocument/2006/relationships/oleObject" Target="embeddings/oleObject136.bin"/><Relationship Id="rId277" Type="http://schemas.openxmlformats.org/officeDocument/2006/relationships/oleObject" Target="embeddings/oleObject148.bin"/><Relationship Id="rId298" Type="http://schemas.openxmlformats.org/officeDocument/2006/relationships/image" Target="media/image129.png"/><Relationship Id="rId400" Type="http://schemas.openxmlformats.org/officeDocument/2006/relationships/oleObject" Target="embeddings/oleObject221.bin"/><Relationship Id="rId421" Type="http://schemas.openxmlformats.org/officeDocument/2006/relationships/oleObject" Target="embeddings/oleObject235.bin"/><Relationship Id="rId442" Type="http://schemas.openxmlformats.org/officeDocument/2006/relationships/image" Target="media/image195.png"/><Relationship Id="rId116" Type="http://schemas.openxmlformats.org/officeDocument/2006/relationships/oleObject" Target="embeddings/oleObject58.bin"/><Relationship Id="rId137" Type="http://schemas.openxmlformats.org/officeDocument/2006/relationships/image" Target="media/image61.png"/><Relationship Id="rId158" Type="http://schemas.openxmlformats.org/officeDocument/2006/relationships/image" Target="media/image70.wmf"/><Relationship Id="rId302" Type="http://schemas.openxmlformats.org/officeDocument/2006/relationships/oleObject" Target="embeddings/oleObject164.bin"/><Relationship Id="rId323" Type="http://schemas.openxmlformats.org/officeDocument/2006/relationships/image" Target="media/image142.wmf"/><Relationship Id="rId344" Type="http://schemas.openxmlformats.org/officeDocument/2006/relationships/oleObject" Target="embeddings/oleObject189.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oleObject" Target="embeddings/oleObject29.bin"/><Relationship Id="rId83" Type="http://schemas.openxmlformats.org/officeDocument/2006/relationships/oleObject" Target="embeddings/oleObject40.bin"/><Relationship Id="rId179" Type="http://schemas.openxmlformats.org/officeDocument/2006/relationships/image" Target="media/image79.wmf"/><Relationship Id="rId365" Type="http://schemas.openxmlformats.org/officeDocument/2006/relationships/oleObject" Target="embeddings/oleObject202.bin"/><Relationship Id="rId386" Type="http://schemas.openxmlformats.org/officeDocument/2006/relationships/image" Target="media/image166.wmf"/><Relationship Id="rId190" Type="http://schemas.openxmlformats.org/officeDocument/2006/relationships/oleObject" Target="embeddings/oleObject98.bin"/><Relationship Id="rId204" Type="http://schemas.openxmlformats.org/officeDocument/2006/relationships/oleObject" Target="embeddings/oleObject107.bin"/><Relationship Id="rId225" Type="http://schemas.openxmlformats.org/officeDocument/2006/relationships/image" Target="media/image99.wmf"/><Relationship Id="rId246" Type="http://schemas.openxmlformats.org/officeDocument/2006/relationships/image" Target="media/image109.wmf"/><Relationship Id="rId267" Type="http://schemas.openxmlformats.org/officeDocument/2006/relationships/image" Target="media/image118.wmf"/><Relationship Id="rId288" Type="http://schemas.openxmlformats.org/officeDocument/2006/relationships/oleObject" Target="embeddings/oleObject154.bin"/><Relationship Id="rId411" Type="http://schemas.openxmlformats.org/officeDocument/2006/relationships/image" Target="media/image176.wmf"/><Relationship Id="rId432" Type="http://schemas.openxmlformats.org/officeDocument/2006/relationships/image" Target="media/image186.png"/><Relationship Id="rId106" Type="http://schemas.openxmlformats.org/officeDocument/2006/relationships/oleObject" Target="embeddings/oleObject53.bin"/><Relationship Id="rId127" Type="http://schemas.openxmlformats.org/officeDocument/2006/relationships/image" Target="media/image55.png"/><Relationship Id="rId313" Type="http://schemas.openxmlformats.org/officeDocument/2006/relationships/image" Target="media/image137.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3.wmf"/><Relationship Id="rId73" Type="http://schemas.openxmlformats.org/officeDocument/2006/relationships/oleObject" Target="embeddings/oleObject35.bin"/><Relationship Id="rId94" Type="http://schemas.openxmlformats.org/officeDocument/2006/relationships/image" Target="media/image42.wmf"/><Relationship Id="rId148" Type="http://schemas.openxmlformats.org/officeDocument/2006/relationships/image" Target="media/image65.wmf"/><Relationship Id="rId169" Type="http://schemas.openxmlformats.org/officeDocument/2006/relationships/oleObject" Target="embeddings/oleObject88.bin"/><Relationship Id="rId334" Type="http://schemas.openxmlformats.org/officeDocument/2006/relationships/oleObject" Target="embeddings/oleObject180.bin"/><Relationship Id="rId355" Type="http://schemas.openxmlformats.org/officeDocument/2006/relationships/image" Target="media/image153.wmf"/><Relationship Id="rId376" Type="http://schemas.openxmlformats.org/officeDocument/2006/relationships/image" Target="media/image162.wmf"/><Relationship Id="rId397" Type="http://schemas.openxmlformats.org/officeDocument/2006/relationships/oleObject" Target="embeddings/oleObject219.bin"/><Relationship Id="rId4" Type="http://schemas.openxmlformats.org/officeDocument/2006/relationships/settings" Target="settings.xml"/><Relationship Id="rId180" Type="http://schemas.openxmlformats.org/officeDocument/2006/relationships/oleObject" Target="embeddings/oleObject94.bin"/><Relationship Id="rId215" Type="http://schemas.openxmlformats.org/officeDocument/2006/relationships/image" Target="media/image95.wmf"/><Relationship Id="rId236" Type="http://schemas.openxmlformats.org/officeDocument/2006/relationships/image" Target="media/image104.wmf"/><Relationship Id="rId257" Type="http://schemas.openxmlformats.org/officeDocument/2006/relationships/oleObject" Target="embeddings/oleObject137.bin"/><Relationship Id="rId278" Type="http://schemas.openxmlformats.org/officeDocument/2006/relationships/oleObject" Target="embeddings/oleObject149.bin"/><Relationship Id="rId401" Type="http://schemas.openxmlformats.org/officeDocument/2006/relationships/oleObject" Target="embeddings/oleObject222.bin"/><Relationship Id="rId422" Type="http://schemas.openxmlformats.org/officeDocument/2006/relationships/image" Target="media/image180.wmf"/><Relationship Id="rId443" Type="http://schemas.openxmlformats.org/officeDocument/2006/relationships/image" Target="media/image196.png"/><Relationship Id="rId303" Type="http://schemas.openxmlformats.org/officeDocument/2006/relationships/image" Target="media/image132.wmf"/><Relationship Id="rId42" Type="http://schemas.openxmlformats.org/officeDocument/2006/relationships/image" Target="media/image19.wmf"/><Relationship Id="rId84" Type="http://schemas.openxmlformats.org/officeDocument/2006/relationships/image" Target="media/image37.wmf"/><Relationship Id="rId138" Type="http://schemas.openxmlformats.org/officeDocument/2006/relationships/image" Target="media/image62.png"/><Relationship Id="rId345" Type="http://schemas.openxmlformats.org/officeDocument/2006/relationships/oleObject" Target="embeddings/oleObject190.bin"/><Relationship Id="rId387" Type="http://schemas.openxmlformats.org/officeDocument/2006/relationships/oleObject" Target="embeddings/oleObject214.bin"/><Relationship Id="rId191" Type="http://schemas.openxmlformats.org/officeDocument/2006/relationships/image" Target="media/image86.wmf"/><Relationship Id="rId205" Type="http://schemas.openxmlformats.org/officeDocument/2006/relationships/oleObject" Target="embeddings/oleObject108.bin"/><Relationship Id="rId247" Type="http://schemas.openxmlformats.org/officeDocument/2006/relationships/oleObject" Target="embeddings/oleObject131.bin"/><Relationship Id="rId412" Type="http://schemas.openxmlformats.org/officeDocument/2006/relationships/oleObject" Target="embeddings/oleObject229.bin"/><Relationship Id="rId107" Type="http://schemas.openxmlformats.org/officeDocument/2006/relationships/image" Target="media/image47.wmf"/><Relationship Id="rId289" Type="http://schemas.openxmlformats.org/officeDocument/2006/relationships/oleObject" Target="embeddings/oleObject155.bin"/><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77.bin"/><Relationship Id="rId314" Type="http://schemas.openxmlformats.org/officeDocument/2006/relationships/oleObject" Target="embeddings/oleObject170.bin"/><Relationship Id="rId356" Type="http://schemas.openxmlformats.org/officeDocument/2006/relationships/oleObject" Target="embeddings/oleObject196.bin"/><Relationship Id="rId398" Type="http://schemas.openxmlformats.org/officeDocument/2006/relationships/image" Target="media/image172.wmf"/><Relationship Id="rId95" Type="http://schemas.openxmlformats.org/officeDocument/2006/relationships/oleObject" Target="embeddings/oleObject46.bin"/><Relationship Id="rId160" Type="http://schemas.openxmlformats.org/officeDocument/2006/relationships/oleObject" Target="embeddings/oleObject83.bin"/><Relationship Id="rId216" Type="http://schemas.openxmlformats.org/officeDocument/2006/relationships/oleObject" Target="embeddings/oleObject114.bin"/><Relationship Id="rId423" Type="http://schemas.openxmlformats.org/officeDocument/2006/relationships/oleObject" Target="embeddings/oleObject236.bin"/><Relationship Id="rId258" Type="http://schemas.openxmlformats.org/officeDocument/2006/relationships/image" Target="media/image114.wmf"/><Relationship Id="rId22" Type="http://schemas.openxmlformats.org/officeDocument/2006/relationships/oleObject" Target="embeddings/oleObject7.bin"/><Relationship Id="rId64" Type="http://schemas.openxmlformats.org/officeDocument/2006/relationships/oleObject" Target="embeddings/oleObject30.bin"/><Relationship Id="rId118" Type="http://schemas.openxmlformats.org/officeDocument/2006/relationships/oleObject" Target="embeddings/oleObject59.bin"/><Relationship Id="rId325" Type="http://schemas.openxmlformats.org/officeDocument/2006/relationships/image" Target="media/image143.wmf"/><Relationship Id="rId367" Type="http://schemas.openxmlformats.org/officeDocument/2006/relationships/image" Target="media/image158.wmf"/><Relationship Id="rId171" Type="http://schemas.openxmlformats.org/officeDocument/2006/relationships/oleObject" Target="embeddings/oleObject90.bin"/><Relationship Id="rId227" Type="http://schemas.openxmlformats.org/officeDocument/2006/relationships/image" Target="media/image100.wmf"/><Relationship Id="rId269" Type="http://schemas.openxmlformats.org/officeDocument/2006/relationships/image" Target="media/image119.wmf"/><Relationship Id="rId434" Type="http://schemas.openxmlformats.org/officeDocument/2006/relationships/image" Target="media/image188.png"/><Relationship Id="rId33" Type="http://schemas.openxmlformats.org/officeDocument/2006/relationships/oleObject" Target="embeddings/oleObject12.bin"/><Relationship Id="rId129" Type="http://schemas.openxmlformats.org/officeDocument/2006/relationships/oleObject" Target="embeddings/oleObject66.bin"/><Relationship Id="rId280" Type="http://schemas.openxmlformats.org/officeDocument/2006/relationships/oleObject" Target="embeddings/oleObject150.bin"/><Relationship Id="rId336" Type="http://schemas.openxmlformats.org/officeDocument/2006/relationships/oleObject" Target="embeddings/oleObject182.bin"/><Relationship Id="rId75" Type="http://schemas.openxmlformats.org/officeDocument/2006/relationships/oleObject" Target="embeddings/oleObject36.bin"/><Relationship Id="rId140" Type="http://schemas.openxmlformats.org/officeDocument/2006/relationships/image" Target="media/image63.wmf"/><Relationship Id="rId182" Type="http://schemas.openxmlformats.org/officeDocument/2006/relationships/oleObject" Target="embeddings/oleObject95.bin"/><Relationship Id="rId378" Type="http://schemas.openxmlformats.org/officeDocument/2006/relationships/image" Target="media/image163.wmf"/><Relationship Id="rId403" Type="http://schemas.openxmlformats.org/officeDocument/2006/relationships/oleObject" Target="embeddings/oleObject224.bin"/><Relationship Id="rId6" Type="http://schemas.openxmlformats.org/officeDocument/2006/relationships/footnotes" Target="footnotes.xml"/><Relationship Id="rId238" Type="http://schemas.openxmlformats.org/officeDocument/2006/relationships/image" Target="media/image105.wmf"/><Relationship Id="rId445" Type="http://schemas.openxmlformats.org/officeDocument/2006/relationships/image" Target="media/image198.png"/><Relationship Id="rId291" Type="http://schemas.openxmlformats.org/officeDocument/2006/relationships/oleObject" Target="embeddings/oleObject157.bin"/><Relationship Id="rId305" Type="http://schemas.openxmlformats.org/officeDocument/2006/relationships/image" Target="media/image133.wmf"/><Relationship Id="rId347" Type="http://schemas.openxmlformats.org/officeDocument/2006/relationships/oleObject" Target="embeddings/oleObject191.bin"/><Relationship Id="rId44" Type="http://schemas.openxmlformats.org/officeDocument/2006/relationships/image" Target="media/image20.wmf"/><Relationship Id="rId86" Type="http://schemas.openxmlformats.org/officeDocument/2006/relationships/image" Target="media/image38.wmf"/><Relationship Id="rId151" Type="http://schemas.openxmlformats.org/officeDocument/2006/relationships/oleObject" Target="embeddings/oleObject78.bin"/><Relationship Id="rId389" Type="http://schemas.openxmlformats.org/officeDocument/2006/relationships/oleObject" Target="embeddings/oleObject215.bin"/><Relationship Id="rId193" Type="http://schemas.openxmlformats.org/officeDocument/2006/relationships/image" Target="media/image87.wmf"/><Relationship Id="rId207" Type="http://schemas.openxmlformats.org/officeDocument/2006/relationships/image" Target="media/image91.wmf"/><Relationship Id="rId249" Type="http://schemas.openxmlformats.org/officeDocument/2006/relationships/oleObject" Target="embeddings/oleObject132.bin"/><Relationship Id="rId414" Type="http://schemas.openxmlformats.org/officeDocument/2006/relationships/image" Target="media/image177.wmf"/><Relationship Id="rId13" Type="http://schemas.openxmlformats.org/officeDocument/2006/relationships/image" Target="media/image4.wmf"/><Relationship Id="rId109" Type="http://schemas.openxmlformats.org/officeDocument/2006/relationships/image" Target="media/image48.wmf"/><Relationship Id="rId260" Type="http://schemas.openxmlformats.org/officeDocument/2006/relationships/image" Target="media/image115.wmf"/><Relationship Id="rId316" Type="http://schemas.openxmlformats.org/officeDocument/2006/relationships/oleObject" Target="embeddings/oleObject171.bin"/><Relationship Id="rId55" Type="http://schemas.openxmlformats.org/officeDocument/2006/relationships/image" Target="media/image24.wmf"/><Relationship Id="rId97" Type="http://schemas.openxmlformats.org/officeDocument/2006/relationships/image" Target="media/image44.wmf"/><Relationship Id="rId120" Type="http://schemas.openxmlformats.org/officeDocument/2006/relationships/oleObject" Target="embeddings/oleObject60.bin"/><Relationship Id="rId358" Type="http://schemas.openxmlformats.org/officeDocument/2006/relationships/oleObject" Target="embeddings/oleObject198.bin"/><Relationship Id="rId162" Type="http://schemas.openxmlformats.org/officeDocument/2006/relationships/oleObject" Target="embeddings/oleObject84.bin"/><Relationship Id="rId218" Type="http://schemas.openxmlformats.org/officeDocument/2006/relationships/image" Target="media/image96.wmf"/><Relationship Id="rId425" Type="http://schemas.openxmlformats.org/officeDocument/2006/relationships/oleObject" Target="embeddings/oleObject237.bin"/><Relationship Id="rId271" Type="http://schemas.openxmlformats.org/officeDocument/2006/relationships/oleObject" Target="embeddings/oleObject145.bin"/><Relationship Id="rId24" Type="http://schemas.openxmlformats.org/officeDocument/2006/relationships/oleObject" Target="embeddings/oleObject8.bin"/><Relationship Id="rId66" Type="http://schemas.openxmlformats.org/officeDocument/2006/relationships/oleObject" Target="embeddings/oleObject32.bin"/><Relationship Id="rId131" Type="http://schemas.openxmlformats.org/officeDocument/2006/relationships/oleObject" Target="embeddings/oleObject67.bin"/><Relationship Id="rId327" Type="http://schemas.openxmlformats.org/officeDocument/2006/relationships/image" Target="media/image144.wmf"/><Relationship Id="rId369" Type="http://schemas.openxmlformats.org/officeDocument/2006/relationships/image" Target="media/image159.wmf"/><Relationship Id="rId173" Type="http://schemas.openxmlformats.org/officeDocument/2006/relationships/image" Target="media/image76.wmf"/><Relationship Id="rId229" Type="http://schemas.openxmlformats.org/officeDocument/2006/relationships/image" Target="media/image101.wmf"/><Relationship Id="rId380" Type="http://schemas.openxmlformats.org/officeDocument/2006/relationships/image" Target="media/image164.wmf"/><Relationship Id="rId436" Type="http://schemas.openxmlformats.org/officeDocument/2006/relationships/image" Target="media/image190.wmf"/><Relationship Id="rId240" Type="http://schemas.openxmlformats.org/officeDocument/2006/relationships/image" Target="media/image106.wmf"/><Relationship Id="rId35" Type="http://schemas.openxmlformats.org/officeDocument/2006/relationships/oleObject" Target="embeddings/oleObject13.bin"/><Relationship Id="rId77" Type="http://schemas.openxmlformats.org/officeDocument/2006/relationships/oleObject" Target="embeddings/oleObject37.bin"/><Relationship Id="rId100" Type="http://schemas.openxmlformats.org/officeDocument/2006/relationships/oleObject" Target="embeddings/oleObject48.bin"/><Relationship Id="rId282" Type="http://schemas.openxmlformats.org/officeDocument/2006/relationships/oleObject" Target="embeddings/oleObject151.bin"/><Relationship Id="rId338" Type="http://schemas.openxmlformats.org/officeDocument/2006/relationships/oleObject" Target="embeddings/oleObject184.bin"/><Relationship Id="rId8" Type="http://schemas.openxmlformats.org/officeDocument/2006/relationships/image" Target="media/image1.png"/><Relationship Id="rId142" Type="http://schemas.openxmlformats.org/officeDocument/2006/relationships/oleObject" Target="embeddings/oleObject72.bin"/><Relationship Id="rId184" Type="http://schemas.openxmlformats.org/officeDocument/2006/relationships/oleObject" Target="embeddings/oleObject96.bin"/><Relationship Id="rId391" Type="http://schemas.openxmlformats.org/officeDocument/2006/relationships/oleObject" Target="embeddings/oleObject216.bin"/><Relationship Id="rId405" Type="http://schemas.openxmlformats.org/officeDocument/2006/relationships/image" Target="media/image173.wmf"/><Relationship Id="rId447" Type="http://schemas.openxmlformats.org/officeDocument/2006/relationships/footer" Target="footer1.xml"/><Relationship Id="rId251" Type="http://schemas.openxmlformats.org/officeDocument/2006/relationships/oleObject" Target="embeddings/oleObject133.bin"/><Relationship Id="rId46" Type="http://schemas.openxmlformats.org/officeDocument/2006/relationships/oleObject" Target="embeddings/oleObject19.bin"/><Relationship Id="rId293" Type="http://schemas.openxmlformats.org/officeDocument/2006/relationships/oleObject" Target="embeddings/oleObject159.bin"/><Relationship Id="rId307" Type="http://schemas.openxmlformats.org/officeDocument/2006/relationships/image" Target="media/image134.wmf"/><Relationship Id="rId349" Type="http://schemas.openxmlformats.org/officeDocument/2006/relationships/image" Target="media/image150.wmf"/><Relationship Id="rId88" Type="http://schemas.openxmlformats.org/officeDocument/2006/relationships/image" Target="media/image39.wmf"/><Relationship Id="rId111" Type="http://schemas.openxmlformats.org/officeDocument/2006/relationships/image" Target="media/image49.wmf"/><Relationship Id="rId153" Type="http://schemas.openxmlformats.org/officeDocument/2006/relationships/image" Target="media/image68.wmf"/><Relationship Id="rId195" Type="http://schemas.openxmlformats.org/officeDocument/2006/relationships/image" Target="media/image88.wmf"/><Relationship Id="rId209" Type="http://schemas.openxmlformats.org/officeDocument/2006/relationships/image" Target="media/image92.wmf"/><Relationship Id="rId360" Type="http://schemas.openxmlformats.org/officeDocument/2006/relationships/oleObject" Target="embeddings/oleObject199.bin"/><Relationship Id="rId416" Type="http://schemas.openxmlformats.org/officeDocument/2006/relationships/oleObject" Target="embeddings/oleObject232.bin"/><Relationship Id="rId220" Type="http://schemas.openxmlformats.org/officeDocument/2006/relationships/oleObject" Target="embeddings/oleObject117.bin"/><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oleObject" Target="embeddings/oleObject140.bin"/><Relationship Id="rId318" Type="http://schemas.openxmlformats.org/officeDocument/2006/relationships/oleObject" Target="embeddings/oleObject172.bin"/><Relationship Id="rId99" Type="http://schemas.openxmlformats.org/officeDocument/2006/relationships/image" Target="media/image45.wmf"/><Relationship Id="rId122" Type="http://schemas.openxmlformats.org/officeDocument/2006/relationships/oleObject" Target="embeddings/oleObject62.bin"/><Relationship Id="rId164" Type="http://schemas.openxmlformats.org/officeDocument/2006/relationships/oleObject" Target="embeddings/oleObject85.bin"/><Relationship Id="rId371" Type="http://schemas.openxmlformats.org/officeDocument/2006/relationships/oleObject" Target="embeddings/oleObject205.bin"/><Relationship Id="rId427" Type="http://schemas.openxmlformats.org/officeDocument/2006/relationships/oleObject" Target="embeddings/oleObject238.bin"/><Relationship Id="rId26" Type="http://schemas.openxmlformats.org/officeDocument/2006/relationships/image" Target="media/image11.wmf"/><Relationship Id="rId231" Type="http://schemas.openxmlformats.org/officeDocument/2006/relationships/image" Target="media/image102.wmf"/><Relationship Id="rId273" Type="http://schemas.openxmlformats.org/officeDocument/2006/relationships/oleObject" Target="embeddings/oleObject146.bin"/><Relationship Id="rId329" Type="http://schemas.openxmlformats.org/officeDocument/2006/relationships/oleObject" Target="embeddings/oleObject178.bin"/><Relationship Id="rId68" Type="http://schemas.openxmlformats.org/officeDocument/2006/relationships/image" Target="media/image29.wmf"/><Relationship Id="rId133" Type="http://schemas.openxmlformats.org/officeDocument/2006/relationships/oleObject" Target="embeddings/oleObject68.bin"/><Relationship Id="rId175" Type="http://schemas.openxmlformats.org/officeDocument/2006/relationships/image" Target="media/image77.wmf"/><Relationship Id="rId340" Type="http://schemas.openxmlformats.org/officeDocument/2006/relationships/oleObject" Target="embeddings/oleObject186.bin"/><Relationship Id="rId200" Type="http://schemas.openxmlformats.org/officeDocument/2006/relationships/oleObject" Target="embeddings/oleObject104.bin"/><Relationship Id="rId382" Type="http://schemas.openxmlformats.org/officeDocument/2006/relationships/image" Target="media/image165.wmf"/><Relationship Id="rId438" Type="http://schemas.openxmlformats.org/officeDocument/2006/relationships/image" Target="media/image191.png"/><Relationship Id="rId242" Type="http://schemas.openxmlformats.org/officeDocument/2006/relationships/image" Target="media/image107.wmf"/><Relationship Id="rId284" Type="http://schemas.openxmlformats.org/officeDocument/2006/relationships/oleObject" Target="embeddings/oleObject152.bin"/><Relationship Id="rId37" Type="http://schemas.openxmlformats.org/officeDocument/2006/relationships/oleObject" Target="embeddings/oleObject14.bin"/><Relationship Id="rId79" Type="http://schemas.openxmlformats.org/officeDocument/2006/relationships/oleObject" Target="embeddings/oleObject38.bin"/><Relationship Id="rId102" Type="http://schemas.openxmlformats.org/officeDocument/2006/relationships/oleObject" Target="embeddings/oleObject49.bin"/><Relationship Id="rId144" Type="http://schemas.openxmlformats.org/officeDocument/2006/relationships/oleObject" Target="embeddings/oleObject74.bin"/><Relationship Id="rId90" Type="http://schemas.openxmlformats.org/officeDocument/2006/relationships/oleObject" Target="embeddings/oleObject44.bin"/><Relationship Id="rId186" Type="http://schemas.openxmlformats.org/officeDocument/2006/relationships/oleObject" Target="embeddings/oleObject97.bin"/><Relationship Id="rId351" Type="http://schemas.openxmlformats.org/officeDocument/2006/relationships/image" Target="media/image151.wmf"/><Relationship Id="rId393" Type="http://schemas.openxmlformats.org/officeDocument/2006/relationships/oleObject" Target="embeddings/oleObject217.bin"/><Relationship Id="rId407" Type="http://schemas.openxmlformats.org/officeDocument/2006/relationships/image" Target="media/image174.png"/><Relationship Id="rId449" Type="http://schemas.openxmlformats.org/officeDocument/2006/relationships/fontTable" Target="fontTable.xml"/><Relationship Id="rId211" Type="http://schemas.openxmlformats.org/officeDocument/2006/relationships/image" Target="media/image93.png"/><Relationship Id="rId253" Type="http://schemas.openxmlformats.org/officeDocument/2006/relationships/oleObject" Target="embeddings/oleObject134.bin"/><Relationship Id="rId295" Type="http://schemas.openxmlformats.org/officeDocument/2006/relationships/oleObject" Target="embeddings/oleObject161.bin"/><Relationship Id="rId309" Type="http://schemas.openxmlformats.org/officeDocument/2006/relationships/image" Target="media/image135.wmf"/><Relationship Id="rId48" Type="http://schemas.openxmlformats.org/officeDocument/2006/relationships/oleObject" Target="embeddings/oleObject20.bin"/><Relationship Id="rId113" Type="http://schemas.openxmlformats.org/officeDocument/2006/relationships/image" Target="media/image50.wmf"/><Relationship Id="rId320" Type="http://schemas.openxmlformats.org/officeDocument/2006/relationships/oleObject" Target="embeddings/oleObject173.bin"/><Relationship Id="rId155" Type="http://schemas.openxmlformats.org/officeDocument/2006/relationships/image" Target="media/image69.wmf"/><Relationship Id="rId197" Type="http://schemas.openxmlformats.org/officeDocument/2006/relationships/image" Target="media/image89.wmf"/><Relationship Id="rId362" Type="http://schemas.openxmlformats.org/officeDocument/2006/relationships/oleObject" Target="embeddings/oleObject200.bin"/><Relationship Id="rId418" Type="http://schemas.openxmlformats.org/officeDocument/2006/relationships/oleObject" Target="embeddings/oleObject233.bin"/><Relationship Id="rId222" Type="http://schemas.openxmlformats.org/officeDocument/2006/relationships/oleObject" Target="embeddings/oleObject118.bin"/><Relationship Id="rId264" Type="http://schemas.openxmlformats.org/officeDocument/2006/relationships/oleObject" Target="embeddings/oleObject141.bin"/><Relationship Id="rId17" Type="http://schemas.openxmlformats.org/officeDocument/2006/relationships/image" Target="media/image6.wmf"/><Relationship Id="rId59" Type="http://schemas.openxmlformats.org/officeDocument/2006/relationships/image" Target="media/image26.wmf"/><Relationship Id="rId124" Type="http://schemas.openxmlformats.org/officeDocument/2006/relationships/image" Target="media/image54.wmf"/><Relationship Id="rId70" Type="http://schemas.openxmlformats.org/officeDocument/2006/relationships/image" Target="media/image30.wmf"/><Relationship Id="rId166" Type="http://schemas.openxmlformats.org/officeDocument/2006/relationships/image" Target="media/image73.wmf"/><Relationship Id="rId331" Type="http://schemas.openxmlformats.org/officeDocument/2006/relationships/image" Target="media/image146.wmf"/><Relationship Id="rId373" Type="http://schemas.openxmlformats.org/officeDocument/2006/relationships/oleObject" Target="embeddings/oleObject206.bin"/><Relationship Id="rId429" Type="http://schemas.openxmlformats.org/officeDocument/2006/relationships/image" Target="media/image184.wmf"/><Relationship Id="rId1" Type="http://schemas.openxmlformats.org/officeDocument/2006/relationships/customXml" Target="../customXml/item1.xml"/><Relationship Id="rId233" Type="http://schemas.openxmlformats.org/officeDocument/2006/relationships/oleObject" Target="embeddings/oleObject124.bin"/><Relationship Id="rId440" Type="http://schemas.openxmlformats.org/officeDocument/2006/relationships/image" Target="media/image193.png"/><Relationship Id="rId28" Type="http://schemas.openxmlformats.org/officeDocument/2006/relationships/image" Target="media/image12.wmf"/><Relationship Id="rId275" Type="http://schemas.openxmlformats.org/officeDocument/2006/relationships/oleObject" Target="embeddings/oleObject147.bin"/><Relationship Id="rId300" Type="http://schemas.openxmlformats.org/officeDocument/2006/relationships/oleObject" Target="embeddings/oleObject163.bin"/><Relationship Id="rId81" Type="http://schemas.openxmlformats.org/officeDocument/2006/relationships/oleObject" Target="embeddings/oleObject39.bin"/><Relationship Id="rId135" Type="http://schemas.openxmlformats.org/officeDocument/2006/relationships/oleObject" Target="embeddings/oleObject69.bin"/><Relationship Id="rId177" Type="http://schemas.openxmlformats.org/officeDocument/2006/relationships/image" Target="media/image78.wmf"/><Relationship Id="rId342" Type="http://schemas.openxmlformats.org/officeDocument/2006/relationships/image" Target="media/image148.wmf"/><Relationship Id="rId384" Type="http://schemas.openxmlformats.org/officeDocument/2006/relationships/oleObject" Target="embeddings/oleObject212.bin"/><Relationship Id="rId202" Type="http://schemas.openxmlformats.org/officeDocument/2006/relationships/oleObject" Target="embeddings/oleObject105.bin"/><Relationship Id="rId244" Type="http://schemas.openxmlformats.org/officeDocument/2006/relationships/image" Target="media/image108.wmf"/><Relationship Id="rId39" Type="http://schemas.openxmlformats.org/officeDocument/2006/relationships/oleObject" Target="embeddings/oleObject15.bin"/><Relationship Id="rId286" Type="http://schemas.openxmlformats.org/officeDocument/2006/relationships/oleObject" Target="embeddings/oleObject15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2647</Words>
  <Characters>15089</Characters>
  <Application>Microsoft Office Word</Application>
  <DocSecurity>0</DocSecurity>
  <Lines>125</Lines>
  <Paragraphs>35</Paragraphs>
  <ScaleCrop>false</ScaleCrop>
  <Company/>
  <LinksUpToDate>false</LinksUpToDate>
  <CharactersWithSpaces>17701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2024-06-18T08:47:00Z</dcterms:created>
  <dcterms:modified xsi:type="dcterms:W3CDTF">2024-06-18T08:48:00Z</dcterms:modified>
</cp:coreProperties>
</file>