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207280" w14:textId="77777777" w:rsidR="00A71BCE" w:rsidRDefault="00FA5307" w:rsidP="00611798">
      <w:pPr>
        <w:jc w:val="center"/>
        <w:textAlignment w:val="center"/>
        <w:rPr>
          <w:rFonts w:ascii="宋体" w:hAnsi="宋体" w:cs="宋体"/>
          <w:b/>
          <w:sz w:val="30"/>
        </w:rPr>
      </w:pPr>
      <w:r>
        <w:rPr>
          <w:noProof/>
        </w:rPr>
        <w:drawing>
          <wp:inline distT="0" distB="0" distL="114300" distR="114300" wp14:anchorId="6C484978" wp14:editId="2C376F0A">
            <wp:extent cx="12700" cy="1270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pic:cNvPicPr>
                      <a:picLocks noChangeAspect="1"/>
                    </pic:cNvPicPr>
                  </pic:nvPicPr>
                  <pic:blipFill>
                    <a:blip r:embed="rId8"/>
                    <a:stretch>
                      <a:fillRect/>
                    </a:stretch>
                  </pic:blipFill>
                  <pic:spPr>
                    <a:xfrm>
                      <a:off x="0" y="0"/>
                      <a:ext cx="12700" cy="12700"/>
                    </a:xfrm>
                    <a:prstGeom prst="rect">
                      <a:avLst/>
                    </a:prstGeom>
                  </pic:spPr>
                </pic:pic>
              </a:graphicData>
            </a:graphic>
          </wp:inline>
        </w:drawing>
      </w:r>
      <w:r>
        <w:rPr>
          <w:rFonts w:ascii="宋体" w:hAnsi="宋体" w:cs="宋体"/>
          <w:b/>
          <w:sz w:val="30"/>
        </w:rPr>
        <w:t>2024</w:t>
      </w:r>
      <w:r>
        <w:rPr>
          <w:rFonts w:ascii="宋体" w:hAnsi="宋体" w:cs="宋体"/>
          <w:b/>
          <w:sz w:val="30"/>
        </w:rPr>
        <w:t>年辽宁高考政治试卷</w:t>
      </w:r>
    </w:p>
    <w:p w14:paraId="5B3522F7" w14:textId="77777777" w:rsidR="00A71BCE" w:rsidRDefault="00A71BCE" w:rsidP="00611798">
      <w:pPr>
        <w:jc w:val="center"/>
        <w:textAlignment w:val="center"/>
        <w:rPr>
          <w:rFonts w:ascii="黑体" w:eastAsia="黑体" w:hAnsi="黑体" w:cs="黑体"/>
          <w:b/>
          <w:sz w:val="30"/>
        </w:rPr>
      </w:pPr>
    </w:p>
    <w:p w14:paraId="208B4057" w14:textId="77777777" w:rsidR="00A71BCE" w:rsidRDefault="00FA5307" w:rsidP="00611798">
      <w:pPr>
        <w:jc w:val="left"/>
        <w:textAlignment w:val="center"/>
        <w:rPr>
          <w:rFonts w:ascii="宋体" w:hAnsi="宋体" w:cs="宋体"/>
          <w:b/>
        </w:rPr>
      </w:pPr>
      <w:r>
        <w:rPr>
          <w:rFonts w:ascii="宋体" w:hAnsi="宋体" w:cs="宋体"/>
          <w:b/>
        </w:rPr>
        <w:t>一、单选题</w:t>
      </w:r>
    </w:p>
    <w:p w14:paraId="192FFE95" w14:textId="77777777" w:rsidR="00A71BCE" w:rsidRDefault="00FA5307" w:rsidP="00611798">
      <w:pPr>
        <w:jc w:val="left"/>
        <w:textAlignment w:val="center"/>
      </w:pPr>
      <w:r>
        <w:t>1</w:t>
      </w:r>
      <w:r>
        <w:t>．下列对</w:t>
      </w:r>
      <w:r>
        <w:t>“</w:t>
      </w:r>
      <w:r>
        <w:t>两个必然</w:t>
      </w:r>
      <w:r>
        <w:t>”</w:t>
      </w:r>
      <w:r>
        <w:t>和</w:t>
      </w:r>
      <w:r>
        <w:t>“</w:t>
      </w:r>
      <w:r>
        <w:t>两个决不会</w:t>
      </w:r>
      <w:r>
        <w:t>”</w:t>
      </w:r>
      <w:r>
        <w:t>关系认识正确的是（</w:t>
      </w:r>
      <w:r>
        <w:rPr>
          <w:rFonts w:eastAsia="Times New Roman"/>
          <w:kern w:val="0"/>
          <w:sz w:val="24"/>
          <w:szCs w:val="24"/>
        </w:rPr>
        <w:t>   </w:t>
      </w:r>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4754"/>
        <w:gridCol w:w="5953"/>
      </w:tblGrid>
      <w:tr w:rsidR="00A71BCE" w14:paraId="6DE7E793"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465DB6" w14:textId="77777777" w:rsidR="00A71BCE" w:rsidRDefault="00FA5307" w:rsidP="00611798">
            <w:pPr>
              <w:jc w:val="left"/>
              <w:textAlignment w:val="center"/>
            </w:pPr>
            <w:r>
              <w:t>“</w:t>
            </w:r>
            <w:r>
              <w:t>两个必然</w:t>
            </w:r>
            <w:r>
              <w:t>”</w:t>
            </w:r>
            <w:r>
              <w:t>：</w:t>
            </w:r>
          </w:p>
          <w:p w14:paraId="6386092C" w14:textId="77777777" w:rsidR="00A71BCE" w:rsidRDefault="00FA5307" w:rsidP="00611798">
            <w:pPr>
              <w:jc w:val="left"/>
              <w:textAlignment w:val="center"/>
            </w:pPr>
            <w:r>
              <w:t>1848</w:t>
            </w:r>
            <w:r>
              <w:t>年，马克思、恩格斯在《共产党宣言》中指出：</w:t>
            </w:r>
            <w:r>
              <w:t>“</w:t>
            </w:r>
            <w:r>
              <w:t>资产阶级的灭亡和无产阶级的胜利是同样不可避免的。</w:t>
            </w:r>
            <w:r>
              <w:t>”</w:t>
            </w:r>
            <w:r>
              <w:t>这就是现在所说的资本主义必然灭亡和社会主义必然胜利的</w:t>
            </w:r>
            <w:r>
              <w:t>“</w:t>
            </w:r>
            <w:r>
              <w:t>两个必然</w:t>
            </w:r>
            <w:r>
              <w:t>”</w:t>
            </w:r>
            <w: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81AD911" w14:textId="77777777" w:rsidR="00A71BCE" w:rsidRDefault="00FA5307" w:rsidP="00611798">
            <w:pPr>
              <w:jc w:val="left"/>
              <w:textAlignment w:val="center"/>
            </w:pPr>
            <w:r>
              <w:t>“</w:t>
            </w:r>
            <w:r>
              <w:t>两个决不会</w:t>
            </w:r>
            <w:r>
              <w:t>”</w:t>
            </w:r>
            <w:r>
              <w:t>：</w:t>
            </w:r>
          </w:p>
          <w:p w14:paraId="29063339" w14:textId="77777777" w:rsidR="00A71BCE" w:rsidRDefault="00FA5307" w:rsidP="00611798">
            <w:pPr>
              <w:jc w:val="left"/>
              <w:textAlignment w:val="center"/>
            </w:pPr>
            <w:r>
              <w:t>1859</w:t>
            </w:r>
            <w:r>
              <w:t>年，马克思在《</w:t>
            </w:r>
            <w:r>
              <w:t>&lt;</w:t>
            </w:r>
            <w:r>
              <w:t>政治经济学批判</w:t>
            </w:r>
            <w:r>
              <w:t>&gt;</w:t>
            </w:r>
            <w:r>
              <w:t>序言》中提出：</w:t>
            </w:r>
            <w:r>
              <w:t>“</w:t>
            </w:r>
            <w:r>
              <w:t>无论哪一个社会形态，在它所能容纳的全部生产力发挥出来以前，是决不会灭亡的；而新的更高的生产关系，在它的物质存在条件在旧社会的胎胞里成熟以前，是决不会出现的。</w:t>
            </w:r>
            <w:r>
              <w:t>”</w:t>
            </w:r>
          </w:p>
        </w:tc>
      </w:tr>
    </w:tbl>
    <w:p w14:paraId="74ABD262" w14:textId="77777777" w:rsidR="00A71BCE" w:rsidRDefault="00FA5307" w:rsidP="00611798">
      <w:pPr>
        <w:jc w:val="left"/>
        <w:textAlignment w:val="center"/>
      </w:pPr>
      <w:r>
        <w:t>①</w:t>
      </w:r>
      <w:r>
        <w:t>两者都依据社会基本矛盾运动规律阐释社会形态的更替问题</w:t>
      </w:r>
    </w:p>
    <w:p w14:paraId="7EB2EDA9" w14:textId="77777777" w:rsidR="00A71BCE" w:rsidRDefault="00FA5307" w:rsidP="00611798">
      <w:pPr>
        <w:jc w:val="left"/>
        <w:textAlignment w:val="center"/>
      </w:pPr>
      <w:r>
        <w:t>②</w:t>
      </w:r>
      <w:r>
        <w:t>两者都论证了社会主义终将代替资本主义，但过程是漫</w:t>
      </w:r>
      <w:r>
        <w:t>长的</w:t>
      </w:r>
    </w:p>
    <w:p w14:paraId="31547A89" w14:textId="77777777" w:rsidR="00A71BCE" w:rsidRDefault="00FA5307" w:rsidP="00611798">
      <w:pPr>
        <w:jc w:val="left"/>
        <w:textAlignment w:val="center"/>
      </w:pPr>
      <w:r>
        <w:t>③</w:t>
      </w:r>
      <w:r>
        <w:t>前者揭示社会形态更替的必然性，后者揭示其实现的条件性</w:t>
      </w:r>
    </w:p>
    <w:p w14:paraId="10EDA347" w14:textId="77777777" w:rsidR="00A71BCE" w:rsidRDefault="00FA5307" w:rsidP="00611798">
      <w:pPr>
        <w:jc w:val="left"/>
        <w:textAlignment w:val="center"/>
      </w:pPr>
      <w:r>
        <w:t>④</w:t>
      </w:r>
      <w:r>
        <w:t>前者反映资本主义社会的运行方式，后者反映社会形态更替的实现方式</w:t>
      </w:r>
    </w:p>
    <w:p w14:paraId="079D958A" w14:textId="77777777" w:rsidR="00A71BCE" w:rsidRDefault="00FA5307" w:rsidP="00611798">
      <w:pPr>
        <w:tabs>
          <w:tab w:val="left" w:pos="2078"/>
          <w:tab w:val="left" w:pos="4156"/>
          <w:tab w:val="left" w:pos="6234"/>
        </w:tabs>
        <w:ind w:left="300"/>
        <w:jc w:val="left"/>
        <w:textAlignment w:val="center"/>
      </w:pPr>
      <w:r>
        <w:t>A</w:t>
      </w:r>
      <w:r>
        <w:t>．</w:t>
      </w:r>
      <w:r>
        <w:t>①③</w:t>
      </w:r>
      <w:r>
        <w:tab/>
        <w:t>B</w:t>
      </w:r>
      <w:r>
        <w:t>．</w:t>
      </w:r>
      <w:r>
        <w:t>①④</w:t>
      </w:r>
      <w:r>
        <w:tab/>
        <w:t>C</w:t>
      </w:r>
      <w:r>
        <w:t>．</w:t>
      </w:r>
      <w:r>
        <w:t>②③</w:t>
      </w:r>
      <w:r>
        <w:tab/>
        <w:t>D</w:t>
      </w:r>
      <w:r>
        <w:t>．</w:t>
      </w:r>
      <w:r>
        <w:t>②④</w:t>
      </w:r>
    </w:p>
    <w:p w14:paraId="437E9232" w14:textId="77777777" w:rsidR="00A71BCE" w:rsidRDefault="00FA5307" w:rsidP="00611798">
      <w:pPr>
        <w:shd w:val="clear" w:color="auto" w:fill="F2F2F2"/>
        <w:jc w:val="left"/>
        <w:textAlignment w:val="center"/>
      </w:pPr>
      <w:r>
        <w:t>【答案】</w:t>
      </w:r>
      <w:r>
        <w:t>A</w:t>
      </w:r>
    </w:p>
    <w:p w14:paraId="69BB5171" w14:textId="77777777" w:rsidR="00A71BCE" w:rsidRDefault="00FA5307" w:rsidP="00611798">
      <w:pPr>
        <w:shd w:val="clear" w:color="auto" w:fill="F2F2F2"/>
        <w:jc w:val="left"/>
        <w:textAlignment w:val="center"/>
      </w:pPr>
      <w:r>
        <w:t>【详解】</w:t>
      </w:r>
      <w:r>
        <w:t>①</w:t>
      </w:r>
      <w:r>
        <w:t>：社会基本矛盾运动规律指的是生产关系一定要适应生产力状况的规律、上层建筑一定要适应经济基础状况的规律，</w:t>
      </w:r>
      <w:r>
        <w:t>“</w:t>
      </w:r>
      <w:r>
        <w:t>两个必然</w:t>
      </w:r>
      <w:r>
        <w:t>”</w:t>
      </w:r>
      <w:r>
        <w:t>和</w:t>
      </w:r>
      <w:r>
        <w:t>“</w:t>
      </w:r>
      <w:r>
        <w:t>两个决不会</w:t>
      </w:r>
      <w:r>
        <w:t>”</w:t>
      </w:r>
      <w:r>
        <w:t>都在依据社会基本矛盾运动规律阐释社会形态的更替问题，</w:t>
      </w:r>
      <w:r>
        <w:t>①</w:t>
      </w:r>
      <w:r>
        <w:t>正确。</w:t>
      </w:r>
    </w:p>
    <w:p w14:paraId="52304E9E" w14:textId="77777777" w:rsidR="00A71BCE" w:rsidRDefault="00FA5307" w:rsidP="00611798">
      <w:pPr>
        <w:shd w:val="clear" w:color="auto" w:fill="F2F2F2"/>
        <w:jc w:val="left"/>
        <w:textAlignment w:val="center"/>
      </w:pPr>
      <w:r>
        <w:t>②</w:t>
      </w:r>
      <w:r>
        <w:t>：</w:t>
      </w:r>
      <w:r>
        <w:t>“</w:t>
      </w:r>
      <w:r>
        <w:t>两个必然</w:t>
      </w:r>
      <w:r>
        <w:t>”</w:t>
      </w:r>
      <w:r>
        <w:t>论证了社会主义终将代替资本主义，讲的是资本主义灭亡和共产主义胜利的客观必然性，但并未说明其过程是漫长的，</w:t>
      </w:r>
      <w:r>
        <w:t>②</w:t>
      </w:r>
      <w:r>
        <w:t>排除。</w:t>
      </w:r>
    </w:p>
    <w:p w14:paraId="2244D2D3" w14:textId="77777777" w:rsidR="00A71BCE" w:rsidRDefault="00FA5307" w:rsidP="00611798">
      <w:pPr>
        <w:shd w:val="clear" w:color="auto" w:fill="F2F2F2"/>
        <w:jc w:val="left"/>
        <w:textAlignment w:val="center"/>
      </w:pPr>
      <w:r>
        <w:t>③</w:t>
      </w:r>
      <w:r>
        <w:t>：</w:t>
      </w:r>
      <w:r>
        <w:t>“</w:t>
      </w:r>
      <w:r>
        <w:t>两个必然</w:t>
      </w:r>
      <w:r>
        <w:t>”</w:t>
      </w:r>
      <w:r>
        <w:t>和</w:t>
      </w:r>
      <w:r>
        <w:t>“</w:t>
      </w:r>
      <w:r>
        <w:t>两个决不会</w:t>
      </w:r>
      <w:r>
        <w:t>”</w:t>
      </w:r>
      <w:r>
        <w:t>有着内在的联系，它们都对资本主义灭亡和共产主义胜利必然性以及这种必然性实现的时间和条件的进行论述，</w:t>
      </w:r>
      <w:r>
        <w:t>“</w:t>
      </w:r>
      <w:r>
        <w:t>两个必然</w:t>
      </w:r>
      <w:r>
        <w:t>”</w:t>
      </w:r>
      <w:r>
        <w:t>讲的是资本主义灭亡和共产主义胜利的客观</w:t>
      </w:r>
      <w:r>
        <w:t>必然性，</w:t>
      </w:r>
      <w:r>
        <w:t>“</w:t>
      </w:r>
      <w:r>
        <w:t>两个决不会</w:t>
      </w:r>
      <w:r>
        <w:t>”</w:t>
      </w:r>
      <w:r>
        <w:t>讲的是这种必然性实现的时间和条件，</w:t>
      </w:r>
      <w:r>
        <w:t>③</w:t>
      </w:r>
      <w:r>
        <w:t>正确。</w:t>
      </w:r>
    </w:p>
    <w:p w14:paraId="4558B0CF" w14:textId="77777777" w:rsidR="00A71BCE" w:rsidRDefault="00FA5307" w:rsidP="00611798">
      <w:pPr>
        <w:shd w:val="clear" w:color="auto" w:fill="F2F2F2"/>
        <w:jc w:val="left"/>
        <w:textAlignment w:val="center"/>
      </w:pPr>
      <w:r>
        <w:t>④</w:t>
      </w:r>
      <w:r>
        <w:t>：社会形态更替的实现方式主要是阶级斗争和改革，后者并未涉及，</w:t>
      </w:r>
      <w:r>
        <w:t>④</w:t>
      </w:r>
      <w:r>
        <w:t>排除。</w:t>
      </w:r>
    </w:p>
    <w:p w14:paraId="7683CBF7" w14:textId="77777777" w:rsidR="00A71BCE" w:rsidRDefault="00FA5307" w:rsidP="00611798">
      <w:pPr>
        <w:shd w:val="clear" w:color="auto" w:fill="F2F2F2"/>
        <w:jc w:val="left"/>
        <w:textAlignment w:val="center"/>
      </w:pPr>
      <w:r>
        <w:t>故本题选</w:t>
      </w:r>
      <w:r>
        <w:t>A</w:t>
      </w:r>
      <w:r>
        <w:t>。</w:t>
      </w:r>
    </w:p>
    <w:p w14:paraId="3934A99C" w14:textId="77777777" w:rsidR="00A71BCE" w:rsidRDefault="00FA5307" w:rsidP="00611798">
      <w:pPr>
        <w:jc w:val="left"/>
        <w:textAlignment w:val="center"/>
      </w:pPr>
      <w:r>
        <w:t>2</w:t>
      </w:r>
      <w:r>
        <w:t>．习近平指出，新质生产力</w:t>
      </w:r>
      <w:r>
        <w:t>“</w:t>
      </w:r>
      <w:r>
        <w:t>由技术革命性突破、生产要素创新性配置、产业深度转型升级而催生，以劳动者、劳动资料、劳动对象及其优化组合的跃升为基本内涵</w:t>
      </w:r>
      <w:r>
        <w:t>……</w:t>
      </w:r>
      <w:r>
        <w:t>特点是创新，关键在质优，本质是先进生产力</w:t>
      </w:r>
      <w:r>
        <w:t>”</w:t>
      </w:r>
      <w:r>
        <w:t>，该理论的贡献在于（</w:t>
      </w:r>
      <w:r>
        <w:rPr>
          <w:rFonts w:eastAsia="Times New Roman"/>
          <w:kern w:val="0"/>
          <w:sz w:val="24"/>
          <w:szCs w:val="24"/>
        </w:rPr>
        <w:t>   </w:t>
      </w:r>
      <w:r>
        <w:t>）</w:t>
      </w:r>
    </w:p>
    <w:p w14:paraId="345B8849" w14:textId="77777777" w:rsidR="00A71BCE" w:rsidRDefault="00FA5307" w:rsidP="00611798">
      <w:pPr>
        <w:jc w:val="left"/>
        <w:textAlignment w:val="center"/>
      </w:pPr>
      <w:r>
        <w:t>①</w:t>
      </w:r>
      <w:r>
        <w:t>阐释了新质生产力的特点，成为了生产力发展水平的重要标志</w:t>
      </w:r>
    </w:p>
    <w:p w14:paraId="36881E5B" w14:textId="77777777" w:rsidR="00A71BCE" w:rsidRDefault="00FA5307" w:rsidP="00611798">
      <w:pPr>
        <w:jc w:val="left"/>
        <w:textAlignment w:val="center"/>
      </w:pPr>
      <w:r>
        <w:t>②</w:t>
      </w:r>
      <w:r>
        <w:t>丰富了习近平经济思想的内涵，为高质量发展提供了科学指引</w:t>
      </w:r>
    </w:p>
    <w:p w14:paraId="1F0147A0" w14:textId="77777777" w:rsidR="00A71BCE" w:rsidRDefault="00FA5307" w:rsidP="00611798">
      <w:pPr>
        <w:jc w:val="left"/>
        <w:textAlignment w:val="center"/>
      </w:pPr>
      <w:r>
        <w:t>③</w:t>
      </w:r>
      <w:r>
        <w:t>深化了对生产力发展规</w:t>
      </w:r>
      <w:r>
        <w:t>律的认识，创新了马克思主义生产力理论</w:t>
      </w:r>
    </w:p>
    <w:p w14:paraId="0F25924E" w14:textId="77777777" w:rsidR="00A71BCE" w:rsidRDefault="00FA5307" w:rsidP="00611798">
      <w:pPr>
        <w:jc w:val="left"/>
        <w:textAlignment w:val="center"/>
      </w:pPr>
      <w:r>
        <w:t>④</w:t>
      </w:r>
      <w:r>
        <w:t>拓展了生产力构成的基本要素，催生了与之相适应的新型生产关系</w:t>
      </w:r>
    </w:p>
    <w:p w14:paraId="2F6A7142" w14:textId="77777777" w:rsidR="00A71BCE" w:rsidRDefault="00FA5307" w:rsidP="00611798">
      <w:pPr>
        <w:tabs>
          <w:tab w:val="left" w:pos="2078"/>
          <w:tab w:val="left" w:pos="4156"/>
          <w:tab w:val="left" w:pos="6234"/>
        </w:tabs>
        <w:ind w:left="300"/>
        <w:jc w:val="left"/>
        <w:textAlignment w:val="center"/>
      </w:pPr>
      <w:r>
        <w:t>A</w:t>
      </w:r>
      <w:r>
        <w:t>．</w:t>
      </w:r>
      <w:r>
        <w:t>①②</w:t>
      </w:r>
      <w:r>
        <w:tab/>
        <w:t>B</w:t>
      </w:r>
      <w:r>
        <w:t>．</w:t>
      </w:r>
      <w:r>
        <w:t>①④</w:t>
      </w:r>
      <w:r>
        <w:tab/>
        <w:t>C</w:t>
      </w:r>
      <w:r>
        <w:t>．</w:t>
      </w:r>
      <w:r>
        <w:t>②③</w:t>
      </w:r>
      <w:r>
        <w:tab/>
        <w:t>D</w:t>
      </w:r>
      <w:r>
        <w:t>．</w:t>
      </w:r>
      <w:r>
        <w:t>③④</w:t>
      </w:r>
    </w:p>
    <w:p w14:paraId="2187D04A" w14:textId="77777777" w:rsidR="00A71BCE" w:rsidRDefault="00FA5307" w:rsidP="00611798">
      <w:pPr>
        <w:shd w:val="clear" w:color="auto" w:fill="F2F2F2"/>
        <w:jc w:val="left"/>
        <w:textAlignment w:val="center"/>
      </w:pPr>
      <w:r>
        <w:t>【答案】</w:t>
      </w:r>
      <w:r>
        <w:t>C</w:t>
      </w:r>
    </w:p>
    <w:p w14:paraId="724E5C27" w14:textId="77777777" w:rsidR="00A71BCE" w:rsidRDefault="00FA5307" w:rsidP="00611798">
      <w:pPr>
        <w:shd w:val="clear" w:color="auto" w:fill="F2F2F2"/>
        <w:jc w:val="left"/>
        <w:textAlignment w:val="center"/>
      </w:pPr>
      <w:r>
        <w:t>【</w:t>
      </w:r>
      <w:r>
        <w:rPr>
          <w:rFonts w:hint="eastAsia"/>
        </w:rPr>
        <w:t>解析</w:t>
      </w:r>
      <w:r>
        <w:t>】</w:t>
      </w:r>
      <w:r>
        <w:t>①</w:t>
      </w:r>
      <w:r>
        <w:t>：生产工具是生产力发展水平的重要标志，而不是</w:t>
      </w:r>
      <w:r>
        <w:t>“</w:t>
      </w:r>
      <w:r>
        <w:t>新质生产力</w:t>
      </w:r>
      <w:r>
        <w:t>”</w:t>
      </w:r>
      <w:r>
        <w:t>理论，</w:t>
      </w:r>
      <w:r>
        <w:t>①</w:t>
      </w:r>
      <w:r>
        <w:t>错误。</w:t>
      </w:r>
    </w:p>
    <w:p w14:paraId="433249FD" w14:textId="77777777" w:rsidR="00A71BCE" w:rsidRDefault="00FA5307" w:rsidP="00611798">
      <w:pPr>
        <w:shd w:val="clear" w:color="auto" w:fill="F2F2F2"/>
        <w:jc w:val="left"/>
        <w:textAlignment w:val="center"/>
      </w:pPr>
      <w:r>
        <w:t>②③</w:t>
      </w:r>
      <w:r>
        <w:t>：新质生产力的产生、基本内涵、特点、关键及其本质说明新质生产力理论丰富了习近平经济思想的内涵，能够为高质量发展提供科学指引，也深化了对生产力发展规律的认识，创新了马克思主义生产力理论，</w:t>
      </w:r>
      <w:r>
        <w:t>②③</w:t>
      </w:r>
      <w:r>
        <w:t>正确。</w:t>
      </w:r>
    </w:p>
    <w:p w14:paraId="7B4D58A1" w14:textId="77777777" w:rsidR="00A71BCE" w:rsidRDefault="00FA5307" w:rsidP="00611798">
      <w:pPr>
        <w:shd w:val="clear" w:color="auto" w:fill="F2F2F2"/>
        <w:jc w:val="left"/>
        <w:textAlignment w:val="center"/>
      </w:pPr>
      <w:r>
        <w:t>④</w:t>
      </w:r>
      <w:r>
        <w:t>：</w:t>
      </w:r>
      <w:r>
        <w:t>“</w:t>
      </w:r>
      <w:r>
        <w:t>生产要素创新性配置</w:t>
      </w:r>
      <w:r>
        <w:t>”</w:t>
      </w:r>
      <w:r>
        <w:t>、</w:t>
      </w:r>
      <w:r>
        <w:t>“</w:t>
      </w:r>
      <w:r>
        <w:t>优化组合的跃升</w:t>
      </w:r>
      <w:r>
        <w:t>”</w:t>
      </w:r>
      <w:r>
        <w:t>并不是在拓展生产力构成的基本要素，况且生产力构成的基本要素是劳动者、劳动资料、劳动对象，</w:t>
      </w:r>
      <w:r>
        <w:t>“</w:t>
      </w:r>
      <w:r>
        <w:t>拓展生产力构成的基本要素</w:t>
      </w:r>
      <w:r>
        <w:t>”</w:t>
      </w:r>
      <w:r>
        <w:t>的说法本身也欠妥，</w:t>
      </w:r>
      <w:r>
        <w:t>④</w:t>
      </w:r>
      <w:r>
        <w:rPr>
          <w:rFonts w:hint="eastAsia"/>
        </w:rPr>
        <w:t>错误</w:t>
      </w:r>
      <w:r>
        <w:t>。</w:t>
      </w:r>
      <w:r>
        <w:rPr>
          <w:rFonts w:hint="eastAsia"/>
        </w:rPr>
        <w:t>ABD</w:t>
      </w:r>
      <w:r>
        <w:rPr>
          <w:rFonts w:hint="eastAsia"/>
        </w:rPr>
        <w:t>错误。</w:t>
      </w:r>
    </w:p>
    <w:p w14:paraId="614E2401" w14:textId="77777777" w:rsidR="00A71BCE" w:rsidRDefault="00FA5307" w:rsidP="00611798">
      <w:pPr>
        <w:shd w:val="clear" w:color="auto" w:fill="F2F2F2"/>
        <w:jc w:val="left"/>
        <w:textAlignment w:val="center"/>
      </w:pPr>
      <w:r>
        <w:t>故选</w:t>
      </w:r>
      <w:r>
        <w:t>C</w:t>
      </w:r>
      <w:r>
        <w:t>。</w:t>
      </w:r>
    </w:p>
    <w:p w14:paraId="0DC81C99" w14:textId="77777777" w:rsidR="00A71BCE" w:rsidRDefault="00FA5307" w:rsidP="00611798">
      <w:pPr>
        <w:jc w:val="left"/>
        <w:textAlignment w:val="center"/>
      </w:pPr>
      <w:r>
        <w:t>3</w:t>
      </w:r>
      <w:r>
        <w:t>．下表显示了中国城镇化与产业发展的相关数据（数据来源：《中国统计年鉴</w:t>
      </w:r>
      <w:r>
        <w:t>2023</w:t>
      </w:r>
      <w:r>
        <w:t>》）。</w:t>
      </w:r>
    </w:p>
    <w:p w14:paraId="50FDD214" w14:textId="77777777" w:rsidR="00A71BCE" w:rsidRDefault="00FA5307" w:rsidP="00611798">
      <w:pPr>
        <w:jc w:val="left"/>
        <w:textAlignment w:val="center"/>
      </w:pPr>
      <w:r>
        <w:t>1992-20</w:t>
      </w:r>
      <w:r>
        <w:t>22</w:t>
      </w:r>
      <w:r>
        <w:t>年中国城镇化率和第一产业部分经济指标</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290"/>
        <w:gridCol w:w="1675"/>
        <w:gridCol w:w="1675"/>
        <w:gridCol w:w="1728"/>
        <w:gridCol w:w="2393"/>
      </w:tblGrid>
      <w:tr w:rsidR="00A71BCE" w14:paraId="5CE2327E"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4712175" w14:textId="77777777" w:rsidR="00A71BCE" w:rsidRDefault="00FA5307" w:rsidP="00611798">
            <w:pPr>
              <w:jc w:val="left"/>
              <w:textAlignment w:val="center"/>
            </w:pPr>
            <w:r>
              <w:t>年份（年）</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31D5753" w14:textId="77777777" w:rsidR="00A71BCE" w:rsidRDefault="00FA5307" w:rsidP="00611798">
            <w:pPr>
              <w:jc w:val="left"/>
              <w:textAlignment w:val="center"/>
            </w:pPr>
            <w:r>
              <w:t>城镇化率（</w:t>
            </w:r>
            <w:r>
              <w:t>%</w:t>
            </w:r>
            <w:r>
              <w:t>）</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ABF27A" w14:textId="77777777" w:rsidR="00A71BCE" w:rsidRDefault="00FA5307" w:rsidP="00611798">
            <w:pPr>
              <w:jc w:val="left"/>
              <w:textAlignment w:val="center"/>
            </w:pPr>
            <w:r>
              <w:t>第一产业占三次产业总量比重</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821EBE" w14:textId="77777777" w:rsidR="00A71BCE" w:rsidRDefault="00FA5307" w:rsidP="00611798">
            <w:pPr>
              <w:jc w:val="left"/>
              <w:textAlignment w:val="center"/>
            </w:pPr>
            <w:r>
              <w:t>第一产业</w:t>
            </w:r>
            <w:r>
              <w:t>GDP</w:t>
            </w:r>
            <w:r>
              <w:t>（亿元）</w:t>
            </w:r>
          </w:p>
        </w:tc>
      </w:tr>
      <w:tr w:rsidR="00A71BCE" w14:paraId="550B58B3" w14:textId="77777777">
        <w:tc>
          <w:tcPr>
            <w:tcW w:w="0" w:type="auto"/>
            <w:vMerge/>
            <w:tcBorders>
              <w:top w:val="single" w:sz="6" w:space="0" w:color="000000"/>
              <w:left w:val="single" w:sz="6" w:space="0" w:color="000000"/>
              <w:bottom w:val="single" w:sz="6" w:space="0" w:color="000000"/>
              <w:right w:val="single" w:sz="6" w:space="0" w:color="000000"/>
            </w:tcBorders>
          </w:tcPr>
          <w:p w14:paraId="6CB7F2F3" w14:textId="77777777" w:rsidR="00A71BCE" w:rsidRDefault="00A71BCE" w:rsidP="00611798">
            <w:pPr>
              <w:jc w:val="left"/>
              <w:textAlignment w:val="center"/>
            </w:pPr>
          </w:p>
        </w:tc>
        <w:tc>
          <w:tcPr>
            <w:tcW w:w="0" w:type="auto"/>
            <w:vMerge/>
            <w:tcBorders>
              <w:top w:val="single" w:sz="6" w:space="0" w:color="000000"/>
              <w:left w:val="single" w:sz="6" w:space="0" w:color="000000"/>
              <w:bottom w:val="single" w:sz="6" w:space="0" w:color="000000"/>
              <w:right w:val="single" w:sz="6" w:space="0" w:color="000000"/>
            </w:tcBorders>
          </w:tcPr>
          <w:p w14:paraId="67F032AF" w14:textId="77777777" w:rsidR="00A71BCE" w:rsidRDefault="00A71BCE" w:rsidP="00611798">
            <w:pPr>
              <w:jc w:val="left"/>
              <w:textAlignment w:val="cente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D55EAF" w14:textId="77777777" w:rsidR="00A71BCE" w:rsidRDefault="00FA5307" w:rsidP="00611798">
            <w:pPr>
              <w:jc w:val="left"/>
              <w:textAlignment w:val="center"/>
            </w:pPr>
            <w:proofErr w:type="gramStart"/>
            <w:r>
              <w:t>就业占</w:t>
            </w:r>
            <w:proofErr w:type="gramEnd"/>
            <w:r>
              <w:t>比（</w:t>
            </w:r>
            <w:r>
              <w:t>%</w:t>
            </w:r>
            <w: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89E23C3" w14:textId="77777777" w:rsidR="00A71BCE" w:rsidRDefault="00FA5307" w:rsidP="00611798">
            <w:pPr>
              <w:jc w:val="left"/>
              <w:textAlignment w:val="center"/>
            </w:pPr>
            <w:r>
              <w:t>GDP</w:t>
            </w:r>
            <w:r>
              <w:t>占比（</w:t>
            </w:r>
            <w:r>
              <w:t>%</w:t>
            </w:r>
            <w:r>
              <w:t>）</w:t>
            </w:r>
          </w:p>
        </w:tc>
        <w:tc>
          <w:tcPr>
            <w:tcW w:w="0" w:type="auto"/>
            <w:vMerge/>
            <w:tcBorders>
              <w:top w:val="single" w:sz="6" w:space="0" w:color="000000"/>
              <w:left w:val="single" w:sz="6" w:space="0" w:color="000000"/>
              <w:bottom w:val="single" w:sz="6" w:space="0" w:color="000000"/>
              <w:right w:val="single" w:sz="6" w:space="0" w:color="000000"/>
            </w:tcBorders>
          </w:tcPr>
          <w:p w14:paraId="35CEAE8E" w14:textId="77777777" w:rsidR="00A71BCE" w:rsidRDefault="00A71BCE" w:rsidP="00611798">
            <w:pPr>
              <w:jc w:val="left"/>
              <w:textAlignment w:val="center"/>
            </w:pPr>
          </w:p>
        </w:tc>
      </w:tr>
      <w:tr w:rsidR="00A71BCE" w14:paraId="24F8E498"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F56A013" w14:textId="77777777" w:rsidR="00A71BCE" w:rsidRDefault="00FA5307" w:rsidP="00611798">
            <w:pPr>
              <w:jc w:val="left"/>
              <w:textAlignment w:val="center"/>
            </w:pPr>
            <w:r>
              <w:t>1992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47B299" w14:textId="77777777" w:rsidR="00A71BCE" w:rsidRDefault="00FA5307" w:rsidP="00611798">
            <w:pPr>
              <w:jc w:val="left"/>
              <w:textAlignment w:val="center"/>
            </w:pPr>
            <w:r>
              <w:t>27.5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9B6C2D" w14:textId="77777777" w:rsidR="00A71BCE" w:rsidRDefault="00FA5307" w:rsidP="00611798">
            <w:pPr>
              <w:jc w:val="left"/>
              <w:textAlignment w:val="center"/>
            </w:pPr>
            <w:r>
              <w:t>58.5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91D6F5" w14:textId="77777777" w:rsidR="00A71BCE" w:rsidRDefault="00FA5307" w:rsidP="00611798">
            <w:pPr>
              <w:jc w:val="left"/>
              <w:textAlignment w:val="center"/>
            </w:pPr>
            <w:r>
              <w:t>21.3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4F06253" w14:textId="77777777" w:rsidR="00A71BCE" w:rsidRDefault="00FA5307" w:rsidP="00611798">
            <w:pPr>
              <w:jc w:val="left"/>
              <w:textAlignment w:val="center"/>
            </w:pPr>
            <w:r>
              <w:t>5800.3</w:t>
            </w:r>
          </w:p>
        </w:tc>
      </w:tr>
      <w:tr w:rsidR="00A71BCE" w14:paraId="3847FD90"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6657E8" w14:textId="77777777" w:rsidR="00A71BCE" w:rsidRDefault="00FA5307" w:rsidP="00611798">
            <w:pPr>
              <w:jc w:val="left"/>
              <w:textAlignment w:val="center"/>
            </w:pPr>
            <w:r>
              <w:lastRenderedPageBreak/>
              <w:t>2002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047646E" w14:textId="77777777" w:rsidR="00A71BCE" w:rsidRDefault="00FA5307" w:rsidP="00611798">
            <w:pPr>
              <w:jc w:val="left"/>
              <w:textAlignment w:val="center"/>
            </w:pPr>
            <w:r>
              <w:t>39.1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E4A141" w14:textId="77777777" w:rsidR="00A71BCE" w:rsidRDefault="00FA5307" w:rsidP="00611798">
            <w:pPr>
              <w:jc w:val="left"/>
              <w:textAlignment w:val="center"/>
            </w:pPr>
            <w:r>
              <w:t>50.0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70B3DE2" w14:textId="77777777" w:rsidR="00A71BCE" w:rsidRDefault="00FA5307" w:rsidP="00611798">
            <w:pPr>
              <w:jc w:val="left"/>
              <w:textAlignment w:val="center"/>
            </w:pPr>
            <w:r>
              <w:t>13.3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52104D" w14:textId="77777777" w:rsidR="00A71BCE" w:rsidRDefault="00FA5307" w:rsidP="00611798">
            <w:pPr>
              <w:jc w:val="left"/>
              <w:textAlignment w:val="center"/>
            </w:pPr>
            <w:r>
              <w:t>16190.2</w:t>
            </w:r>
          </w:p>
        </w:tc>
      </w:tr>
      <w:tr w:rsidR="00A71BCE" w14:paraId="695C8799"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D761DE" w14:textId="77777777" w:rsidR="00A71BCE" w:rsidRDefault="00FA5307" w:rsidP="00611798">
            <w:pPr>
              <w:jc w:val="left"/>
              <w:textAlignment w:val="center"/>
            </w:pPr>
            <w:r>
              <w:t>2012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D25259" w14:textId="77777777" w:rsidR="00A71BCE" w:rsidRDefault="00FA5307" w:rsidP="00611798">
            <w:pPr>
              <w:jc w:val="left"/>
              <w:textAlignment w:val="center"/>
            </w:pPr>
            <w:r>
              <w:t>53.1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ADEBDB" w14:textId="77777777" w:rsidR="00A71BCE" w:rsidRDefault="00FA5307" w:rsidP="00611798">
            <w:pPr>
              <w:jc w:val="left"/>
              <w:textAlignment w:val="center"/>
            </w:pPr>
            <w:r>
              <w:t>33.5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3E345C" w14:textId="77777777" w:rsidR="00A71BCE" w:rsidRDefault="00FA5307" w:rsidP="00611798">
            <w:pPr>
              <w:jc w:val="left"/>
              <w:textAlignment w:val="center"/>
            </w:pPr>
            <w:r>
              <w:t>9.1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6B7461" w14:textId="77777777" w:rsidR="00A71BCE" w:rsidRDefault="00FA5307" w:rsidP="00611798">
            <w:pPr>
              <w:jc w:val="left"/>
              <w:textAlignment w:val="center"/>
            </w:pPr>
            <w:r>
              <w:t>49084.6</w:t>
            </w:r>
          </w:p>
        </w:tc>
      </w:tr>
      <w:tr w:rsidR="00A71BCE" w14:paraId="1E91BA48"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DCAFB09" w14:textId="77777777" w:rsidR="00A71BCE" w:rsidRDefault="00FA5307" w:rsidP="00611798">
            <w:pPr>
              <w:jc w:val="left"/>
              <w:textAlignment w:val="center"/>
            </w:pPr>
            <w:r>
              <w:t>2022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F0D44D1" w14:textId="77777777" w:rsidR="00A71BCE" w:rsidRDefault="00FA5307" w:rsidP="00611798">
            <w:pPr>
              <w:jc w:val="left"/>
              <w:textAlignment w:val="center"/>
            </w:pPr>
            <w:r>
              <w:t>65.2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15B06A" w14:textId="77777777" w:rsidR="00A71BCE" w:rsidRDefault="00FA5307" w:rsidP="00611798">
            <w:pPr>
              <w:jc w:val="left"/>
              <w:textAlignment w:val="center"/>
            </w:pPr>
            <w:r>
              <w:t>24.1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A1D859C" w14:textId="77777777" w:rsidR="00A71BCE" w:rsidRDefault="00FA5307" w:rsidP="00611798">
            <w:pPr>
              <w:jc w:val="left"/>
              <w:textAlignment w:val="center"/>
            </w:pPr>
            <w:r>
              <w:t>7.3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9B86DE" w14:textId="77777777" w:rsidR="00A71BCE" w:rsidRDefault="00FA5307" w:rsidP="00611798">
            <w:pPr>
              <w:jc w:val="left"/>
              <w:textAlignment w:val="center"/>
            </w:pPr>
            <w:r>
              <w:t>88345.1</w:t>
            </w:r>
          </w:p>
        </w:tc>
      </w:tr>
    </w:tbl>
    <w:p w14:paraId="57A42882" w14:textId="77777777" w:rsidR="00A71BCE" w:rsidRDefault="00FA5307" w:rsidP="00611798">
      <w:pPr>
        <w:jc w:val="left"/>
        <w:textAlignment w:val="center"/>
      </w:pPr>
      <w:r>
        <w:t>（注：三次产业为第一、二、三产业总称）</w:t>
      </w:r>
    </w:p>
    <w:p w14:paraId="4FB2E096" w14:textId="77777777" w:rsidR="00A71BCE" w:rsidRDefault="00FA5307" w:rsidP="00611798">
      <w:pPr>
        <w:jc w:val="left"/>
        <w:textAlignment w:val="center"/>
      </w:pPr>
      <w:r>
        <w:t>结合表中信息，以下分析正确的是（</w:t>
      </w:r>
      <w:r>
        <w:rPr>
          <w:rFonts w:eastAsia="Times New Roman"/>
          <w:kern w:val="0"/>
          <w:sz w:val="24"/>
          <w:szCs w:val="24"/>
        </w:rPr>
        <w:t>   </w:t>
      </w:r>
      <w:r>
        <w:t>）</w:t>
      </w:r>
    </w:p>
    <w:p w14:paraId="1C5EC0C6" w14:textId="77777777" w:rsidR="00A71BCE" w:rsidRDefault="00FA5307" w:rsidP="00611798">
      <w:pPr>
        <w:jc w:val="left"/>
        <w:textAlignment w:val="center"/>
      </w:pPr>
      <w:r>
        <w:t>①</w:t>
      </w:r>
      <w:r>
        <w:t>城镇化为第二、三产业提供丰富的劳动力</w:t>
      </w:r>
    </w:p>
    <w:p w14:paraId="7A161D14" w14:textId="77777777" w:rsidR="00A71BCE" w:rsidRDefault="00FA5307" w:rsidP="00611798">
      <w:pPr>
        <w:jc w:val="left"/>
        <w:textAlignment w:val="center"/>
      </w:pPr>
      <w:r>
        <w:t>②</w:t>
      </w:r>
      <w:r>
        <w:t>城镇化水平与第一产业的生产效率负相关</w:t>
      </w:r>
    </w:p>
    <w:p w14:paraId="3D668E76" w14:textId="77777777" w:rsidR="00A71BCE" w:rsidRDefault="00FA5307" w:rsidP="00611798">
      <w:pPr>
        <w:jc w:val="left"/>
        <w:textAlignment w:val="center"/>
      </w:pPr>
      <w:r>
        <w:t>③</w:t>
      </w:r>
      <w:r>
        <w:t>城镇化水平的提升伴随着三次产业结构的升级</w:t>
      </w:r>
    </w:p>
    <w:p w14:paraId="22742AFF" w14:textId="77777777" w:rsidR="00A71BCE" w:rsidRDefault="00FA5307" w:rsidP="00611798">
      <w:pPr>
        <w:jc w:val="left"/>
        <w:textAlignment w:val="center"/>
      </w:pPr>
      <w:r>
        <w:t>④</w:t>
      </w:r>
      <w:r>
        <w:t>城镇化水平决定了三次产业间产值差距的大小</w:t>
      </w:r>
    </w:p>
    <w:p w14:paraId="5DA24237" w14:textId="77777777" w:rsidR="00A71BCE" w:rsidRDefault="00FA5307" w:rsidP="00611798">
      <w:pPr>
        <w:tabs>
          <w:tab w:val="left" w:pos="2078"/>
          <w:tab w:val="left" w:pos="4156"/>
          <w:tab w:val="left" w:pos="6234"/>
        </w:tabs>
        <w:ind w:left="300"/>
        <w:jc w:val="left"/>
        <w:textAlignment w:val="center"/>
      </w:pPr>
      <w:r>
        <w:t>A</w:t>
      </w:r>
      <w:r>
        <w:t>．</w:t>
      </w:r>
      <w:r>
        <w:t>①③</w:t>
      </w:r>
      <w:r>
        <w:tab/>
        <w:t>B</w:t>
      </w:r>
      <w:r>
        <w:t>．</w:t>
      </w:r>
      <w:r>
        <w:t>①④</w:t>
      </w:r>
      <w:r>
        <w:tab/>
        <w:t>C</w:t>
      </w:r>
      <w:r>
        <w:t>．</w:t>
      </w:r>
      <w:r>
        <w:t>②③</w:t>
      </w:r>
      <w:r>
        <w:tab/>
        <w:t>D</w:t>
      </w:r>
      <w:r>
        <w:t>．</w:t>
      </w:r>
      <w:r>
        <w:t>②④</w:t>
      </w:r>
    </w:p>
    <w:p w14:paraId="34D3200F" w14:textId="77777777" w:rsidR="00A71BCE" w:rsidRDefault="00FA5307" w:rsidP="00611798">
      <w:pPr>
        <w:shd w:val="clear" w:color="auto" w:fill="F2F2F2"/>
        <w:jc w:val="left"/>
        <w:textAlignment w:val="center"/>
      </w:pPr>
      <w:r>
        <w:t>【答案】</w:t>
      </w:r>
      <w:r>
        <w:t>A</w:t>
      </w:r>
    </w:p>
    <w:p w14:paraId="22819E64" w14:textId="77777777" w:rsidR="00A71BCE" w:rsidRDefault="00FA5307" w:rsidP="00611798">
      <w:pPr>
        <w:shd w:val="clear" w:color="auto" w:fill="F2F2F2"/>
        <w:jc w:val="left"/>
        <w:textAlignment w:val="center"/>
      </w:pPr>
      <w:r>
        <w:t>【</w:t>
      </w:r>
      <w:r>
        <w:rPr>
          <w:rFonts w:hint="eastAsia"/>
        </w:rPr>
        <w:t>解析</w:t>
      </w:r>
      <w:r>
        <w:t>】</w:t>
      </w:r>
      <w:r>
        <w:t>①</w:t>
      </w:r>
      <w:r>
        <w:t>：表格显示，</w:t>
      </w:r>
      <w:r>
        <w:t>1992-2022</w:t>
      </w:r>
      <w:r>
        <w:t>年中国城镇化率逐年提高，而第一产业</w:t>
      </w:r>
      <w:proofErr w:type="gramStart"/>
      <w:r>
        <w:t>就业占</w:t>
      </w:r>
      <w:proofErr w:type="gramEnd"/>
      <w:r>
        <w:t>三次产业总量比重逐年降低，这说明城镇化为第二、三产业提供丰富的劳动力，</w:t>
      </w:r>
      <w:r>
        <w:t>①</w:t>
      </w:r>
      <w:r>
        <w:rPr>
          <w:rFonts w:hint="eastAsia"/>
        </w:rPr>
        <w:t>正确</w:t>
      </w:r>
      <w:r>
        <w:t>。</w:t>
      </w:r>
    </w:p>
    <w:p w14:paraId="61A62BFB" w14:textId="77777777" w:rsidR="00A71BCE" w:rsidRDefault="00FA5307" w:rsidP="00611798">
      <w:pPr>
        <w:shd w:val="clear" w:color="auto" w:fill="F2F2F2"/>
        <w:jc w:val="left"/>
        <w:textAlignment w:val="center"/>
      </w:pPr>
      <w:r>
        <w:t>②</w:t>
      </w:r>
      <w:r>
        <w:t>：表格显示，</w:t>
      </w:r>
      <w:r>
        <w:t>1992-2022</w:t>
      </w:r>
      <w:r>
        <w:t>年中国城镇化率和第一产业</w:t>
      </w:r>
      <w:r>
        <w:t>GDP</w:t>
      </w:r>
      <w:r>
        <w:t>均在逐年提高，城镇化水平与第一产业的生产效率正相关，</w:t>
      </w:r>
      <w:r>
        <w:t>②</w:t>
      </w:r>
      <w:r>
        <w:t>错误。</w:t>
      </w:r>
    </w:p>
    <w:p w14:paraId="3EF22B3A" w14:textId="77777777" w:rsidR="00A71BCE" w:rsidRDefault="00FA5307" w:rsidP="00611798">
      <w:pPr>
        <w:shd w:val="clear" w:color="auto" w:fill="F2F2F2"/>
        <w:jc w:val="left"/>
        <w:textAlignment w:val="center"/>
      </w:pPr>
      <w:r>
        <w:t>③</w:t>
      </w:r>
      <w:r>
        <w:t>：表格显示，</w:t>
      </w:r>
      <w:r>
        <w:t>1992-2022</w:t>
      </w:r>
      <w:r>
        <w:t>年中国城镇化率和第一产业</w:t>
      </w:r>
      <w:r>
        <w:t>GDP</w:t>
      </w:r>
      <w:r>
        <w:t>均在逐年提高，而且第一产业</w:t>
      </w:r>
      <w:r>
        <w:t>GDP</w:t>
      </w:r>
      <w:r>
        <w:t>占三次产业</w:t>
      </w:r>
      <w:r>
        <w:t>GDP</w:t>
      </w:r>
      <w:r>
        <w:t>总量占比随之减少，这意味着城镇化水平的提升伴随着三次产业结构的升级，</w:t>
      </w:r>
      <w:r>
        <w:t>③</w:t>
      </w:r>
      <w:r>
        <w:t>正确。</w:t>
      </w:r>
    </w:p>
    <w:p w14:paraId="6B713140" w14:textId="77777777" w:rsidR="00A71BCE" w:rsidRDefault="00FA5307" w:rsidP="00611798">
      <w:pPr>
        <w:shd w:val="clear" w:color="auto" w:fill="F2F2F2"/>
        <w:jc w:val="left"/>
        <w:textAlignment w:val="center"/>
      </w:pPr>
      <w:r>
        <w:t>④</w:t>
      </w:r>
      <w:r>
        <w:t>：城镇化水平会影响三次产业间产值差距的大小，而不是</w:t>
      </w:r>
      <w:r>
        <w:t>“</w:t>
      </w:r>
      <w:r>
        <w:t>决定</w:t>
      </w:r>
      <w:r>
        <w:t>”</w:t>
      </w:r>
      <w:r>
        <w:t>，</w:t>
      </w:r>
      <w:r>
        <w:t>④</w:t>
      </w:r>
      <w:r>
        <w:t>错误。</w:t>
      </w:r>
      <w:r>
        <w:rPr>
          <w:rFonts w:hint="eastAsia"/>
        </w:rPr>
        <w:t>BCD</w:t>
      </w:r>
      <w:r>
        <w:rPr>
          <w:rFonts w:hint="eastAsia"/>
        </w:rPr>
        <w:t>错误。</w:t>
      </w:r>
    </w:p>
    <w:p w14:paraId="707B54A4" w14:textId="77777777" w:rsidR="00A71BCE" w:rsidRDefault="00FA5307" w:rsidP="00611798">
      <w:pPr>
        <w:shd w:val="clear" w:color="auto" w:fill="F2F2F2"/>
        <w:jc w:val="left"/>
        <w:textAlignment w:val="center"/>
      </w:pPr>
      <w:r>
        <w:t>故选</w:t>
      </w:r>
      <w:r>
        <w:t>A</w:t>
      </w:r>
      <w:r>
        <w:t>。</w:t>
      </w:r>
    </w:p>
    <w:p w14:paraId="466B031A" w14:textId="77777777" w:rsidR="00A71BCE" w:rsidRDefault="00FA5307" w:rsidP="00611798">
      <w:pPr>
        <w:jc w:val="left"/>
        <w:textAlignment w:val="center"/>
      </w:pPr>
      <w:r>
        <w:t>4</w:t>
      </w:r>
      <w:r>
        <w:t>．自然资源部根据</w:t>
      </w:r>
      <w:r>
        <w:t>2024</w:t>
      </w:r>
      <w:r>
        <w:t>年中央一号文件部署，将着重完善制度，全面建立</w:t>
      </w:r>
      <w:r>
        <w:t>“</w:t>
      </w:r>
      <w:r>
        <w:t>国家管总量、省级负总责、市县抓落实</w:t>
      </w:r>
      <w:r>
        <w:t>”</w:t>
      </w:r>
      <w:r>
        <w:t>的耕地占补平衡新机制，有效抵补非农建设占用耕地数量损失，严守十八亿亩耕地红线。以上举措旨在（</w:t>
      </w:r>
      <w:r>
        <w:rPr>
          <w:rFonts w:eastAsia="Times New Roman"/>
          <w:kern w:val="0"/>
          <w:sz w:val="24"/>
          <w:szCs w:val="24"/>
        </w:rPr>
        <w:t>   </w:t>
      </w:r>
      <w:r>
        <w:t>）</w:t>
      </w:r>
    </w:p>
    <w:p w14:paraId="1262C91A" w14:textId="77777777" w:rsidR="00A71BCE" w:rsidRDefault="00FA5307" w:rsidP="00611798">
      <w:pPr>
        <w:jc w:val="left"/>
        <w:textAlignment w:val="center"/>
      </w:pPr>
      <w:r>
        <w:t>①</w:t>
      </w:r>
      <w:r>
        <w:t>防止耕地资源被用于</w:t>
      </w:r>
      <w:r>
        <w:t>更高收益的非农建设领域</w:t>
      </w:r>
    </w:p>
    <w:p w14:paraId="72C996F3" w14:textId="77777777" w:rsidR="00A71BCE" w:rsidRDefault="00FA5307" w:rsidP="00611798">
      <w:pPr>
        <w:jc w:val="left"/>
        <w:textAlignment w:val="center"/>
      </w:pPr>
      <w:r>
        <w:t>②</w:t>
      </w:r>
      <w:r>
        <w:t>保证补充耕地与被占耕地数量相等、质量相当</w:t>
      </w:r>
    </w:p>
    <w:p w14:paraId="3AB0E46F" w14:textId="77777777" w:rsidR="00A71BCE" w:rsidRDefault="00FA5307" w:rsidP="00611798">
      <w:pPr>
        <w:jc w:val="left"/>
        <w:textAlignment w:val="center"/>
      </w:pPr>
      <w:r>
        <w:t>③</w:t>
      </w:r>
      <w:r>
        <w:t>通过严守耕地总量的动态平衡来保障粮食安全</w:t>
      </w:r>
    </w:p>
    <w:p w14:paraId="2F384F6A" w14:textId="77777777" w:rsidR="00A71BCE" w:rsidRDefault="00FA5307" w:rsidP="00611798">
      <w:pPr>
        <w:jc w:val="left"/>
        <w:textAlignment w:val="center"/>
      </w:pPr>
      <w:r>
        <w:t>④</w:t>
      </w:r>
      <w:r>
        <w:t>解决市场机制在调配耕地资源方面的失灵问题</w:t>
      </w:r>
    </w:p>
    <w:p w14:paraId="1E4B6E3A" w14:textId="77777777" w:rsidR="00A71BCE" w:rsidRDefault="00FA5307" w:rsidP="00611798">
      <w:pPr>
        <w:tabs>
          <w:tab w:val="left" w:pos="2078"/>
          <w:tab w:val="left" w:pos="4156"/>
          <w:tab w:val="left" w:pos="6234"/>
        </w:tabs>
        <w:ind w:left="300"/>
        <w:jc w:val="left"/>
        <w:textAlignment w:val="center"/>
      </w:pPr>
      <w:r>
        <w:t>A</w:t>
      </w:r>
      <w:r>
        <w:t>．</w:t>
      </w:r>
      <w:r>
        <w:t>①③</w:t>
      </w:r>
      <w:r>
        <w:tab/>
        <w:t>B</w:t>
      </w:r>
      <w:r>
        <w:t>．</w:t>
      </w:r>
      <w:r>
        <w:t>①④</w:t>
      </w:r>
      <w:r>
        <w:tab/>
        <w:t>C</w:t>
      </w:r>
      <w:r>
        <w:t>．</w:t>
      </w:r>
      <w:r>
        <w:t>②③</w:t>
      </w:r>
      <w:r>
        <w:tab/>
        <w:t>D</w:t>
      </w:r>
      <w:r>
        <w:t>．</w:t>
      </w:r>
      <w:r>
        <w:t>②④</w:t>
      </w:r>
    </w:p>
    <w:p w14:paraId="4ED05CF1" w14:textId="77777777" w:rsidR="00A71BCE" w:rsidRDefault="00FA5307" w:rsidP="00611798">
      <w:pPr>
        <w:shd w:val="clear" w:color="auto" w:fill="F2F2F2"/>
        <w:jc w:val="left"/>
        <w:textAlignment w:val="center"/>
      </w:pPr>
      <w:r>
        <w:t>【答案】</w:t>
      </w:r>
      <w:r>
        <w:t>C</w:t>
      </w:r>
    </w:p>
    <w:p w14:paraId="2A8A7A65" w14:textId="77777777" w:rsidR="00A71BCE" w:rsidRDefault="00FA5307" w:rsidP="00611798">
      <w:pPr>
        <w:shd w:val="clear" w:color="auto" w:fill="F2F2F2"/>
        <w:jc w:val="left"/>
        <w:textAlignment w:val="center"/>
      </w:pPr>
      <w:r>
        <w:t>【</w:t>
      </w:r>
      <w:r>
        <w:rPr>
          <w:rFonts w:hint="eastAsia"/>
        </w:rPr>
        <w:t>解析</w:t>
      </w:r>
      <w:r>
        <w:t>】</w:t>
      </w:r>
      <w:r>
        <w:t>①</w:t>
      </w:r>
      <w:r>
        <w:t>：严守十八亿亩耕地红线，是为了夯实我国粮食安全，确保中国人的饭碗牢牢把握在自己手中，</w:t>
      </w:r>
      <w:r>
        <w:t>①</w:t>
      </w:r>
      <w:r>
        <w:rPr>
          <w:rFonts w:hint="eastAsia"/>
        </w:rPr>
        <w:t>错误</w:t>
      </w:r>
      <w:r>
        <w:t>。</w:t>
      </w:r>
    </w:p>
    <w:p w14:paraId="1D863D4D" w14:textId="77777777" w:rsidR="00A71BCE" w:rsidRDefault="00FA5307" w:rsidP="00611798">
      <w:pPr>
        <w:shd w:val="clear" w:color="auto" w:fill="F2F2F2"/>
        <w:jc w:val="left"/>
        <w:textAlignment w:val="center"/>
      </w:pPr>
      <w:r>
        <w:t>②③</w:t>
      </w:r>
      <w:r>
        <w:t>：建立耕地占补平衡新机制，抵补非农建设占用耕地数量损失有利于保障粮食安全，</w:t>
      </w:r>
      <w:r>
        <w:t>②③</w:t>
      </w:r>
      <w:r>
        <w:t>正确。</w:t>
      </w:r>
    </w:p>
    <w:p w14:paraId="41EA66D3" w14:textId="77777777" w:rsidR="00A71BCE" w:rsidRDefault="00FA5307" w:rsidP="00611798">
      <w:pPr>
        <w:shd w:val="clear" w:color="auto" w:fill="F2F2F2"/>
        <w:jc w:val="left"/>
        <w:textAlignment w:val="center"/>
      </w:pPr>
      <w:r>
        <w:t>④</w:t>
      </w:r>
      <w:r>
        <w:t>：材料强调的是国家采取措施保护耕地，不涉及市场失灵问题，</w:t>
      </w:r>
      <w:r>
        <w:t>④</w:t>
      </w:r>
      <w:r>
        <w:rPr>
          <w:rFonts w:hint="eastAsia"/>
        </w:rPr>
        <w:t>错误</w:t>
      </w:r>
      <w:r>
        <w:t>。</w:t>
      </w:r>
      <w:r>
        <w:rPr>
          <w:rFonts w:hint="eastAsia"/>
        </w:rPr>
        <w:t>ABD</w:t>
      </w:r>
      <w:r>
        <w:rPr>
          <w:rFonts w:hint="eastAsia"/>
        </w:rPr>
        <w:t>错误。</w:t>
      </w:r>
    </w:p>
    <w:p w14:paraId="58777ACD" w14:textId="77777777" w:rsidR="00A71BCE" w:rsidRDefault="00FA5307" w:rsidP="00611798">
      <w:pPr>
        <w:shd w:val="clear" w:color="auto" w:fill="F2F2F2"/>
        <w:jc w:val="left"/>
        <w:textAlignment w:val="center"/>
      </w:pPr>
      <w:r>
        <w:t>故选</w:t>
      </w:r>
      <w:r>
        <w:t>C</w:t>
      </w:r>
      <w:r>
        <w:t>。</w:t>
      </w:r>
    </w:p>
    <w:p w14:paraId="7AAEF59E" w14:textId="77777777" w:rsidR="00A71BCE" w:rsidRDefault="00FA5307" w:rsidP="00611798">
      <w:pPr>
        <w:jc w:val="left"/>
        <w:textAlignment w:val="center"/>
      </w:pPr>
      <w:r>
        <w:t>5</w:t>
      </w:r>
      <w:r>
        <w:t>．某国有科技产业集</w:t>
      </w:r>
      <w:r>
        <w:t>团为破解关键设备核心技术</w:t>
      </w:r>
      <w:r>
        <w:t>“</w:t>
      </w:r>
      <w:r>
        <w:t>卡脖子</w:t>
      </w:r>
      <w:r>
        <w:t>”</w:t>
      </w:r>
      <w:r>
        <w:t>难题，成立由集团党委牵头的专项工作领导小组，将党组织建在产业链上，组建以党员为核心的攻坚团队，以党建共建为牵引，对项目重大节点统一调度，设备最终研制成功。这表明该集团（</w:t>
      </w:r>
      <w:r>
        <w:rPr>
          <w:rFonts w:eastAsia="Times New Roman"/>
          <w:kern w:val="0"/>
          <w:sz w:val="24"/>
          <w:szCs w:val="24"/>
        </w:rPr>
        <w:t>   </w:t>
      </w:r>
      <w:r>
        <w:t>）</w:t>
      </w:r>
    </w:p>
    <w:p w14:paraId="2511A4DD" w14:textId="77777777" w:rsidR="00A71BCE" w:rsidRDefault="00FA5307" w:rsidP="00611798">
      <w:pPr>
        <w:jc w:val="left"/>
        <w:textAlignment w:val="center"/>
      </w:pPr>
      <w:r>
        <w:t>①</w:t>
      </w:r>
      <w:r>
        <w:t>完善党的领导制度体系，实现资源的有效整合</w:t>
      </w:r>
    </w:p>
    <w:p w14:paraId="30EE6C81" w14:textId="77777777" w:rsidR="00A71BCE" w:rsidRDefault="00FA5307" w:rsidP="00611798">
      <w:pPr>
        <w:jc w:val="left"/>
        <w:textAlignment w:val="center"/>
      </w:pPr>
      <w:r>
        <w:t>②</w:t>
      </w:r>
      <w:r>
        <w:t>发挥党员先锋模范作用，激发研发人员战斗力</w:t>
      </w:r>
    </w:p>
    <w:p w14:paraId="45C56FDF" w14:textId="77777777" w:rsidR="00A71BCE" w:rsidRDefault="00FA5307" w:rsidP="00611798">
      <w:pPr>
        <w:jc w:val="left"/>
        <w:textAlignment w:val="center"/>
      </w:pPr>
      <w:r>
        <w:t>③</w:t>
      </w:r>
      <w:r>
        <w:t>以党的组织建设为统领，保障设备的研制成功</w:t>
      </w:r>
    </w:p>
    <w:p w14:paraId="4261A424" w14:textId="77777777" w:rsidR="00A71BCE" w:rsidRDefault="00FA5307" w:rsidP="00611798">
      <w:pPr>
        <w:jc w:val="left"/>
        <w:textAlignment w:val="center"/>
      </w:pPr>
      <w:r>
        <w:t>④</w:t>
      </w:r>
      <w:r>
        <w:t>将党建与业务工作融合，为攻坚克难凝心聚力</w:t>
      </w:r>
    </w:p>
    <w:p w14:paraId="36E2C2A9" w14:textId="77777777" w:rsidR="00A71BCE" w:rsidRDefault="00FA5307" w:rsidP="00611798">
      <w:pPr>
        <w:tabs>
          <w:tab w:val="left" w:pos="2078"/>
          <w:tab w:val="left" w:pos="4156"/>
          <w:tab w:val="left" w:pos="6234"/>
        </w:tabs>
        <w:ind w:left="300"/>
        <w:jc w:val="left"/>
        <w:textAlignment w:val="center"/>
      </w:pPr>
      <w:r>
        <w:t>A</w:t>
      </w:r>
      <w:r>
        <w:t>．</w:t>
      </w:r>
      <w:r>
        <w:t>①③</w:t>
      </w:r>
      <w:r>
        <w:tab/>
        <w:t>B</w:t>
      </w:r>
      <w:r>
        <w:t>．</w:t>
      </w:r>
      <w:r>
        <w:t>①④</w:t>
      </w:r>
      <w:r>
        <w:tab/>
        <w:t>C</w:t>
      </w:r>
      <w:r>
        <w:t>．</w:t>
      </w:r>
      <w:r>
        <w:t>②③</w:t>
      </w:r>
      <w:r>
        <w:tab/>
        <w:t>D</w:t>
      </w:r>
      <w:r>
        <w:t>．</w:t>
      </w:r>
      <w:r>
        <w:t>②④</w:t>
      </w:r>
    </w:p>
    <w:p w14:paraId="34528F1C" w14:textId="77777777" w:rsidR="00A71BCE" w:rsidRDefault="00FA5307" w:rsidP="00611798">
      <w:pPr>
        <w:shd w:val="clear" w:color="auto" w:fill="F2F2F2"/>
        <w:jc w:val="left"/>
        <w:textAlignment w:val="center"/>
      </w:pPr>
      <w:r>
        <w:t>【答案】</w:t>
      </w:r>
      <w:r>
        <w:t>D</w:t>
      </w:r>
    </w:p>
    <w:p w14:paraId="5E48E41C" w14:textId="77777777" w:rsidR="00A71BCE" w:rsidRDefault="00FA5307" w:rsidP="00611798">
      <w:pPr>
        <w:shd w:val="clear" w:color="auto" w:fill="F2F2F2"/>
        <w:jc w:val="left"/>
        <w:textAlignment w:val="center"/>
      </w:pPr>
      <w:r>
        <w:t>【</w:t>
      </w:r>
      <w:r>
        <w:rPr>
          <w:rFonts w:hint="eastAsia"/>
        </w:rPr>
        <w:t>解析</w:t>
      </w:r>
      <w:r>
        <w:t>】</w:t>
      </w:r>
      <w:r>
        <w:t>①</w:t>
      </w:r>
      <w:r>
        <w:t>：材料强调的是加强党建，充分发挥党员先锋模范作用，</w:t>
      </w:r>
      <w:r>
        <w:t>①</w:t>
      </w:r>
      <w:r>
        <w:rPr>
          <w:rFonts w:hint="eastAsia"/>
        </w:rPr>
        <w:t>错误</w:t>
      </w:r>
      <w:r>
        <w:t>。</w:t>
      </w:r>
    </w:p>
    <w:p w14:paraId="2D63F631" w14:textId="77777777" w:rsidR="00A71BCE" w:rsidRDefault="00FA5307" w:rsidP="00611798">
      <w:pPr>
        <w:shd w:val="clear" w:color="auto" w:fill="F2F2F2"/>
        <w:jc w:val="left"/>
        <w:textAlignment w:val="center"/>
      </w:pPr>
      <w:r>
        <w:t>②</w:t>
      </w:r>
      <w:r>
        <w:t>④</w:t>
      </w:r>
      <w:r>
        <w:t>：将党组织建在产业链上，组建以党员为核心的攻坚团队破解关键设备核心技术</w:t>
      </w:r>
      <w:r>
        <w:t>“</w:t>
      </w:r>
      <w:r>
        <w:t>卡脖子</w:t>
      </w:r>
      <w:r>
        <w:t>”</w:t>
      </w:r>
      <w:r>
        <w:t>难题，说明了该集团</w:t>
      </w:r>
      <w:r>
        <w:t xml:space="preserve"> </w:t>
      </w:r>
      <w:r>
        <w:t>将党建与业务工作融合，发挥党员先锋模范作用，激发研发人员战斗力，</w:t>
      </w:r>
      <w:r>
        <w:t>②④</w:t>
      </w:r>
      <w:r>
        <w:t>正确。</w:t>
      </w:r>
    </w:p>
    <w:p w14:paraId="6EE87E7B" w14:textId="77777777" w:rsidR="00A71BCE" w:rsidRDefault="00FA5307" w:rsidP="00611798">
      <w:pPr>
        <w:shd w:val="clear" w:color="auto" w:fill="F2F2F2"/>
        <w:jc w:val="left"/>
        <w:textAlignment w:val="center"/>
      </w:pPr>
      <w:r>
        <w:t>③</w:t>
      </w:r>
      <w:r>
        <w:t>：应以党的政治建设为统领，</w:t>
      </w:r>
      <w:r>
        <w:t>③</w:t>
      </w:r>
      <w:r>
        <w:rPr>
          <w:rFonts w:hint="eastAsia"/>
        </w:rPr>
        <w:t>错误</w:t>
      </w:r>
      <w:r>
        <w:t>。</w:t>
      </w:r>
      <w:r>
        <w:rPr>
          <w:rFonts w:hint="eastAsia"/>
        </w:rPr>
        <w:t>ABC</w:t>
      </w:r>
      <w:r>
        <w:rPr>
          <w:rFonts w:hint="eastAsia"/>
        </w:rPr>
        <w:t>错误。</w:t>
      </w:r>
    </w:p>
    <w:p w14:paraId="684915DD" w14:textId="77777777" w:rsidR="00A71BCE" w:rsidRDefault="00FA5307" w:rsidP="00611798">
      <w:pPr>
        <w:shd w:val="clear" w:color="auto" w:fill="F2F2F2"/>
        <w:jc w:val="left"/>
        <w:textAlignment w:val="center"/>
      </w:pPr>
      <w:r>
        <w:t>故选</w:t>
      </w:r>
      <w:r>
        <w:t>D</w:t>
      </w:r>
      <w:r>
        <w:t>。</w:t>
      </w:r>
    </w:p>
    <w:p w14:paraId="56D8AFC0" w14:textId="77777777" w:rsidR="00A71BCE" w:rsidRDefault="00FA5307" w:rsidP="00611798">
      <w:pPr>
        <w:jc w:val="left"/>
        <w:textAlignment w:val="center"/>
      </w:pPr>
      <w:r>
        <w:t>6</w:t>
      </w:r>
      <w:r>
        <w:t>．某区人大建立</w:t>
      </w:r>
      <w:proofErr w:type="gramStart"/>
      <w:r>
        <w:t>人大代表督事制度</w:t>
      </w:r>
      <w:proofErr w:type="gramEnd"/>
      <w:r>
        <w:t>，邀请媒体到场，组织人大代表、职能部门与群众面对面解决落实利民实事。为提高人大代表</w:t>
      </w:r>
      <w:proofErr w:type="gramStart"/>
      <w:r>
        <w:t>督事质量</w:t>
      </w:r>
      <w:proofErr w:type="gramEnd"/>
      <w:r>
        <w:t>和积极性，区人大对其实行了自我述评、民主测评和中心组考评的</w:t>
      </w:r>
      <w:r>
        <w:t>“</w:t>
      </w:r>
      <w:r>
        <w:t>三维联评</w:t>
      </w:r>
      <w:r>
        <w:t>”</w:t>
      </w:r>
      <w:r>
        <w:t>机制。这说</w:t>
      </w:r>
      <w:r>
        <w:lastRenderedPageBreak/>
        <w:t>明该区人大（</w:t>
      </w:r>
      <w:r>
        <w:rPr>
          <w:rFonts w:eastAsia="Times New Roman"/>
          <w:kern w:val="0"/>
          <w:sz w:val="24"/>
          <w:szCs w:val="24"/>
        </w:rPr>
        <w:t>   </w:t>
      </w:r>
      <w:r>
        <w:t>）</w:t>
      </w:r>
    </w:p>
    <w:p w14:paraId="51DB4B3D" w14:textId="77777777" w:rsidR="00A71BCE" w:rsidRDefault="00FA5307" w:rsidP="00611798">
      <w:pPr>
        <w:jc w:val="left"/>
        <w:textAlignment w:val="center"/>
      </w:pPr>
      <w:r>
        <w:t>①</w:t>
      </w:r>
      <w:r>
        <w:t>推进工作制度创新，</w:t>
      </w:r>
      <w:proofErr w:type="gramStart"/>
      <w:r>
        <w:t>践行</w:t>
      </w:r>
      <w:proofErr w:type="gramEnd"/>
      <w:r>
        <w:t>全过程人民民主</w:t>
      </w:r>
    </w:p>
    <w:p w14:paraId="64E251FA" w14:textId="77777777" w:rsidR="00A71BCE" w:rsidRDefault="00FA5307" w:rsidP="00611798">
      <w:pPr>
        <w:jc w:val="left"/>
        <w:textAlignment w:val="center"/>
      </w:pPr>
      <w:r>
        <w:t>②</w:t>
      </w:r>
      <w:r>
        <w:t>畅通民意表达渠道，助力利民实事的解决</w:t>
      </w:r>
    </w:p>
    <w:p w14:paraId="596FD676" w14:textId="77777777" w:rsidR="00A71BCE" w:rsidRDefault="00FA5307" w:rsidP="00611798">
      <w:pPr>
        <w:jc w:val="left"/>
        <w:textAlignment w:val="center"/>
      </w:pPr>
      <w:r>
        <w:t>③</w:t>
      </w:r>
      <w:r>
        <w:t>支持人大代表履职，提高了代表决策能力</w:t>
      </w:r>
    </w:p>
    <w:p w14:paraId="32834343" w14:textId="77777777" w:rsidR="00A71BCE" w:rsidRDefault="00FA5307" w:rsidP="00611798">
      <w:pPr>
        <w:jc w:val="left"/>
        <w:textAlignment w:val="center"/>
      </w:pPr>
      <w:r>
        <w:t>④</w:t>
      </w:r>
      <w:proofErr w:type="gramStart"/>
      <w:r>
        <w:t>将督事与</w:t>
      </w:r>
      <w:proofErr w:type="gramEnd"/>
      <w:r>
        <w:t>联评结合，与职能部门相互监督</w:t>
      </w:r>
    </w:p>
    <w:p w14:paraId="70B8255F" w14:textId="77777777" w:rsidR="00A71BCE" w:rsidRDefault="00FA5307" w:rsidP="00611798">
      <w:pPr>
        <w:tabs>
          <w:tab w:val="left" w:pos="2078"/>
          <w:tab w:val="left" w:pos="4156"/>
          <w:tab w:val="left" w:pos="6234"/>
        </w:tabs>
        <w:ind w:left="300"/>
        <w:jc w:val="left"/>
        <w:textAlignment w:val="center"/>
      </w:pPr>
      <w:r>
        <w:t>A</w:t>
      </w:r>
      <w:r>
        <w:t>．</w:t>
      </w:r>
      <w:r>
        <w:t>①②</w:t>
      </w:r>
      <w:r>
        <w:tab/>
        <w:t>B</w:t>
      </w:r>
      <w:r>
        <w:t>．</w:t>
      </w:r>
      <w:r>
        <w:t>①③</w:t>
      </w:r>
      <w:r>
        <w:tab/>
        <w:t>C</w:t>
      </w:r>
      <w:r>
        <w:t>．</w:t>
      </w:r>
      <w:r>
        <w:t>②④</w:t>
      </w:r>
      <w:r>
        <w:tab/>
        <w:t>D</w:t>
      </w:r>
      <w:r>
        <w:t>．</w:t>
      </w:r>
      <w:r>
        <w:t>③④</w:t>
      </w:r>
    </w:p>
    <w:p w14:paraId="637EAB04" w14:textId="77777777" w:rsidR="00A71BCE" w:rsidRDefault="00FA5307" w:rsidP="00611798">
      <w:pPr>
        <w:shd w:val="clear" w:color="auto" w:fill="F2F2F2"/>
        <w:jc w:val="left"/>
        <w:textAlignment w:val="center"/>
      </w:pPr>
      <w:r>
        <w:t>【答案】</w:t>
      </w:r>
      <w:r>
        <w:t>A</w:t>
      </w:r>
    </w:p>
    <w:p w14:paraId="0D739BE3" w14:textId="77777777" w:rsidR="00A71BCE" w:rsidRDefault="00FA5307" w:rsidP="00611798">
      <w:pPr>
        <w:shd w:val="clear" w:color="auto" w:fill="F2F2F2"/>
        <w:jc w:val="left"/>
        <w:textAlignment w:val="center"/>
      </w:pPr>
      <w:r>
        <w:t>【</w:t>
      </w:r>
      <w:r>
        <w:rPr>
          <w:rFonts w:hint="eastAsia"/>
        </w:rPr>
        <w:t>解析</w:t>
      </w:r>
      <w:r>
        <w:t>】</w:t>
      </w:r>
      <w:r>
        <w:t>①</w:t>
      </w:r>
      <w:r>
        <w:t>：区人大对其实行了自我述评、民主测评和中心组考评的</w:t>
      </w:r>
      <w:r>
        <w:t>“</w:t>
      </w:r>
      <w:r>
        <w:t>三维联评</w:t>
      </w:r>
      <w:r>
        <w:t>”</w:t>
      </w:r>
      <w:r>
        <w:t>机制，说明推进工作制度创新，</w:t>
      </w:r>
      <w:proofErr w:type="gramStart"/>
      <w:r>
        <w:t>践行</w:t>
      </w:r>
      <w:proofErr w:type="gramEnd"/>
      <w:r>
        <w:t>全过程人民民主，</w:t>
      </w:r>
      <w:r>
        <w:t>①</w:t>
      </w:r>
      <w:r>
        <w:t>正确。</w:t>
      </w:r>
    </w:p>
    <w:p w14:paraId="2730085E" w14:textId="77777777" w:rsidR="00A71BCE" w:rsidRDefault="00FA5307" w:rsidP="00611798">
      <w:pPr>
        <w:shd w:val="clear" w:color="auto" w:fill="F2F2F2"/>
        <w:jc w:val="left"/>
        <w:textAlignment w:val="center"/>
      </w:pPr>
      <w:r>
        <w:t>②</w:t>
      </w:r>
      <w:r>
        <w:t>：邀请媒体到场，组织人大代表、职能部门与群众面对面解决落实利民实事，体现了该区人大畅通民意表达渠道，助力利民实事的解决，</w:t>
      </w:r>
      <w:r>
        <w:t>②</w:t>
      </w:r>
      <w:r>
        <w:t>正确。</w:t>
      </w:r>
    </w:p>
    <w:p w14:paraId="78BDBAC3" w14:textId="77777777" w:rsidR="00A71BCE" w:rsidRDefault="00FA5307" w:rsidP="00611798">
      <w:pPr>
        <w:shd w:val="clear" w:color="auto" w:fill="F2F2F2"/>
        <w:jc w:val="left"/>
        <w:textAlignment w:val="center"/>
      </w:pPr>
      <w:r>
        <w:t>③</w:t>
      </w:r>
      <w:r>
        <w:t>：人大代表没有决策权，</w:t>
      </w:r>
      <w:r>
        <w:t>③</w:t>
      </w:r>
      <w:r>
        <w:t>错误。</w:t>
      </w:r>
    </w:p>
    <w:p w14:paraId="21B2C905" w14:textId="77777777" w:rsidR="00A71BCE" w:rsidRDefault="00FA5307" w:rsidP="00611798">
      <w:pPr>
        <w:shd w:val="clear" w:color="auto" w:fill="F2F2F2"/>
        <w:jc w:val="left"/>
        <w:textAlignment w:val="center"/>
      </w:pPr>
      <w:r>
        <w:t>④</w:t>
      </w:r>
      <w:r>
        <w:t>：人大监督职能部门，而不是相互监督的关系，</w:t>
      </w:r>
      <w:r>
        <w:t>④</w:t>
      </w:r>
      <w:r>
        <w:t>错误。</w:t>
      </w:r>
    </w:p>
    <w:p w14:paraId="62D69A28" w14:textId="77777777" w:rsidR="00A71BCE" w:rsidRDefault="00FA5307" w:rsidP="00611798">
      <w:pPr>
        <w:shd w:val="clear" w:color="auto" w:fill="F2F2F2"/>
        <w:jc w:val="left"/>
        <w:textAlignment w:val="center"/>
      </w:pPr>
      <w:r>
        <w:t>故选</w:t>
      </w:r>
      <w:r>
        <w:t>A</w:t>
      </w:r>
      <w:r>
        <w:t>。</w:t>
      </w:r>
    </w:p>
    <w:p w14:paraId="5DE4EC76" w14:textId="77777777" w:rsidR="00A71BCE" w:rsidRDefault="00FA5307" w:rsidP="00611798">
      <w:pPr>
        <w:jc w:val="left"/>
        <w:textAlignment w:val="center"/>
      </w:pPr>
      <w:r>
        <w:t>7</w:t>
      </w:r>
      <w:r>
        <w:t>．某市民政部门通过大数据救助平台监测到某村民近</w:t>
      </w:r>
      <w:proofErr w:type="gramStart"/>
      <w:r>
        <w:t>几</w:t>
      </w:r>
      <w:proofErr w:type="gramEnd"/>
      <w:r>
        <w:t>月有大额医疗支出，迅速派单至乡镇。乡镇干部会同村干部入户调查核实后，将该村民</w:t>
      </w:r>
      <w:proofErr w:type="gramStart"/>
      <w:r>
        <w:t>纳入低保</w:t>
      </w:r>
      <w:proofErr w:type="gramEnd"/>
      <w:r>
        <w:t>，并给予大病救助金。村协</w:t>
      </w:r>
      <w:r>
        <w:t>管员将摸排和救助结果及时录入大数据救助平台。可见，该民政部门（</w:t>
      </w:r>
      <w:r>
        <w:rPr>
          <w:rFonts w:eastAsia="Times New Roman"/>
          <w:kern w:val="0"/>
          <w:sz w:val="24"/>
          <w:szCs w:val="24"/>
        </w:rPr>
        <w:t>   </w:t>
      </w:r>
      <w:r>
        <w:t>）</w:t>
      </w:r>
    </w:p>
    <w:p w14:paraId="32505557" w14:textId="77777777" w:rsidR="00A71BCE" w:rsidRDefault="00FA5307" w:rsidP="00611798">
      <w:pPr>
        <w:jc w:val="left"/>
        <w:textAlignment w:val="center"/>
      </w:pPr>
      <w:r>
        <w:t>①</w:t>
      </w:r>
      <w:r>
        <w:t>以大数据为抓手实施救助，使困难群众共享</w:t>
      </w:r>
      <w:r>
        <w:t>“</w:t>
      </w:r>
      <w:r>
        <w:t>数字红利</w:t>
      </w:r>
      <w:r>
        <w:t>”</w:t>
      </w:r>
    </w:p>
    <w:p w14:paraId="4EE6C8B7" w14:textId="77777777" w:rsidR="00A71BCE" w:rsidRDefault="00FA5307" w:rsidP="00611798">
      <w:pPr>
        <w:jc w:val="left"/>
        <w:textAlignment w:val="center"/>
      </w:pPr>
      <w:r>
        <w:t>②</w:t>
      </w:r>
      <w:r>
        <w:t>规范</w:t>
      </w:r>
      <w:r>
        <w:t>“</w:t>
      </w:r>
      <w:r>
        <w:t>监测</w:t>
      </w:r>
      <w:r>
        <w:t>-</w:t>
      </w:r>
      <w:r>
        <w:t>核实</w:t>
      </w:r>
      <w:r>
        <w:t>-</w:t>
      </w:r>
      <w:r>
        <w:t>处置</w:t>
      </w:r>
      <w:r>
        <w:t>”</w:t>
      </w:r>
      <w:r>
        <w:t>救助流程，实现工作程序法定化</w:t>
      </w:r>
    </w:p>
    <w:p w14:paraId="06AEF3B8" w14:textId="77777777" w:rsidR="00A71BCE" w:rsidRDefault="00FA5307" w:rsidP="00611798">
      <w:pPr>
        <w:jc w:val="left"/>
        <w:textAlignment w:val="center"/>
      </w:pPr>
      <w:r>
        <w:t>③</w:t>
      </w:r>
      <w:r>
        <w:t>发挥平台监测等功能，提高基层治理智能化、社会化水平</w:t>
      </w:r>
    </w:p>
    <w:p w14:paraId="00C88827" w14:textId="77777777" w:rsidR="00A71BCE" w:rsidRDefault="00FA5307" w:rsidP="00611798">
      <w:pPr>
        <w:jc w:val="left"/>
        <w:textAlignment w:val="center"/>
      </w:pPr>
      <w:r>
        <w:t>④</w:t>
      </w:r>
      <w:r>
        <w:t>调动多元主体参与救助工作，提升基层群众自治的积极性</w:t>
      </w:r>
    </w:p>
    <w:p w14:paraId="281BFD63" w14:textId="77777777" w:rsidR="00A71BCE" w:rsidRDefault="00FA5307" w:rsidP="00611798">
      <w:pPr>
        <w:tabs>
          <w:tab w:val="left" w:pos="2078"/>
          <w:tab w:val="left" w:pos="4156"/>
          <w:tab w:val="left" w:pos="6234"/>
        </w:tabs>
        <w:ind w:left="300"/>
        <w:jc w:val="left"/>
        <w:textAlignment w:val="center"/>
      </w:pPr>
      <w:r>
        <w:t>A</w:t>
      </w:r>
      <w:r>
        <w:t>．</w:t>
      </w:r>
      <w:r>
        <w:t>①②</w:t>
      </w:r>
      <w:r>
        <w:tab/>
        <w:t>B</w:t>
      </w:r>
      <w:r>
        <w:t>．</w:t>
      </w:r>
      <w:r>
        <w:t>①③</w:t>
      </w:r>
      <w:r>
        <w:tab/>
        <w:t>C</w:t>
      </w:r>
      <w:r>
        <w:t>．</w:t>
      </w:r>
      <w:r>
        <w:t>②④</w:t>
      </w:r>
      <w:r>
        <w:tab/>
        <w:t>D</w:t>
      </w:r>
      <w:r>
        <w:t>．</w:t>
      </w:r>
      <w:r>
        <w:t>③④</w:t>
      </w:r>
    </w:p>
    <w:p w14:paraId="54D481CD" w14:textId="77777777" w:rsidR="00A71BCE" w:rsidRDefault="00FA5307" w:rsidP="00611798">
      <w:pPr>
        <w:shd w:val="clear" w:color="auto" w:fill="F2F2F2"/>
        <w:jc w:val="left"/>
        <w:textAlignment w:val="center"/>
      </w:pPr>
      <w:r>
        <w:t>【答案】</w:t>
      </w:r>
      <w:r>
        <w:t>B</w:t>
      </w:r>
    </w:p>
    <w:p w14:paraId="77847BB6" w14:textId="77777777" w:rsidR="00A71BCE" w:rsidRDefault="00FA5307" w:rsidP="00611798">
      <w:pPr>
        <w:shd w:val="clear" w:color="auto" w:fill="F2F2F2"/>
        <w:jc w:val="left"/>
        <w:textAlignment w:val="center"/>
      </w:pPr>
      <w:r>
        <w:t>【</w:t>
      </w:r>
      <w:r>
        <w:rPr>
          <w:rFonts w:hint="eastAsia"/>
        </w:rPr>
        <w:t>解析</w:t>
      </w:r>
      <w:r>
        <w:t>】</w:t>
      </w:r>
      <w:r>
        <w:t>①</w:t>
      </w:r>
      <w:r>
        <w:t>：通过大数据救助平台及时对困难群众给予救助，说明该民政部门以大数据为抓手实施救助</w:t>
      </w:r>
      <w:r>
        <w:t>,</w:t>
      </w:r>
      <w:r>
        <w:t>使困难群众共享</w:t>
      </w:r>
      <w:r>
        <w:t>“</w:t>
      </w:r>
      <w:r>
        <w:t>数字红利</w:t>
      </w:r>
      <w:r>
        <w:t>”</w:t>
      </w:r>
      <w:r>
        <w:t>，</w:t>
      </w:r>
      <w:r>
        <w:t>①</w:t>
      </w:r>
      <w:r>
        <w:t>正确。</w:t>
      </w:r>
    </w:p>
    <w:p w14:paraId="308ADC5F" w14:textId="77777777" w:rsidR="00A71BCE" w:rsidRDefault="00FA5307" w:rsidP="00611798">
      <w:pPr>
        <w:shd w:val="clear" w:color="auto" w:fill="F2F2F2"/>
        <w:jc w:val="left"/>
        <w:textAlignment w:val="center"/>
      </w:pPr>
      <w:r>
        <w:t>②</w:t>
      </w:r>
      <w:r>
        <w:t>：材料不涉及实现工作程序法定化，</w:t>
      </w:r>
      <w:r>
        <w:t>②</w:t>
      </w:r>
      <w:r>
        <w:rPr>
          <w:rFonts w:hint="eastAsia"/>
        </w:rPr>
        <w:t>错误</w:t>
      </w:r>
      <w:r>
        <w:t>。</w:t>
      </w:r>
    </w:p>
    <w:p w14:paraId="5A34E7AD" w14:textId="77777777" w:rsidR="00A71BCE" w:rsidRDefault="00FA5307" w:rsidP="00611798">
      <w:pPr>
        <w:shd w:val="clear" w:color="auto" w:fill="F2F2F2"/>
        <w:jc w:val="left"/>
        <w:textAlignment w:val="center"/>
      </w:pPr>
      <w:r>
        <w:t>③</w:t>
      </w:r>
      <w:r>
        <w:t>：</w:t>
      </w:r>
      <w:r>
        <w:t>某市民政部门通过大数据救助平台监测到某村民近</w:t>
      </w:r>
      <w:proofErr w:type="gramStart"/>
      <w:r>
        <w:t>几</w:t>
      </w:r>
      <w:proofErr w:type="gramEnd"/>
      <w:r>
        <w:t>月有大额医疗支出，迅速派单至乡镇，并通过相关人员核实后，将该村民</w:t>
      </w:r>
      <w:proofErr w:type="gramStart"/>
      <w:r>
        <w:t>纳入低保</w:t>
      </w:r>
      <w:proofErr w:type="gramEnd"/>
      <w:r>
        <w:t>，并给予大病救助金，</w:t>
      </w:r>
      <w:r>
        <w:t>村协管员将其及时</w:t>
      </w:r>
      <w:r>
        <w:t>录入大数据救助平台，这说明该民政部门</w:t>
      </w:r>
      <w:r>
        <w:t>发挥平台监测等功能，提高基层治理智能化、社会化水平，</w:t>
      </w:r>
      <w:r>
        <w:t>③</w:t>
      </w:r>
      <w:r>
        <w:t>正确。</w:t>
      </w:r>
    </w:p>
    <w:p w14:paraId="3AA8B668" w14:textId="77777777" w:rsidR="00A71BCE" w:rsidRDefault="00FA5307" w:rsidP="00611798">
      <w:pPr>
        <w:shd w:val="clear" w:color="auto" w:fill="F2F2F2"/>
        <w:jc w:val="left"/>
        <w:textAlignment w:val="center"/>
      </w:pPr>
      <w:r>
        <w:t>④</w:t>
      </w:r>
      <w:r>
        <w:t>：材料强调的是民政部门利用大数据救助平台对困难群众实施及时有效的救助，不涉及基层群众自治，</w:t>
      </w:r>
      <w:r>
        <w:t>④</w:t>
      </w:r>
      <w:r>
        <w:rPr>
          <w:rFonts w:hint="eastAsia"/>
        </w:rPr>
        <w:t>错误</w:t>
      </w:r>
      <w:r>
        <w:t>。</w:t>
      </w:r>
      <w:r>
        <w:rPr>
          <w:rFonts w:hint="eastAsia"/>
        </w:rPr>
        <w:t>ACD</w:t>
      </w:r>
      <w:r>
        <w:rPr>
          <w:rFonts w:hint="eastAsia"/>
        </w:rPr>
        <w:t>错误。</w:t>
      </w:r>
    </w:p>
    <w:p w14:paraId="756A9675" w14:textId="77777777" w:rsidR="00A71BCE" w:rsidRDefault="00FA5307" w:rsidP="00611798">
      <w:pPr>
        <w:shd w:val="clear" w:color="auto" w:fill="F2F2F2"/>
        <w:jc w:val="left"/>
        <w:textAlignment w:val="center"/>
      </w:pPr>
      <w:r>
        <w:t>故选</w:t>
      </w:r>
      <w:r>
        <w:t>B</w:t>
      </w:r>
      <w:r>
        <w:t>。</w:t>
      </w:r>
    </w:p>
    <w:p w14:paraId="151B0F2D" w14:textId="77777777" w:rsidR="00A71BCE" w:rsidRDefault="00FA5307" w:rsidP="00611798">
      <w:pPr>
        <w:jc w:val="left"/>
        <w:textAlignment w:val="center"/>
      </w:pPr>
      <w:r>
        <w:t>8</w:t>
      </w:r>
      <w:r>
        <w:t>．中国国家博物馆收藏的三彩骆驼载乐俑（图）是唐三彩中的国宝级精品，其造型为一峰骆驼驮载五位胡、汉乐舞人表演的形象。该文物展现了盛唐时期国际化都城长安百姓喜爱的胡人乐舞艺术，是当时文化交流和民族融合的印证。这表明（</w:t>
      </w:r>
      <w:r>
        <w:rPr>
          <w:rFonts w:eastAsia="Times New Roman"/>
          <w:kern w:val="0"/>
          <w:sz w:val="24"/>
          <w:szCs w:val="24"/>
        </w:rPr>
        <w:t>   </w:t>
      </w:r>
      <w:r>
        <w:t>）</w:t>
      </w:r>
    </w:p>
    <w:p w14:paraId="4A21F0D0" w14:textId="77777777" w:rsidR="00A71BCE" w:rsidRDefault="00FA5307" w:rsidP="00611798">
      <w:pPr>
        <w:jc w:val="left"/>
        <w:textAlignment w:val="center"/>
      </w:pPr>
      <w:r>
        <w:rPr>
          <w:rFonts w:eastAsia="Times New Roman"/>
          <w:noProof/>
          <w:kern w:val="0"/>
          <w:sz w:val="24"/>
          <w:szCs w:val="24"/>
        </w:rPr>
        <w:drawing>
          <wp:inline distT="0" distB="0" distL="114300" distR="114300" wp14:anchorId="65ABA294" wp14:editId="048900B4">
            <wp:extent cx="1447800" cy="1876425"/>
            <wp:effectExtent l="0" t="0" r="0" b="0"/>
            <wp:docPr id="100003" name="图片 100003" descr="@@@4879c474-79fc-4419-babd-3244ef683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4879c474-79fc-4419-babd-3244ef683966"/>
                    <pic:cNvPicPr>
                      <a:picLocks noChangeAspect="1"/>
                    </pic:cNvPicPr>
                  </pic:nvPicPr>
                  <pic:blipFill>
                    <a:blip r:embed="rId9"/>
                    <a:stretch>
                      <a:fillRect/>
                    </a:stretch>
                  </pic:blipFill>
                  <pic:spPr>
                    <a:xfrm>
                      <a:off x="0" y="0"/>
                      <a:ext cx="1447800" cy="1876425"/>
                    </a:xfrm>
                    <a:prstGeom prst="rect">
                      <a:avLst/>
                    </a:prstGeom>
                  </pic:spPr>
                </pic:pic>
              </a:graphicData>
            </a:graphic>
          </wp:inline>
        </w:drawing>
      </w:r>
    </w:p>
    <w:p w14:paraId="13202FA3" w14:textId="77777777" w:rsidR="00A71BCE" w:rsidRDefault="00FA5307" w:rsidP="00611798">
      <w:pPr>
        <w:jc w:val="left"/>
        <w:textAlignment w:val="center"/>
      </w:pPr>
      <w:r>
        <w:t>①</w:t>
      </w:r>
      <w:r>
        <w:t>乐舞表演构成了长安百姓社会生活的精神文化领域</w:t>
      </w:r>
    </w:p>
    <w:p w14:paraId="54D02C0C" w14:textId="77777777" w:rsidR="00A71BCE" w:rsidRDefault="00FA5307" w:rsidP="00611798">
      <w:pPr>
        <w:jc w:val="left"/>
        <w:textAlignment w:val="center"/>
      </w:pPr>
      <w:r>
        <w:t>②</w:t>
      </w:r>
      <w:r>
        <w:t>胡汉之间的文化交流推动唐代历史发展进入新阶段</w:t>
      </w:r>
    </w:p>
    <w:p w14:paraId="5136AC2A" w14:textId="77777777" w:rsidR="00A71BCE" w:rsidRDefault="00FA5307" w:rsidP="00611798">
      <w:pPr>
        <w:jc w:val="left"/>
        <w:textAlignment w:val="center"/>
      </w:pPr>
      <w:r>
        <w:t>③</w:t>
      </w:r>
      <w:r>
        <w:t>三彩骆驼载乐俑艺术地折射出长安繁荣的社会景象</w:t>
      </w:r>
    </w:p>
    <w:p w14:paraId="39779F00" w14:textId="77777777" w:rsidR="00A71BCE" w:rsidRDefault="00FA5307" w:rsidP="00611798">
      <w:pPr>
        <w:jc w:val="left"/>
        <w:textAlignment w:val="center"/>
      </w:pPr>
      <w:r>
        <w:t>④</w:t>
      </w:r>
      <w:r>
        <w:t>胡汉民族杂居为胡人乐舞风靡长安提供了现实条件</w:t>
      </w:r>
    </w:p>
    <w:p w14:paraId="3D1B9160" w14:textId="77777777" w:rsidR="00A71BCE" w:rsidRDefault="00FA5307" w:rsidP="00611798">
      <w:pPr>
        <w:tabs>
          <w:tab w:val="left" w:pos="2078"/>
          <w:tab w:val="left" w:pos="4156"/>
          <w:tab w:val="left" w:pos="6234"/>
        </w:tabs>
        <w:ind w:left="300"/>
        <w:jc w:val="left"/>
        <w:textAlignment w:val="center"/>
      </w:pPr>
      <w:r>
        <w:lastRenderedPageBreak/>
        <w:t>A</w:t>
      </w:r>
      <w:r>
        <w:t>．</w:t>
      </w:r>
      <w:r>
        <w:t>①②</w:t>
      </w:r>
      <w:r>
        <w:tab/>
        <w:t>B</w:t>
      </w:r>
      <w:r>
        <w:t>．</w:t>
      </w:r>
      <w:r>
        <w:t>①④</w:t>
      </w:r>
      <w:r>
        <w:tab/>
        <w:t>C</w:t>
      </w:r>
      <w:r>
        <w:t>．</w:t>
      </w:r>
      <w:r>
        <w:t>②③</w:t>
      </w:r>
      <w:r>
        <w:tab/>
        <w:t>D</w:t>
      </w:r>
      <w:r>
        <w:t>．</w:t>
      </w:r>
      <w:r>
        <w:t>③④</w:t>
      </w:r>
    </w:p>
    <w:p w14:paraId="65A4E990" w14:textId="77777777" w:rsidR="00A71BCE" w:rsidRDefault="00FA5307" w:rsidP="00611798">
      <w:pPr>
        <w:shd w:val="clear" w:color="auto" w:fill="F2F2F2"/>
        <w:jc w:val="left"/>
        <w:textAlignment w:val="center"/>
      </w:pPr>
      <w:r>
        <w:t>【答案】</w:t>
      </w:r>
      <w:r>
        <w:t>D</w:t>
      </w:r>
    </w:p>
    <w:p w14:paraId="02A1236A" w14:textId="77777777" w:rsidR="00A71BCE" w:rsidRDefault="00FA5307" w:rsidP="00611798">
      <w:pPr>
        <w:shd w:val="clear" w:color="auto" w:fill="F2F2F2"/>
        <w:jc w:val="left"/>
        <w:textAlignment w:val="center"/>
      </w:pPr>
      <w:r>
        <w:t>【</w:t>
      </w:r>
      <w:r>
        <w:rPr>
          <w:rFonts w:hint="eastAsia"/>
        </w:rPr>
        <w:t>解析</w:t>
      </w:r>
      <w:r>
        <w:t>】</w:t>
      </w:r>
      <w:r>
        <w:t>①</w:t>
      </w:r>
      <w:r>
        <w:t>：三彩骆驼载乐俑反映了当时长安</w:t>
      </w:r>
      <w:r>
        <w:t>百姓社会生活场景，说明乐舞艺术是百姓社会生活的重要组成部分，但长安百姓社会生活的精神文化领域不仅仅包括乐舞表演，</w:t>
      </w:r>
      <w:r>
        <w:t>①</w:t>
      </w:r>
      <w:r>
        <w:rPr>
          <w:rFonts w:hint="eastAsia"/>
        </w:rPr>
        <w:t>错误</w:t>
      </w:r>
      <w:r>
        <w:t>。</w:t>
      </w:r>
    </w:p>
    <w:p w14:paraId="7AD854C6" w14:textId="77777777" w:rsidR="00A71BCE" w:rsidRDefault="00FA5307" w:rsidP="00611798">
      <w:pPr>
        <w:shd w:val="clear" w:color="auto" w:fill="F2F2F2"/>
        <w:jc w:val="left"/>
        <w:textAlignment w:val="center"/>
      </w:pPr>
      <w:r>
        <w:t>②</w:t>
      </w:r>
      <w:r>
        <w:t>：材料强调的是三彩骆驼载乐俑展现了盛唐时期的长安百姓的社会精神生活，没有体现胡汉之间的文化交流推动唐代历史发展进入新阶段，</w:t>
      </w:r>
      <w:r>
        <w:t>②</w:t>
      </w:r>
      <w:r>
        <w:rPr>
          <w:rFonts w:hint="eastAsia"/>
        </w:rPr>
        <w:t>错误</w:t>
      </w:r>
      <w:r>
        <w:t>。</w:t>
      </w:r>
    </w:p>
    <w:p w14:paraId="583923C5" w14:textId="77777777" w:rsidR="00A71BCE" w:rsidRDefault="00FA5307" w:rsidP="00611798">
      <w:pPr>
        <w:shd w:val="clear" w:color="auto" w:fill="F2F2F2"/>
        <w:jc w:val="left"/>
        <w:textAlignment w:val="center"/>
      </w:pPr>
      <w:r>
        <w:t>③④</w:t>
      </w:r>
      <w:r>
        <w:t>：该文物展现了盛唐时期国际化都城长安百姓喜爱的胡人乐舞艺术，是当时文化交流和民族融合的印证。这表明胡汉民族杂居为胡人乐舞风靡长安提供了现实条件，三彩骆驼载乐俑艺术地折射出长安繁荣的社会景象，</w:t>
      </w:r>
      <w:r>
        <w:t>③④</w:t>
      </w:r>
      <w:r>
        <w:t>正确。</w:t>
      </w:r>
      <w:r>
        <w:rPr>
          <w:rFonts w:hint="eastAsia"/>
        </w:rPr>
        <w:t>ABC</w:t>
      </w:r>
      <w:r>
        <w:rPr>
          <w:rFonts w:hint="eastAsia"/>
        </w:rPr>
        <w:t>错误。</w:t>
      </w:r>
    </w:p>
    <w:p w14:paraId="231E2671" w14:textId="77777777" w:rsidR="00A71BCE" w:rsidRDefault="00FA5307" w:rsidP="00611798">
      <w:pPr>
        <w:shd w:val="clear" w:color="auto" w:fill="F2F2F2"/>
        <w:jc w:val="left"/>
        <w:textAlignment w:val="center"/>
      </w:pPr>
      <w:r>
        <w:t>故选</w:t>
      </w:r>
      <w:r>
        <w:t>D</w:t>
      </w:r>
      <w:r>
        <w:t>。</w:t>
      </w:r>
    </w:p>
    <w:p w14:paraId="56B589C7" w14:textId="77777777" w:rsidR="00A71BCE" w:rsidRDefault="00FA5307" w:rsidP="00611798">
      <w:pPr>
        <w:jc w:val="left"/>
        <w:textAlignment w:val="center"/>
      </w:pPr>
      <w:r>
        <w:t>9</w:t>
      </w:r>
      <w:r>
        <w:t>．</w:t>
      </w:r>
      <w:r>
        <w:t>“</w:t>
      </w:r>
      <w:r>
        <w:t>昔我往矣，杨柳依依</w:t>
      </w:r>
      <w:r>
        <w:t>”</w:t>
      </w:r>
      <w:r>
        <w:t>（《诗经</w:t>
      </w:r>
      <w:r>
        <w:t>·</w:t>
      </w:r>
      <w:r>
        <w:t>采薇》）。柳树被古人赋予丰富的文化内涵，以其飘逸、优美的姿态出现在众多艺术作品中。柳树根系发达，古人在道旁植柳以固堤护路，并营造了</w:t>
      </w:r>
      <w:r>
        <w:t>“</w:t>
      </w:r>
      <w:r>
        <w:t>细柳夹道生</w:t>
      </w:r>
      <w:r>
        <w:t>”</w:t>
      </w:r>
      <w:r>
        <w:t>（刘桢《赠徐干诗》）的景色。</w:t>
      </w:r>
      <w:r>
        <w:t>20</w:t>
      </w:r>
      <w:r>
        <w:t>世纪末以来，研究人员利用柳树能吸收并转化土壤中污染物的特性将其用于生态修复。由此可知（</w:t>
      </w:r>
      <w:r>
        <w:rPr>
          <w:rFonts w:eastAsia="Times New Roman"/>
          <w:kern w:val="0"/>
          <w:sz w:val="24"/>
          <w:szCs w:val="24"/>
        </w:rPr>
        <w:t>   </w:t>
      </w:r>
      <w:r>
        <w:t>）</w:t>
      </w:r>
    </w:p>
    <w:p w14:paraId="0D737123" w14:textId="77777777" w:rsidR="00A71BCE" w:rsidRDefault="00FA5307" w:rsidP="00611798">
      <w:pPr>
        <w:jc w:val="left"/>
        <w:textAlignment w:val="center"/>
      </w:pPr>
      <w:r>
        <w:t>①</w:t>
      </w:r>
      <w:r>
        <w:t>柳树在艺术作品中的呈现是思维对感性材料的能动反映</w:t>
      </w:r>
    </w:p>
    <w:p w14:paraId="20C7F707" w14:textId="77777777" w:rsidR="00A71BCE" w:rsidRDefault="00FA5307" w:rsidP="00611798">
      <w:pPr>
        <w:jc w:val="left"/>
        <w:textAlignment w:val="center"/>
      </w:pPr>
      <w:r>
        <w:t>②</w:t>
      </w:r>
      <w:r>
        <w:t>柳树根系发达的特性是人们利用其固堤护路的前提条件</w:t>
      </w:r>
    </w:p>
    <w:p w14:paraId="325C7A92" w14:textId="77777777" w:rsidR="00A71BCE" w:rsidRDefault="00FA5307" w:rsidP="00611798">
      <w:pPr>
        <w:jc w:val="left"/>
        <w:textAlignment w:val="center"/>
      </w:pPr>
      <w:r>
        <w:t>③</w:t>
      </w:r>
      <w:r>
        <w:t>古诗中所描绘的柳树形象源自于作者头脑中的主观理念</w:t>
      </w:r>
    </w:p>
    <w:p w14:paraId="20D70144" w14:textId="77777777" w:rsidR="00A71BCE" w:rsidRDefault="00FA5307" w:rsidP="00611798">
      <w:pPr>
        <w:jc w:val="left"/>
        <w:textAlignment w:val="center"/>
      </w:pPr>
      <w:r>
        <w:t>④</w:t>
      </w:r>
      <w:r>
        <w:t>形象思维的运用使研究人员发现了柳树的生态修复功</w:t>
      </w:r>
      <w:r>
        <w:t>能</w:t>
      </w:r>
    </w:p>
    <w:p w14:paraId="73585974" w14:textId="77777777" w:rsidR="00A71BCE" w:rsidRDefault="00FA5307" w:rsidP="00611798">
      <w:pPr>
        <w:tabs>
          <w:tab w:val="left" w:pos="2078"/>
          <w:tab w:val="left" w:pos="4156"/>
          <w:tab w:val="left" w:pos="6234"/>
        </w:tabs>
        <w:ind w:left="300"/>
        <w:jc w:val="left"/>
        <w:textAlignment w:val="center"/>
      </w:pPr>
      <w:r>
        <w:t>A</w:t>
      </w:r>
      <w:r>
        <w:t>．</w:t>
      </w:r>
      <w:r>
        <w:t>①②</w:t>
      </w:r>
      <w:r>
        <w:tab/>
        <w:t>B</w:t>
      </w:r>
      <w:r>
        <w:t>．</w:t>
      </w:r>
      <w:r>
        <w:t>①③</w:t>
      </w:r>
      <w:r>
        <w:tab/>
        <w:t>C</w:t>
      </w:r>
      <w:r>
        <w:t>．</w:t>
      </w:r>
      <w:r>
        <w:t>②④</w:t>
      </w:r>
      <w:r>
        <w:tab/>
        <w:t>D</w:t>
      </w:r>
      <w:r>
        <w:t>．</w:t>
      </w:r>
      <w:r>
        <w:t>③④</w:t>
      </w:r>
    </w:p>
    <w:p w14:paraId="1F6CA97C" w14:textId="77777777" w:rsidR="00A71BCE" w:rsidRDefault="00FA5307" w:rsidP="00611798">
      <w:pPr>
        <w:shd w:val="clear" w:color="auto" w:fill="F2F2F2"/>
        <w:jc w:val="left"/>
        <w:textAlignment w:val="center"/>
      </w:pPr>
      <w:r>
        <w:t>【答案】</w:t>
      </w:r>
      <w:r>
        <w:t>A</w:t>
      </w:r>
    </w:p>
    <w:p w14:paraId="26AEB4B8" w14:textId="77777777" w:rsidR="00A71BCE" w:rsidRDefault="00FA5307" w:rsidP="00611798">
      <w:pPr>
        <w:shd w:val="clear" w:color="auto" w:fill="F2F2F2"/>
        <w:jc w:val="left"/>
        <w:textAlignment w:val="center"/>
      </w:pPr>
      <w:r>
        <w:t>【</w:t>
      </w:r>
      <w:r>
        <w:rPr>
          <w:rFonts w:hint="eastAsia"/>
        </w:rPr>
        <w:t>解析</w:t>
      </w:r>
      <w:r>
        <w:t>】</w:t>
      </w:r>
      <w:r>
        <w:t>①②</w:t>
      </w:r>
      <w:r>
        <w:t>：柳树作为现实中客观事物，给人的思维活动提供了感性材料，经过艺术加工柳树常被赋予丰富的文化内涵，以其飘逸、优美的姿态出现在众多艺术作品中；同时，因为柳树根系发达可以起到防止水土流失的作用，所以人们常在道旁植柳以固堤护路，</w:t>
      </w:r>
      <w:r>
        <w:t>①②</w:t>
      </w:r>
      <w:r>
        <w:rPr>
          <w:rFonts w:hint="eastAsia"/>
        </w:rPr>
        <w:t>正确</w:t>
      </w:r>
      <w:r>
        <w:t>③</w:t>
      </w:r>
      <w:r>
        <w:t>：</w:t>
      </w:r>
      <w:r>
        <w:t>古诗中所描绘的柳树形象源自于现实中柳树的客观状态，而不是作者头脑中的主观理念，</w:t>
      </w:r>
      <w:r>
        <w:t>③</w:t>
      </w:r>
      <w:r>
        <w:rPr>
          <w:rFonts w:hint="eastAsia"/>
        </w:rPr>
        <w:t>错误</w:t>
      </w:r>
      <w:r>
        <w:t>。</w:t>
      </w:r>
    </w:p>
    <w:p w14:paraId="1757B2F0" w14:textId="77777777" w:rsidR="00A71BCE" w:rsidRDefault="00FA5307" w:rsidP="00611798">
      <w:pPr>
        <w:shd w:val="clear" w:color="auto" w:fill="F2F2F2"/>
        <w:jc w:val="left"/>
        <w:textAlignment w:val="center"/>
      </w:pPr>
      <w:r>
        <w:t>④</w:t>
      </w:r>
      <w:r>
        <w:t>：是通过社会实践</w:t>
      </w:r>
      <w:r>
        <w:t>，研究人员发现了柳树的生态修复功能，</w:t>
      </w:r>
      <w:r>
        <w:t>④</w:t>
      </w:r>
      <w:r>
        <w:rPr>
          <w:rFonts w:hint="eastAsia"/>
        </w:rPr>
        <w:t>错误</w:t>
      </w:r>
      <w:r>
        <w:t>。</w:t>
      </w:r>
      <w:r>
        <w:rPr>
          <w:rFonts w:hint="eastAsia"/>
        </w:rPr>
        <w:t>BCD</w:t>
      </w:r>
      <w:r>
        <w:rPr>
          <w:rFonts w:hint="eastAsia"/>
        </w:rPr>
        <w:t>错误。</w:t>
      </w:r>
    </w:p>
    <w:p w14:paraId="1A786E97" w14:textId="77777777" w:rsidR="00A71BCE" w:rsidRDefault="00FA5307" w:rsidP="00611798">
      <w:pPr>
        <w:shd w:val="clear" w:color="auto" w:fill="F2F2F2"/>
        <w:jc w:val="left"/>
        <w:textAlignment w:val="center"/>
      </w:pPr>
      <w:r>
        <w:t>故选</w:t>
      </w:r>
      <w:r>
        <w:t>A</w:t>
      </w:r>
      <w:r>
        <w:t>。</w:t>
      </w:r>
    </w:p>
    <w:p w14:paraId="193762B0" w14:textId="77777777" w:rsidR="00A71BCE" w:rsidRDefault="00FA5307" w:rsidP="00611798">
      <w:pPr>
        <w:jc w:val="left"/>
        <w:textAlignment w:val="center"/>
      </w:pPr>
      <w:r>
        <w:t>10</w:t>
      </w:r>
      <w:r>
        <w:t>．龟兔赛跑的寓言故事在中国广为人知，漫画（图）描绘了比赛结束后兔子在领奖台</w:t>
      </w:r>
      <w:r>
        <w:t>“</w:t>
      </w:r>
      <w:r>
        <w:t>找差距</w:t>
      </w:r>
      <w:r>
        <w:t>”</w:t>
      </w:r>
      <w:r>
        <w:t>的情境。兔子在此所犯的错误是（</w:t>
      </w:r>
      <w:r>
        <w:rPr>
          <w:rFonts w:eastAsia="Times New Roman"/>
          <w:kern w:val="0"/>
          <w:sz w:val="24"/>
          <w:szCs w:val="24"/>
        </w:rPr>
        <w:t>   </w:t>
      </w:r>
      <w:r>
        <w:t>）</w:t>
      </w:r>
    </w:p>
    <w:p w14:paraId="7CD1A684" w14:textId="77777777" w:rsidR="00A71BCE" w:rsidRDefault="00FA5307" w:rsidP="00611798">
      <w:pPr>
        <w:jc w:val="left"/>
        <w:textAlignment w:val="center"/>
      </w:pPr>
      <w:r>
        <w:rPr>
          <w:rFonts w:eastAsia="Times New Roman"/>
          <w:noProof/>
          <w:kern w:val="0"/>
          <w:sz w:val="24"/>
          <w:szCs w:val="24"/>
        </w:rPr>
        <w:drawing>
          <wp:inline distT="0" distB="0" distL="114300" distR="114300" wp14:anchorId="16ECB350" wp14:editId="11A7C734">
            <wp:extent cx="2209800" cy="2219325"/>
            <wp:effectExtent l="0" t="0" r="0" b="9525"/>
            <wp:docPr id="100005" name="图片 100005" descr="@@@661ece874c9d483093971feea604ee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661ece874c9d483093971feea604eea9"/>
                    <pic:cNvPicPr>
                      <a:picLocks noChangeAspect="1"/>
                    </pic:cNvPicPr>
                  </pic:nvPicPr>
                  <pic:blipFill>
                    <a:blip r:embed="rId10"/>
                    <a:stretch>
                      <a:fillRect/>
                    </a:stretch>
                  </pic:blipFill>
                  <pic:spPr>
                    <a:xfrm>
                      <a:off x="0" y="0"/>
                      <a:ext cx="2209800" cy="2219325"/>
                    </a:xfrm>
                    <a:prstGeom prst="rect">
                      <a:avLst/>
                    </a:prstGeom>
                  </pic:spPr>
                </pic:pic>
              </a:graphicData>
            </a:graphic>
          </wp:inline>
        </w:drawing>
      </w:r>
    </w:p>
    <w:p w14:paraId="11EE1915" w14:textId="77777777" w:rsidR="00A71BCE" w:rsidRDefault="00FA5307" w:rsidP="00611798">
      <w:pPr>
        <w:jc w:val="left"/>
        <w:textAlignment w:val="center"/>
      </w:pPr>
      <w:r>
        <w:t>①</w:t>
      </w:r>
      <w:r>
        <w:t>只看到事物的量变，没看到事物的质变</w:t>
      </w:r>
    </w:p>
    <w:p w14:paraId="7644E94E" w14:textId="77777777" w:rsidR="00A71BCE" w:rsidRDefault="00FA5307" w:rsidP="00611798">
      <w:pPr>
        <w:jc w:val="left"/>
        <w:textAlignment w:val="center"/>
      </w:pPr>
      <w:r>
        <w:t>②</w:t>
      </w:r>
      <w:r>
        <w:t>只看到事物的表象，没看到事物的本质</w:t>
      </w:r>
    </w:p>
    <w:p w14:paraId="4CB75BC2" w14:textId="77777777" w:rsidR="00A71BCE" w:rsidRDefault="00FA5307" w:rsidP="00611798">
      <w:pPr>
        <w:jc w:val="left"/>
        <w:textAlignment w:val="center"/>
      </w:pPr>
      <w:r>
        <w:t>③</w:t>
      </w:r>
      <w:r>
        <w:t>只看到事物的实在性，没看到其生成性</w:t>
      </w:r>
    </w:p>
    <w:p w14:paraId="3147F639" w14:textId="77777777" w:rsidR="00A71BCE" w:rsidRDefault="00FA5307" w:rsidP="00611798">
      <w:pPr>
        <w:jc w:val="left"/>
        <w:textAlignment w:val="center"/>
      </w:pPr>
      <w:r>
        <w:t>④</w:t>
      </w:r>
      <w:r>
        <w:t>只看到事物变化的外因，没看到其内因</w:t>
      </w:r>
    </w:p>
    <w:p w14:paraId="30BDACE5" w14:textId="77777777" w:rsidR="00A71BCE" w:rsidRDefault="00FA5307" w:rsidP="00611798">
      <w:pPr>
        <w:tabs>
          <w:tab w:val="left" w:pos="2078"/>
          <w:tab w:val="left" w:pos="4156"/>
          <w:tab w:val="left" w:pos="6234"/>
        </w:tabs>
        <w:ind w:left="380"/>
        <w:jc w:val="left"/>
        <w:textAlignment w:val="center"/>
      </w:pPr>
      <w:r>
        <w:t>A</w:t>
      </w:r>
      <w:r>
        <w:t>．</w:t>
      </w:r>
      <w:r>
        <w:t>①③</w:t>
      </w:r>
      <w:r>
        <w:tab/>
        <w:t>B</w:t>
      </w:r>
      <w:r>
        <w:t>．</w:t>
      </w:r>
      <w:r>
        <w:t>①④</w:t>
      </w:r>
      <w:r>
        <w:tab/>
        <w:t>C</w:t>
      </w:r>
      <w:r>
        <w:t>．</w:t>
      </w:r>
      <w:r>
        <w:t>②③</w:t>
      </w:r>
      <w:r>
        <w:tab/>
        <w:t>D</w:t>
      </w:r>
      <w:r>
        <w:t>．</w:t>
      </w:r>
      <w:r>
        <w:t>②④</w:t>
      </w:r>
    </w:p>
    <w:p w14:paraId="779E8BE7" w14:textId="77777777" w:rsidR="00A71BCE" w:rsidRDefault="00FA5307" w:rsidP="00611798">
      <w:pPr>
        <w:shd w:val="clear" w:color="auto" w:fill="F2F2F2"/>
        <w:jc w:val="left"/>
        <w:textAlignment w:val="center"/>
      </w:pPr>
      <w:r>
        <w:t>【答案】</w:t>
      </w:r>
      <w:r>
        <w:t>C</w:t>
      </w:r>
    </w:p>
    <w:p w14:paraId="186A1E66" w14:textId="77777777" w:rsidR="00A71BCE" w:rsidRDefault="00FA5307" w:rsidP="00611798">
      <w:pPr>
        <w:shd w:val="clear" w:color="auto" w:fill="F2F2F2"/>
        <w:jc w:val="left"/>
        <w:textAlignment w:val="center"/>
      </w:pPr>
      <w:r>
        <w:t>【</w:t>
      </w:r>
      <w:r>
        <w:rPr>
          <w:rFonts w:hint="eastAsia"/>
        </w:rPr>
        <w:t>解析</w:t>
      </w:r>
      <w:r>
        <w:t>】</w:t>
      </w:r>
      <w:r>
        <w:t>①</w:t>
      </w:r>
      <w:r>
        <w:t>：漫画中</w:t>
      </w:r>
      <w:r>
        <w:t>兔子在领奖台用放大镜找</w:t>
      </w:r>
      <w:r>
        <w:t>自己二等奖和乌龟一等奖的差距，兔子</w:t>
      </w:r>
      <w:r>
        <w:t>在此所犯的错误是</w:t>
      </w:r>
      <w:r>
        <w:t>只看到了事物的质变，没看到事物的量变，</w:t>
      </w:r>
      <w:r>
        <w:t>①</w:t>
      </w:r>
      <w:r>
        <w:rPr>
          <w:rFonts w:hint="eastAsia"/>
        </w:rPr>
        <w:t>错误</w:t>
      </w:r>
      <w:r>
        <w:t>。</w:t>
      </w:r>
    </w:p>
    <w:p w14:paraId="3A1CDDBC" w14:textId="77777777" w:rsidR="00A71BCE" w:rsidRDefault="00FA5307" w:rsidP="00611798">
      <w:pPr>
        <w:shd w:val="clear" w:color="auto" w:fill="F2F2F2"/>
        <w:jc w:val="left"/>
        <w:textAlignment w:val="center"/>
      </w:pPr>
      <w:r>
        <w:t>②③</w:t>
      </w:r>
      <w:r>
        <w:t>：兔子只看到了自己二等奖和乌龟一等</w:t>
      </w:r>
      <w:r>
        <w:t>奖客观事实的不同，但没考虑到这</w:t>
      </w:r>
      <w:r>
        <w:t>“</w:t>
      </w:r>
      <w:r>
        <w:t>质</w:t>
      </w:r>
      <w:r>
        <w:t>”</w:t>
      </w:r>
      <w:r>
        <w:t>的不同背后归根结底在于</w:t>
      </w:r>
      <w:r>
        <w:t>“</w:t>
      </w:r>
      <w:r>
        <w:t>量</w:t>
      </w:r>
      <w:r>
        <w:t>”</w:t>
      </w:r>
      <w:r>
        <w:t>的积累不同，所以兔子看问题只是抓住了结果的客观实在性，却忽略了发展过程中的生成性，</w:t>
      </w:r>
      <w:r>
        <w:t>②③</w:t>
      </w:r>
      <w:r>
        <w:rPr>
          <w:rFonts w:hint="eastAsia"/>
        </w:rPr>
        <w:t>正确</w:t>
      </w:r>
      <w:r>
        <w:t>。</w:t>
      </w:r>
    </w:p>
    <w:p w14:paraId="0073555C" w14:textId="77777777" w:rsidR="00A71BCE" w:rsidRDefault="00FA5307" w:rsidP="00611798">
      <w:pPr>
        <w:shd w:val="clear" w:color="auto" w:fill="F2F2F2"/>
        <w:jc w:val="left"/>
        <w:textAlignment w:val="center"/>
      </w:pPr>
      <w:r>
        <w:lastRenderedPageBreak/>
        <w:t>④</w:t>
      </w:r>
      <w:r>
        <w:t>：材料主要是强调现象与本质、量变与质变的关系，与事物变化的内外因无关，</w:t>
      </w:r>
      <w:r>
        <w:t>④</w:t>
      </w:r>
      <w:r>
        <w:rPr>
          <w:rFonts w:hint="eastAsia"/>
        </w:rPr>
        <w:t>错误</w:t>
      </w:r>
      <w:r>
        <w:t>。</w:t>
      </w:r>
      <w:r>
        <w:rPr>
          <w:rFonts w:hint="eastAsia"/>
        </w:rPr>
        <w:t>ABD</w:t>
      </w:r>
      <w:r>
        <w:rPr>
          <w:rFonts w:hint="eastAsia"/>
        </w:rPr>
        <w:t>错误。</w:t>
      </w:r>
    </w:p>
    <w:p w14:paraId="639E58A7" w14:textId="77777777" w:rsidR="00A71BCE" w:rsidRDefault="00FA5307" w:rsidP="00611798">
      <w:pPr>
        <w:shd w:val="clear" w:color="auto" w:fill="F2F2F2"/>
        <w:jc w:val="left"/>
        <w:textAlignment w:val="center"/>
      </w:pPr>
      <w:r>
        <w:t>故选</w:t>
      </w:r>
      <w:r>
        <w:t>C</w:t>
      </w:r>
      <w:r>
        <w:t>。</w:t>
      </w:r>
    </w:p>
    <w:p w14:paraId="4CBBDB48" w14:textId="77777777" w:rsidR="00A71BCE" w:rsidRDefault="00FA5307" w:rsidP="00611798">
      <w:pPr>
        <w:jc w:val="left"/>
        <w:textAlignment w:val="center"/>
      </w:pPr>
      <w:r>
        <w:t>11</w:t>
      </w:r>
      <w:r>
        <w:t>．</w:t>
      </w:r>
      <w:r>
        <w:t>2024</w:t>
      </w:r>
      <w:r>
        <w:t>年是中国加入《专利合作条约》</w:t>
      </w:r>
      <w:r>
        <w:t>30</w:t>
      </w:r>
      <w:r>
        <w:t>周年。截至目前，中国已成为提交国际专利申请量最多的国家，获得的专利可在全体缔约国中寻求专利保护。中国还同</w:t>
      </w:r>
      <w:r>
        <w:t>80</w:t>
      </w:r>
      <w:r>
        <w:t>多个国家、地区及国际组织建立了知识产权合作关系，推动企业积极融入经济全球化。这体现出中国（</w:t>
      </w:r>
      <w:r>
        <w:rPr>
          <w:rFonts w:eastAsia="Times New Roman"/>
          <w:kern w:val="0"/>
          <w:sz w:val="24"/>
          <w:szCs w:val="24"/>
        </w:rPr>
        <w:t>   </w:t>
      </w:r>
      <w:r>
        <w:t>）</w:t>
      </w:r>
    </w:p>
    <w:p w14:paraId="5DD82B93" w14:textId="77777777" w:rsidR="00A71BCE" w:rsidRDefault="00FA5307" w:rsidP="00611798">
      <w:pPr>
        <w:jc w:val="left"/>
        <w:textAlignment w:val="center"/>
      </w:pPr>
      <w:r>
        <w:t>①</w:t>
      </w:r>
      <w:r>
        <w:t>促进了专利保护制度在全球范围内的逐步完善</w:t>
      </w:r>
    </w:p>
    <w:p w14:paraId="490C9F1D" w14:textId="77777777" w:rsidR="00A71BCE" w:rsidRDefault="00FA5307" w:rsidP="00611798">
      <w:pPr>
        <w:jc w:val="left"/>
        <w:textAlignment w:val="center"/>
      </w:pPr>
      <w:r>
        <w:t>②</w:t>
      </w:r>
      <w:r>
        <w:t>加强知识产权保护为扩大中外合作创造了机遇</w:t>
      </w:r>
    </w:p>
    <w:p w14:paraId="0440E6EB" w14:textId="77777777" w:rsidR="00A71BCE" w:rsidRDefault="00FA5307" w:rsidP="00611798">
      <w:pPr>
        <w:jc w:val="left"/>
        <w:textAlignment w:val="center"/>
      </w:pPr>
      <w:r>
        <w:t>③</w:t>
      </w:r>
      <w:r>
        <w:t>借助《专利合作条约》为企业走出去保驾护航</w:t>
      </w:r>
    </w:p>
    <w:p w14:paraId="48E76E82" w14:textId="77777777" w:rsidR="00A71BCE" w:rsidRDefault="00FA5307" w:rsidP="00611798">
      <w:pPr>
        <w:jc w:val="left"/>
        <w:textAlignment w:val="center"/>
      </w:pPr>
      <w:r>
        <w:t>④</w:t>
      </w:r>
      <w:r>
        <w:t>成为世界知识产权强国和全球科技创新引领者</w:t>
      </w:r>
    </w:p>
    <w:p w14:paraId="71874059" w14:textId="77777777" w:rsidR="00A71BCE" w:rsidRDefault="00FA5307" w:rsidP="00611798">
      <w:pPr>
        <w:tabs>
          <w:tab w:val="left" w:pos="2078"/>
          <w:tab w:val="left" w:pos="4156"/>
          <w:tab w:val="left" w:pos="6234"/>
        </w:tabs>
        <w:ind w:left="380"/>
        <w:jc w:val="left"/>
        <w:textAlignment w:val="center"/>
      </w:pPr>
      <w:r>
        <w:t>A</w:t>
      </w:r>
      <w:r>
        <w:t>．</w:t>
      </w:r>
      <w:r>
        <w:t>①③</w:t>
      </w:r>
      <w:r>
        <w:tab/>
        <w:t>B</w:t>
      </w:r>
      <w:r>
        <w:t>．</w:t>
      </w:r>
      <w:r>
        <w:t>①④</w:t>
      </w:r>
      <w:r>
        <w:tab/>
        <w:t>C</w:t>
      </w:r>
      <w:r>
        <w:t>．</w:t>
      </w:r>
      <w:r>
        <w:t>②③</w:t>
      </w:r>
      <w:r>
        <w:tab/>
        <w:t>D</w:t>
      </w:r>
      <w:r>
        <w:t>．</w:t>
      </w:r>
      <w:r>
        <w:t>②④</w:t>
      </w:r>
    </w:p>
    <w:p w14:paraId="6CBC8F57" w14:textId="77777777" w:rsidR="00A71BCE" w:rsidRDefault="00FA5307" w:rsidP="00611798">
      <w:pPr>
        <w:shd w:val="clear" w:color="auto" w:fill="F2F2F2"/>
        <w:jc w:val="left"/>
        <w:textAlignment w:val="center"/>
      </w:pPr>
      <w:r>
        <w:t>【答案】</w:t>
      </w:r>
      <w:r>
        <w:t>C</w:t>
      </w:r>
    </w:p>
    <w:p w14:paraId="18D3E3EF" w14:textId="77777777" w:rsidR="00A71BCE" w:rsidRDefault="00FA5307" w:rsidP="00611798">
      <w:pPr>
        <w:shd w:val="clear" w:color="auto" w:fill="F2F2F2"/>
        <w:jc w:val="left"/>
        <w:textAlignment w:val="center"/>
      </w:pPr>
      <w:r>
        <w:t>【</w:t>
      </w:r>
      <w:r>
        <w:rPr>
          <w:rFonts w:hint="eastAsia"/>
        </w:rPr>
        <w:t>解析</w:t>
      </w:r>
      <w:r>
        <w:t>】</w:t>
      </w:r>
      <w:r>
        <w:t>①</w:t>
      </w:r>
      <w:r>
        <w:t>：材料强调是中国在国际专利申请以及国际专利合作方面取得的成就，与专利保护制度在全球范围内的逐步完善无关，</w:t>
      </w:r>
      <w:r>
        <w:t>①</w:t>
      </w:r>
      <w:r>
        <w:rPr>
          <w:rFonts w:hint="eastAsia"/>
        </w:rPr>
        <w:t>错误</w:t>
      </w:r>
      <w:r>
        <w:t>。</w:t>
      </w:r>
    </w:p>
    <w:p w14:paraId="13DC0DE3" w14:textId="77777777" w:rsidR="00A71BCE" w:rsidRDefault="00FA5307" w:rsidP="00611798">
      <w:pPr>
        <w:shd w:val="clear" w:color="auto" w:fill="F2F2F2"/>
        <w:jc w:val="left"/>
        <w:textAlignment w:val="center"/>
      </w:pPr>
      <w:r>
        <w:t>②③</w:t>
      </w:r>
      <w:r>
        <w:t>：中国已经同</w:t>
      </w:r>
      <w:r>
        <w:t>80</w:t>
      </w:r>
      <w:r>
        <w:t>多个国家、地区及国际组织建立了知识产权合作关系，还在推动企业积极融入经济全球化，这说明我国加强知识产权保护为扩大中外合作创造了更多机遇，并可以借助《专利合作条约》为我国的企业走出去保驾护航，</w:t>
      </w:r>
      <w:r>
        <w:t>②③</w:t>
      </w:r>
      <w:r>
        <w:rPr>
          <w:rFonts w:hint="eastAsia"/>
        </w:rPr>
        <w:t>正确</w:t>
      </w:r>
      <w:r>
        <w:t>。</w:t>
      </w:r>
    </w:p>
    <w:p w14:paraId="7C0D6A91" w14:textId="77777777" w:rsidR="00A71BCE" w:rsidRDefault="00FA5307" w:rsidP="00611798">
      <w:pPr>
        <w:shd w:val="clear" w:color="auto" w:fill="F2F2F2"/>
        <w:jc w:val="left"/>
        <w:textAlignment w:val="center"/>
      </w:pPr>
      <w:r>
        <w:t>④</w:t>
      </w:r>
      <w:r>
        <w:t>：我国并未成为世界知识产权强国和全球科技创新引领者，</w:t>
      </w:r>
      <w:r>
        <w:rPr>
          <w:rFonts w:hint="eastAsia"/>
        </w:rPr>
        <w:t>此</w:t>
      </w:r>
      <w:r>
        <w:t>选项的说法不符合事实，</w:t>
      </w:r>
      <w:r>
        <w:t>④</w:t>
      </w:r>
      <w:r>
        <w:rPr>
          <w:rFonts w:hint="eastAsia"/>
        </w:rPr>
        <w:t>错误</w:t>
      </w:r>
      <w:r>
        <w:t>。</w:t>
      </w:r>
      <w:r>
        <w:rPr>
          <w:rFonts w:hint="eastAsia"/>
        </w:rPr>
        <w:t>ABD</w:t>
      </w:r>
      <w:r>
        <w:rPr>
          <w:rFonts w:hint="eastAsia"/>
        </w:rPr>
        <w:t>错误。</w:t>
      </w:r>
    </w:p>
    <w:p w14:paraId="29BE4A38" w14:textId="77777777" w:rsidR="00A71BCE" w:rsidRDefault="00FA5307" w:rsidP="00611798">
      <w:pPr>
        <w:shd w:val="clear" w:color="auto" w:fill="F2F2F2"/>
        <w:jc w:val="left"/>
        <w:textAlignment w:val="center"/>
      </w:pPr>
      <w:r>
        <w:t>故选</w:t>
      </w:r>
      <w:r>
        <w:t>C</w:t>
      </w:r>
      <w:r>
        <w:t>。</w:t>
      </w:r>
    </w:p>
    <w:p w14:paraId="0431FE78" w14:textId="77777777" w:rsidR="00A71BCE" w:rsidRDefault="00A71BCE" w:rsidP="00611798">
      <w:pPr>
        <w:shd w:val="clear" w:color="auto" w:fill="F2F2F2"/>
        <w:jc w:val="left"/>
        <w:textAlignment w:val="center"/>
      </w:pPr>
    </w:p>
    <w:p w14:paraId="0CFBF6F2" w14:textId="77777777" w:rsidR="00A71BCE" w:rsidRDefault="00FA5307" w:rsidP="00611798">
      <w:pPr>
        <w:jc w:val="left"/>
        <w:textAlignment w:val="center"/>
      </w:pPr>
      <w:r>
        <w:t>12</w:t>
      </w:r>
      <w:r>
        <w:t>．联合国</w:t>
      </w:r>
      <w:proofErr w:type="gramStart"/>
      <w:r>
        <w:t>水机制</w:t>
      </w:r>
      <w:proofErr w:type="gramEnd"/>
      <w:r>
        <w:t>是联合国主导的涉水国际组织合作网络。</w:t>
      </w:r>
      <w:r>
        <w:t>2024</w:t>
      </w:r>
      <w:r>
        <w:t>年</w:t>
      </w:r>
      <w:r>
        <w:t>3</w:t>
      </w:r>
      <w:r>
        <w:t>月</w:t>
      </w:r>
      <w:r>
        <w:t>22</w:t>
      </w:r>
      <w:r>
        <w:t>日，联合国</w:t>
      </w:r>
      <w:proofErr w:type="gramStart"/>
      <w:r>
        <w:t>水机制</w:t>
      </w:r>
      <w:proofErr w:type="gramEnd"/>
      <w:r>
        <w:t>发布报告指出，水资源紧张局势正加剧世界范围内的冲突，各国有必要加强国际合作，开展对话并建立相应法律框架，应对水资源冲突问题，由此推断（</w:t>
      </w:r>
      <w:r>
        <w:rPr>
          <w:rFonts w:eastAsia="Times New Roman"/>
          <w:kern w:val="0"/>
          <w:sz w:val="24"/>
          <w:szCs w:val="24"/>
        </w:rPr>
        <w:t>   </w:t>
      </w:r>
      <w:r>
        <w:t>）</w:t>
      </w:r>
    </w:p>
    <w:p w14:paraId="393D61FA" w14:textId="77777777" w:rsidR="00A71BCE" w:rsidRDefault="00FA5307" w:rsidP="00611798">
      <w:pPr>
        <w:jc w:val="left"/>
        <w:textAlignment w:val="center"/>
      </w:pPr>
      <w:r>
        <w:t>①</w:t>
      </w:r>
      <w:r>
        <w:t>水资源紧张局势正在威胁世界和平与发展</w:t>
      </w:r>
    </w:p>
    <w:p w14:paraId="02E49947" w14:textId="77777777" w:rsidR="00A71BCE" w:rsidRDefault="00FA5307" w:rsidP="00611798">
      <w:pPr>
        <w:jc w:val="left"/>
        <w:textAlignment w:val="center"/>
      </w:pPr>
      <w:r>
        <w:t>②</w:t>
      </w:r>
      <w:r>
        <w:t>联合国</w:t>
      </w:r>
      <w:proofErr w:type="gramStart"/>
      <w:r>
        <w:t>水机制</w:t>
      </w:r>
      <w:proofErr w:type="gramEnd"/>
      <w:r>
        <w:t>在水资源保护方面起主导作用</w:t>
      </w:r>
    </w:p>
    <w:p w14:paraId="16D8EA06" w14:textId="77777777" w:rsidR="00A71BCE" w:rsidRDefault="00FA5307" w:rsidP="00611798">
      <w:pPr>
        <w:jc w:val="left"/>
        <w:textAlignment w:val="center"/>
      </w:pPr>
      <w:r>
        <w:t>③</w:t>
      </w:r>
      <w:r>
        <w:t>联合国高度关注水资源引发的非传统安全威胁</w:t>
      </w:r>
    </w:p>
    <w:p w14:paraId="1A96A89F" w14:textId="77777777" w:rsidR="00A71BCE" w:rsidRDefault="00FA5307" w:rsidP="00611798">
      <w:pPr>
        <w:jc w:val="left"/>
        <w:textAlignment w:val="center"/>
      </w:pPr>
      <w:r>
        <w:t>④</w:t>
      </w:r>
      <w:r>
        <w:t>完善涉水国际法律体系是解决水资源问题的关键</w:t>
      </w:r>
    </w:p>
    <w:p w14:paraId="20CFAE56" w14:textId="77777777" w:rsidR="00A71BCE" w:rsidRDefault="00FA5307" w:rsidP="00611798">
      <w:pPr>
        <w:tabs>
          <w:tab w:val="left" w:pos="2078"/>
          <w:tab w:val="left" w:pos="4156"/>
          <w:tab w:val="left" w:pos="6234"/>
        </w:tabs>
        <w:ind w:left="380"/>
        <w:jc w:val="left"/>
        <w:textAlignment w:val="center"/>
      </w:pPr>
      <w:r>
        <w:t>A</w:t>
      </w:r>
      <w:r>
        <w:t>．</w:t>
      </w:r>
      <w:r>
        <w:t>①②</w:t>
      </w:r>
      <w:r>
        <w:tab/>
        <w:t>B</w:t>
      </w:r>
      <w:r>
        <w:t>．</w:t>
      </w:r>
      <w:r>
        <w:t>①③</w:t>
      </w:r>
      <w:r>
        <w:tab/>
        <w:t>C</w:t>
      </w:r>
      <w:r>
        <w:t>．</w:t>
      </w:r>
      <w:r>
        <w:t>②④</w:t>
      </w:r>
      <w:r>
        <w:tab/>
        <w:t>D</w:t>
      </w:r>
      <w:r>
        <w:t>．</w:t>
      </w:r>
      <w:r>
        <w:t>③④</w:t>
      </w:r>
    </w:p>
    <w:p w14:paraId="5A5FD329" w14:textId="77777777" w:rsidR="00A71BCE" w:rsidRDefault="00FA5307" w:rsidP="00611798">
      <w:pPr>
        <w:shd w:val="clear" w:color="auto" w:fill="F2F2F2"/>
        <w:jc w:val="left"/>
        <w:textAlignment w:val="center"/>
      </w:pPr>
      <w:r>
        <w:t>【答案】</w:t>
      </w:r>
      <w:r>
        <w:t>B</w:t>
      </w:r>
    </w:p>
    <w:p w14:paraId="2934B565" w14:textId="77777777" w:rsidR="00A71BCE" w:rsidRDefault="00FA5307" w:rsidP="00611798">
      <w:pPr>
        <w:shd w:val="clear" w:color="auto" w:fill="F2F2F2"/>
        <w:jc w:val="left"/>
        <w:textAlignment w:val="center"/>
      </w:pPr>
      <w:r>
        <w:t>【</w:t>
      </w:r>
      <w:r>
        <w:rPr>
          <w:rFonts w:hint="eastAsia"/>
        </w:rPr>
        <w:t>解析</w:t>
      </w:r>
      <w:r>
        <w:t>】</w:t>
      </w:r>
      <w:r>
        <w:t>①③</w:t>
      </w:r>
      <w:r>
        <w:t>：由材料中</w:t>
      </w:r>
      <w:r>
        <w:t>“</w:t>
      </w:r>
      <w:r>
        <w:t>水资源紧张局势正加剧世界范围内的</w:t>
      </w:r>
      <w:r>
        <w:t>冲突</w:t>
      </w:r>
      <w:r>
        <w:t>”</w:t>
      </w:r>
      <w:r>
        <w:t>可知水资源紧张局势正在威胁世界和平与发展；联合国</w:t>
      </w:r>
      <w:proofErr w:type="gramStart"/>
      <w:r>
        <w:t>水机制</w:t>
      </w:r>
      <w:proofErr w:type="gramEnd"/>
      <w:r>
        <w:t>发布报告指出：水资源紧张局势正加剧世界范围内的冲突，各国有必要加强国际合作，开展对话并建立相应法律框架，应对水资源冲突问题，这反映了联合国在高度关注水资源引发的非传统安全威胁问题，</w:t>
      </w:r>
      <w:r>
        <w:t>①③</w:t>
      </w:r>
      <w:r>
        <w:rPr>
          <w:rFonts w:hint="eastAsia"/>
        </w:rPr>
        <w:t>正确</w:t>
      </w:r>
      <w:r>
        <w:t>。</w:t>
      </w:r>
    </w:p>
    <w:p w14:paraId="661FB3F0" w14:textId="77777777" w:rsidR="00A71BCE" w:rsidRDefault="00FA5307" w:rsidP="00611798">
      <w:pPr>
        <w:shd w:val="clear" w:color="auto" w:fill="F2F2F2"/>
        <w:jc w:val="left"/>
        <w:textAlignment w:val="center"/>
      </w:pPr>
      <w:r>
        <w:t>②</w:t>
      </w:r>
      <w:r>
        <w:t>：联合国</w:t>
      </w:r>
      <w:proofErr w:type="gramStart"/>
      <w:r>
        <w:t>水机制</w:t>
      </w:r>
      <w:proofErr w:type="gramEnd"/>
      <w:r>
        <w:t>只是联合国主导的一个涉水国际组织合作网络，该机制是联合国主导的，并不是说</w:t>
      </w:r>
      <w:r>
        <w:t>联合国</w:t>
      </w:r>
      <w:proofErr w:type="gramStart"/>
      <w:r>
        <w:t>水机制</w:t>
      </w:r>
      <w:proofErr w:type="gramEnd"/>
      <w:r>
        <w:t>在水资源保护方面起主导作用</w:t>
      </w:r>
      <w:r>
        <w:t>，</w:t>
      </w:r>
      <w:r>
        <w:t>②</w:t>
      </w:r>
      <w:r>
        <w:rPr>
          <w:rFonts w:hint="eastAsia"/>
        </w:rPr>
        <w:t>错误</w:t>
      </w:r>
      <w:r>
        <w:t>。</w:t>
      </w:r>
    </w:p>
    <w:p w14:paraId="6946ECA1" w14:textId="77777777" w:rsidR="00A71BCE" w:rsidRDefault="00FA5307" w:rsidP="00611798">
      <w:pPr>
        <w:shd w:val="clear" w:color="auto" w:fill="F2F2F2"/>
        <w:jc w:val="left"/>
        <w:textAlignment w:val="center"/>
      </w:pPr>
      <w:r>
        <w:t>④</w:t>
      </w:r>
      <w:r>
        <w:t>：联合国</w:t>
      </w:r>
      <w:proofErr w:type="gramStart"/>
      <w:r>
        <w:t>水机制</w:t>
      </w:r>
      <w:proofErr w:type="gramEnd"/>
      <w:r>
        <w:t>发布报告指出：各国有必要加强国际合作，开展对话并建立相应法律框架，应对水资源冲突问题。由此可见，完善涉水国</w:t>
      </w:r>
      <w:r>
        <w:t>际法律体系只是解决水资源问题的一个重要方面而非关键，</w:t>
      </w:r>
      <w:r>
        <w:t>④</w:t>
      </w:r>
      <w:r>
        <w:rPr>
          <w:rFonts w:hint="eastAsia"/>
        </w:rPr>
        <w:t>错误</w:t>
      </w:r>
      <w:r>
        <w:t>。</w:t>
      </w:r>
      <w:r>
        <w:rPr>
          <w:rFonts w:hint="eastAsia"/>
        </w:rPr>
        <w:t>ACD</w:t>
      </w:r>
      <w:r>
        <w:rPr>
          <w:rFonts w:hint="eastAsia"/>
        </w:rPr>
        <w:t>错误。</w:t>
      </w:r>
    </w:p>
    <w:p w14:paraId="60F0D2A6" w14:textId="77777777" w:rsidR="00A71BCE" w:rsidRDefault="00FA5307" w:rsidP="00611798">
      <w:pPr>
        <w:shd w:val="clear" w:color="auto" w:fill="F2F2F2"/>
        <w:jc w:val="left"/>
        <w:textAlignment w:val="center"/>
      </w:pPr>
      <w:r>
        <w:t>故选</w:t>
      </w:r>
      <w:r>
        <w:t>B</w:t>
      </w:r>
      <w:r>
        <w:t>。</w:t>
      </w:r>
    </w:p>
    <w:p w14:paraId="11CE154E" w14:textId="77777777" w:rsidR="00A71BCE" w:rsidRDefault="00FA5307" w:rsidP="00611798">
      <w:pPr>
        <w:jc w:val="left"/>
        <w:textAlignment w:val="center"/>
      </w:pPr>
      <w:r>
        <w:t>13</w:t>
      </w:r>
      <w:r>
        <w:t>．小赵与某公司自愿签订《合作经营合同》。公司聘任小赵为项目经理，每月向其发放工资。小赵遵守公司制度，每天按时打卡。几个月后，小赵在上班途中因交通事故致残，要求给予工伤待遇，遭到公司拒绝。下列说法正确的是（</w:t>
      </w:r>
      <w:r>
        <w:rPr>
          <w:rFonts w:eastAsia="Times New Roman"/>
          <w:kern w:val="0"/>
          <w:sz w:val="24"/>
          <w:szCs w:val="24"/>
        </w:rPr>
        <w:t>   </w:t>
      </w:r>
      <w:r>
        <w:t>）</w:t>
      </w:r>
    </w:p>
    <w:p w14:paraId="2A141380" w14:textId="77777777" w:rsidR="00A71BCE" w:rsidRDefault="00FA5307" w:rsidP="00611798">
      <w:pPr>
        <w:jc w:val="left"/>
        <w:textAlignment w:val="center"/>
      </w:pPr>
      <w:r>
        <w:t>①</w:t>
      </w:r>
      <w:r>
        <w:t>小赵与公司未签订劳动合同，故不应享受工伤待遇</w:t>
      </w:r>
    </w:p>
    <w:p w14:paraId="5F3CD7E3" w14:textId="77777777" w:rsidR="00A71BCE" w:rsidRDefault="00FA5307" w:rsidP="00611798">
      <w:pPr>
        <w:jc w:val="left"/>
        <w:textAlignment w:val="center"/>
      </w:pPr>
      <w:r>
        <w:t>②</w:t>
      </w:r>
      <w:proofErr w:type="gramStart"/>
      <w:r>
        <w:t>若合同</w:t>
      </w:r>
      <w:proofErr w:type="gramEnd"/>
      <w:r>
        <w:t>没有约定仲裁条款，小赵不能申请劳动仲裁</w:t>
      </w:r>
    </w:p>
    <w:p w14:paraId="3C32F6C2" w14:textId="77777777" w:rsidR="00A71BCE" w:rsidRDefault="00FA5307" w:rsidP="00611798">
      <w:pPr>
        <w:jc w:val="left"/>
        <w:textAlignment w:val="center"/>
      </w:pPr>
      <w:r>
        <w:t>③</w:t>
      </w:r>
      <w:r>
        <w:t>小赵与公司自愿订立合同并不当然意味着合同有效</w:t>
      </w:r>
    </w:p>
    <w:p w14:paraId="0A313B69" w14:textId="77777777" w:rsidR="00A71BCE" w:rsidRDefault="00FA5307" w:rsidP="00611798">
      <w:pPr>
        <w:jc w:val="left"/>
        <w:textAlignment w:val="center"/>
      </w:pPr>
      <w:r>
        <w:t>④</w:t>
      </w:r>
      <w:r>
        <w:t>小赵与公司签订合作经营合同，但形成了劳动关系</w:t>
      </w:r>
    </w:p>
    <w:p w14:paraId="1DC0D0D6" w14:textId="77777777" w:rsidR="00A71BCE" w:rsidRDefault="00FA5307" w:rsidP="00611798">
      <w:pPr>
        <w:tabs>
          <w:tab w:val="left" w:pos="2078"/>
          <w:tab w:val="left" w:pos="4156"/>
          <w:tab w:val="left" w:pos="6234"/>
        </w:tabs>
        <w:ind w:left="380"/>
        <w:jc w:val="left"/>
        <w:textAlignment w:val="center"/>
      </w:pPr>
      <w:r>
        <w:t>A</w:t>
      </w:r>
      <w:r>
        <w:t>．</w:t>
      </w:r>
      <w:r>
        <w:t>①②</w:t>
      </w:r>
      <w:r>
        <w:tab/>
        <w:t>B</w:t>
      </w:r>
      <w:r>
        <w:t>．</w:t>
      </w:r>
      <w:r>
        <w:t>①③</w:t>
      </w:r>
      <w:r>
        <w:tab/>
        <w:t>C</w:t>
      </w:r>
      <w:r>
        <w:t>．</w:t>
      </w:r>
      <w:r>
        <w:t>②④</w:t>
      </w:r>
      <w:r>
        <w:tab/>
        <w:t>D</w:t>
      </w:r>
      <w:r>
        <w:t>．</w:t>
      </w:r>
      <w:r>
        <w:t>③④</w:t>
      </w:r>
    </w:p>
    <w:p w14:paraId="0918633C" w14:textId="77777777" w:rsidR="00A71BCE" w:rsidRDefault="00FA5307" w:rsidP="00611798">
      <w:pPr>
        <w:shd w:val="clear" w:color="auto" w:fill="F2F2F2"/>
        <w:jc w:val="left"/>
        <w:textAlignment w:val="center"/>
      </w:pPr>
      <w:r>
        <w:t>【答案】</w:t>
      </w:r>
      <w:r>
        <w:t>D</w:t>
      </w:r>
    </w:p>
    <w:p w14:paraId="07A39ED6" w14:textId="77777777" w:rsidR="00A71BCE" w:rsidRDefault="00FA5307" w:rsidP="00611798">
      <w:pPr>
        <w:shd w:val="clear" w:color="auto" w:fill="F2F2F2"/>
        <w:jc w:val="left"/>
        <w:textAlignment w:val="center"/>
      </w:pPr>
      <w:r>
        <w:t>【</w:t>
      </w:r>
      <w:r>
        <w:rPr>
          <w:rFonts w:hint="eastAsia"/>
        </w:rPr>
        <w:t>解析</w:t>
      </w:r>
      <w:r>
        <w:t>】</w:t>
      </w:r>
      <w:r>
        <w:t>①</w:t>
      </w:r>
      <w:r>
        <w:t>：公司聘任小赵为项目经理，每月向其发放工资。小赵遵守公司制度</w:t>
      </w:r>
      <w:r>
        <w:t>,</w:t>
      </w:r>
      <w:r>
        <w:t>每天按时打卡。小赵与公司未签订劳动合同，但是已经形成事实劳动关系，因此可以享受工伤保险待遇，</w:t>
      </w:r>
      <w:r>
        <w:t>①</w:t>
      </w:r>
      <w:r>
        <w:t>错误。</w:t>
      </w:r>
    </w:p>
    <w:p w14:paraId="2B112766" w14:textId="77777777" w:rsidR="00A71BCE" w:rsidRDefault="00FA5307" w:rsidP="00611798">
      <w:pPr>
        <w:shd w:val="clear" w:color="auto" w:fill="F2F2F2"/>
        <w:jc w:val="left"/>
        <w:textAlignment w:val="center"/>
      </w:pPr>
      <w:r>
        <w:t xml:space="preserve"> ②</w:t>
      </w:r>
      <w:r>
        <w:t>：劳动争议仲裁不需要签订仲裁协议为前提，可以直接申请劳动仲裁，商事仲裁需要签订有效的仲裁协议为前提，</w:t>
      </w:r>
      <w:r>
        <w:t>②</w:t>
      </w:r>
      <w:r>
        <w:t>错误。</w:t>
      </w:r>
      <w:r>
        <w:t xml:space="preserve"> </w:t>
      </w:r>
    </w:p>
    <w:p w14:paraId="4C213B9C" w14:textId="77777777" w:rsidR="00A71BCE" w:rsidRDefault="00FA5307" w:rsidP="00611798">
      <w:pPr>
        <w:shd w:val="clear" w:color="auto" w:fill="F2F2F2"/>
        <w:jc w:val="left"/>
        <w:textAlignment w:val="center"/>
      </w:pPr>
      <w:r>
        <w:lastRenderedPageBreak/>
        <w:t>③</w:t>
      </w:r>
      <w:r>
        <w:t>：订立合同有效必须合法，自愿订立但是内容不一定合法，因此</w:t>
      </w:r>
      <w:proofErr w:type="gramStart"/>
      <w:r>
        <w:t>不</w:t>
      </w:r>
      <w:proofErr w:type="gramEnd"/>
      <w:r>
        <w:t>当然意味着合同有效，</w:t>
      </w:r>
      <w:r>
        <w:t>③</w:t>
      </w:r>
      <w:r>
        <w:t>正确。</w:t>
      </w:r>
      <w:r>
        <w:t xml:space="preserve"> </w:t>
      </w:r>
    </w:p>
    <w:p w14:paraId="31F8BB6C" w14:textId="77777777" w:rsidR="00A71BCE" w:rsidRDefault="00FA5307" w:rsidP="00611798">
      <w:pPr>
        <w:shd w:val="clear" w:color="auto" w:fill="F2F2F2"/>
        <w:jc w:val="left"/>
        <w:textAlignment w:val="center"/>
      </w:pPr>
      <w:r>
        <w:t>④</w:t>
      </w:r>
      <w:r>
        <w:t>：小赵与某公司自愿签订《合作经营合同》。公司聘任小赵为项目经理，每月向其发放工资。小赵遵守公司制度</w:t>
      </w:r>
      <w:r>
        <w:t>,</w:t>
      </w:r>
      <w:r>
        <w:t>每天按时打卡，虽然是经营合同，但是已经形成事实劳动关系，</w:t>
      </w:r>
      <w:r>
        <w:t>④</w:t>
      </w:r>
      <w:r>
        <w:t>正确</w:t>
      </w:r>
      <w:r>
        <w:t xml:space="preserve"> </w:t>
      </w:r>
      <w:r>
        <w:t>。</w:t>
      </w:r>
      <w:r>
        <w:rPr>
          <w:rFonts w:hint="eastAsia"/>
        </w:rPr>
        <w:t>ABC</w:t>
      </w:r>
      <w:r>
        <w:rPr>
          <w:rFonts w:hint="eastAsia"/>
        </w:rPr>
        <w:t>错误。</w:t>
      </w:r>
    </w:p>
    <w:p w14:paraId="2E3AD95B" w14:textId="77777777" w:rsidR="00A71BCE" w:rsidRDefault="00FA5307" w:rsidP="00611798">
      <w:pPr>
        <w:shd w:val="clear" w:color="auto" w:fill="F2F2F2"/>
        <w:jc w:val="left"/>
        <w:textAlignment w:val="center"/>
      </w:pPr>
      <w:r>
        <w:t>故选</w:t>
      </w:r>
      <w:r>
        <w:t>D</w:t>
      </w:r>
      <w:r>
        <w:t>。</w:t>
      </w:r>
    </w:p>
    <w:p w14:paraId="22B1379A" w14:textId="77777777" w:rsidR="00A71BCE" w:rsidRDefault="00FA5307" w:rsidP="00611798">
      <w:pPr>
        <w:jc w:val="left"/>
        <w:textAlignment w:val="center"/>
      </w:pPr>
      <w:r>
        <w:t>14</w:t>
      </w:r>
      <w:r>
        <w:t>．小王（</w:t>
      </w:r>
      <w:r>
        <w:t>15</w:t>
      </w:r>
      <w:r>
        <w:t>岁）的摄影作品</w:t>
      </w:r>
      <w:r>
        <w:t>“</w:t>
      </w:r>
      <w:r>
        <w:t>紫光大桥</w:t>
      </w:r>
      <w:r>
        <w:t>”</w:t>
      </w:r>
      <w:r>
        <w:t>在甲杂志公开发表。小王及其父母</w:t>
      </w:r>
      <w:proofErr w:type="gramStart"/>
      <w:r>
        <w:t>同意甲</w:t>
      </w:r>
      <w:proofErr w:type="gramEnd"/>
      <w:r>
        <w:t>杂志社许可第三方使用该作品。经甲杂志社许可，乙杂志转载了该作品。丙公司未经许可，将该作品作为商标用于产品外包装设计。下列说法正确的是（</w:t>
      </w:r>
      <w:r>
        <w:rPr>
          <w:rFonts w:eastAsia="Times New Roman"/>
          <w:kern w:val="0"/>
          <w:sz w:val="24"/>
          <w:szCs w:val="24"/>
        </w:rPr>
        <w:t>   </w:t>
      </w:r>
      <w:r>
        <w:t>）</w:t>
      </w:r>
    </w:p>
    <w:p w14:paraId="03AEC3A0" w14:textId="77777777" w:rsidR="00A71BCE" w:rsidRDefault="00FA5307" w:rsidP="00611798">
      <w:pPr>
        <w:jc w:val="left"/>
        <w:textAlignment w:val="center"/>
      </w:pPr>
      <w:r>
        <w:t>①</w:t>
      </w:r>
      <w:r>
        <w:t>甲杂志社与丙公司之间法律关系的客体是智力成果</w:t>
      </w:r>
    </w:p>
    <w:p w14:paraId="629378D6" w14:textId="77777777" w:rsidR="00A71BCE" w:rsidRDefault="00FA5307" w:rsidP="00611798">
      <w:pPr>
        <w:jc w:val="left"/>
        <w:textAlignment w:val="center"/>
      </w:pPr>
      <w:r>
        <w:t>②</w:t>
      </w:r>
      <w:r>
        <w:t>乙杂志转载该作品的行为属于合理使用</w:t>
      </w:r>
    </w:p>
    <w:p w14:paraId="4E8F8DEC" w14:textId="77777777" w:rsidR="00A71BCE" w:rsidRDefault="00FA5307" w:rsidP="00611798">
      <w:pPr>
        <w:jc w:val="left"/>
        <w:textAlignment w:val="center"/>
      </w:pPr>
      <w:r>
        <w:t>③</w:t>
      </w:r>
      <w:r>
        <w:t>丙公司侵犯了小王的著作权和甲杂志社的商标权</w:t>
      </w:r>
    </w:p>
    <w:p w14:paraId="74446AF3" w14:textId="77777777" w:rsidR="00A71BCE" w:rsidRDefault="00FA5307" w:rsidP="00611798">
      <w:pPr>
        <w:jc w:val="left"/>
        <w:textAlignment w:val="center"/>
      </w:pPr>
      <w:r>
        <w:t>④</w:t>
      </w:r>
      <w:r>
        <w:t>小王可以在父母的帮助下以原告身份对丙公司提起诉讼</w:t>
      </w:r>
    </w:p>
    <w:p w14:paraId="7FC7F2C5" w14:textId="77777777" w:rsidR="00A71BCE" w:rsidRDefault="00FA5307" w:rsidP="00611798">
      <w:pPr>
        <w:tabs>
          <w:tab w:val="left" w:pos="2078"/>
          <w:tab w:val="left" w:pos="4156"/>
          <w:tab w:val="left" w:pos="6234"/>
        </w:tabs>
        <w:ind w:left="380"/>
        <w:jc w:val="left"/>
        <w:textAlignment w:val="center"/>
      </w:pPr>
      <w:r>
        <w:t>A</w:t>
      </w:r>
      <w:r>
        <w:t>．</w:t>
      </w:r>
      <w:r>
        <w:t>①③</w:t>
      </w:r>
      <w:r>
        <w:tab/>
        <w:t>B</w:t>
      </w:r>
      <w:r>
        <w:t>．</w:t>
      </w:r>
      <w:r>
        <w:t>①④</w:t>
      </w:r>
      <w:r>
        <w:tab/>
        <w:t>C</w:t>
      </w:r>
      <w:r>
        <w:t>．</w:t>
      </w:r>
      <w:r>
        <w:t>②③</w:t>
      </w:r>
      <w:r>
        <w:tab/>
        <w:t>D</w:t>
      </w:r>
      <w:r>
        <w:t>．</w:t>
      </w:r>
      <w:r>
        <w:t>②④</w:t>
      </w:r>
    </w:p>
    <w:p w14:paraId="34B97191" w14:textId="77777777" w:rsidR="00A71BCE" w:rsidRDefault="00FA5307" w:rsidP="00611798">
      <w:pPr>
        <w:shd w:val="clear" w:color="auto" w:fill="F2F2F2"/>
        <w:jc w:val="left"/>
        <w:textAlignment w:val="center"/>
      </w:pPr>
      <w:r>
        <w:t>【答案】</w:t>
      </w:r>
      <w:r>
        <w:t>B</w:t>
      </w:r>
    </w:p>
    <w:p w14:paraId="4946A736" w14:textId="77777777" w:rsidR="00A71BCE" w:rsidRDefault="00FA5307" w:rsidP="00611798">
      <w:pPr>
        <w:shd w:val="clear" w:color="auto" w:fill="F2F2F2"/>
        <w:jc w:val="left"/>
        <w:textAlignment w:val="center"/>
      </w:pPr>
      <w:r>
        <w:t>【</w:t>
      </w:r>
      <w:r>
        <w:rPr>
          <w:rFonts w:hint="eastAsia"/>
        </w:rPr>
        <w:t>解析</w:t>
      </w:r>
      <w:r>
        <w:t>】</w:t>
      </w:r>
      <w:r>
        <w:t>①</w:t>
      </w:r>
      <w:r>
        <w:t>：材料中甲和</w:t>
      </w:r>
      <w:proofErr w:type="gramStart"/>
      <w:r>
        <w:t>丙公司</w:t>
      </w:r>
      <w:proofErr w:type="gramEnd"/>
      <w:r>
        <w:t>涉及的是著作权，法律关系的客体是智力成果，</w:t>
      </w:r>
      <w:r>
        <w:t>①</w:t>
      </w:r>
      <w:r>
        <w:t>正确。</w:t>
      </w:r>
      <w:r>
        <w:t xml:space="preserve"> </w:t>
      </w:r>
    </w:p>
    <w:p w14:paraId="36898CCC" w14:textId="77777777" w:rsidR="00A71BCE" w:rsidRDefault="00FA5307" w:rsidP="00611798">
      <w:pPr>
        <w:shd w:val="clear" w:color="auto" w:fill="F2F2F2"/>
        <w:jc w:val="left"/>
        <w:textAlignment w:val="center"/>
      </w:pPr>
      <w:r>
        <w:t>②</w:t>
      </w:r>
      <w:r>
        <w:t>：乙杂志转载该作品的行为属于法定许可使用，不属于合理使用，</w:t>
      </w:r>
      <w:r>
        <w:t>②</w:t>
      </w:r>
      <w:r>
        <w:t>错误。</w:t>
      </w:r>
      <w:r>
        <w:t xml:space="preserve"> </w:t>
      </w:r>
    </w:p>
    <w:p w14:paraId="55EB4134" w14:textId="77777777" w:rsidR="00A71BCE" w:rsidRDefault="00FA5307" w:rsidP="00611798">
      <w:pPr>
        <w:shd w:val="clear" w:color="auto" w:fill="F2F2F2"/>
        <w:jc w:val="left"/>
        <w:textAlignment w:val="center"/>
      </w:pPr>
      <w:r>
        <w:t>③</w:t>
      </w:r>
      <w:r>
        <w:t>：商标注册人依法享有注册商标专用权。未经权利人许可，他人在同一种或类似商品上使用与注册商标相同、近似的商标的，构成侵权，需要承担相应的侵权责任。丙公司未</w:t>
      </w:r>
      <w:proofErr w:type="gramStart"/>
      <w:r>
        <w:t>侵犯甲</w:t>
      </w:r>
      <w:proofErr w:type="gramEnd"/>
      <w:r>
        <w:t>杂志社的商</w:t>
      </w:r>
      <w:r>
        <w:t>标权，</w:t>
      </w:r>
      <w:r>
        <w:t>③</w:t>
      </w:r>
      <w:r>
        <w:t>错误。</w:t>
      </w:r>
      <w:r>
        <w:t xml:space="preserve"> </w:t>
      </w:r>
    </w:p>
    <w:p w14:paraId="3D315297" w14:textId="77777777" w:rsidR="00A71BCE" w:rsidRDefault="00FA5307" w:rsidP="00611798">
      <w:pPr>
        <w:shd w:val="clear" w:color="auto" w:fill="F2F2F2"/>
        <w:jc w:val="left"/>
        <w:textAlignment w:val="center"/>
      </w:pPr>
      <w:r>
        <w:t>④</w:t>
      </w:r>
      <w:r>
        <w:t>：</w:t>
      </w:r>
      <w:proofErr w:type="gramStart"/>
      <w:r>
        <w:t>材料中丙公司</w:t>
      </w:r>
      <w:proofErr w:type="gramEnd"/>
      <w:r>
        <w:t>侵犯了小王的著作权，因其属于限制民事行为能力人，可以在父母的帮助下以原告的身份对丙公司提起诉讼，</w:t>
      </w:r>
      <w:r>
        <w:t>④</w:t>
      </w:r>
      <w:r>
        <w:t>正确。</w:t>
      </w:r>
      <w:r>
        <w:t xml:space="preserve"> </w:t>
      </w:r>
      <w:r>
        <w:rPr>
          <w:rFonts w:hint="eastAsia"/>
        </w:rPr>
        <w:t>ACD</w:t>
      </w:r>
      <w:r>
        <w:rPr>
          <w:rFonts w:hint="eastAsia"/>
        </w:rPr>
        <w:t>错误。</w:t>
      </w:r>
    </w:p>
    <w:p w14:paraId="283A3782" w14:textId="77777777" w:rsidR="00A71BCE" w:rsidRDefault="00FA5307" w:rsidP="00611798">
      <w:pPr>
        <w:shd w:val="clear" w:color="auto" w:fill="F2F2F2"/>
        <w:jc w:val="left"/>
        <w:textAlignment w:val="center"/>
      </w:pPr>
      <w:r>
        <w:t>故选</w:t>
      </w:r>
      <w:r>
        <w:t>B</w:t>
      </w:r>
      <w:r>
        <w:t>。</w:t>
      </w:r>
    </w:p>
    <w:p w14:paraId="5C704919" w14:textId="77777777" w:rsidR="00A71BCE" w:rsidRDefault="00FA5307" w:rsidP="00611798">
      <w:pPr>
        <w:jc w:val="left"/>
        <w:textAlignment w:val="center"/>
      </w:pPr>
      <w:r>
        <w:t>15</w:t>
      </w:r>
      <w:r>
        <w:t>．</w:t>
      </w:r>
      <w:proofErr w:type="spellStart"/>
      <w:r>
        <w:t>Vidu</w:t>
      </w:r>
      <w:proofErr w:type="spellEnd"/>
      <w:r>
        <w:t>是自</w:t>
      </w:r>
      <w:r>
        <w:t>Sora</w:t>
      </w:r>
      <w:r>
        <w:t>发布后在全球率先取得重大突破的中国首个原创视频大模型。它不仅能够模拟真实物理世界，生成符合真实物理规律的场景，还能生成真实世界不存在的虚构画面，并具备理解中国元素的能力。由此，下列选项一定为真的是（</w:t>
      </w:r>
      <w:r>
        <w:rPr>
          <w:rFonts w:eastAsia="Times New Roman"/>
          <w:kern w:val="0"/>
          <w:sz w:val="24"/>
          <w:szCs w:val="24"/>
        </w:rPr>
        <w:t>   </w:t>
      </w:r>
      <w:r>
        <w:t>）</w:t>
      </w:r>
    </w:p>
    <w:p w14:paraId="5AB119E0" w14:textId="77777777" w:rsidR="00A71BCE" w:rsidRDefault="00FA5307" w:rsidP="00611798">
      <w:pPr>
        <w:jc w:val="left"/>
        <w:textAlignment w:val="center"/>
      </w:pPr>
      <w:r>
        <w:t>①</w:t>
      </w:r>
      <w:r>
        <w:t>有的视频大模型能模拟真实物理世界</w:t>
      </w:r>
    </w:p>
    <w:p w14:paraId="573A7F64" w14:textId="77777777" w:rsidR="00A71BCE" w:rsidRDefault="00FA5307" w:rsidP="00611798">
      <w:pPr>
        <w:jc w:val="left"/>
        <w:textAlignment w:val="center"/>
      </w:pPr>
      <w:r>
        <w:t>②</w:t>
      </w:r>
      <w:r>
        <w:t>所有视频大模型都能模拟真实物理世界</w:t>
      </w:r>
    </w:p>
    <w:p w14:paraId="7A35F112" w14:textId="77777777" w:rsidR="00A71BCE" w:rsidRDefault="00FA5307" w:rsidP="00611798">
      <w:pPr>
        <w:jc w:val="left"/>
        <w:textAlignment w:val="center"/>
      </w:pPr>
      <w:r>
        <w:t>③</w:t>
      </w:r>
      <w:r>
        <w:t>有的视频大模型不能模拟真实物理世界</w:t>
      </w:r>
    </w:p>
    <w:p w14:paraId="026E4644" w14:textId="77777777" w:rsidR="00A71BCE" w:rsidRDefault="00FA5307" w:rsidP="00611798">
      <w:pPr>
        <w:jc w:val="left"/>
        <w:textAlignment w:val="center"/>
      </w:pPr>
      <w:r>
        <w:t>④</w:t>
      </w:r>
      <w:r>
        <w:t>并非所有视频大模型都不能模拟真实物理世界</w:t>
      </w:r>
    </w:p>
    <w:p w14:paraId="5B8A4298" w14:textId="77777777" w:rsidR="00A71BCE" w:rsidRDefault="00FA5307" w:rsidP="00611798">
      <w:pPr>
        <w:tabs>
          <w:tab w:val="left" w:pos="2078"/>
          <w:tab w:val="left" w:pos="4156"/>
          <w:tab w:val="left" w:pos="6234"/>
        </w:tabs>
        <w:ind w:left="380"/>
        <w:jc w:val="left"/>
        <w:textAlignment w:val="center"/>
      </w:pPr>
      <w:r>
        <w:t>A</w:t>
      </w:r>
      <w:r>
        <w:t>．</w:t>
      </w:r>
      <w:r>
        <w:t>①③</w:t>
      </w:r>
      <w:r>
        <w:tab/>
        <w:t>B</w:t>
      </w:r>
      <w:r>
        <w:t>．</w:t>
      </w:r>
      <w:r>
        <w:t>①④</w:t>
      </w:r>
      <w:r>
        <w:tab/>
        <w:t>C</w:t>
      </w:r>
      <w:r>
        <w:t>．</w:t>
      </w:r>
      <w:r>
        <w:t>②③</w:t>
      </w:r>
      <w:r>
        <w:tab/>
        <w:t>D</w:t>
      </w:r>
      <w:r>
        <w:t>．</w:t>
      </w:r>
      <w:r>
        <w:t>②④</w:t>
      </w:r>
    </w:p>
    <w:p w14:paraId="62299B48" w14:textId="77777777" w:rsidR="00A71BCE" w:rsidRDefault="00FA5307" w:rsidP="00611798">
      <w:pPr>
        <w:shd w:val="clear" w:color="auto" w:fill="F2F2F2"/>
        <w:jc w:val="left"/>
        <w:textAlignment w:val="center"/>
      </w:pPr>
      <w:r>
        <w:t>【答案】</w:t>
      </w:r>
      <w:r>
        <w:t>B</w:t>
      </w:r>
    </w:p>
    <w:p w14:paraId="713716BC" w14:textId="77777777" w:rsidR="00A71BCE" w:rsidRDefault="00FA5307" w:rsidP="00611798">
      <w:pPr>
        <w:shd w:val="clear" w:color="auto" w:fill="F2F2F2"/>
        <w:jc w:val="left"/>
        <w:textAlignment w:val="center"/>
      </w:pPr>
      <w:r>
        <w:t>【</w:t>
      </w:r>
      <w:r>
        <w:rPr>
          <w:rFonts w:hint="eastAsia"/>
        </w:rPr>
        <w:t>解析</w:t>
      </w:r>
      <w:r>
        <w:t>】</w:t>
      </w:r>
      <w:proofErr w:type="spellStart"/>
      <w:r>
        <w:t>Vidu</w:t>
      </w:r>
      <w:proofErr w:type="spellEnd"/>
      <w:r>
        <w:t>是自</w:t>
      </w:r>
      <w:r>
        <w:t>Sora</w:t>
      </w:r>
      <w:r>
        <w:t>发布后在全球率先取得重大突破的中国首个原创视频大模型。它能够模拟真实物理世界，是</w:t>
      </w:r>
      <w:proofErr w:type="gramStart"/>
      <w:r>
        <w:t>换质位</w:t>
      </w:r>
      <w:proofErr w:type="gramEnd"/>
      <w:r>
        <w:t>推理的前提，根据</w:t>
      </w:r>
      <w:proofErr w:type="gramStart"/>
      <w:r>
        <w:t>换质位</w:t>
      </w:r>
      <w:proofErr w:type="gramEnd"/>
      <w:r>
        <w:t>推理规则进行推理。</w:t>
      </w:r>
      <w:r>
        <w:t xml:space="preserve"> </w:t>
      </w:r>
    </w:p>
    <w:p w14:paraId="6970149E" w14:textId="77777777" w:rsidR="00A71BCE" w:rsidRDefault="00FA5307" w:rsidP="00611798">
      <w:pPr>
        <w:shd w:val="clear" w:color="auto" w:fill="F2F2F2"/>
        <w:jc w:val="left"/>
        <w:textAlignment w:val="center"/>
      </w:pPr>
      <w:r>
        <w:t>①</w:t>
      </w:r>
      <w:r>
        <w:t>：</w:t>
      </w:r>
      <w:proofErr w:type="spellStart"/>
      <w:r>
        <w:t>Vidu</w:t>
      </w:r>
      <w:proofErr w:type="spellEnd"/>
      <w:r>
        <w:t>是自</w:t>
      </w:r>
      <w:r>
        <w:t>Sora</w:t>
      </w:r>
      <w:r>
        <w:t>发布后在全球率先取得重大突破的中国首个原创视频大模型。</w:t>
      </w:r>
      <w:r>
        <w:t>“</w:t>
      </w:r>
      <w:r>
        <w:t>视频大模型</w:t>
      </w:r>
      <w:r>
        <w:t>”</w:t>
      </w:r>
      <w:r>
        <w:t>在前提中</w:t>
      </w:r>
      <w:proofErr w:type="gramStart"/>
      <w:r>
        <w:t>不</w:t>
      </w:r>
      <w:proofErr w:type="gramEnd"/>
      <w:r>
        <w:t>周延，在结论中</w:t>
      </w:r>
      <w:r>
        <w:t>“</w:t>
      </w:r>
      <w:r>
        <w:t>有的视频大模型</w:t>
      </w:r>
      <w:r>
        <w:t>”</w:t>
      </w:r>
      <w:r>
        <w:t>也</w:t>
      </w:r>
      <w:proofErr w:type="gramStart"/>
      <w:r>
        <w:t>不</w:t>
      </w:r>
      <w:proofErr w:type="gramEnd"/>
      <w:r>
        <w:t>周延，符合推理规则，</w:t>
      </w:r>
      <w:r>
        <w:t>①</w:t>
      </w:r>
      <w:r>
        <w:t>正确。</w:t>
      </w:r>
      <w:r>
        <w:t xml:space="preserve"> </w:t>
      </w:r>
    </w:p>
    <w:p w14:paraId="0BD3E803" w14:textId="77777777" w:rsidR="00A71BCE" w:rsidRDefault="00FA5307" w:rsidP="00611798">
      <w:pPr>
        <w:shd w:val="clear" w:color="auto" w:fill="F2F2F2"/>
        <w:jc w:val="left"/>
        <w:textAlignment w:val="center"/>
      </w:pPr>
      <w:r>
        <w:t>②</w:t>
      </w:r>
      <w:r>
        <w:t>：视频大模型在前提中</w:t>
      </w:r>
      <w:proofErr w:type="gramStart"/>
      <w:r>
        <w:t>不</w:t>
      </w:r>
      <w:proofErr w:type="gramEnd"/>
      <w:r>
        <w:t>周延，在结论中周延，违背了</w:t>
      </w:r>
      <w:r>
        <w:t>“</w:t>
      </w:r>
      <w:r>
        <w:t>前提中</w:t>
      </w:r>
      <w:proofErr w:type="gramStart"/>
      <w:r>
        <w:t>不</w:t>
      </w:r>
      <w:proofErr w:type="gramEnd"/>
      <w:r>
        <w:t>周延的项在结论中也不得周延</w:t>
      </w:r>
      <w:r>
        <w:t>”</w:t>
      </w:r>
      <w:r>
        <w:t>的</w:t>
      </w:r>
      <w:r>
        <w:t>规则，</w:t>
      </w:r>
      <w:r>
        <w:t>②</w:t>
      </w:r>
      <w:r>
        <w:rPr>
          <w:rFonts w:hint="eastAsia"/>
        </w:rPr>
        <w:t>错误</w:t>
      </w:r>
      <w:r>
        <w:t>。</w:t>
      </w:r>
    </w:p>
    <w:p w14:paraId="5B78832B" w14:textId="77777777" w:rsidR="00A71BCE" w:rsidRDefault="00FA5307" w:rsidP="00611798">
      <w:pPr>
        <w:shd w:val="clear" w:color="auto" w:fill="F2F2F2"/>
        <w:jc w:val="left"/>
        <w:textAlignment w:val="center"/>
      </w:pPr>
      <w:r>
        <w:t>③</w:t>
      </w:r>
      <w:r>
        <w:t>：</w:t>
      </w:r>
      <w:r>
        <w:t>“</w:t>
      </w:r>
      <w:r>
        <w:t>模拟真实物理世界</w:t>
      </w:r>
      <w:r>
        <w:t>”</w:t>
      </w:r>
      <w:r>
        <w:t>在前提中</w:t>
      </w:r>
      <w:proofErr w:type="gramStart"/>
      <w:r>
        <w:t>不</w:t>
      </w:r>
      <w:proofErr w:type="gramEnd"/>
      <w:r>
        <w:t>周延，在结论中周延，违背了</w:t>
      </w:r>
      <w:r>
        <w:t>“</w:t>
      </w:r>
      <w:r>
        <w:t>前提中</w:t>
      </w:r>
      <w:proofErr w:type="gramStart"/>
      <w:r>
        <w:t>不</w:t>
      </w:r>
      <w:proofErr w:type="gramEnd"/>
      <w:r>
        <w:t>周延的项在结论中也不得周延</w:t>
      </w:r>
      <w:r>
        <w:t>”</w:t>
      </w:r>
      <w:r>
        <w:t>的规则，</w:t>
      </w:r>
      <w:r>
        <w:t>③</w:t>
      </w:r>
      <w:r>
        <w:t>错误。</w:t>
      </w:r>
      <w:r>
        <w:t xml:space="preserve"> </w:t>
      </w:r>
    </w:p>
    <w:p w14:paraId="394CFEC9" w14:textId="77777777" w:rsidR="00A71BCE" w:rsidRDefault="00FA5307" w:rsidP="00611798">
      <w:pPr>
        <w:shd w:val="clear" w:color="auto" w:fill="F2F2F2"/>
        <w:jc w:val="left"/>
        <w:textAlignment w:val="center"/>
      </w:pPr>
      <w:r>
        <w:t>④</w:t>
      </w:r>
      <w:r>
        <w:t>：并非所有视频大模型都不能模拟真实物理世界，双重否定表示肯定，即有的视频模型能模拟真实世界，</w:t>
      </w:r>
      <w:proofErr w:type="gramStart"/>
      <w:r>
        <w:t>符合换质推理</w:t>
      </w:r>
      <w:proofErr w:type="gramEnd"/>
      <w:r>
        <w:t>规则，</w:t>
      </w:r>
      <w:r>
        <w:t>④</w:t>
      </w:r>
      <w:r>
        <w:t>正确。</w:t>
      </w:r>
      <w:r>
        <w:rPr>
          <w:rFonts w:hint="eastAsia"/>
        </w:rPr>
        <w:t>ACD</w:t>
      </w:r>
      <w:r>
        <w:rPr>
          <w:rFonts w:hint="eastAsia"/>
        </w:rPr>
        <w:t>错误。</w:t>
      </w:r>
    </w:p>
    <w:p w14:paraId="59D729A7" w14:textId="77777777" w:rsidR="00A71BCE" w:rsidRDefault="00FA5307" w:rsidP="00611798">
      <w:pPr>
        <w:shd w:val="clear" w:color="auto" w:fill="F2F2F2"/>
        <w:jc w:val="left"/>
        <w:textAlignment w:val="center"/>
      </w:pPr>
      <w:r>
        <w:t>故选</w:t>
      </w:r>
      <w:r>
        <w:t>B</w:t>
      </w:r>
      <w:r>
        <w:t>。</w:t>
      </w:r>
    </w:p>
    <w:p w14:paraId="2E65D432" w14:textId="77777777" w:rsidR="00A71BCE" w:rsidRDefault="00FA5307" w:rsidP="00611798">
      <w:pPr>
        <w:jc w:val="left"/>
        <w:textAlignment w:val="center"/>
      </w:pPr>
      <w:r>
        <w:t>16</w:t>
      </w:r>
      <w:r>
        <w:t>．为进一步推进劳动教育，某中学开设了丰富多彩的劳动选修课。信息如下：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5665"/>
      </w:tblGrid>
      <w:tr w:rsidR="00A71BCE" w14:paraId="3D468005"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8A448E" w14:textId="77777777" w:rsidR="00A71BCE" w:rsidRDefault="00FA5307" w:rsidP="00611798">
            <w:pPr>
              <w:jc w:val="left"/>
              <w:textAlignment w:val="center"/>
            </w:pPr>
            <w:r>
              <w:t>★</w:t>
            </w:r>
            <w:r>
              <w:t>选刺绣课的同学都选了服装课。</w:t>
            </w:r>
          </w:p>
          <w:p w14:paraId="3A74AC84" w14:textId="77777777" w:rsidR="00A71BCE" w:rsidRDefault="00FA5307" w:rsidP="00611798">
            <w:pPr>
              <w:jc w:val="left"/>
              <w:textAlignment w:val="center"/>
            </w:pPr>
            <w:r>
              <w:t>★</w:t>
            </w:r>
            <w:r>
              <w:t>有些选烹饪课的同学也选了农业种植课。</w:t>
            </w:r>
          </w:p>
          <w:p w14:paraId="290B0EE2" w14:textId="77777777" w:rsidR="00A71BCE" w:rsidRDefault="00FA5307" w:rsidP="00611798">
            <w:pPr>
              <w:jc w:val="left"/>
              <w:textAlignment w:val="center"/>
            </w:pPr>
            <w:r>
              <w:t>★</w:t>
            </w:r>
            <w:r>
              <w:t>选园艺课的同学没人选烹饪课，但都选了农业种植课。</w:t>
            </w:r>
          </w:p>
          <w:p w14:paraId="2846C028" w14:textId="77777777" w:rsidR="00A71BCE" w:rsidRDefault="00FA5307" w:rsidP="00611798">
            <w:pPr>
              <w:jc w:val="left"/>
              <w:textAlignment w:val="center"/>
            </w:pPr>
            <w:r>
              <w:t>★</w:t>
            </w:r>
            <w:r>
              <w:t>选服装课的同学都没选烹饪课，但少数同学选了园艺课。</w:t>
            </w:r>
          </w:p>
        </w:tc>
      </w:tr>
    </w:tbl>
    <w:p w14:paraId="54AA1037" w14:textId="77777777" w:rsidR="00A71BCE" w:rsidRDefault="00FA5307" w:rsidP="00611798">
      <w:pPr>
        <w:jc w:val="left"/>
        <w:textAlignment w:val="center"/>
      </w:pPr>
      <w:r>
        <w:t>根据材料，必然能推出（</w:t>
      </w:r>
      <w:r>
        <w:rPr>
          <w:rFonts w:eastAsia="Times New Roman"/>
          <w:kern w:val="0"/>
          <w:sz w:val="24"/>
          <w:szCs w:val="24"/>
        </w:rPr>
        <w:t>   </w:t>
      </w:r>
      <w:r>
        <w:t>）</w:t>
      </w:r>
    </w:p>
    <w:p w14:paraId="1B3CE400" w14:textId="77777777" w:rsidR="00A71BCE" w:rsidRDefault="00FA5307" w:rsidP="00611798">
      <w:pPr>
        <w:jc w:val="left"/>
        <w:textAlignment w:val="center"/>
      </w:pPr>
      <w:r>
        <w:t>①</w:t>
      </w:r>
      <w:r>
        <w:t>有些同学选了农业种植课和园艺课但没选烹饪课</w:t>
      </w:r>
    </w:p>
    <w:p w14:paraId="0A039B8F" w14:textId="77777777" w:rsidR="00A71BCE" w:rsidRDefault="00FA5307" w:rsidP="00611798">
      <w:pPr>
        <w:jc w:val="left"/>
        <w:textAlignment w:val="center"/>
      </w:pPr>
      <w:r>
        <w:t>②</w:t>
      </w:r>
      <w:r>
        <w:t>有些同学选了烹饪课和农业种植课但没选刺绣课</w:t>
      </w:r>
    </w:p>
    <w:p w14:paraId="47738255" w14:textId="77777777" w:rsidR="00A71BCE" w:rsidRDefault="00FA5307" w:rsidP="00611798">
      <w:pPr>
        <w:jc w:val="left"/>
        <w:textAlignment w:val="center"/>
      </w:pPr>
      <w:r>
        <w:t>③</w:t>
      </w:r>
      <w:r>
        <w:t>有些选了园艺课的同学也选了服装课和刺绣课</w:t>
      </w:r>
    </w:p>
    <w:p w14:paraId="355BD85D" w14:textId="77777777" w:rsidR="00A71BCE" w:rsidRDefault="00FA5307" w:rsidP="00611798">
      <w:pPr>
        <w:jc w:val="left"/>
        <w:textAlignment w:val="center"/>
      </w:pPr>
      <w:r>
        <w:lastRenderedPageBreak/>
        <w:t>④</w:t>
      </w:r>
      <w:r>
        <w:t>有些同学同时选了烹饪课、农业种植课和服装课</w:t>
      </w:r>
    </w:p>
    <w:p w14:paraId="1F882754" w14:textId="77777777" w:rsidR="00A71BCE" w:rsidRDefault="00FA5307" w:rsidP="00611798">
      <w:pPr>
        <w:tabs>
          <w:tab w:val="left" w:pos="2078"/>
          <w:tab w:val="left" w:pos="4156"/>
          <w:tab w:val="left" w:pos="6234"/>
        </w:tabs>
        <w:ind w:left="380"/>
        <w:jc w:val="left"/>
        <w:textAlignment w:val="center"/>
      </w:pPr>
      <w:r>
        <w:t>A</w:t>
      </w:r>
      <w:r>
        <w:t>．</w:t>
      </w:r>
      <w:r>
        <w:t>①②</w:t>
      </w:r>
      <w:r>
        <w:tab/>
        <w:t>B</w:t>
      </w:r>
      <w:r>
        <w:t>．</w:t>
      </w:r>
      <w:r>
        <w:t>①④</w:t>
      </w:r>
      <w:r>
        <w:tab/>
        <w:t>C</w:t>
      </w:r>
      <w:r>
        <w:t>．</w:t>
      </w:r>
      <w:r>
        <w:t>②③</w:t>
      </w:r>
      <w:r>
        <w:tab/>
        <w:t>D</w:t>
      </w:r>
      <w:r>
        <w:t>．</w:t>
      </w:r>
      <w:r>
        <w:t>③④</w:t>
      </w:r>
    </w:p>
    <w:p w14:paraId="45597631" w14:textId="77777777" w:rsidR="00A71BCE" w:rsidRDefault="00FA5307" w:rsidP="00611798">
      <w:pPr>
        <w:shd w:val="clear" w:color="auto" w:fill="F2F2F2"/>
        <w:jc w:val="left"/>
        <w:textAlignment w:val="center"/>
      </w:pPr>
      <w:r>
        <w:t>【答案】</w:t>
      </w:r>
      <w:r>
        <w:t>A</w:t>
      </w:r>
    </w:p>
    <w:p w14:paraId="141803E1" w14:textId="77777777" w:rsidR="00A71BCE" w:rsidRDefault="00FA5307" w:rsidP="00611798">
      <w:pPr>
        <w:shd w:val="clear" w:color="auto" w:fill="F2F2F2"/>
        <w:jc w:val="left"/>
        <w:textAlignment w:val="center"/>
      </w:pPr>
      <w:r>
        <w:t>【</w:t>
      </w:r>
      <w:r>
        <w:rPr>
          <w:rFonts w:hint="eastAsia"/>
        </w:rPr>
        <w:t>解析</w:t>
      </w:r>
      <w:r>
        <w:t>】</w:t>
      </w:r>
      <w:r>
        <w:t>①</w:t>
      </w:r>
      <w:r>
        <w:t>：选园艺课的同学都选了农业种植课，但是没选烹饪课，所以有些选了园艺课和农业种植课，但没选烹饪课，</w:t>
      </w:r>
      <w:r>
        <w:t>①</w:t>
      </w:r>
      <w:r>
        <w:t>正确。</w:t>
      </w:r>
    </w:p>
    <w:p w14:paraId="78598C8D" w14:textId="77777777" w:rsidR="00A71BCE" w:rsidRDefault="00FA5307" w:rsidP="00611798">
      <w:pPr>
        <w:shd w:val="clear" w:color="auto" w:fill="F2F2F2"/>
        <w:jc w:val="left"/>
        <w:textAlignment w:val="center"/>
      </w:pPr>
      <w:r>
        <w:t>②</w:t>
      </w:r>
      <w:r>
        <w:t>：选刺绣课的同学都选了服装课，选服装课的同学都没选烹饪课，所以选刺绣课就没选烹饪课，根据换位推理，可推出</w:t>
      </w:r>
      <w:proofErr w:type="gramStart"/>
      <w:r>
        <w:t>”</w:t>
      </w:r>
      <w:proofErr w:type="gramEnd"/>
      <w:r>
        <w:t>选烹饪课就没有选刺绣课</w:t>
      </w:r>
      <w:proofErr w:type="gramStart"/>
      <w:r>
        <w:t>”</w:t>
      </w:r>
      <w:proofErr w:type="gramEnd"/>
      <w:r>
        <w:t>。有些选烹饪课的同学也选了农业种植课，</w:t>
      </w:r>
      <w:proofErr w:type="gramStart"/>
      <w:r>
        <w:t>根据联言推理</w:t>
      </w:r>
      <w:proofErr w:type="gramEnd"/>
      <w:r>
        <w:t>，因此有些同学选了烹饪课和农业种植课但没选刺绣课，</w:t>
      </w:r>
      <w:r>
        <w:t>②</w:t>
      </w:r>
      <w:r>
        <w:t>正确。</w:t>
      </w:r>
    </w:p>
    <w:p w14:paraId="1E71F7CF" w14:textId="77777777" w:rsidR="00A71BCE" w:rsidRDefault="00FA5307" w:rsidP="00611798">
      <w:pPr>
        <w:shd w:val="clear" w:color="auto" w:fill="F2F2F2"/>
        <w:jc w:val="left"/>
        <w:textAlignment w:val="center"/>
      </w:pPr>
      <w:r>
        <w:t>③</w:t>
      </w:r>
      <w:r>
        <w:t>：</w:t>
      </w:r>
      <w:r>
        <w:t>“</w:t>
      </w:r>
      <w:r>
        <w:t>选刺绣课的同学都选了服装课</w:t>
      </w:r>
      <w:r>
        <w:t>”</w:t>
      </w:r>
      <w:r>
        <w:t>，通过换位法可推出</w:t>
      </w:r>
      <w:r>
        <w:t>“</w:t>
      </w:r>
      <w:r>
        <w:t>有些选了服装课的同学也选了刺绣课</w:t>
      </w:r>
      <w:r>
        <w:t>”</w:t>
      </w:r>
      <w:r>
        <w:t>，但不能推出</w:t>
      </w:r>
      <w:r>
        <w:t>“</w:t>
      </w:r>
      <w:r>
        <w:t>所有选了服装课的同学都选了刺绣课</w:t>
      </w:r>
      <w:r>
        <w:t>”</w:t>
      </w:r>
      <w:r>
        <w:t>。根据</w:t>
      </w:r>
      <w:r>
        <w:t>“</w:t>
      </w:r>
      <w:r>
        <w:t>选服装课的同学都没</w:t>
      </w:r>
      <w:r>
        <w:t>选烹饪课，但少数同学选了园艺课</w:t>
      </w:r>
      <w:r>
        <w:t>”</w:t>
      </w:r>
      <w:r>
        <w:t>，根据换位推理，法可推出</w:t>
      </w:r>
      <w:r>
        <w:t>“</w:t>
      </w:r>
      <w:r>
        <w:t>有些选了园艺课的同学也选了服装课</w:t>
      </w:r>
      <w:r>
        <w:t>”</w:t>
      </w:r>
      <w:r>
        <w:t>，但不能必然推出有些选了园艺课的同学也会选刺绣课，</w:t>
      </w:r>
      <w:r>
        <w:t>③</w:t>
      </w:r>
      <w:r>
        <w:rPr>
          <w:rFonts w:hint="eastAsia"/>
        </w:rPr>
        <w:t>错误</w:t>
      </w:r>
      <w:r>
        <w:t>。</w:t>
      </w:r>
    </w:p>
    <w:p w14:paraId="153C79F9" w14:textId="77777777" w:rsidR="00A71BCE" w:rsidRDefault="00FA5307" w:rsidP="00611798">
      <w:pPr>
        <w:shd w:val="clear" w:color="auto" w:fill="F2F2F2"/>
        <w:jc w:val="left"/>
        <w:textAlignment w:val="center"/>
      </w:pPr>
      <w:r>
        <w:t>④</w:t>
      </w:r>
      <w:r>
        <w:t>：选服装课的同学都没选烹饪课，根据不相容选言推理，</w:t>
      </w:r>
      <w:r>
        <w:t>“</w:t>
      </w:r>
      <w:r>
        <w:t>有些同学同时选了烹饪课、农业种植课和服装课</w:t>
      </w:r>
      <w:r>
        <w:t>”</w:t>
      </w:r>
      <w:r>
        <w:t>的说法错误，</w:t>
      </w:r>
      <w:r>
        <w:t>④</w:t>
      </w:r>
      <w:r>
        <w:rPr>
          <w:rFonts w:hint="eastAsia"/>
        </w:rPr>
        <w:t>错误</w:t>
      </w:r>
      <w:r>
        <w:t>。</w:t>
      </w:r>
      <w:r>
        <w:rPr>
          <w:rFonts w:hint="eastAsia"/>
        </w:rPr>
        <w:t>BCD</w:t>
      </w:r>
      <w:r>
        <w:rPr>
          <w:rFonts w:hint="eastAsia"/>
        </w:rPr>
        <w:t>错误。</w:t>
      </w:r>
    </w:p>
    <w:p w14:paraId="4C1FFAA8" w14:textId="77777777" w:rsidR="00A71BCE" w:rsidRDefault="00FA5307" w:rsidP="00611798">
      <w:pPr>
        <w:shd w:val="clear" w:color="auto" w:fill="F2F2F2"/>
        <w:jc w:val="left"/>
        <w:textAlignment w:val="center"/>
      </w:pPr>
      <w:r>
        <w:t>故选</w:t>
      </w:r>
      <w:r>
        <w:t>A</w:t>
      </w:r>
      <w:r>
        <w:t>。</w:t>
      </w:r>
    </w:p>
    <w:p w14:paraId="01DFD787" w14:textId="77777777" w:rsidR="00A71BCE" w:rsidRDefault="00A71BCE" w:rsidP="00611798">
      <w:pPr>
        <w:jc w:val="center"/>
        <w:textAlignment w:val="center"/>
        <w:rPr>
          <w:rFonts w:ascii="黑体" w:eastAsia="黑体" w:hAnsi="黑体" w:cs="黑体"/>
          <w:b/>
          <w:sz w:val="30"/>
        </w:rPr>
      </w:pPr>
    </w:p>
    <w:p w14:paraId="035BF704" w14:textId="77777777" w:rsidR="00A71BCE" w:rsidRDefault="00FA5307" w:rsidP="00611798">
      <w:pPr>
        <w:jc w:val="left"/>
        <w:textAlignment w:val="center"/>
        <w:rPr>
          <w:rFonts w:ascii="宋体" w:hAnsi="宋体" w:cs="宋体"/>
          <w:b/>
        </w:rPr>
      </w:pPr>
      <w:r>
        <w:rPr>
          <w:rFonts w:ascii="宋体" w:hAnsi="宋体" w:cs="宋体"/>
          <w:b/>
        </w:rPr>
        <w:t>二、主观题</w:t>
      </w:r>
    </w:p>
    <w:p w14:paraId="7A2004EE" w14:textId="77777777" w:rsidR="00A71BCE" w:rsidRDefault="00FA5307" w:rsidP="00611798">
      <w:pPr>
        <w:jc w:val="left"/>
        <w:textAlignment w:val="center"/>
      </w:pPr>
      <w:r>
        <w:t>17</w:t>
      </w:r>
      <w:r>
        <w:t>．阅读材料，完成下列要求。</w:t>
      </w:r>
    </w:p>
    <w:p w14:paraId="396A234D" w14:textId="77777777" w:rsidR="00A71BCE" w:rsidRDefault="00FA5307" w:rsidP="00611798">
      <w:pPr>
        <w:ind w:firstLine="560"/>
        <w:jc w:val="left"/>
        <w:textAlignment w:val="center"/>
      </w:pPr>
      <w:r>
        <w:rPr>
          <w:rFonts w:ascii="楷体" w:eastAsia="楷体" w:hAnsi="楷体" w:cs="楷体"/>
        </w:rPr>
        <w:t>习近平强调：</w:t>
      </w:r>
      <w:r>
        <w:rPr>
          <w:rFonts w:ascii="楷体" w:eastAsia="楷体" w:hAnsi="楷体" w:cs="楷体"/>
        </w:rPr>
        <w:t>“</w:t>
      </w:r>
      <w:r>
        <w:rPr>
          <w:rFonts w:ascii="楷体" w:eastAsia="楷体" w:hAnsi="楷体" w:cs="楷体"/>
        </w:rPr>
        <w:t>让人民生活幸福是</w:t>
      </w:r>
      <w:r>
        <w:rPr>
          <w:rFonts w:ascii="楷体" w:eastAsia="楷体" w:hAnsi="楷体" w:cs="楷体"/>
        </w:rPr>
        <w:t>‘</w:t>
      </w:r>
      <w:r>
        <w:rPr>
          <w:rFonts w:ascii="楷体" w:eastAsia="楷体" w:hAnsi="楷体" w:cs="楷体"/>
        </w:rPr>
        <w:t>国之大者</w:t>
      </w:r>
      <w:r>
        <w:rPr>
          <w:rFonts w:ascii="楷体" w:eastAsia="楷体" w:hAnsi="楷体" w:cs="楷体"/>
        </w:rPr>
        <w:t>’</w:t>
      </w:r>
      <w:r>
        <w:rPr>
          <w:rFonts w:ascii="楷体" w:eastAsia="楷体" w:hAnsi="楷体" w:cs="楷体"/>
        </w:rPr>
        <w:t>。</w:t>
      </w:r>
      <w:r>
        <w:rPr>
          <w:rFonts w:ascii="楷体" w:eastAsia="楷体" w:hAnsi="楷体" w:cs="楷体"/>
        </w:rPr>
        <w:t>”</w:t>
      </w:r>
    </w:p>
    <w:p w14:paraId="37D90D7A" w14:textId="77777777" w:rsidR="00A71BCE" w:rsidRDefault="00FA5307" w:rsidP="00611798">
      <w:pPr>
        <w:ind w:firstLine="560"/>
        <w:jc w:val="left"/>
        <w:textAlignment w:val="center"/>
      </w:pPr>
      <w:r>
        <w:rPr>
          <w:rFonts w:ascii="楷体" w:eastAsia="楷体" w:hAnsi="楷体" w:cs="楷体"/>
        </w:rPr>
        <w:t>2024</w:t>
      </w:r>
      <w:r>
        <w:rPr>
          <w:rFonts w:ascii="楷体" w:eastAsia="楷体" w:hAnsi="楷体" w:cs="楷体"/>
        </w:rPr>
        <w:t>年</w:t>
      </w:r>
      <w:r>
        <w:rPr>
          <w:rFonts w:ascii="楷体" w:eastAsia="楷体" w:hAnsi="楷体" w:cs="楷体"/>
        </w:rPr>
        <w:t>2</w:t>
      </w:r>
      <w:r>
        <w:rPr>
          <w:rFonts w:ascii="楷体" w:eastAsia="楷体" w:hAnsi="楷体" w:cs="楷体"/>
        </w:rPr>
        <w:t>月以来，全国检察机关开展</w:t>
      </w:r>
      <w:r>
        <w:rPr>
          <w:rFonts w:ascii="楷体" w:eastAsia="楷体" w:hAnsi="楷体" w:cs="楷体"/>
        </w:rPr>
        <w:t>“</w:t>
      </w:r>
      <w:r>
        <w:rPr>
          <w:rFonts w:ascii="楷体" w:eastAsia="楷体" w:hAnsi="楷体" w:cs="楷体"/>
        </w:rPr>
        <w:t>检护民生</w:t>
      </w:r>
      <w:r>
        <w:rPr>
          <w:rFonts w:ascii="楷体" w:eastAsia="楷体" w:hAnsi="楷体" w:cs="楷体"/>
        </w:rPr>
        <w:t>”</w:t>
      </w:r>
      <w:r>
        <w:rPr>
          <w:rFonts w:ascii="楷体" w:eastAsia="楷体" w:hAnsi="楷体" w:cs="楷体"/>
        </w:rPr>
        <w:t>专项行动。某市人民检察院在专项行动中加强与市生态环境局、市场监管局等部门协作</w:t>
      </w:r>
      <w:r>
        <w:rPr>
          <w:rFonts w:ascii="楷体" w:eastAsia="楷体" w:hAnsi="楷体" w:cs="楷体"/>
        </w:rPr>
        <w:t>，推进行政</w:t>
      </w:r>
      <w:proofErr w:type="gramStart"/>
      <w:r>
        <w:rPr>
          <w:rFonts w:ascii="楷体" w:eastAsia="楷体" w:hAnsi="楷体" w:cs="楷体"/>
        </w:rPr>
        <w:t>检察与</w:t>
      </w:r>
      <w:proofErr w:type="gramEnd"/>
      <w:r>
        <w:rPr>
          <w:rFonts w:ascii="楷体" w:eastAsia="楷体" w:hAnsi="楷体" w:cs="楷体"/>
        </w:rPr>
        <w:t>行政执法监督衔接工作；严厉打击大气污染、盗伐林木等环境资源类犯罪，重点办好电信诈骗等群众反映强烈的案件，加大食品药品安全等</w:t>
      </w:r>
      <w:proofErr w:type="gramStart"/>
      <w:r>
        <w:rPr>
          <w:rFonts w:ascii="楷体" w:eastAsia="楷体" w:hAnsi="楷体" w:cs="楷体"/>
        </w:rPr>
        <w:t>领域公益</w:t>
      </w:r>
      <w:proofErr w:type="gramEnd"/>
      <w:r>
        <w:rPr>
          <w:rFonts w:ascii="楷体" w:eastAsia="楷体" w:hAnsi="楷体" w:cs="楷体"/>
        </w:rPr>
        <w:t>诉讼检察监督力度。</w:t>
      </w:r>
    </w:p>
    <w:p w14:paraId="1CE6C642" w14:textId="77777777" w:rsidR="00A71BCE" w:rsidRDefault="00FA5307" w:rsidP="00611798">
      <w:pPr>
        <w:ind w:firstLine="560"/>
        <w:jc w:val="left"/>
        <w:textAlignment w:val="center"/>
      </w:pPr>
      <w:r>
        <w:rPr>
          <w:rFonts w:ascii="楷体" w:eastAsia="楷体" w:hAnsi="楷体" w:cs="楷体"/>
        </w:rPr>
        <w:t>该检察院不仅聚焦民生领域热点问题，还紧盯重点人群的急难愁盼，加大支持起诉、司法救助力度。推进全市检察院</w:t>
      </w:r>
      <w:r>
        <w:rPr>
          <w:rFonts w:ascii="楷体" w:eastAsia="楷体" w:hAnsi="楷体" w:cs="楷体"/>
        </w:rPr>
        <w:t>“</w:t>
      </w:r>
      <w:r>
        <w:rPr>
          <w:rFonts w:ascii="楷体" w:eastAsia="楷体" w:hAnsi="楷体" w:cs="楷体"/>
        </w:rPr>
        <w:t>一张网</w:t>
      </w:r>
      <w:r>
        <w:rPr>
          <w:rFonts w:ascii="楷体" w:eastAsia="楷体" w:hAnsi="楷体" w:cs="楷体"/>
        </w:rPr>
        <w:t>”</w:t>
      </w:r>
      <w:r>
        <w:rPr>
          <w:rFonts w:ascii="楷体" w:eastAsia="楷体" w:hAnsi="楷体" w:cs="楷体"/>
        </w:rPr>
        <w:t>数字化建设，力促解决农民工</w:t>
      </w:r>
      <w:proofErr w:type="gramStart"/>
      <w:r>
        <w:rPr>
          <w:rFonts w:ascii="楷体" w:eastAsia="楷体" w:hAnsi="楷体" w:cs="楷体"/>
        </w:rPr>
        <w:t>烦</w:t>
      </w:r>
      <w:proofErr w:type="gramEnd"/>
      <w:r>
        <w:rPr>
          <w:rFonts w:ascii="楷体" w:eastAsia="楷体" w:hAnsi="楷体" w:cs="楷体"/>
        </w:rPr>
        <w:t>“</w:t>
      </w:r>
      <w:r>
        <w:rPr>
          <w:rFonts w:ascii="楷体" w:eastAsia="楷体" w:hAnsi="楷体" w:cs="楷体"/>
        </w:rPr>
        <w:t>薪</w:t>
      </w:r>
      <w:r>
        <w:rPr>
          <w:rFonts w:ascii="楷体" w:eastAsia="楷体" w:hAnsi="楷体" w:cs="楷体"/>
        </w:rPr>
        <w:t>”</w:t>
      </w:r>
      <w:r>
        <w:rPr>
          <w:rFonts w:ascii="楷体" w:eastAsia="楷体" w:hAnsi="楷体" w:cs="楷体"/>
        </w:rPr>
        <w:t>事，为妇女儿童和困难群众提供</w:t>
      </w:r>
      <w:r>
        <w:rPr>
          <w:rFonts w:ascii="楷体" w:eastAsia="楷体" w:hAnsi="楷体" w:cs="楷体"/>
        </w:rPr>
        <w:t>“</w:t>
      </w:r>
      <w:r>
        <w:rPr>
          <w:rFonts w:ascii="楷体" w:eastAsia="楷体" w:hAnsi="楷体" w:cs="楷体"/>
        </w:rPr>
        <w:t>一站式</w:t>
      </w:r>
      <w:r>
        <w:rPr>
          <w:rFonts w:ascii="楷体" w:eastAsia="楷体" w:hAnsi="楷体" w:cs="楷体"/>
        </w:rPr>
        <w:t>”</w:t>
      </w:r>
      <w:r>
        <w:rPr>
          <w:rFonts w:ascii="楷体" w:eastAsia="楷体" w:hAnsi="楷体" w:cs="楷体"/>
        </w:rPr>
        <w:t>检察服务；联合街道社区开展释法说理，力促老人赡养问题等民生</w:t>
      </w:r>
      <w:r>
        <w:rPr>
          <w:rFonts w:ascii="楷体" w:eastAsia="楷体" w:hAnsi="楷体" w:cs="楷体"/>
        </w:rPr>
        <w:t>“</w:t>
      </w:r>
      <w:r>
        <w:rPr>
          <w:rFonts w:ascii="楷体" w:eastAsia="楷体" w:hAnsi="楷体" w:cs="楷体"/>
        </w:rPr>
        <w:t>小案</w:t>
      </w:r>
      <w:r>
        <w:rPr>
          <w:rFonts w:ascii="楷体" w:eastAsia="楷体" w:hAnsi="楷体" w:cs="楷体"/>
        </w:rPr>
        <w:t>”</w:t>
      </w:r>
      <w:r>
        <w:rPr>
          <w:rFonts w:ascii="楷体" w:eastAsia="楷体" w:hAnsi="楷体" w:cs="楷体"/>
        </w:rPr>
        <w:t>和解，</w:t>
      </w:r>
      <w:proofErr w:type="gramStart"/>
      <w:r>
        <w:rPr>
          <w:rFonts w:ascii="楷体" w:eastAsia="楷体" w:hAnsi="楷体" w:cs="楷体"/>
        </w:rPr>
        <w:t>实现案结事</w:t>
      </w:r>
      <w:proofErr w:type="gramEnd"/>
      <w:r>
        <w:rPr>
          <w:rFonts w:ascii="楷体" w:eastAsia="楷体" w:hAnsi="楷体" w:cs="楷体"/>
        </w:rPr>
        <w:t>了人和。</w:t>
      </w:r>
    </w:p>
    <w:p w14:paraId="5C5089A6" w14:textId="77777777" w:rsidR="00A71BCE" w:rsidRDefault="00FA5307" w:rsidP="00611798">
      <w:pPr>
        <w:ind w:firstLine="560"/>
        <w:jc w:val="left"/>
        <w:textAlignment w:val="center"/>
      </w:pPr>
      <w:r>
        <w:rPr>
          <w:rFonts w:ascii="楷体" w:eastAsia="楷体" w:hAnsi="楷体" w:cs="楷体"/>
        </w:rPr>
        <w:t>检察机关将继续以高质效办案书写</w:t>
      </w:r>
      <w:r>
        <w:rPr>
          <w:rFonts w:ascii="楷体" w:eastAsia="楷体" w:hAnsi="楷体" w:cs="楷体"/>
        </w:rPr>
        <w:t>“</w:t>
      </w:r>
      <w:r>
        <w:rPr>
          <w:rFonts w:ascii="楷体" w:eastAsia="楷体" w:hAnsi="楷体" w:cs="楷体"/>
        </w:rPr>
        <w:t>检护民生</w:t>
      </w:r>
      <w:r>
        <w:rPr>
          <w:rFonts w:ascii="楷体" w:eastAsia="楷体" w:hAnsi="楷体" w:cs="楷体"/>
        </w:rPr>
        <w:t>”</w:t>
      </w:r>
      <w:r>
        <w:rPr>
          <w:rFonts w:ascii="楷体" w:eastAsia="楷体" w:hAnsi="楷体" w:cs="楷体"/>
        </w:rPr>
        <w:t>答卷，为守护人民美好生活贡献</w:t>
      </w:r>
      <w:r>
        <w:rPr>
          <w:rFonts w:ascii="楷体" w:eastAsia="楷体" w:hAnsi="楷体" w:cs="楷体"/>
        </w:rPr>
        <w:t>检察力量。</w:t>
      </w:r>
    </w:p>
    <w:p w14:paraId="18BD7D93" w14:textId="77777777" w:rsidR="00A71BCE" w:rsidRDefault="00FA5307" w:rsidP="00611798">
      <w:pPr>
        <w:jc w:val="left"/>
        <w:textAlignment w:val="center"/>
      </w:pPr>
      <w:r>
        <w:t>结合材料，运用政治与法治知识，说明该市人民检察院开展</w:t>
      </w:r>
      <w:r>
        <w:t>“</w:t>
      </w:r>
      <w:r>
        <w:t>检护民生</w:t>
      </w:r>
      <w:r>
        <w:t>”</w:t>
      </w:r>
      <w:r>
        <w:t>专项行动的意义。</w:t>
      </w:r>
    </w:p>
    <w:p w14:paraId="388722D4" w14:textId="77777777" w:rsidR="00A71BCE" w:rsidRDefault="00FA5307" w:rsidP="00611798">
      <w:pPr>
        <w:shd w:val="clear" w:color="auto" w:fill="F2F2F2"/>
        <w:jc w:val="left"/>
        <w:textAlignment w:val="center"/>
      </w:pPr>
      <w:r>
        <w:t>【答案】</w:t>
      </w:r>
      <w:r>
        <w:t>①</w:t>
      </w:r>
      <w:r>
        <w:t>该检察院聚焦民生领域热点问题，有利于加强民生司法保障，</w:t>
      </w:r>
      <w:proofErr w:type="gramStart"/>
      <w:r>
        <w:t>践行</w:t>
      </w:r>
      <w:proofErr w:type="gramEnd"/>
      <w:r>
        <w:t>司法为民宗旨，维护群众的合法权益，促进社会公平正义，为守护人民美好生活贡献检察力量。</w:t>
      </w:r>
    </w:p>
    <w:p w14:paraId="33500239" w14:textId="77777777" w:rsidR="00A71BCE" w:rsidRDefault="00FA5307" w:rsidP="00611798">
      <w:pPr>
        <w:shd w:val="clear" w:color="auto" w:fill="F2F2F2"/>
        <w:jc w:val="left"/>
        <w:textAlignment w:val="center"/>
      </w:pPr>
      <w:r>
        <w:t>②</w:t>
      </w:r>
      <w:r>
        <w:t>该检察院开展</w:t>
      </w:r>
      <w:r>
        <w:t>“</w:t>
      </w:r>
      <w:r>
        <w:t>检护民生</w:t>
      </w:r>
      <w:r>
        <w:t>”</w:t>
      </w:r>
      <w:r>
        <w:t>专项行动严厉打击违法犯罪，有利于人民民主专政的国家政权切实履行职能，维护社会稳定，保护人民根本利益，更好服务经济社会高质量发展。</w:t>
      </w:r>
    </w:p>
    <w:p w14:paraId="1F720B11" w14:textId="77777777" w:rsidR="00A71BCE" w:rsidRDefault="00FA5307" w:rsidP="00611798">
      <w:pPr>
        <w:shd w:val="clear" w:color="auto" w:fill="F2F2F2"/>
        <w:jc w:val="left"/>
        <w:textAlignment w:val="center"/>
      </w:pPr>
      <w:r>
        <w:t>③</w:t>
      </w:r>
      <w:r>
        <w:t>该检察院加大支持起诉、司法救助力度，有效化解社会矛盾，有利于加强法律实施监督，推进法治社会建设，实现社会和</w:t>
      </w:r>
      <w:r>
        <w:t>谐。</w:t>
      </w:r>
    </w:p>
    <w:p w14:paraId="751F5427" w14:textId="77777777" w:rsidR="00A71BCE" w:rsidRDefault="00FA5307" w:rsidP="00611798">
      <w:pPr>
        <w:shd w:val="clear" w:color="auto" w:fill="F2F2F2"/>
        <w:jc w:val="left"/>
        <w:textAlignment w:val="center"/>
      </w:pPr>
      <w:r>
        <w:t>【</w:t>
      </w:r>
      <w:r>
        <w:rPr>
          <w:rFonts w:hint="eastAsia"/>
        </w:rPr>
        <w:t>解析</w:t>
      </w:r>
      <w:r>
        <w:t>】</w:t>
      </w:r>
      <w:r>
        <w:t>第</w:t>
      </w:r>
      <w:r>
        <w:rPr>
          <w:rFonts w:hint="eastAsia"/>
        </w:rPr>
        <w:t>1</w:t>
      </w:r>
      <w:r>
        <w:t>步：审设问。明确主体、作答范围、问题限定和作答角度。本题为意义类主观题，运用政治与法治知识，从国家性质、人民民主专政的国家职能、法治社会等角度来分析说明该市人民检察院开展</w:t>
      </w:r>
      <w:r>
        <w:t>“</w:t>
      </w:r>
      <w:r>
        <w:t>检护民生</w:t>
      </w:r>
      <w:r>
        <w:t>”</w:t>
      </w:r>
      <w:r>
        <w:t>专项行动的意义。</w:t>
      </w:r>
    </w:p>
    <w:p w14:paraId="4DEC5939" w14:textId="77777777" w:rsidR="00A71BCE" w:rsidRDefault="00FA5307" w:rsidP="00611798">
      <w:pPr>
        <w:shd w:val="clear" w:color="auto" w:fill="F2F2F2"/>
        <w:jc w:val="left"/>
        <w:textAlignment w:val="center"/>
      </w:pPr>
      <w:r>
        <w:t>第</w:t>
      </w:r>
      <w:r>
        <w:rPr>
          <w:rFonts w:hint="eastAsia"/>
        </w:rPr>
        <w:t>2</w:t>
      </w:r>
      <w:r>
        <w:t>步：审材料。通过标点符号、段落等，提取材料有效信息。</w:t>
      </w:r>
    </w:p>
    <w:p w14:paraId="7F27BFB0" w14:textId="77777777" w:rsidR="00A71BCE" w:rsidRDefault="00FA5307" w:rsidP="00611798">
      <w:pPr>
        <w:shd w:val="clear" w:color="auto" w:fill="F2F2F2"/>
        <w:jc w:val="left"/>
        <w:textAlignment w:val="center"/>
      </w:pPr>
      <w:r>
        <w:rPr>
          <w:rFonts w:hint="eastAsia"/>
        </w:rPr>
        <w:t>（</w:t>
      </w:r>
      <w:r>
        <w:rPr>
          <w:rFonts w:hint="eastAsia"/>
        </w:rPr>
        <w:t>1</w:t>
      </w:r>
      <w:r>
        <w:rPr>
          <w:rFonts w:hint="eastAsia"/>
        </w:rPr>
        <w:t>）</w:t>
      </w:r>
      <w:r>
        <w:t>某市人民检察院在专项行动中加强与市生态环境局、市场监管局等部门协作，推进行政</w:t>
      </w:r>
      <w:proofErr w:type="gramStart"/>
      <w:r>
        <w:t>检察与</w:t>
      </w:r>
      <w:proofErr w:type="gramEnd"/>
      <w:r>
        <w:t>行政执法监督衔接工作；严厉打击大气污染、盗伐林木等环境资源类犯罪，重点办好电信诈骗等群众反映强烈的案件，加大食品药品安全等</w:t>
      </w:r>
      <w:proofErr w:type="gramStart"/>
      <w:r>
        <w:t>领域公益</w:t>
      </w:r>
      <w:proofErr w:type="gramEnd"/>
      <w:r>
        <w:t>诉讼检察监督力度</w:t>
      </w:r>
      <w:r>
        <w:t>→</w:t>
      </w:r>
      <w:r>
        <w:t>可联系该检察院聚焦民生领域热点问题，有利于加强民生司法保障，</w:t>
      </w:r>
      <w:proofErr w:type="gramStart"/>
      <w:r>
        <w:t>践行</w:t>
      </w:r>
      <w:proofErr w:type="gramEnd"/>
      <w:r>
        <w:t>司法为民宗旨，维护群众的合法权益，促进社会公平正义，为守护人民美好生活贡献检察力量。</w:t>
      </w:r>
    </w:p>
    <w:p w14:paraId="32F1B6ED" w14:textId="77777777" w:rsidR="00A71BCE" w:rsidRDefault="00FA5307" w:rsidP="00611798">
      <w:pPr>
        <w:shd w:val="clear" w:color="auto" w:fill="F2F2F2"/>
        <w:jc w:val="left"/>
        <w:textAlignment w:val="center"/>
      </w:pPr>
      <w:r>
        <w:rPr>
          <w:rFonts w:hint="eastAsia"/>
        </w:rPr>
        <w:t>（</w:t>
      </w:r>
      <w:r>
        <w:rPr>
          <w:rFonts w:hint="eastAsia"/>
        </w:rPr>
        <w:t>2</w:t>
      </w:r>
      <w:r>
        <w:rPr>
          <w:rFonts w:hint="eastAsia"/>
        </w:rPr>
        <w:t>）</w:t>
      </w:r>
      <w:r>
        <w:t>严厉打击大气污染、盗伐林木等环境资源类犯罪，重点办好电信诈骗等群众反映强烈的案件，加大食品药品安全等</w:t>
      </w:r>
      <w:proofErr w:type="gramStart"/>
      <w:r>
        <w:t>领域公益</w:t>
      </w:r>
      <w:proofErr w:type="gramEnd"/>
      <w:r>
        <w:t>诉讼检察监督力度</w:t>
      </w:r>
      <w:r>
        <w:t>→</w:t>
      </w:r>
      <w:r>
        <w:t>可联系该检察院开展</w:t>
      </w:r>
      <w:r>
        <w:t>“</w:t>
      </w:r>
      <w:r>
        <w:t>检护民生</w:t>
      </w:r>
      <w:r>
        <w:t>”</w:t>
      </w:r>
      <w:r>
        <w:t>专项行动严厉打击违法犯罪，有利于人民民主专政的国家政权切实履行职能，维护社会稳定，保护人民根本利益，更好服务经济社会高质量发展。</w:t>
      </w:r>
    </w:p>
    <w:p w14:paraId="7E0382D4" w14:textId="77777777" w:rsidR="00A71BCE" w:rsidRDefault="00FA5307" w:rsidP="00611798">
      <w:pPr>
        <w:shd w:val="clear" w:color="auto" w:fill="F2F2F2"/>
        <w:jc w:val="left"/>
        <w:textAlignment w:val="center"/>
      </w:pPr>
      <w:r>
        <w:rPr>
          <w:rFonts w:hint="eastAsia"/>
        </w:rPr>
        <w:t>（</w:t>
      </w:r>
      <w:r>
        <w:rPr>
          <w:rFonts w:hint="eastAsia"/>
        </w:rPr>
        <w:t>3</w:t>
      </w:r>
      <w:r>
        <w:rPr>
          <w:rFonts w:hint="eastAsia"/>
        </w:rPr>
        <w:t>）</w:t>
      </w:r>
      <w:r>
        <w:t>该检察院不仅聚焦民生领域热点问题，还紧盯重点人群的急难愁盼，加大</w:t>
      </w:r>
      <w:r>
        <w:t>支持起诉、司法救助力度。推进全市检察院</w:t>
      </w:r>
      <w:r>
        <w:t>“</w:t>
      </w:r>
      <w:r>
        <w:t>一张网</w:t>
      </w:r>
      <w:r>
        <w:t>”</w:t>
      </w:r>
      <w:r>
        <w:t>数字化建设，力促解决农民工</w:t>
      </w:r>
      <w:proofErr w:type="gramStart"/>
      <w:r>
        <w:t>烦</w:t>
      </w:r>
      <w:proofErr w:type="gramEnd"/>
      <w:r>
        <w:t>“</w:t>
      </w:r>
      <w:r>
        <w:t>薪</w:t>
      </w:r>
      <w:r>
        <w:t>”</w:t>
      </w:r>
      <w:r>
        <w:t>事，为妇女儿童和困难群众提供</w:t>
      </w:r>
      <w:r>
        <w:t>“</w:t>
      </w:r>
      <w:r>
        <w:t>一站式</w:t>
      </w:r>
      <w:r>
        <w:t>”</w:t>
      </w:r>
      <w:r>
        <w:t>检察服务；联合街道社区开展释法说理，力促老人赡养问题等民生</w:t>
      </w:r>
      <w:r>
        <w:t>“</w:t>
      </w:r>
      <w:r>
        <w:t>小案</w:t>
      </w:r>
      <w:r>
        <w:t>”</w:t>
      </w:r>
      <w:r>
        <w:t>和解，</w:t>
      </w:r>
      <w:proofErr w:type="gramStart"/>
      <w:r>
        <w:t>实现案结事</w:t>
      </w:r>
      <w:proofErr w:type="gramEnd"/>
      <w:r>
        <w:t>了人和</w:t>
      </w:r>
      <w:r>
        <w:t>→</w:t>
      </w:r>
      <w:r>
        <w:t>可联系该检察院加大支持起诉、司法救助力度，有效化解社会矛盾，有利于加强法律实施监督，推进法治社会建设，实现社会和谐。</w:t>
      </w:r>
    </w:p>
    <w:p w14:paraId="67BEEBF6" w14:textId="77777777" w:rsidR="00A71BCE" w:rsidRDefault="00FA5307" w:rsidP="00611798">
      <w:pPr>
        <w:shd w:val="clear" w:color="auto" w:fill="F2F2F2"/>
        <w:jc w:val="left"/>
        <w:textAlignment w:val="center"/>
      </w:pPr>
      <w:r>
        <w:t>第</w:t>
      </w:r>
      <w:r>
        <w:rPr>
          <w:rFonts w:hint="eastAsia"/>
        </w:rPr>
        <w:t>3</w:t>
      </w:r>
      <w:r>
        <w:t>步：注意设问限定以及教材知识与材料、时政信息等相结合。</w:t>
      </w:r>
    </w:p>
    <w:p w14:paraId="226F1A68" w14:textId="77777777" w:rsidR="00A71BCE" w:rsidRDefault="00FA5307" w:rsidP="00611798">
      <w:pPr>
        <w:jc w:val="left"/>
        <w:textAlignment w:val="center"/>
      </w:pPr>
      <w:r>
        <w:lastRenderedPageBreak/>
        <w:t>18</w:t>
      </w:r>
      <w:r>
        <w:t>．阅读材料，完成下列要求。</w:t>
      </w:r>
    </w:p>
    <w:p w14:paraId="1B54B9B0" w14:textId="77777777" w:rsidR="00A71BCE" w:rsidRDefault="00FA5307" w:rsidP="00611798">
      <w:pPr>
        <w:ind w:firstLine="560"/>
        <w:jc w:val="left"/>
        <w:textAlignment w:val="center"/>
      </w:pPr>
      <w:r>
        <w:rPr>
          <w:rFonts w:ascii="楷体" w:eastAsia="楷体" w:hAnsi="楷体" w:cs="楷体"/>
        </w:rPr>
        <w:t>某商场举办</w:t>
      </w:r>
      <w:r>
        <w:rPr>
          <w:rFonts w:ascii="楷体" w:eastAsia="楷体" w:hAnsi="楷体" w:cs="楷体"/>
        </w:rPr>
        <w:t>“</w:t>
      </w:r>
      <w:r>
        <w:rPr>
          <w:rFonts w:ascii="楷体" w:eastAsia="楷体" w:hAnsi="楷体" w:cs="楷体"/>
        </w:rPr>
        <w:t>消费品以旧换新</w:t>
      </w:r>
      <w:r>
        <w:rPr>
          <w:rFonts w:ascii="楷体" w:eastAsia="楷体" w:hAnsi="楷体" w:cs="楷体"/>
        </w:rPr>
        <w:t>”</w:t>
      </w:r>
      <w:r>
        <w:rPr>
          <w:rFonts w:ascii="楷体" w:eastAsia="楷体" w:hAnsi="楷体" w:cs="楷体"/>
        </w:rPr>
        <w:t>活动期间，在一楼大厅悬挂</w:t>
      </w:r>
      <w:r>
        <w:rPr>
          <w:rFonts w:ascii="楷体" w:eastAsia="楷体" w:hAnsi="楷体" w:cs="楷体"/>
        </w:rPr>
        <w:t>“</w:t>
      </w:r>
      <w:r>
        <w:rPr>
          <w:rFonts w:ascii="楷体" w:eastAsia="楷体" w:hAnsi="楷体" w:cs="楷体"/>
        </w:rPr>
        <w:t>置换商品一旦售出，概不退换</w:t>
      </w:r>
      <w:r>
        <w:rPr>
          <w:rFonts w:ascii="楷体" w:eastAsia="楷体" w:hAnsi="楷体" w:cs="楷体"/>
        </w:rPr>
        <w:t>”</w:t>
      </w:r>
      <w:r>
        <w:rPr>
          <w:rFonts w:ascii="楷体" w:eastAsia="楷体" w:hAnsi="楷体" w:cs="楷体"/>
        </w:rPr>
        <w:t>的横幅。甲在该商场置换了一台节能电冰箱。经专业机构检测，该冰箱耗电量与产品说明书不符，</w:t>
      </w:r>
      <w:proofErr w:type="gramStart"/>
      <w:r>
        <w:rPr>
          <w:rFonts w:ascii="楷体" w:eastAsia="楷体" w:hAnsi="楷体" w:cs="楷体"/>
        </w:rPr>
        <w:t>甲要求</w:t>
      </w:r>
      <w:proofErr w:type="gramEnd"/>
      <w:r>
        <w:rPr>
          <w:rFonts w:ascii="楷体" w:eastAsia="楷体" w:hAnsi="楷体" w:cs="楷体"/>
        </w:rPr>
        <w:t>商场换货。在与该商场工作人员乙协商过程中，</w:t>
      </w:r>
      <w:proofErr w:type="gramStart"/>
      <w:r>
        <w:rPr>
          <w:rFonts w:ascii="楷体" w:eastAsia="楷体" w:hAnsi="楷体" w:cs="楷体"/>
        </w:rPr>
        <w:t>甲由于</w:t>
      </w:r>
      <w:proofErr w:type="gramEnd"/>
      <w:r>
        <w:rPr>
          <w:rFonts w:ascii="楷体" w:eastAsia="楷体" w:hAnsi="楷体" w:cs="楷体"/>
        </w:rPr>
        <w:t>情绪激动，出现心脏骤停现象。</w:t>
      </w:r>
      <w:proofErr w:type="gramStart"/>
      <w:r>
        <w:rPr>
          <w:rFonts w:ascii="楷体" w:eastAsia="楷体" w:hAnsi="楷体" w:cs="楷体"/>
        </w:rPr>
        <w:t>乙立即</w:t>
      </w:r>
      <w:proofErr w:type="gramEnd"/>
      <w:r>
        <w:rPr>
          <w:rFonts w:ascii="楷体" w:eastAsia="楷体" w:hAnsi="楷体" w:cs="楷体"/>
        </w:rPr>
        <w:t>拨打</w:t>
      </w:r>
      <w:r>
        <w:rPr>
          <w:rFonts w:ascii="楷体" w:eastAsia="楷体" w:hAnsi="楷体" w:cs="楷体"/>
        </w:rPr>
        <w:t>120</w:t>
      </w:r>
      <w:r>
        <w:rPr>
          <w:rFonts w:ascii="楷体" w:eastAsia="楷体" w:hAnsi="楷体" w:cs="楷体"/>
        </w:rPr>
        <w:t>急救电话，并对</w:t>
      </w:r>
      <w:proofErr w:type="gramStart"/>
      <w:r>
        <w:rPr>
          <w:rFonts w:ascii="楷体" w:eastAsia="楷体" w:hAnsi="楷体" w:cs="楷体"/>
        </w:rPr>
        <w:t>甲实施</w:t>
      </w:r>
      <w:proofErr w:type="gramEnd"/>
      <w:r>
        <w:rPr>
          <w:rFonts w:ascii="楷体" w:eastAsia="楷体" w:hAnsi="楷体" w:cs="楷体"/>
        </w:rPr>
        <w:t>心肺复苏。</w:t>
      </w:r>
      <w:proofErr w:type="gramStart"/>
      <w:r>
        <w:rPr>
          <w:rFonts w:ascii="楷体" w:eastAsia="楷体" w:hAnsi="楷体" w:cs="楷体"/>
        </w:rPr>
        <w:t>甲恢复</w:t>
      </w:r>
      <w:proofErr w:type="gramEnd"/>
      <w:r>
        <w:rPr>
          <w:rFonts w:ascii="楷体" w:eastAsia="楷体" w:hAnsi="楷体" w:cs="楷体"/>
        </w:rPr>
        <w:t>意识后，被送往医院进行治疗。诊断书载明：有心脏病既往史，双侧多发肋骨骨折。甲住院</w:t>
      </w:r>
      <w:r>
        <w:rPr>
          <w:rFonts w:ascii="楷体" w:eastAsia="楷体" w:hAnsi="楷体" w:cs="楷体"/>
        </w:rPr>
        <w:t>8</w:t>
      </w:r>
      <w:r>
        <w:rPr>
          <w:rFonts w:ascii="楷体" w:eastAsia="楷体" w:hAnsi="楷体" w:cs="楷体"/>
        </w:rPr>
        <w:t>天，共花费治疗费、护理费等五千元。甲认为乙救助过程中造成其人身损害，遂将商场与乙诉至人民法院。诉讼请求为：（</w:t>
      </w:r>
      <w:r>
        <w:rPr>
          <w:rFonts w:ascii="楷体" w:eastAsia="楷体" w:hAnsi="楷体" w:cs="楷体"/>
        </w:rPr>
        <w:t>1</w:t>
      </w:r>
      <w:r>
        <w:rPr>
          <w:rFonts w:ascii="楷体" w:eastAsia="楷体" w:hAnsi="楷体" w:cs="楷体"/>
        </w:rPr>
        <w:t>）商场更换电冰箱；</w:t>
      </w:r>
      <w:r>
        <w:rPr>
          <w:rFonts w:ascii="楷体" w:eastAsia="楷体" w:hAnsi="楷体" w:cs="楷体"/>
        </w:rPr>
        <w:t>（</w:t>
      </w:r>
      <w:r>
        <w:rPr>
          <w:rFonts w:ascii="楷体" w:eastAsia="楷体" w:hAnsi="楷体" w:cs="楷体"/>
        </w:rPr>
        <w:t>2</w:t>
      </w:r>
      <w:r>
        <w:rPr>
          <w:rFonts w:ascii="楷体" w:eastAsia="楷体" w:hAnsi="楷体" w:cs="楷体"/>
        </w:rPr>
        <w:t>）</w:t>
      </w:r>
      <w:proofErr w:type="gramStart"/>
      <w:r>
        <w:rPr>
          <w:rFonts w:ascii="楷体" w:eastAsia="楷体" w:hAnsi="楷体" w:cs="楷体"/>
        </w:rPr>
        <w:t>乙赔偿</w:t>
      </w:r>
      <w:proofErr w:type="gramEnd"/>
      <w:r>
        <w:rPr>
          <w:rFonts w:ascii="楷体" w:eastAsia="楷体" w:hAnsi="楷体" w:cs="楷体"/>
        </w:rPr>
        <w:t>相关费用五千元。</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707"/>
      </w:tblGrid>
      <w:tr w:rsidR="00A71BCE" w14:paraId="4E129DFD"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C64475E" w14:textId="77777777" w:rsidR="00A71BCE" w:rsidRDefault="00FA5307" w:rsidP="00611798">
            <w:pPr>
              <w:jc w:val="left"/>
              <w:textAlignment w:val="center"/>
            </w:pPr>
            <w:r>
              <w:rPr>
                <w:rFonts w:ascii="楷体" w:eastAsia="楷体" w:hAnsi="楷体" w:cs="楷体"/>
              </w:rPr>
              <w:t>《中华人民共和国民法典》第一百八十四条：</w:t>
            </w:r>
            <w:r>
              <w:rPr>
                <w:rFonts w:ascii="楷体" w:eastAsia="楷体" w:hAnsi="楷体" w:cs="楷体"/>
              </w:rPr>
              <w:t>“</w:t>
            </w:r>
            <w:r>
              <w:rPr>
                <w:rFonts w:ascii="楷体" w:eastAsia="楷体" w:hAnsi="楷体" w:cs="楷体"/>
              </w:rPr>
              <w:t>因自愿实施紧急救助行为造成受助人损害的，救助人不承担民事责任。</w:t>
            </w:r>
            <w:r>
              <w:rPr>
                <w:rFonts w:ascii="楷体" w:eastAsia="楷体" w:hAnsi="楷体" w:cs="楷体"/>
              </w:rPr>
              <w:t>”</w:t>
            </w:r>
          </w:p>
        </w:tc>
      </w:tr>
    </w:tbl>
    <w:p w14:paraId="3B43DFA2" w14:textId="77777777" w:rsidR="00A71BCE" w:rsidRDefault="00FA5307" w:rsidP="00611798">
      <w:pPr>
        <w:jc w:val="left"/>
        <w:textAlignment w:val="center"/>
      </w:pPr>
      <w:r>
        <w:t>结合材料，运用法律与生活知识，判断甲的诉讼请求是否会获得人民法院的支持，并说明理由。</w:t>
      </w:r>
    </w:p>
    <w:p w14:paraId="35E712D5" w14:textId="77777777" w:rsidR="00A71BCE" w:rsidRDefault="00FA5307" w:rsidP="00611798">
      <w:pPr>
        <w:shd w:val="clear" w:color="auto" w:fill="F2F2F2"/>
        <w:jc w:val="left"/>
        <w:textAlignment w:val="center"/>
      </w:pPr>
      <w:r>
        <w:t>【答案】甲的诉讼请求中要求</w:t>
      </w:r>
      <w:proofErr w:type="gramStart"/>
      <w:r>
        <w:t>乙进行</w:t>
      </w:r>
      <w:proofErr w:type="gramEnd"/>
      <w:r>
        <w:t>赔偿的诉求不会得到人民法院的支持；甲的请求中，商场更换冰箱的要求可以得到支持。</w:t>
      </w:r>
      <w:r>
        <w:t>①</w:t>
      </w:r>
      <w:r>
        <w:t>法律保护民事主体的各项人身权利和财产权利。在本案中，该商场工作人员乙的救治行为合理且必要，没有侵害甲身体、健康的故意或过失，</w:t>
      </w:r>
      <w:proofErr w:type="gramStart"/>
      <w:r>
        <w:t>甲身体</w:t>
      </w:r>
      <w:proofErr w:type="gramEnd"/>
      <w:r>
        <w:t>受伤是救治过程中不可避免出现的现象。因此，该</w:t>
      </w:r>
      <w:r>
        <w:t>商场工作人员乙的救治行为不满足侵权责任的构成要件，不应承担侵权责任。</w:t>
      </w:r>
      <w:r>
        <w:t>②</w:t>
      </w:r>
      <w:r>
        <w:t>该商场举行的该活动，虽然明确指出</w:t>
      </w:r>
      <w:r>
        <w:t>“</w:t>
      </w:r>
      <w:r>
        <w:t>置换商品一旦售出，概不退换</w:t>
      </w:r>
      <w:r>
        <w:t>”</w:t>
      </w:r>
      <w:r>
        <w:t>的，但是经专业机构检测，该冰箱耗电量与产品说明书不符，这侵害了消费者知情权，侵害了消费者的合法权益，属于欺骗消费者，应当予以更换。（原卷无答案，此答案仅供参考）</w:t>
      </w:r>
    </w:p>
    <w:p w14:paraId="7CCA4C11" w14:textId="77777777" w:rsidR="00A71BCE" w:rsidRDefault="00FA5307" w:rsidP="00611798">
      <w:pPr>
        <w:shd w:val="clear" w:color="auto" w:fill="F2F2F2"/>
        <w:jc w:val="left"/>
        <w:textAlignment w:val="center"/>
      </w:pPr>
      <w:r>
        <w:t>【</w:t>
      </w:r>
      <w:r>
        <w:rPr>
          <w:rFonts w:hint="eastAsia"/>
        </w:rPr>
        <w:t>解析</w:t>
      </w:r>
      <w:r>
        <w:t>】第</w:t>
      </w:r>
      <w:r>
        <w:rPr>
          <w:rFonts w:hint="eastAsia"/>
        </w:rPr>
        <w:t>1</w:t>
      </w:r>
      <w:r>
        <w:t>步：审设问。明确主体、知识范围、问题限定和作答角度。</w:t>
      </w:r>
    </w:p>
    <w:p w14:paraId="77D52E72" w14:textId="77777777" w:rsidR="00A71BCE" w:rsidRDefault="00FA5307" w:rsidP="00611798">
      <w:pPr>
        <w:shd w:val="clear" w:color="auto" w:fill="F2F2F2"/>
        <w:jc w:val="left"/>
        <w:textAlignment w:val="center"/>
      </w:pPr>
      <w:r>
        <w:t>第</w:t>
      </w:r>
      <w:r>
        <w:rPr>
          <w:rFonts w:hint="eastAsia"/>
        </w:rPr>
        <w:t>2</w:t>
      </w:r>
      <w:r>
        <w:t>步：审材料。提取关键词，链接教材知识。</w:t>
      </w:r>
    </w:p>
    <w:p w14:paraId="4863B86F" w14:textId="77777777" w:rsidR="00A71BCE" w:rsidRDefault="00FA5307" w:rsidP="00611798">
      <w:pPr>
        <w:shd w:val="clear" w:color="auto" w:fill="F2F2F2"/>
        <w:jc w:val="left"/>
        <w:textAlignment w:val="center"/>
      </w:pPr>
      <w:r>
        <w:t>关键词</w:t>
      </w:r>
      <w:r>
        <w:rPr>
          <w:rFonts w:hint="eastAsia"/>
        </w:rPr>
        <w:t>（</w:t>
      </w:r>
      <w:r>
        <w:rPr>
          <w:rFonts w:hint="eastAsia"/>
        </w:rPr>
        <w:t>1</w:t>
      </w:r>
      <w:r>
        <w:rPr>
          <w:rFonts w:hint="eastAsia"/>
        </w:rPr>
        <w:t>）</w:t>
      </w:r>
      <w:r>
        <w:t>：经专业机构检测，该冰箱耗电量与产品说明书不符，</w:t>
      </w:r>
      <w:proofErr w:type="gramStart"/>
      <w:r>
        <w:t>甲要求</w:t>
      </w:r>
      <w:proofErr w:type="gramEnd"/>
      <w:r>
        <w:t>商场换货</w:t>
      </w:r>
      <w:r>
        <w:t>→</w:t>
      </w:r>
      <w:r>
        <w:t>可联系教材知识消费者的权利。</w:t>
      </w:r>
    </w:p>
    <w:p w14:paraId="34A75F41" w14:textId="77777777" w:rsidR="00A71BCE" w:rsidRDefault="00FA5307" w:rsidP="00611798">
      <w:pPr>
        <w:shd w:val="clear" w:color="auto" w:fill="F2F2F2"/>
        <w:jc w:val="left"/>
        <w:textAlignment w:val="center"/>
      </w:pPr>
      <w:r>
        <w:t>关</w:t>
      </w:r>
      <w:r>
        <w:t>键词</w:t>
      </w:r>
      <w:r>
        <w:rPr>
          <w:rFonts w:hint="eastAsia"/>
        </w:rPr>
        <w:t>（</w:t>
      </w:r>
      <w:r>
        <w:rPr>
          <w:rFonts w:hint="eastAsia"/>
        </w:rPr>
        <w:t>2</w:t>
      </w:r>
      <w:r>
        <w:rPr>
          <w:rFonts w:hint="eastAsia"/>
        </w:rPr>
        <w:t>）</w:t>
      </w:r>
      <w:r>
        <w:t>：</w:t>
      </w:r>
      <w:proofErr w:type="gramStart"/>
      <w:r>
        <w:t>乙立即</w:t>
      </w:r>
      <w:proofErr w:type="gramEnd"/>
      <w:r>
        <w:t>拨打</w:t>
      </w:r>
      <w:r>
        <w:t>120</w:t>
      </w:r>
      <w:r>
        <w:t>急救电话，并对</w:t>
      </w:r>
      <w:proofErr w:type="gramStart"/>
      <w:r>
        <w:t>甲实施</w:t>
      </w:r>
      <w:proofErr w:type="gramEnd"/>
      <w:r>
        <w:t>心肺复苏</w:t>
      </w:r>
      <w:r>
        <w:t>→</w:t>
      </w:r>
      <w:r>
        <w:t>可联系教材知识侵权责任构成要件。</w:t>
      </w:r>
    </w:p>
    <w:p w14:paraId="13FE0DCB" w14:textId="77777777" w:rsidR="00A71BCE" w:rsidRDefault="00FA5307" w:rsidP="00611798">
      <w:pPr>
        <w:shd w:val="clear" w:color="auto" w:fill="F2F2F2"/>
        <w:jc w:val="left"/>
        <w:textAlignment w:val="center"/>
      </w:pPr>
      <w:r>
        <w:t>第</w:t>
      </w:r>
      <w:r>
        <w:rPr>
          <w:rFonts w:hint="eastAsia"/>
        </w:rPr>
        <w:t>3</w:t>
      </w:r>
      <w:r>
        <w:t>步：注意设问限定以及教材知识与材料、时政信息等相结合。</w:t>
      </w:r>
    </w:p>
    <w:p w14:paraId="1463DBAC" w14:textId="77777777" w:rsidR="00A71BCE" w:rsidRDefault="00FA5307" w:rsidP="00611798">
      <w:pPr>
        <w:jc w:val="left"/>
        <w:textAlignment w:val="center"/>
      </w:pPr>
      <w:r>
        <w:t>19</w:t>
      </w:r>
      <w:r>
        <w:t>．阅读材料，完成下列要求。</w:t>
      </w:r>
    </w:p>
    <w:p w14:paraId="55EF0E6E" w14:textId="77777777" w:rsidR="00A71BCE" w:rsidRDefault="00FA5307" w:rsidP="00611798">
      <w:pPr>
        <w:ind w:firstLine="560"/>
        <w:jc w:val="left"/>
        <w:textAlignment w:val="center"/>
      </w:pPr>
      <w:r>
        <w:rPr>
          <w:rFonts w:ascii="楷体" w:eastAsia="楷体" w:hAnsi="楷体" w:cs="楷体"/>
        </w:rPr>
        <w:t>我国东北地区处于世界</w:t>
      </w:r>
      <w:r>
        <w:rPr>
          <w:rFonts w:ascii="楷体" w:eastAsia="楷体" w:hAnsi="楷体" w:cs="楷体"/>
        </w:rPr>
        <w:t>“</w:t>
      </w:r>
      <w:r>
        <w:rPr>
          <w:rFonts w:ascii="楷体" w:eastAsia="楷体" w:hAnsi="楷体" w:cs="楷体"/>
        </w:rPr>
        <w:t>冰雪黄金纬度带</w:t>
      </w:r>
      <w:r>
        <w:rPr>
          <w:rFonts w:ascii="楷体" w:eastAsia="楷体" w:hAnsi="楷体" w:cs="楷体"/>
        </w:rPr>
        <w:t>”</w:t>
      </w:r>
      <w:r>
        <w:rPr>
          <w:rFonts w:ascii="楷体" w:eastAsia="楷体" w:hAnsi="楷体" w:cs="楷体"/>
        </w:rPr>
        <w:t>，是习近平</w:t>
      </w:r>
      <w:r>
        <w:rPr>
          <w:rFonts w:ascii="楷体" w:eastAsia="楷体" w:hAnsi="楷体" w:cs="楷体"/>
        </w:rPr>
        <w:t>“</w:t>
      </w:r>
      <w:r>
        <w:rPr>
          <w:rFonts w:ascii="楷体" w:eastAsia="楷体" w:hAnsi="楷体" w:cs="楷体"/>
        </w:rPr>
        <w:t>冰天雪地也是金山银山</w:t>
      </w:r>
      <w:r>
        <w:rPr>
          <w:rFonts w:ascii="楷体" w:eastAsia="楷体" w:hAnsi="楷体" w:cs="楷体"/>
        </w:rPr>
        <w:t>”</w:t>
      </w:r>
      <w:r>
        <w:rPr>
          <w:rFonts w:ascii="楷体" w:eastAsia="楷体" w:hAnsi="楷体" w:cs="楷体"/>
        </w:rPr>
        <w:t>发展理念</w:t>
      </w:r>
      <w:proofErr w:type="gramStart"/>
      <w:r>
        <w:rPr>
          <w:rFonts w:ascii="楷体" w:eastAsia="楷体" w:hAnsi="楷体" w:cs="楷体"/>
        </w:rPr>
        <w:t>践行</w:t>
      </w:r>
      <w:proofErr w:type="gramEnd"/>
      <w:r>
        <w:rPr>
          <w:rFonts w:ascii="楷体" w:eastAsia="楷体" w:hAnsi="楷体" w:cs="楷体"/>
        </w:rPr>
        <w:t>地。对于东北地区来说，以</w:t>
      </w:r>
      <w:r>
        <w:rPr>
          <w:rFonts w:ascii="楷体" w:eastAsia="楷体" w:hAnsi="楷体" w:cs="楷体"/>
        </w:rPr>
        <w:t>“</w:t>
      </w:r>
      <w:r>
        <w:rPr>
          <w:rFonts w:ascii="楷体" w:eastAsia="楷体" w:hAnsi="楷体" w:cs="楷体"/>
        </w:rPr>
        <w:t>冰</w:t>
      </w:r>
      <w:r>
        <w:rPr>
          <w:rFonts w:ascii="楷体" w:eastAsia="楷体" w:hAnsi="楷体" w:cs="楷体"/>
        </w:rPr>
        <w:t>”</w:t>
      </w:r>
      <w:r>
        <w:rPr>
          <w:rFonts w:ascii="楷体" w:eastAsia="楷体" w:hAnsi="楷体" w:cs="楷体"/>
        </w:rPr>
        <w:t>为媒的发展之路，既是联通内外的开放之路，也是中华文化的传承之路。</w:t>
      </w:r>
    </w:p>
    <w:p w14:paraId="4F096D99" w14:textId="77777777" w:rsidR="00A71BCE" w:rsidRDefault="00FA5307" w:rsidP="00611798">
      <w:pPr>
        <w:ind w:firstLine="560"/>
        <w:jc w:val="left"/>
        <w:textAlignment w:val="center"/>
      </w:pPr>
      <w:r>
        <w:rPr>
          <w:rFonts w:ascii="楷体" w:eastAsia="楷体" w:hAnsi="楷体" w:cs="楷体"/>
        </w:rPr>
        <w:t>材料</w:t>
      </w:r>
      <w:proofErr w:type="gramStart"/>
      <w:r>
        <w:rPr>
          <w:rFonts w:ascii="楷体" w:eastAsia="楷体" w:hAnsi="楷体" w:cs="楷体"/>
        </w:rPr>
        <w:t>一</w:t>
      </w:r>
      <w:proofErr w:type="gramEnd"/>
      <w:r>
        <w:rPr>
          <w:rFonts w:eastAsia="Times New Roman"/>
          <w:kern w:val="0"/>
          <w:sz w:val="24"/>
          <w:szCs w:val="24"/>
        </w:rPr>
        <w:t>  </w:t>
      </w:r>
      <w:r>
        <w:rPr>
          <w:rFonts w:ascii="楷体" w:eastAsia="楷体" w:hAnsi="楷体" w:cs="楷体"/>
        </w:rPr>
        <w:t>“</w:t>
      </w:r>
      <w:r>
        <w:rPr>
          <w:rFonts w:ascii="楷体" w:eastAsia="楷体" w:hAnsi="楷体" w:cs="楷体"/>
        </w:rPr>
        <w:t>冰上丝绸之路</w:t>
      </w:r>
      <w:r>
        <w:rPr>
          <w:rFonts w:ascii="楷体" w:eastAsia="楷体" w:hAnsi="楷体" w:cs="楷体"/>
        </w:rPr>
        <w:t>”</w:t>
      </w:r>
      <w:r>
        <w:rPr>
          <w:rFonts w:ascii="楷体" w:eastAsia="楷体" w:hAnsi="楷体" w:cs="楷体"/>
        </w:rPr>
        <w:t>是指穿越北极圈，连接北美、东亚和西欧三大经济中心的海运航道，其建设以北极东北航道为核心（下图），该航道每年会根据北极冰情进行调整。</w:t>
      </w:r>
    </w:p>
    <w:p w14:paraId="37BE660B" w14:textId="77777777" w:rsidR="00A71BCE" w:rsidRDefault="00FA5307" w:rsidP="00611798">
      <w:pPr>
        <w:ind w:firstLine="560"/>
        <w:jc w:val="left"/>
        <w:textAlignment w:val="center"/>
      </w:pPr>
      <w:r>
        <w:rPr>
          <w:rFonts w:ascii="楷体" w:eastAsia="楷体" w:hAnsi="楷体" w:cs="楷体"/>
        </w:rPr>
        <w:t>在</w:t>
      </w:r>
      <w:r>
        <w:rPr>
          <w:rFonts w:ascii="楷体" w:eastAsia="楷体" w:hAnsi="楷体" w:cs="楷体"/>
        </w:rPr>
        <w:t>“</w:t>
      </w:r>
      <w:r>
        <w:rPr>
          <w:rFonts w:ascii="楷体" w:eastAsia="楷体" w:hAnsi="楷体" w:cs="楷体"/>
        </w:rPr>
        <w:t>冰上丝绸之路</w:t>
      </w:r>
      <w:r>
        <w:rPr>
          <w:rFonts w:ascii="楷体" w:eastAsia="楷体" w:hAnsi="楷体" w:cs="楷体"/>
        </w:rPr>
        <w:t>”</w:t>
      </w:r>
      <w:r>
        <w:rPr>
          <w:rFonts w:ascii="楷体" w:eastAsia="楷体" w:hAnsi="楷体" w:cs="楷体"/>
        </w:rPr>
        <w:t>上，亚马尔</w:t>
      </w:r>
      <w:r>
        <w:rPr>
          <w:rFonts w:ascii="楷体" w:eastAsia="楷体" w:hAnsi="楷体" w:cs="楷体"/>
        </w:rPr>
        <w:t>LNG</w:t>
      </w:r>
      <w:r>
        <w:rPr>
          <w:rFonts w:ascii="楷体" w:eastAsia="楷体" w:hAnsi="楷体" w:cs="楷体"/>
        </w:rPr>
        <w:t>（液化天然气）项目和北极</w:t>
      </w:r>
      <w:r>
        <w:rPr>
          <w:rFonts w:ascii="楷体" w:eastAsia="楷体" w:hAnsi="楷体" w:cs="楷体"/>
        </w:rPr>
        <w:t>LNG2</w:t>
      </w:r>
      <w:r>
        <w:rPr>
          <w:rFonts w:ascii="楷体" w:eastAsia="楷体" w:hAnsi="楷体" w:cs="楷体"/>
        </w:rPr>
        <w:t>项目是两颗能源</w:t>
      </w:r>
      <w:r>
        <w:rPr>
          <w:rFonts w:ascii="楷体" w:eastAsia="楷体" w:hAnsi="楷体" w:cs="楷体"/>
        </w:rPr>
        <w:t>“</w:t>
      </w:r>
      <w:r>
        <w:rPr>
          <w:rFonts w:ascii="楷体" w:eastAsia="楷体" w:hAnsi="楷体" w:cs="楷体"/>
        </w:rPr>
        <w:t>明珠</w:t>
      </w:r>
      <w:r>
        <w:rPr>
          <w:rFonts w:ascii="楷体" w:eastAsia="楷体" w:hAnsi="楷体" w:cs="楷体"/>
        </w:rPr>
        <w:t>”</w:t>
      </w:r>
      <w:r>
        <w:rPr>
          <w:rFonts w:ascii="楷体" w:eastAsia="楷体" w:hAnsi="楷体" w:cs="楷体"/>
        </w:rPr>
        <w:t>。中国企业先后承建了亚马尔</w:t>
      </w:r>
      <w:r>
        <w:rPr>
          <w:rFonts w:ascii="楷体" w:eastAsia="楷体" w:hAnsi="楷体" w:cs="楷体"/>
        </w:rPr>
        <w:t>LNG</w:t>
      </w:r>
      <w:r>
        <w:rPr>
          <w:rFonts w:ascii="楷体" w:eastAsia="楷体" w:hAnsi="楷体" w:cs="楷体"/>
        </w:rPr>
        <w:t>项目</w:t>
      </w:r>
      <w:r>
        <w:rPr>
          <w:rFonts w:ascii="楷体" w:eastAsia="楷体" w:hAnsi="楷体" w:cs="楷体"/>
        </w:rPr>
        <w:t>140</w:t>
      </w:r>
      <w:r>
        <w:rPr>
          <w:rFonts w:ascii="楷体" w:eastAsia="楷体" w:hAnsi="楷体" w:cs="楷体"/>
        </w:rPr>
        <w:t>多个模块中的</w:t>
      </w:r>
      <w:r>
        <w:rPr>
          <w:rFonts w:ascii="楷体" w:eastAsia="楷体" w:hAnsi="楷体" w:cs="楷体"/>
        </w:rPr>
        <w:t>85%</w:t>
      </w:r>
      <w:r>
        <w:rPr>
          <w:rFonts w:ascii="楷体" w:eastAsia="楷体" w:hAnsi="楷体" w:cs="楷体"/>
        </w:rPr>
        <w:t>和北极</w:t>
      </w:r>
      <w:r>
        <w:rPr>
          <w:rFonts w:ascii="楷体" w:eastAsia="楷体" w:hAnsi="楷体" w:cs="楷体"/>
        </w:rPr>
        <w:t>LNG2</w:t>
      </w:r>
      <w:r>
        <w:rPr>
          <w:rFonts w:ascii="楷体" w:eastAsia="楷体" w:hAnsi="楷体" w:cs="楷体"/>
        </w:rPr>
        <w:t>项目第一条生产线的全部模块。</w:t>
      </w:r>
      <w:r>
        <w:rPr>
          <w:rFonts w:ascii="楷体" w:eastAsia="楷体" w:hAnsi="楷体" w:cs="楷体"/>
        </w:rPr>
        <w:t>2022</w:t>
      </w:r>
      <w:r>
        <w:rPr>
          <w:rFonts w:ascii="楷体" w:eastAsia="楷体" w:hAnsi="楷体" w:cs="楷体"/>
        </w:rPr>
        <w:t>年，亚马尔</w:t>
      </w:r>
      <w:r>
        <w:rPr>
          <w:rFonts w:ascii="楷体" w:eastAsia="楷体" w:hAnsi="楷体" w:cs="楷体"/>
        </w:rPr>
        <w:t>LNG</w:t>
      </w:r>
      <w:r>
        <w:rPr>
          <w:rFonts w:ascii="楷体" w:eastAsia="楷体" w:hAnsi="楷体" w:cs="楷体"/>
        </w:rPr>
        <w:t>项目实际产出超过</w:t>
      </w:r>
      <w:r>
        <w:rPr>
          <w:rFonts w:ascii="楷体" w:eastAsia="楷体" w:hAnsi="楷体" w:cs="楷体"/>
        </w:rPr>
        <w:t>2100</w:t>
      </w:r>
      <w:r>
        <w:rPr>
          <w:rFonts w:ascii="楷体" w:eastAsia="楷体" w:hAnsi="楷体" w:cs="楷体"/>
        </w:rPr>
        <w:t>万吨。</w:t>
      </w:r>
      <w:r>
        <w:rPr>
          <w:rFonts w:ascii="楷体" w:eastAsia="楷体" w:hAnsi="楷体" w:cs="楷体"/>
        </w:rPr>
        <w:t>2023</w:t>
      </w:r>
      <w:r>
        <w:rPr>
          <w:rFonts w:ascii="楷体" w:eastAsia="楷体" w:hAnsi="楷体" w:cs="楷体"/>
        </w:rPr>
        <w:t>年，北极</w:t>
      </w:r>
      <w:r>
        <w:rPr>
          <w:rFonts w:ascii="楷体" w:eastAsia="楷体" w:hAnsi="楷体" w:cs="楷体"/>
        </w:rPr>
        <w:t>LNG2</w:t>
      </w:r>
      <w:r>
        <w:rPr>
          <w:rFonts w:ascii="楷体" w:eastAsia="楷体" w:hAnsi="楷体" w:cs="楷体"/>
        </w:rPr>
        <w:t>项目成功投产。</w:t>
      </w:r>
    </w:p>
    <w:p w14:paraId="1E5D7736" w14:textId="77777777" w:rsidR="00A71BCE" w:rsidRDefault="00FA5307" w:rsidP="00611798">
      <w:pPr>
        <w:ind w:firstLine="560"/>
        <w:jc w:val="left"/>
        <w:textAlignment w:val="center"/>
      </w:pPr>
      <w:r>
        <w:rPr>
          <w:rFonts w:ascii="楷体" w:eastAsia="楷体" w:hAnsi="楷体" w:cs="楷体"/>
        </w:rPr>
        <w:t>2023</w:t>
      </w:r>
      <w:r>
        <w:rPr>
          <w:rFonts w:ascii="楷体" w:eastAsia="楷体" w:hAnsi="楷体" w:cs="楷体"/>
        </w:rPr>
        <w:t>年</w:t>
      </w:r>
      <w:r>
        <w:rPr>
          <w:rFonts w:ascii="楷体" w:eastAsia="楷体" w:hAnsi="楷体" w:cs="楷体"/>
        </w:rPr>
        <w:t>8</w:t>
      </w:r>
      <w:r>
        <w:rPr>
          <w:rFonts w:ascii="楷体" w:eastAsia="楷体" w:hAnsi="楷体" w:cs="楷体"/>
        </w:rPr>
        <w:t>月至</w:t>
      </w:r>
      <w:r>
        <w:rPr>
          <w:rFonts w:ascii="楷体" w:eastAsia="楷体" w:hAnsi="楷体" w:cs="楷体"/>
        </w:rPr>
        <w:t>9</w:t>
      </w:r>
      <w:r>
        <w:rPr>
          <w:rFonts w:ascii="楷体" w:eastAsia="楷体" w:hAnsi="楷体" w:cs="楷体"/>
        </w:rPr>
        <w:t>月，俄罗斯国内最大的天然气企业首次通过北极东北航道向中国运送液</w:t>
      </w:r>
      <w:r>
        <w:rPr>
          <w:rFonts w:ascii="楷体" w:eastAsia="楷体" w:hAnsi="楷体" w:cs="楷体"/>
        </w:rPr>
        <w:t>化天然气，标志着</w:t>
      </w:r>
      <w:r>
        <w:rPr>
          <w:rFonts w:ascii="楷体" w:eastAsia="楷体" w:hAnsi="楷体" w:cs="楷体"/>
        </w:rPr>
        <w:t>“</w:t>
      </w:r>
      <w:r>
        <w:rPr>
          <w:rFonts w:ascii="楷体" w:eastAsia="楷体" w:hAnsi="楷体" w:cs="楷体"/>
        </w:rPr>
        <w:t>冰上丝绸之路</w:t>
      </w:r>
      <w:r>
        <w:rPr>
          <w:rFonts w:ascii="楷体" w:eastAsia="楷体" w:hAnsi="楷体" w:cs="楷体"/>
        </w:rPr>
        <w:t>”</w:t>
      </w:r>
      <w:r>
        <w:rPr>
          <w:rFonts w:ascii="楷体" w:eastAsia="楷体" w:hAnsi="楷体" w:cs="楷体"/>
        </w:rPr>
        <w:t>建设取得重要进展。中俄两国的持续努力使北极的航道资源和能源资源充分结合起来，为全球各国在北极的能源开发创造了机遇。</w:t>
      </w:r>
    </w:p>
    <w:p w14:paraId="02B30379" w14:textId="77777777" w:rsidR="00A71BCE" w:rsidRDefault="00FA5307" w:rsidP="00611798">
      <w:pPr>
        <w:jc w:val="left"/>
        <w:textAlignment w:val="center"/>
      </w:pPr>
      <w:r>
        <w:rPr>
          <w:rFonts w:eastAsia="Times New Roman"/>
          <w:noProof/>
          <w:kern w:val="0"/>
          <w:sz w:val="24"/>
          <w:szCs w:val="24"/>
        </w:rPr>
        <w:drawing>
          <wp:inline distT="0" distB="0" distL="114300" distR="114300" wp14:anchorId="6C91BFC6" wp14:editId="2E76FD60">
            <wp:extent cx="2781300" cy="2828925"/>
            <wp:effectExtent l="0" t="0" r="0" b="9525"/>
            <wp:docPr id="100007" name="图片 100007" descr="@@@e24d2bb7-7319-45ee-ba7d-4f96150e29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e24d2bb7-7319-45ee-ba7d-4f96150e298c"/>
                    <pic:cNvPicPr>
                      <a:picLocks noChangeAspect="1"/>
                    </pic:cNvPicPr>
                  </pic:nvPicPr>
                  <pic:blipFill>
                    <a:blip r:embed="rId11"/>
                    <a:stretch>
                      <a:fillRect/>
                    </a:stretch>
                  </pic:blipFill>
                  <pic:spPr>
                    <a:xfrm>
                      <a:off x="0" y="0"/>
                      <a:ext cx="2781300" cy="2828925"/>
                    </a:xfrm>
                    <a:prstGeom prst="rect">
                      <a:avLst/>
                    </a:prstGeom>
                  </pic:spPr>
                </pic:pic>
              </a:graphicData>
            </a:graphic>
          </wp:inline>
        </w:drawing>
      </w:r>
    </w:p>
    <w:p w14:paraId="2898FCEB" w14:textId="77777777" w:rsidR="00A71BCE" w:rsidRDefault="00FA5307" w:rsidP="00611798">
      <w:pPr>
        <w:jc w:val="left"/>
        <w:textAlignment w:val="center"/>
      </w:pPr>
      <w:r>
        <w:t>(1)</w:t>
      </w:r>
      <w:r>
        <w:t>结合材料</w:t>
      </w:r>
      <w:proofErr w:type="gramStart"/>
      <w:r>
        <w:t>一</w:t>
      </w:r>
      <w:proofErr w:type="gramEnd"/>
      <w:r>
        <w:t>，运用经济与社会、当代国际政治与经济知识，分析中国积极参与</w:t>
      </w:r>
      <w:r>
        <w:t>“</w:t>
      </w:r>
      <w:r>
        <w:t>冰上丝绸之路</w:t>
      </w:r>
      <w:r>
        <w:t>”</w:t>
      </w:r>
      <w:r>
        <w:t>建设的驱动力。</w:t>
      </w:r>
    </w:p>
    <w:p w14:paraId="102B938D" w14:textId="77777777" w:rsidR="00A71BCE" w:rsidRDefault="00FA5307" w:rsidP="00611798">
      <w:pPr>
        <w:ind w:firstLine="560"/>
        <w:jc w:val="left"/>
        <w:textAlignment w:val="center"/>
      </w:pPr>
      <w:r>
        <w:rPr>
          <w:rFonts w:ascii="楷体" w:eastAsia="楷体" w:hAnsi="楷体" w:cs="楷体"/>
        </w:rPr>
        <w:lastRenderedPageBreak/>
        <w:t>材料二</w:t>
      </w:r>
      <w:r>
        <w:rPr>
          <w:rFonts w:eastAsia="Times New Roman"/>
          <w:kern w:val="0"/>
          <w:sz w:val="24"/>
          <w:szCs w:val="24"/>
        </w:rPr>
        <w:t>  </w:t>
      </w:r>
      <w:r>
        <w:rPr>
          <w:rFonts w:ascii="楷体" w:eastAsia="楷体" w:hAnsi="楷体" w:cs="楷体"/>
        </w:rPr>
        <w:t>文化跨越时空，历久弥新。冰上龙舟运动是起源于我国南方水乡民俗体育项目</w:t>
      </w:r>
      <w:r>
        <w:rPr>
          <w:rFonts w:ascii="楷体" w:eastAsia="楷体" w:hAnsi="楷体" w:cs="楷体"/>
        </w:rPr>
        <w:t>“</w:t>
      </w:r>
      <w:r>
        <w:rPr>
          <w:rFonts w:ascii="楷体" w:eastAsia="楷体" w:hAnsi="楷体" w:cs="楷体"/>
        </w:rPr>
        <w:t>龙舟竞渡</w:t>
      </w:r>
      <w:r>
        <w:rPr>
          <w:rFonts w:ascii="楷体" w:eastAsia="楷体" w:hAnsi="楷体" w:cs="楷体"/>
        </w:rPr>
        <w:t>”</w:t>
      </w:r>
      <w:r>
        <w:rPr>
          <w:rFonts w:ascii="楷体" w:eastAsia="楷体" w:hAnsi="楷体" w:cs="楷体"/>
        </w:rPr>
        <w:t>的新兴运动形式。作为一项强调团队合作、追求速度的竞技性体育运动，它要求舵手、鼓手和多位划手各司其职、紧密配合。这种</w:t>
      </w:r>
      <w:r>
        <w:rPr>
          <w:rFonts w:ascii="楷体" w:eastAsia="楷体" w:hAnsi="楷体" w:cs="楷体"/>
        </w:rPr>
        <w:t>“</w:t>
      </w:r>
      <w:r>
        <w:rPr>
          <w:rFonts w:ascii="楷体" w:eastAsia="楷体" w:hAnsi="楷体" w:cs="楷体"/>
        </w:rPr>
        <w:t>同舟共济、团结协作</w:t>
      </w:r>
      <w:r>
        <w:rPr>
          <w:rFonts w:ascii="楷体" w:eastAsia="楷体" w:hAnsi="楷体" w:cs="楷体"/>
        </w:rPr>
        <w:t>”</w:t>
      </w:r>
      <w:r>
        <w:rPr>
          <w:rFonts w:ascii="楷体" w:eastAsia="楷体" w:hAnsi="楷体" w:cs="楷体"/>
        </w:rPr>
        <w:t>的龙舟精神，投射出强大的内聚</w:t>
      </w:r>
      <w:r>
        <w:rPr>
          <w:rFonts w:ascii="楷体" w:eastAsia="楷体" w:hAnsi="楷体" w:cs="楷体"/>
        </w:rPr>
        <w:t>力、向心力和感召力。</w:t>
      </w:r>
    </w:p>
    <w:p w14:paraId="72C839F9" w14:textId="77777777" w:rsidR="00A71BCE" w:rsidRDefault="00FA5307" w:rsidP="00611798">
      <w:pPr>
        <w:ind w:firstLine="560"/>
        <w:jc w:val="left"/>
        <w:textAlignment w:val="center"/>
      </w:pPr>
      <w:r>
        <w:rPr>
          <w:rFonts w:ascii="楷体" w:eastAsia="楷体" w:hAnsi="楷体" w:cs="楷体"/>
        </w:rPr>
        <w:t>冰上龙舟由我国北方民间常见的冬季娱乐工具</w:t>
      </w:r>
      <w:r>
        <w:rPr>
          <w:rFonts w:ascii="楷体" w:eastAsia="楷体" w:hAnsi="楷体" w:cs="楷体"/>
        </w:rPr>
        <w:t>——</w:t>
      </w:r>
      <w:r>
        <w:rPr>
          <w:rFonts w:ascii="楷体" w:eastAsia="楷体" w:hAnsi="楷体" w:cs="楷体"/>
        </w:rPr>
        <w:t>冰车升级改造而来。冰车最初只可坐一人，而将多个冰车串联起来加以装饰，就成为冰上龙舟的雏形。受此启发，东北人在传统龙舟的底部安装两组冰刀，并在实际应用中不断改进制作技术和工艺，创制了今天使用的冰上龙舟。作为传统龙舟文化与现代冰雪运动的结合，冰上龙舟运动继承了</w:t>
      </w:r>
      <w:r>
        <w:rPr>
          <w:rFonts w:ascii="楷体" w:eastAsia="楷体" w:hAnsi="楷体" w:cs="楷体"/>
        </w:rPr>
        <w:t>“</w:t>
      </w:r>
      <w:r>
        <w:rPr>
          <w:rFonts w:ascii="楷体" w:eastAsia="楷体" w:hAnsi="楷体" w:cs="楷体"/>
        </w:rPr>
        <w:t>龙舟竞渡</w:t>
      </w:r>
      <w:r>
        <w:rPr>
          <w:rFonts w:ascii="楷体" w:eastAsia="楷体" w:hAnsi="楷体" w:cs="楷体"/>
        </w:rPr>
        <w:t>”</w:t>
      </w:r>
      <w:r>
        <w:rPr>
          <w:rFonts w:ascii="楷体" w:eastAsia="楷体" w:hAnsi="楷体" w:cs="楷体"/>
        </w:rPr>
        <w:t>的一些特性，又实现了比赛场景的转换，且更加富有速度与激情。随着多级别、多场次赛事的举办，该运动不仅在国内收获了大批拥趸，还吸引了俄罗斯、芬兰、德国等</w:t>
      </w:r>
      <w:r>
        <w:rPr>
          <w:rFonts w:ascii="楷体" w:eastAsia="楷体" w:hAnsi="楷体" w:cs="楷体"/>
        </w:rPr>
        <w:t>87</w:t>
      </w:r>
      <w:r>
        <w:rPr>
          <w:rFonts w:ascii="楷体" w:eastAsia="楷体" w:hAnsi="楷体" w:cs="楷体"/>
        </w:rPr>
        <w:t>个国家和地区冰上运动爱好者</w:t>
      </w:r>
      <w:r>
        <w:rPr>
          <w:rFonts w:ascii="楷体" w:eastAsia="楷体" w:hAnsi="楷体" w:cs="楷体"/>
        </w:rPr>
        <w:t>的关注与积极参与。借助这项运动的普及，冰上龙舟正载着中华优秀传统文化</w:t>
      </w:r>
      <w:r>
        <w:rPr>
          <w:rFonts w:ascii="楷体" w:eastAsia="楷体" w:hAnsi="楷体" w:cs="楷体"/>
        </w:rPr>
        <w:t>“</w:t>
      </w:r>
      <w:r>
        <w:rPr>
          <w:rFonts w:ascii="楷体" w:eastAsia="楷体" w:hAnsi="楷体" w:cs="楷体"/>
        </w:rPr>
        <w:t>划</w:t>
      </w:r>
      <w:r>
        <w:rPr>
          <w:rFonts w:ascii="楷体" w:eastAsia="楷体" w:hAnsi="楷体" w:cs="楷体"/>
        </w:rPr>
        <w:t>”</w:t>
      </w:r>
      <w:r>
        <w:rPr>
          <w:rFonts w:ascii="楷体" w:eastAsia="楷体" w:hAnsi="楷体" w:cs="楷体"/>
        </w:rPr>
        <w:t>出东北，走向世界。</w:t>
      </w:r>
    </w:p>
    <w:p w14:paraId="0664F6AD" w14:textId="77777777" w:rsidR="00A71BCE" w:rsidRDefault="00FA5307" w:rsidP="00611798">
      <w:pPr>
        <w:jc w:val="left"/>
        <w:textAlignment w:val="center"/>
      </w:pPr>
      <w:r>
        <w:t>(2)</w:t>
      </w:r>
      <w:r>
        <w:t>结合材料二，运用整体与部分关系原理，阐明我们在冰上龙舟赛中坚持社会主义的集体主义价值观的必要性。</w:t>
      </w:r>
    </w:p>
    <w:p w14:paraId="6A581001" w14:textId="77777777" w:rsidR="00A71BCE" w:rsidRDefault="00FA5307" w:rsidP="00611798">
      <w:pPr>
        <w:jc w:val="left"/>
        <w:textAlignment w:val="center"/>
      </w:pPr>
      <w:r>
        <w:t>(3)</w:t>
      </w:r>
      <w:r>
        <w:t>结合材料二，运用逻辑与思维知识，分析冰上龙舟运动发展历程中所反映出的辩证否定观。</w:t>
      </w:r>
    </w:p>
    <w:p w14:paraId="4F6AE94D" w14:textId="77777777" w:rsidR="00A71BCE" w:rsidRDefault="00FA5307" w:rsidP="00611798">
      <w:pPr>
        <w:jc w:val="left"/>
        <w:textAlignment w:val="center"/>
      </w:pPr>
      <w:r>
        <w:t>(4)“</w:t>
      </w:r>
      <w:r>
        <w:t>古代中国的蚕丝织物，令当时的欧洲人特别钟爱，由此带来了丝绸之路的长期繁荣。</w:t>
      </w:r>
      <w:r>
        <w:t>”</w:t>
      </w:r>
      <w:r>
        <w:t>古往今来，瓷器、太极拳、京剧、汉服</w:t>
      </w:r>
      <w:r>
        <w:t>……</w:t>
      </w:r>
      <w:r>
        <w:t>都承载着中华优秀传统文化走向了世界。运用文化知识，任选</w:t>
      </w:r>
      <w:proofErr w:type="gramStart"/>
      <w:r>
        <w:t>一</w:t>
      </w:r>
      <w:proofErr w:type="gramEnd"/>
      <w:r>
        <w:t>文化载体（龙舟除外）写一段推介词，展示中华优秀传</w:t>
      </w:r>
      <w:r>
        <w:t>统文化的魅力。</w:t>
      </w:r>
    </w:p>
    <w:p w14:paraId="5385213D" w14:textId="77777777" w:rsidR="00A71BCE" w:rsidRDefault="00FA5307" w:rsidP="00611798">
      <w:pPr>
        <w:jc w:val="left"/>
        <w:textAlignment w:val="center"/>
      </w:pPr>
      <w:r>
        <w:t>要求：主题鲜明，表述清晰，逻辑严谨，字数</w:t>
      </w:r>
      <w:r>
        <w:t>150-200</w:t>
      </w:r>
      <w:r>
        <w:t>字。</w:t>
      </w:r>
    </w:p>
    <w:p w14:paraId="3558FB13" w14:textId="77777777" w:rsidR="00A71BCE" w:rsidRDefault="00FA5307" w:rsidP="00611798">
      <w:pPr>
        <w:shd w:val="clear" w:color="auto" w:fill="F2F2F2"/>
        <w:jc w:val="left"/>
        <w:textAlignment w:val="center"/>
      </w:pPr>
      <w:r>
        <w:t>【答案】</w:t>
      </w:r>
      <w:r>
        <w:t>(1)</w:t>
      </w:r>
      <w:r>
        <w:t>①</w:t>
      </w:r>
      <w:r>
        <w:t>绿色是永续发展的必要条件和人民对美好生活追求的重要体现</w:t>
      </w:r>
      <w:r>
        <w:t>,</w:t>
      </w:r>
      <w:r>
        <w:t>坚持习近平生态文明思想，贯彻绿色、开放的新发展理念</w:t>
      </w:r>
      <w:r>
        <w:t>,</w:t>
      </w:r>
      <w:r>
        <w:t>建设美丽中国是我国积极参与</w:t>
      </w:r>
      <w:r>
        <w:t>"</w:t>
      </w:r>
      <w:r>
        <w:t>冰上丝绸之路</w:t>
      </w:r>
      <w:r>
        <w:t>"</w:t>
      </w:r>
      <w:r>
        <w:t>的重要驱动力。</w:t>
      </w:r>
    </w:p>
    <w:p w14:paraId="31A4E08B" w14:textId="77777777" w:rsidR="00A71BCE" w:rsidRDefault="00FA5307" w:rsidP="00611798">
      <w:pPr>
        <w:shd w:val="clear" w:color="auto" w:fill="F2F2F2"/>
        <w:jc w:val="left"/>
        <w:textAlignment w:val="center"/>
      </w:pPr>
      <w:r>
        <w:t>②</w:t>
      </w:r>
      <w:r>
        <w:t>中国积极参与</w:t>
      </w:r>
      <w:r>
        <w:t>"</w:t>
      </w:r>
      <w:r>
        <w:t>冰上丝绸之路</w:t>
      </w:r>
      <w:proofErr w:type="gramStart"/>
      <w:r>
        <w:t>”</w:t>
      </w:r>
      <w:proofErr w:type="gramEnd"/>
      <w:r>
        <w:t>建设</w:t>
      </w:r>
      <w:r>
        <w:t>,</w:t>
      </w:r>
      <w:r>
        <w:t>有利于推动供给侧结构性改革</w:t>
      </w:r>
      <w:r>
        <w:t>,</w:t>
      </w:r>
      <w:r>
        <w:t>构建新发展格局，推动我国经济高质量发展</w:t>
      </w:r>
      <w:r>
        <w:t>,</w:t>
      </w:r>
      <w:r>
        <w:t>全面建设社会主义现代化国家。</w:t>
      </w:r>
    </w:p>
    <w:p w14:paraId="1D4709C4" w14:textId="77777777" w:rsidR="00A71BCE" w:rsidRDefault="00FA5307" w:rsidP="00611798">
      <w:pPr>
        <w:shd w:val="clear" w:color="auto" w:fill="F2F2F2"/>
        <w:jc w:val="left"/>
        <w:textAlignment w:val="center"/>
      </w:pPr>
      <w:r>
        <w:t>③</w:t>
      </w:r>
      <w:r>
        <w:t>经济全球化深入发展，各国交往日益增多，中国积极参与经济全球化进程，充分利用国际国内两种资源、两个市场，助力</w:t>
      </w:r>
      <w:r>
        <w:t>“</w:t>
      </w:r>
      <w:r>
        <w:t>冰上丝绸之</w:t>
      </w:r>
      <w:r>
        <w:t>路</w:t>
      </w:r>
      <w:r>
        <w:t>”</w:t>
      </w:r>
      <w:r>
        <w:t>建设，为全球各国发展创造了机遇。</w:t>
      </w:r>
    </w:p>
    <w:p w14:paraId="494E72CD" w14:textId="77777777" w:rsidR="00A71BCE" w:rsidRDefault="00FA5307" w:rsidP="00611798">
      <w:pPr>
        <w:shd w:val="clear" w:color="auto" w:fill="F2F2F2"/>
        <w:jc w:val="left"/>
        <w:textAlignment w:val="center"/>
      </w:pPr>
      <w:r>
        <w:t>(2)</w:t>
      </w:r>
      <w:r>
        <w:t>①</w:t>
      </w:r>
      <w:r>
        <w:t>整体和部分既相互区别又相互联系。整体居于主导地位，整体统率着部分，具有部分所不具备的功能。要树立全局观念，立足整体，把各个部分、要素联系起来进行考察，优化组合，选择最佳方案，实现整体的最优目标。</w:t>
      </w:r>
    </w:p>
    <w:p w14:paraId="61971111" w14:textId="77777777" w:rsidR="00A71BCE" w:rsidRDefault="00FA5307" w:rsidP="00611798">
      <w:pPr>
        <w:shd w:val="clear" w:color="auto" w:fill="F2F2F2"/>
        <w:jc w:val="left"/>
        <w:textAlignment w:val="center"/>
      </w:pPr>
      <w:r>
        <w:t>②</w:t>
      </w:r>
      <w:r>
        <w:t>在冰上龙舟赛中坚持社会主义的集体主义价值观，有利于传承与弘扬</w:t>
      </w:r>
      <w:r>
        <w:t>“</w:t>
      </w:r>
      <w:r>
        <w:t>同舟共济、团结协作</w:t>
      </w:r>
      <w:r>
        <w:t>”</w:t>
      </w:r>
      <w:r>
        <w:t>的龙舟精神，增强中华民族的内聚力、向心力，发挥社会主义的集体主义价值观的感召力，有利于提高中华优秀传统文化的影响力，增强文化自信。</w:t>
      </w:r>
    </w:p>
    <w:p w14:paraId="7B7696E8" w14:textId="77777777" w:rsidR="00A71BCE" w:rsidRDefault="00FA5307" w:rsidP="00611798">
      <w:pPr>
        <w:shd w:val="clear" w:color="auto" w:fill="F2F2F2"/>
        <w:jc w:val="left"/>
        <w:textAlignment w:val="center"/>
      </w:pPr>
      <w:r>
        <w:t>(3)</w:t>
      </w:r>
      <w:r>
        <w:t>①</w:t>
      </w:r>
      <w:r>
        <w:t>我们看待事物、解决问题不能简单地肯定一切或否定一切，任何事物都要经历肯定、否定、再到否定之否定的辩证发展过程，冰上龙舟由我国北方民间常见的冬季娱乐工具冰车升级改造而来。辩证否定的实质是扬弃，在冰上龙舟与现代冰雪运动结合的过程中，不断克服自身过时、消极的内容，保留其中积极合理的因素，继承了</w:t>
      </w:r>
      <w:r>
        <w:t>“</w:t>
      </w:r>
      <w:r>
        <w:t>龙舟竞渡</w:t>
      </w:r>
      <w:r>
        <w:t>”</w:t>
      </w:r>
      <w:r>
        <w:t>的一些特性，又实现了比赛场景的转换，实现了自己否定自己，自己发展自己。</w:t>
      </w:r>
    </w:p>
    <w:p w14:paraId="0F884B67" w14:textId="77777777" w:rsidR="00A71BCE" w:rsidRDefault="00FA5307" w:rsidP="00611798">
      <w:pPr>
        <w:shd w:val="clear" w:color="auto" w:fill="F2F2F2"/>
        <w:jc w:val="left"/>
        <w:textAlignment w:val="center"/>
      </w:pPr>
      <w:r>
        <w:t>②</w:t>
      </w:r>
      <w:r>
        <w:t>辩证的否定是联系和发展的环节，冰上龙舟吸引了多个国家和地区的冰上运动爱好者的关注与积极参与，载着中华优秀传统文化，走向世界。</w:t>
      </w:r>
    </w:p>
    <w:p w14:paraId="7AC1717A" w14:textId="77777777" w:rsidR="00A71BCE" w:rsidRDefault="00FA5307" w:rsidP="00611798">
      <w:pPr>
        <w:shd w:val="clear" w:color="auto" w:fill="F2F2F2"/>
        <w:jc w:val="left"/>
        <w:textAlignment w:val="center"/>
      </w:pPr>
      <w:r>
        <w:t>(4)</w:t>
      </w:r>
      <w:r>
        <w:t>结合材料，紧扣主题。</w:t>
      </w:r>
    </w:p>
    <w:p w14:paraId="6A2B44F6" w14:textId="77777777" w:rsidR="00A71BCE" w:rsidRDefault="00FA5307" w:rsidP="00611798">
      <w:pPr>
        <w:shd w:val="clear" w:color="auto" w:fill="F2F2F2"/>
        <w:jc w:val="left"/>
        <w:textAlignment w:val="center"/>
      </w:pPr>
      <w:r>
        <w:t>【</w:t>
      </w:r>
      <w:r>
        <w:rPr>
          <w:rFonts w:hint="eastAsia"/>
        </w:rPr>
        <w:t>解析</w:t>
      </w:r>
      <w:r>
        <w:t>】（</w:t>
      </w:r>
      <w:r>
        <w:t>1</w:t>
      </w:r>
      <w:r>
        <w:t>）</w:t>
      </w:r>
      <w:r>
        <w:t>第</w:t>
      </w:r>
      <w:r>
        <w:rPr>
          <w:rFonts w:hint="eastAsia"/>
        </w:rPr>
        <w:t>①</w:t>
      </w:r>
      <w:r>
        <w:t>步：审设问。明确主体、知识范围、问题限定和作答角度。</w:t>
      </w:r>
    </w:p>
    <w:p w14:paraId="19018416" w14:textId="77777777" w:rsidR="00A71BCE" w:rsidRDefault="00FA5307" w:rsidP="00611798">
      <w:pPr>
        <w:shd w:val="clear" w:color="auto" w:fill="F2F2F2"/>
        <w:jc w:val="left"/>
        <w:textAlignment w:val="center"/>
      </w:pPr>
      <w:r>
        <w:t>第</w:t>
      </w:r>
      <w:r>
        <w:rPr>
          <w:rFonts w:hint="eastAsia"/>
        </w:rPr>
        <w:t>②</w:t>
      </w:r>
      <w:r>
        <w:t>步：审材料。提取关键词，链接教材知识。</w:t>
      </w:r>
    </w:p>
    <w:p w14:paraId="6A34F6FD" w14:textId="77777777" w:rsidR="00A71BCE" w:rsidRDefault="00FA5307" w:rsidP="00611798">
      <w:pPr>
        <w:shd w:val="clear" w:color="auto" w:fill="F2F2F2"/>
        <w:jc w:val="left"/>
        <w:textAlignment w:val="center"/>
      </w:pPr>
      <w:r>
        <w:t>关键词</w:t>
      </w:r>
      <w:r>
        <w:rPr>
          <w:rFonts w:hint="eastAsia"/>
        </w:rPr>
        <w:t>1</w:t>
      </w:r>
      <w:r>
        <w:t>：我国东北地区处于世界</w:t>
      </w:r>
      <w:r>
        <w:t>“</w:t>
      </w:r>
      <w:r>
        <w:t>冰雪黄金纬度带</w:t>
      </w:r>
      <w:r>
        <w:t>”</w:t>
      </w:r>
      <w:r>
        <w:t>，是习近平</w:t>
      </w:r>
      <w:r>
        <w:t>“</w:t>
      </w:r>
      <w:r>
        <w:t>冰天雪地也是金山银山</w:t>
      </w:r>
      <w:r>
        <w:t>”</w:t>
      </w:r>
      <w:r>
        <w:t>发展理念</w:t>
      </w:r>
      <w:proofErr w:type="gramStart"/>
      <w:r>
        <w:t>践行</w:t>
      </w:r>
      <w:proofErr w:type="gramEnd"/>
      <w:r>
        <w:t>地</w:t>
      </w:r>
      <w:r>
        <w:t>→</w:t>
      </w:r>
      <w:r>
        <w:t>可联系绿色是永续发展的必要条件和人民对美好生活追求的重要体</w:t>
      </w:r>
      <w:r>
        <w:t>现，贯彻绿色、开放的新发展理念</w:t>
      </w:r>
      <w:r>
        <w:t>,</w:t>
      </w:r>
      <w:r>
        <w:t>建设美丽中国。</w:t>
      </w:r>
    </w:p>
    <w:p w14:paraId="0CF42E31" w14:textId="77777777" w:rsidR="00A71BCE" w:rsidRDefault="00FA5307" w:rsidP="00611798">
      <w:pPr>
        <w:shd w:val="clear" w:color="auto" w:fill="F2F2F2"/>
        <w:jc w:val="left"/>
        <w:textAlignment w:val="center"/>
      </w:pPr>
      <w:r>
        <w:t>关键词</w:t>
      </w:r>
      <w:r>
        <w:rPr>
          <w:rFonts w:hint="eastAsia"/>
        </w:rPr>
        <w:t>2</w:t>
      </w:r>
      <w:r>
        <w:t>：中国企业先后承建了亚马尔</w:t>
      </w:r>
      <w:r>
        <w:t>LNG</w:t>
      </w:r>
      <w:r>
        <w:t>项目</w:t>
      </w:r>
      <w:r>
        <w:t>140</w:t>
      </w:r>
      <w:r>
        <w:t>多个模块中的</w:t>
      </w:r>
      <w:r>
        <w:t>85%</w:t>
      </w:r>
      <w:r>
        <w:t>和北极</w:t>
      </w:r>
      <w:r>
        <w:t>LNG2</w:t>
      </w:r>
      <w:r>
        <w:t>项目第一条生产线的全部模块</w:t>
      </w:r>
      <w:r>
        <w:t>→</w:t>
      </w:r>
      <w:r>
        <w:t>可联系推动供给侧结构性改革</w:t>
      </w:r>
      <w:r>
        <w:t>,</w:t>
      </w:r>
      <w:r>
        <w:t>构建新发展格局，推动我国经济高质量发展</w:t>
      </w:r>
      <w:r>
        <w:t>,</w:t>
      </w:r>
      <w:r>
        <w:t>全面建设社会主义现代化国家。</w:t>
      </w:r>
    </w:p>
    <w:p w14:paraId="0E9CBEF5" w14:textId="77777777" w:rsidR="00A71BCE" w:rsidRDefault="00FA5307" w:rsidP="00611798">
      <w:pPr>
        <w:shd w:val="clear" w:color="auto" w:fill="F2F2F2"/>
        <w:jc w:val="left"/>
        <w:textAlignment w:val="center"/>
      </w:pPr>
      <w:r>
        <w:t>关键词</w:t>
      </w:r>
      <w:r>
        <w:rPr>
          <w:rFonts w:hint="eastAsia"/>
        </w:rPr>
        <w:t>3</w:t>
      </w:r>
      <w:r>
        <w:t>：中俄两国的持续努力使北极的航道资源和能源资源充分结合起来，为全球各国在北极的能源开发创造了机遇</w:t>
      </w:r>
      <w:r>
        <w:t>→</w:t>
      </w:r>
      <w:r>
        <w:t>可联系经济全球化深入发展，各国交往日益增多，中国积极参与经济全球化进程，充分利用国际国内两种资源、两个市场。</w:t>
      </w:r>
    </w:p>
    <w:p w14:paraId="2E56767A" w14:textId="77777777" w:rsidR="00A71BCE" w:rsidRDefault="00FA5307" w:rsidP="00611798">
      <w:pPr>
        <w:shd w:val="clear" w:color="auto" w:fill="F2F2F2"/>
        <w:jc w:val="left"/>
        <w:textAlignment w:val="center"/>
      </w:pPr>
      <w:r>
        <w:t>第</w:t>
      </w:r>
      <w:r>
        <w:rPr>
          <w:rFonts w:hint="eastAsia"/>
        </w:rPr>
        <w:t>3</w:t>
      </w:r>
      <w:r>
        <w:t>步：注意设问限定以及教材知识与材料、时政信息等相结合。</w:t>
      </w:r>
    </w:p>
    <w:p w14:paraId="460BE602" w14:textId="77777777" w:rsidR="00A71BCE" w:rsidRDefault="00FA5307" w:rsidP="00611798">
      <w:pPr>
        <w:shd w:val="clear" w:color="auto" w:fill="F2F2F2"/>
        <w:jc w:val="left"/>
        <w:textAlignment w:val="center"/>
      </w:pPr>
      <w:r>
        <w:t>（</w:t>
      </w:r>
      <w:r>
        <w:t>2</w:t>
      </w:r>
      <w:r>
        <w:t>）</w:t>
      </w:r>
      <w:r>
        <w:t>第</w:t>
      </w:r>
      <w:r>
        <w:rPr>
          <w:rFonts w:hint="eastAsia"/>
        </w:rPr>
        <w:t>①</w:t>
      </w:r>
      <w:r>
        <w:t>步：审设问。明确主体、知识范围、问题限定和作答角度。</w:t>
      </w:r>
    </w:p>
    <w:p w14:paraId="5183C3B3" w14:textId="77777777" w:rsidR="00A71BCE" w:rsidRDefault="00FA5307" w:rsidP="00611798">
      <w:pPr>
        <w:shd w:val="clear" w:color="auto" w:fill="F2F2F2"/>
        <w:jc w:val="left"/>
        <w:textAlignment w:val="center"/>
      </w:pPr>
      <w:r>
        <w:t>第</w:t>
      </w:r>
      <w:r>
        <w:rPr>
          <w:rFonts w:hint="eastAsia"/>
        </w:rPr>
        <w:t>②</w:t>
      </w:r>
      <w:r>
        <w:t>步：审材料。提取关键词，链接教材知识。</w:t>
      </w:r>
    </w:p>
    <w:p w14:paraId="46F79639" w14:textId="77777777" w:rsidR="00A71BCE" w:rsidRDefault="00FA5307" w:rsidP="00611798">
      <w:pPr>
        <w:shd w:val="clear" w:color="auto" w:fill="F2F2F2"/>
        <w:jc w:val="left"/>
        <w:textAlignment w:val="center"/>
      </w:pPr>
      <w:r>
        <w:t>关键词：作为一项强调团队合作、追求速度的竞技性体育运动，它要求舵手、鼓手和多位划手各司其职、紧密配合。这种</w:t>
      </w:r>
      <w:r>
        <w:t>“</w:t>
      </w:r>
      <w:r>
        <w:t>同舟共济、团结协作</w:t>
      </w:r>
      <w:r>
        <w:t>”</w:t>
      </w:r>
      <w:r>
        <w:t>的龙舟精神，投射出强大的内聚力、向心力和感召力</w:t>
      </w:r>
      <w:r>
        <w:t>→</w:t>
      </w:r>
      <w:r>
        <w:t>可联系整体和部分的辩证关系原理及其方法论。</w:t>
      </w:r>
    </w:p>
    <w:p w14:paraId="234AEDA3" w14:textId="77777777" w:rsidR="00A71BCE" w:rsidRDefault="00FA5307" w:rsidP="00611798">
      <w:pPr>
        <w:shd w:val="clear" w:color="auto" w:fill="F2F2F2"/>
        <w:jc w:val="left"/>
        <w:textAlignment w:val="center"/>
      </w:pPr>
      <w:r>
        <w:t>第</w:t>
      </w:r>
      <w:r>
        <w:rPr>
          <w:rFonts w:hint="eastAsia"/>
        </w:rPr>
        <w:t>3</w:t>
      </w:r>
      <w:r>
        <w:t>步：整合信息，组织答案。</w:t>
      </w:r>
    </w:p>
    <w:p w14:paraId="0C8B5365" w14:textId="77777777" w:rsidR="00A71BCE" w:rsidRDefault="00FA5307" w:rsidP="00611798">
      <w:pPr>
        <w:shd w:val="clear" w:color="auto" w:fill="F2F2F2"/>
        <w:jc w:val="left"/>
        <w:textAlignment w:val="center"/>
      </w:pPr>
      <w:r>
        <w:lastRenderedPageBreak/>
        <w:t>（</w:t>
      </w:r>
      <w:r>
        <w:t>3</w:t>
      </w:r>
      <w:r>
        <w:t>）</w:t>
      </w:r>
      <w:r>
        <w:t>第</w:t>
      </w:r>
      <w:r>
        <w:rPr>
          <w:rFonts w:hint="eastAsia"/>
        </w:rPr>
        <w:t>1</w:t>
      </w:r>
      <w:r>
        <w:t>步：审设问。明确主体、知识范围、问题限定和作答角度。</w:t>
      </w:r>
    </w:p>
    <w:p w14:paraId="580B009D" w14:textId="77777777" w:rsidR="00A71BCE" w:rsidRDefault="00FA5307" w:rsidP="00611798">
      <w:pPr>
        <w:shd w:val="clear" w:color="auto" w:fill="F2F2F2"/>
        <w:jc w:val="left"/>
        <w:textAlignment w:val="center"/>
      </w:pPr>
      <w:r>
        <w:t>本题为依据类主观题，需要调用推动认</w:t>
      </w:r>
      <w:r>
        <w:t>识的发展的有关知识，从措施角度分析作答。</w:t>
      </w:r>
    </w:p>
    <w:p w14:paraId="39236658" w14:textId="77777777" w:rsidR="00A71BCE" w:rsidRDefault="00FA5307" w:rsidP="00611798">
      <w:pPr>
        <w:shd w:val="clear" w:color="auto" w:fill="F2F2F2"/>
        <w:jc w:val="left"/>
        <w:textAlignment w:val="center"/>
      </w:pPr>
      <w:r>
        <w:t>第</w:t>
      </w:r>
      <w:r>
        <w:rPr>
          <w:rFonts w:hint="eastAsia"/>
        </w:rPr>
        <w:t>2</w:t>
      </w:r>
      <w:r>
        <w:t>步：审材料。提取关键词，链接教材知识。</w:t>
      </w:r>
    </w:p>
    <w:p w14:paraId="1E1A199C" w14:textId="77777777" w:rsidR="00A71BCE" w:rsidRDefault="00FA5307" w:rsidP="00611798">
      <w:pPr>
        <w:shd w:val="clear" w:color="auto" w:fill="F2F2F2"/>
        <w:jc w:val="left"/>
        <w:textAlignment w:val="center"/>
      </w:pPr>
      <w:r>
        <w:t>关键词</w:t>
      </w:r>
      <w:r>
        <w:rPr>
          <w:rFonts w:hint="eastAsia"/>
        </w:rPr>
        <w:t>1</w:t>
      </w:r>
      <w:r>
        <w:t>：冰上龙舟由我国北方民间常见的冬季娱乐工具，冰车升级改造而来</w:t>
      </w:r>
      <w:r>
        <w:t>→</w:t>
      </w:r>
      <w:r>
        <w:t>可联系辩证否定观。我们看待事物、解决问题不能简单地肯定一切或否定一切，任何事物都要经历肯定、否定、再到否定之否定的辩证发展过程。</w:t>
      </w:r>
    </w:p>
    <w:p w14:paraId="6A552EC4" w14:textId="77777777" w:rsidR="00A71BCE" w:rsidRDefault="00FA5307" w:rsidP="00611798">
      <w:pPr>
        <w:shd w:val="clear" w:color="auto" w:fill="F2F2F2"/>
        <w:jc w:val="left"/>
        <w:textAlignment w:val="center"/>
      </w:pPr>
      <w:r>
        <w:t>关键词</w:t>
      </w:r>
      <w:r>
        <w:rPr>
          <w:rFonts w:hint="eastAsia"/>
        </w:rPr>
        <w:t>2</w:t>
      </w:r>
      <w:r>
        <w:t>：作为传统龙舟文化与现代冰雪运动的结合，冰上龙舟运动继承了</w:t>
      </w:r>
      <w:r>
        <w:t>“</w:t>
      </w:r>
      <w:r>
        <w:t>龙舟竞渡</w:t>
      </w:r>
      <w:r>
        <w:t>”</w:t>
      </w:r>
      <w:r>
        <w:t>的一些特性，又实现了比赛场景的转换，且更加富有速度与激情</w:t>
      </w:r>
      <w:r>
        <w:t>→</w:t>
      </w:r>
      <w:r>
        <w:t>可联系辩证否定的实质是扬弃，不断克服自身过时、消极的内容，保留其中积极合理的因素，实现了自</w:t>
      </w:r>
      <w:r>
        <w:t>己否定自己，自己发展自己。</w:t>
      </w:r>
    </w:p>
    <w:p w14:paraId="60EFFEC7" w14:textId="77777777" w:rsidR="00A71BCE" w:rsidRDefault="00FA5307" w:rsidP="00611798">
      <w:pPr>
        <w:shd w:val="clear" w:color="auto" w:fill="F2F2F2"/>
        <w:jc w:val="left"/>
        <w:textAlignment w:val="center"/>
      </w:pPr>
      <w:r>
        <w:t>关键词</w:t>
      </w:r>
      <w:r>
        <w:rPr>
          <w:rFonts w:hint="eastAsia"/>
        </w:rPr>
        <w:t>3</w:t>
      </w:r>
      <w:r>
        <w:t>：该运动不仅在国内收获了大批拥趸，还吸引了俄罗斯、芬兰、德国等</w:t>
      </w:r>
      <w:r>
        <w:t>87</w:t>
      </w:r>
      <w:r>
        <w:t>个国家和地区冰上运动爱好者的关注与积极参与，借助这项运动的普及，冰上龙舟正载着中华优秀传统文化</w:t>
      </w:r>
      <w:r>
        <w:t>“</w:t>
      </w:r>
      <w:r>
        <w:t>划</w:t>
      </w:r>
      <w:r>
        <w:t>”</w:t>
      </w:r>
      <w:r>
        <w:t>出东北，走向世界</w:t>
      </w:r>
      <w:r>
        <w:t>→</w:t>
      </w:r>
      <w:r>
        <w:t>可联系辩证的否定是联系和发展的环节。</w:t>
      </w:r>
    </w:p>
    <w:p w14:paraId="720DEF82" w14:textId="77777777" w:rsidR="00A71BCE" w:rsidRDefault="00FA5307" w:rsidP="00611798">
      <w:pPr>
        <w:shd w:val="clear" w:color="auto" w:fill="F2F2F2"/>
        <w:jc w:val="left"/>
        <w:textAlignment w:val="center"/>
      </w:pPr>
      <w:r>
        <w:t>第</w:t>
      </w:r>
      <w:r>
        <w:rPr>
          <w:rFonts w:hint="eastAsia"/>
        </w:rPr>
        <w:t>3</w:t>
      </w:r>
      <w:r>
        <w:t>步：注意设问限定以及教材知识与材料、时政信息等相结合。</w:t>
      </w:r>
    </w:p>
    <w:p w14:paraId="1BAA388D" w14:textId="77777777" w:rsidR="00A71BCE" w:rsidRDefault="00FA5307" w:rsidP="00611798">
      <w:pPr>
        <w:shd w:val="clear" w:color="auto" w:fill="F2F2F2"/>
        <w:jc w:val="left"/>
        <w:textAlignment w:val="center"/>
      </w:pPr>
      <w:r>
        <w:t>（</w:t>
      </w:r>
      <w:r>
        <w:t>4</w:t>
      </w:r>
      <w:r>
        <w:t>）</w:t>
      </w:r>
      <w:r>
        <w:t>要求运用继承发展中华优秀传统文化的相关知识，运用文化知识，从瓷器、太极拳、京剧、汉服</w:t>
      </w:r>
      <w:r>
        <w:t>……</w:t>
      </w:r>
      <w:r>
        <w:t>中任选</w:t>
      </w:r>
      <w:proofErr w:type="gramStart"/>
      <w:r>
        <w:t>一</w:t>
      </w:r>
      <w:proofErr w:type="gramEnd"/>
      <w:r>
        <w:t>文化载体（龙舟除外）写一段推介词。围绕</w:t>
      </w:r>
      <w:proofErr w:type="gramStart"/>
      <w:r>
        <w:t>着展示</w:t>
      </w:r>
      <w:proofErr w:type="gramEnd"/>
      <w:r>
        <w:t>中华优秀传统文化的魅力的要求进行作答。知识参考：</w:t>
      </w:r>
      <w:r>
        <w:t>中华传统优秀文化的内容、中华传统优秀文化的特点、中华传统优秀文化的当代价值。</w:t>
      </w:r>
    </w:p>
    <w:sectPr w:rsidR="00A71BCE" w:rsidSect="00611798">
      <w:footerReference w:type="even" r:id="rId12"/>
      <w:footerReference w:type="default" r:id="rId13"/>
      <w:pgSz w:w="11907" w:h="16839"/>
      <w:pgMar w:top="720" w:right="720" w:bottom="720" w:left="720" w:header="851" w:footer="425" w:gutter="0"/>
      <w:cols w:sep="1"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706A10" w14:textId="77777777" w:rsidR="00FA5307" w:rsidRDefault="00FA5307">
      <w:r>
        <w:separator/>
      </w:r>
    </w:p>
  </w:endnote>
  <w:endnote w:type="continuationSeparator" w:id="0">
    <w:p w14:paraId="086179F1" w14:textId="77777777" w:rsidR="00FA5307" w:rsidRDefault="00FA53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BCB768" w14:textId="715D18CD" w:rsidR="00A71BCE" w:rsidRDefault="00A71BCE">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2ED5FE" w14:textId="1B8D61D7" w:rsidR="00A71BCE" w:rsidRDefault="00A71BCE">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9B2564" w14:textId="77777777" w:rsidR="00FA5307" w:rsidRDefault="00FA5307">
      <w:r>
        <w:separator/>
      </w:r>
    </w:p>
  </w:footnote>
  <w:footnote w:type="continuationSeparator" w:id="0">
    <w:p w14:paraId="14AD1092" w14:textId="77777777" w:rsidR="00FA5307" w:rsidRDefault="00FA530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mQwNzg1ZWVkYzIxZDA5MjllMjQwNmU5NjUyYzJiZmUifQ=="/>
  </w:docVars>
  <w:rsids>
    <w:rsidRoot w:val="00C806B0"/>
    <w:rsid w:val="00043B54"/>
    <w:rsid w:val="001D7A06"/>
    <w:rsid w:val="00284433"/>
    <w:rsid w:val="002A1EC6"/>
    <w:rsid w:val="002E035E"/>
    <w:rsid w:val="00611798"/>
    <w:rsid w:val="006B16C5"/>
    <w:rsid w:val="00776133"/>
    <w:rsid w:val="00855687"/>
    <w:rsid w:val="008C07DE"/>
    <w:rsid w:val="00A30CCE"/>
    <w:rsid w:val="00A71BCE"/>
    <w:rsid w:val="00AC3E9C"/>
    <w:rsid w:val="00BC4F14"/>
    <w:rsid w:val="00BC62FB"/>
    <w:rsid w:val="00BF535F"/>
    <w:rsid w:val="00C806B0"/>
    <w:rsid w:val="00E476EE"/>
    <w:rsid w:val="00EF035E"/>
    <w:rsid w:val="00FA5307"/>
    <w:rsid w:val="0374413D"/>
    <w:rsid w:val="09297778"/>
    <w:rsid w:val="1C250273"/>
    <w:rsid w:val="20AD0837"/>
    <w:rsid w:val="2A461AE0"/>
    <w:rsid w:val="368A278B"/>
    <w:rsid w:val="526B54EB"/>
    <w:rsid w:val="53D2155F"/>
    <w:rsid w:val="5BC87CF7"/>
    <w:rsid w:val="5D9C227F"/>
    <w:rsid w:val="65FF5165"/>
    <w:rsid w:val="758C50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75D0B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Pr>
      <w:sz w:val="18"/>
      <w:szCs w:val="18"/>
    </w:rPr>
  </w:style>
  <w:style w:type="character" w:customStyle="1" w:styleId="a4">
    <w:name w:val="页脚 字符"/>
    <w:basedOn w:val="a0"/>
    <w:link w:val="a3"/>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http://schemas.openxmlformats.org/officeDocument/2006/bibliography" xmlns:b="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D18CE314-9BAF-4030-8F04-159C3E31C44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2012</Words>
  <Characters>11469</Characters>
  <Application>Microsoft Office Word</Application>
  <DocSecurity>0</DocSecurity>
  <Lines>95</Lines>
  <Paragraphs>26</Paragraphs>
  <ScaleCrop>false</ScaleCrop>
  <Company/>
  <LinksUpToDate>false</LinksUpToDate>
  <CharactersWithSpaces>13455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2024-06-18T08:59:00Z</dcterms:created>
  <dcterms:modified xsi:type="dcterms:W3CDTF">2024-06-18T08:59:00Z</dcterms:modified>
</cp:coreProperties>
</file>