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A7D78" w14:textId="782A5C10" w:rsidR="00CF74EA" w:rsidRDefault="0007212B" w:rsidP="001F0819">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年高考湖北卷物理</w:t>
      </w:r>
    </w:p>
    <w:p w14:paraId="3B0667F7" w14:textId="77777777" w:rsidR="00CF74EA" w:rsidRDefault="00CF74EA" w:rsidP="001F0819">
      <w:pPr>
        <w:jc w:val="center"/>
        <w:textAlignment w:val="center"/>
        <w:rPr>
          <w:rFonts w:ascii="黑体" w:eastAsia="黑体" w:hAnsi="黑体" w:cs="黑体"/>
          <w:b/>
          <w:sz w:val="30"/>
        </w:rPr>
      </w:pPr>
    </w:p>
    <w:p w14:paraId="7FCF4D96" w14:textId="77777777" w:rsidR="00CF74EA" w:rsidRDefault="0007212B" w:rsidP="001F0819">
      <w:pPr>
        <w:jc w:val="left"/>
        <w:textAlignment w:val="center"/>
        <w:rPr>
          <w:rFonts w:ascii="宋体" w:hAnsi="宋体" w:cs="宋体"/>
          <w:b/>
        </w:rPr>
      </w:pPr>
      <w:r>
        <w:rPr>
          <w:rFonts w:ascii="宋体" w:hAnsi="宋体" w:cs="宋体"/>
          <w:b/>
        </w:rPr>
        <w:t>一、单选题</w:t>
      </w:r>
    </w:p>
    <w:p w14:paraId="4EE07D82" w14:textId="77777777" w:rsidR="00CF74EA" w:rsidRDefault="0007212B" w:rsidP="001F0819">
      <w:pPr>
        <w:jc w:val="left"/>
        <w:textAlignment w:val="center"/>
      </w:pPr>
      <w:r>
        <w:t>1</w:t>
      </w:r>
      <w:r>
        <w:t>．《梦溪笔谈》中记录了一次罕见的雷击事件：房屋被雷击后，屋内的银饰、宝刀等金属熔化了，但是漆器、刀鞘等非金属却完好（原文为：有一木格，其中杂贮诸器，其漆器银扣者，银悉熔流在地，漆器曾不焦灼。有一宝刀，极</w:t>
      </w:r>
      <w:proofErr w:type="gramStart"/>
      <w:r>
        <w:t>坚</w:t>
      </w:r>
      <w:proofErr w:type="gramEnd"/>
      <w:r>
        <w:t>钢，就刀室中熔为汁，而室亦俨然）。导致金属熔化而非金属完好的原因可能为（　　）</w:t>
      </w:r>
    </w:p>
    <w:p w14:paraId="153BD48C" w14:textId="77777777" w:rsidR="00CF74EA" w:rsidRDefault="0007212B" w:rsidP="001F0819">
      <w:pPr>
        <w:tabs>
          <w:tab w:val="left" w:pos="2078"/>
          <w:tab w:val="left" w:pos="4156"/>
          <w:tab w:val="left" w:pos="6234"/>
        </w:tabs>
        <w:ind w:left="300"/>
        <w:jc w:val="left"/>
        <w:textAlignment w:val="center"/>
      </w:pPr>
      <w:r>
        <w:t>A</w:t>
      </w:r>
      <w:r>
        <w:t>．摩擦</w:t>
      </w:r>
      <w:r>
        <w:tab/>
        <w:t>B</w:t>
      </w:r>
      <w:r>
        <w:t>．声波</w:t>
      </w:r>
      <w:r>
        <w:tab/>
        <w:t>C</w:t>
      </w:r>
      <w:r>
        <w:t>．涡流</w:t>
      </w:r>
      <w:r>
        <w:tab/>
        <w:t>D</w:t>
      </w:r>
      <w:r>
        <w:t>．光照</w:t>
      </w:r>
    </w:p>
    <w:p w14:paraId="3355BD0D" w14:textId="77777777" w:rsidR="00CF74EA" w:rsidRDefault="0007212B" w:rsidP="001F0819">
      <w:pPr>
        <w:shd w:val="clear" w:color="auto" w:fill="F2F2F2"/>
        <w:jc w:val="left"/>
        <w:textAlignment w:val="center"/>
      </w:pPr>
      <w:r>
        <w:t>【答案】</w:t>
      </w:r>
      <w:r>
        <w:t>C</w:t>
      </w:r>
    </w:p>
    <w:p w14:paraId="7B426C6B" w14:textId="77777777" w:rsidR="00CF74EA" w:rsidRDefault="0007212B" w:rsidP="001F0819">
      <w:pPr>
        <w:shd w:val="clear" w:color="auto" w:fill="F2F2F2"/>
        <w:jc w:val="left"/>
        <w:textAlignment w:val="center"/>
      </w:pPr>
      <w:r>
        <w:t>【</w:t>
      </w:r>
      <w:r>
        <w:rPr>
          <w:rFonts w:hint="eastAsia"/>
        </w:rPr>
        <w:t>解析</w:t>
      </w:r>
      <w:r>
        <w:t>】在雷击事件中金属和非金属都经历了摩擦，声波和光照的影响，而金属能够因电磁感应产生涡流非金属不能，</w:t>
      </w:r>
      <w:r>
        <w:rPr>
          <w:rFonts w:hint="eastAsia"/>
        </w:rPr>
        <w:t>所以</w:t>
      </w:r>
      <w:r>
        <w:t>可能原因为涡流。</w:t>
      </w:r>
    </w:p>
    <w:p w14:paraId="3E4636C3" w14:textId="77777777" w:rsidR="00CF74EA" w:rsidRDefault="0007212B" w:rsidP="001F0819">
      <w:pPr>
        <w:shd w:val="clear" w:color="auto" w:fill="F2F2F2"/>
        <w:jc w:val="left"/>
        <w:textAlignment w:val="center"/>
      </w:pPr>
      <w:r>
        <w:t>故选</w:t>
      </w:r>
      <w:r>
        <w:t>C</w:t>
      </w:r>
      <w:r>
        <w:t>。</w:t>
      </w:r>
    </w:p>
    <w:p w14:paraId="26AFB447" w14:textId="77777777" w:rsidR="00CF74EA" w:rsidRDefault="0007212B" w:rsidP="001F0819">
      <w:pPr>
        <w:jc w:val="left"/>
        <w:textAlignment w:val="center"/>
      </w:pPr>
      <w:r>
        <w:t>2</w:t>
      </w:r>
      <w:r>
        <w:t>．硼中子俘获疗法是目前治疗癌症最先进</w:t>
      </w:r>
      <w:r>
        <w:t>的手段之一、</w:t>
      </w:r>
      <w:r>
        <w:object w:dxaOrig="1759" w:dyaOrig="330" w14:anchorId="1B612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870133052997f594a4e115b8e8095ca" style="width:88.2pt;height:16.8pt" o:ole="">
            <v:imagedata r:id="rId7" o:title="eqId3870133052997f594a4e115b8e8095ca"/>
          </v:shape>
          <o:OLEObject Type="Embed" ProgID="Equation.DSMT4" ShapeID="_x0000_i1025" DrawAspect="Content" ObjectID="_1780412969" r:id="rId8"/>
        </w:object>
      </w:r>
      <w:r>
        <w:t>是该疗法中一种核反应的方程，其中</w:t>
      </w:r>
      <w:r>
        <w:t>X</w:t>
      </w:r>
      <w:r>
        <w:t>、</w:t>
      </w:r>
      <w:r>
        <w:t>Y</w:t>
      </w:r>
      <w:r>
        <w:t>代表两种不同的原子核，则（　　）</w:t>
      </w:r>
    </w:p>
    <w:p w14:paraId="3DA3CEAD" w14:textId="77777777" w:rsidR="00CF74EA" w:rsidRDefault="0007212B" w:rsidP="001F0819">
      <w:pPr>
        <w:tabs>
          <w:tab w:val="left" w:pos="2078"/>
          <w:tab w:val="left" w:pos="4156"/>
          <w:tab w:val="left" w:pos="6234"/>
        </w:tabs>
        <w:ind w:left="300"/>
        <w:jc w:val="left"/>
        <w:textAlignment w:val="center"/>
      </w:pPr>
      <w:r>
        <w:t>A</w:t>
      </w:r>
      <w:r>
        <w:t>．</w:t>
      </w:r>
      <w:r>
        <w:rPr>
          <w:rFonts w:eastAsia="Times New Roman"/>
          <w:i/>
        </w:rPr>
        <w:t>a</w:t>
      </w:r>
      <w:r>
        <w:t>=7</w:t>
      </w:r>
      <w:r>
        <w:t>，</w:t>
      </w:r>
      <w:r>
        <w:rPr>
          <w:rFonts w:eastAsia="Times New Roman"/>
          <w:i/>
        </w:rPr>
        <w:t>b</w:t>
      </w:r>
      <w:r>
        <w:t>=1</w:t>
      </w:r>
      <w:r>
        <w:tab/>
        <w:t>B</w:t>
      </w:r>
      <w:r>
        <w:t>．</w:t>
      </w:r>
      <w:r>
        <w:rPr>
          <w:rFonts w:eastAsia="Times New Roman"/>
          <w:i/>
        </w:rPr>
        <w:t>a</w:t>
      </w:r>
      <w:r>
        <w:t>=7</w:t>
      </w:r>
      <w:r>
        <w:t>，</w:t>
      </w:r>
      <w:r>
        <w:rPr>
          <w:rFonts w:eastAsia="Times New Roman"/>
          <w:i/>
        </w:rPr>
        <w:t>b</w:t>
      </w:r>
      <w:r>
        <w:t>=2</w:t>
      </w:r>
      <w:r>
        <w:tab/>
        <w:t>C</w:t>
      </w:r>
      <w:r>
        <w:t>．</w:t>
      </w:r>
      <w:r>
        <w:rPr>
          <w:rFonts w:eastAsia="Times New Roman"/>
          <w:i/>
        </w:rPr>
        <w:t>a</w:t>
      </w:r>
      <w:r>
        <w:t>=6</w:t>
      </w:r>
      <w:r>
        <w:t>，</w:t>
      </w:r>
      <w:r>
        <w:rPr>
          <w:rFonts w:eastAsia="Times New Roman"/>
          <w:i/>
        </w:rPr>
        <w:t>b</w:t>
      </w:r>
      <w:r>
        <w:t>=1</w:t>
      </w:r>
      <w:r>
        <w:tab/>
        <w:t>D</w:t>
      </w:r>
      <w:r>
        <w:t>．</w:t>
      </w:r>
      <w:r>
        <w:rPr>
          <w:rFonts w:eastAsia="Times New Roman"/>
          <w:i/>
        </w:rPr>
        <w:t>a</w:t>
      </w:r>
      <w:r>
        <w:t>=6</w:t>
      </w:r>
      <w:r>
        <w:t>，</w:t>
      </w:r>
      <w:r>
        <w:rPr>
          <w:rFonts w:eastAsia="Times New Roman"/>
          <w:i/>
        </w:rPr>
        <w:t>b</w:t>
      </w:r>
      <w:r>
        <w:t>=2</w:t>
      </w:r>
    </w:p>
    <w:p w14:paraId="503C963E" w14:textId="77777777" w:rsidR="00CF74EA" w:rsidRDefault="0007212B" w:rsidP="001F0819">
      <w:pPr>
        <w:shd w:val="clear" w:color="auto" w:fill="F2F2F2"/>
        <w:jc w:val="left"/>
        <w:textAlignment w:val="center"/>
      </w:pPr>
      <w:r>
        <w:t>【答案】</w:t>
      </w:r>
      <w:r>
        <w:t>B</w:t>
      </w:r>
    </w:p>
    <w:p w14:paraId="3F5CA8BB" w14:textId="77777777" w:rsidR="00CF74EA" w:rsidRDefault="0007212B" w:rsidP="001F0819">
      <w:pPr>
        <w:shd w:val="clear" w:color="auto" w:fill="F2F2F2"/>
        <w:jc w:val="left"/>
        <w:textAlignment w:val="center"/>
      </w:pPr>
      <w:r>
        <w:t>【</w:t>
      </w:r>
      <w:r>
        <w:rPr>
          <w:rFonts w:hint="eastAsia"/>
        </w:rPr>
        <w:t>解析</w:t>
      </w:r>
      <w:r>
        <w:t>】由质量数和电荷数守恒可得</w:t>
      </w:r>
      <w:r>
        <w:object w:dxaOrig="1126" w:dyaOrig="251" w14:anchorId="7939C26B">
          <v:shape id="_x0000_i1026" type="#_x0000_t75" alt="eqIdfe8ad15ea27e5a7b9131cb4c6f330da8" style="width:56.4pt;height:12.6pt" o:ole="">
            <v:imagedata r:id="rId9" o:title="eqIdfe8ad15ea27e5a7b9131cb4c6f330da8"/>
          </v:shape>
          <o:OLEObject Type="Embed" ProgID="Equation.DSMT4" ShapeID="_x0000_i1026" DrawAspect="Content" ObjectID="_1780412970" r:id="rId10"/>
        </w:object>
      </w:r>
      <w:r>
        <w:t>，</w:t>
      </w:r>
      <w:r>
        <w:object w:dxaOrig="1038" w:dyaOrig="249" w14:anchorId="37E483E6">
          <v:shape id="_x0000_i1027" type="#_x0000_t75" alt="eqId094947a96ba44d5e6c28ed994c51eebc" style="width:52.2pt;height:12.6pt" o:ole="">
            <v:imagedata r:id="rId11" o:title="eqId094947a96ba44d5e6c28ed994c51eebc"/>
          </v:shape>
          <o:OLEObject Type="Embed" ProgID="Equation.DSMT4" ShapeID="_x0000_i1027" DrawAspect="Content" ObjectID="_1780412971" r:id="rId12"/>
        </w:object>
      </w:r>
    </w:p>
    <w:p w14:paraId="60C1F076" w14:textId="77777777" w:rsidR="00CF74EA" w:rsidRDefault="0007212B" w:rsidP="001F0819">
      <w:pPr>
        <w:shd w:val="clear" w:color="auto" w:fill="F2F2F2"/>
        <w:jc w:val="left"/>
        <w:textAlignment w:val="center"/>
      </w:pPr>
      <w:r>
        <w:t>解得</w:t>
      </w:r>
      <w:r>
        <w:object w:dxaOrig="985" w:dyaOrig="275" w14:anchorId="54A4E04D">
          <v:shape id="_x0000_i1028" type="#_x0000_t75" alt="eqIdfdc826d00e03a460b6aee88d8afdc964" style="width:49.2pt;height:13.8pt" o:ole="">
            <v:imagedata r:id="rId13" o:title="eqIdfdc826d00e03a460b6aee88d8afdc964"/>
          </v:shape>
          <o:OLEObject Type="Embed" ProgID="Equation.DSMT4" ShapeID="_x0000_i1028" DrawAspect="Content" ObjectID="_1780412972" r:id="rId14"/>
        </w:object>
      </w:r>
    </w:p>
    <w:p w14:paraId="0B32D99A" w14:textId="77777777" w:rsidR="00CF74EA" w:rsidRDefault="0007212B" w:rsidP="001F0819">
      <w:pPr>
        <w:shd w:val="clear" w:color="auto" w:fill="F2F2F2"/>
        <w:jc w:val="left"/>
        <w:textAlignment w:val="center"/>
      </w:pPr>
      <w:r>
        <w:t>故选</w:t>
      </w:r>
      <w:r>
        <w:t>B</w:t>
      </w:r>
      <w:r>
        <w:t>。</w:t>
      </w:r>
    </w:p>
    <w:p w14:paraId="38D2B0A7" w14:textId="77777777" w:rsidR="00CF74EA" w:rsidRDefault="0007212B" w:rsidP="001F0819">
      <w:pPr>
        <w:jc w:val="left"/>
        <w:textAlignment w:val="center"/>
      </w:pPr>
      <w:r>
        <w:t>3</w:t>
      </w:r>
      <w:r>
        <w:t>．如图所示，有五片荷叶伸出荷塘水面，一只青蛙要从高处荷叶跳到低处荷叶上。设低处荷叶</w:t>
      </w:r>
      <w:r>
        <w:rPr>
          <w:rFonts w:eastAsia="Times New Roman"/>
          <w:i/>
        </w:rPr>
        <w:t>a</w:t>
      </w:r>
      <w:r>
        <w:t>、</w:t>
      </w:r>
      <w:r>
        <w:rPr>
          <w:rFonts w:eastAsia="Times New Roman"/>
          <w:i/>
        </w:rPr>
        <w:t>b</w:t>
      </w:r>
      <w:r>
        <w:t>、</w:t>
      </w:r>
      <w:r>
        <w:rPr>
          <w:rFonts w:eastAsia="Times New Roman"/>
          <w:i/>
        </w:rPr>
        <w:t>c</w:t>
      </w:r>
      <w:r>
        <w:t>、</w:t>
      </w:r>
      <w:r>
        <w:rPr>
          <w:rFonts w:eastAsia="Times New Roman"/>
          <w:i/>
        </w:rPr>
        <w:t>d</w:t>
      </w:r>
      <w:r>
        <w:t>和青蛙在同一竖直平面内，</w:t>
      </w:r>
      <w:r>
        <w:rPr>
          <w:rFonts w:eastAsia="Times New Roman"/>
          <w:i/>
        </w:rPr>
        <w:t>a</w:t>
      </w:r>
      <w:r>
        <w:t>、</w:t>
      </w:r>
      <w:r>
        <w:rPr>
          <w:rFonts w:eastAsia="Times New Roman"/>
          <w:i/>
        </w:rPr>
        <w:t>b</w:t>
      </w:r>
      <w:r>
        <w:t>高度相同，</w:t>
      </w:r>
      <w:r>
        <w:rPr>
          <w:rFonts w:eastAsia="Times New Roman"/>
          <w:i/>
        </w:rPr>
        <w:t>c</w:t>
      </w:r>
      <w:r>
        <w:t>、</w:t>
      </w:r>
      <w:r>
        <w:rPr>
          <w:rFonts w:eastAsia="Times New Roman"/>
          <w:i/>
        </w:rPr>
        <w:t>d</w:t>
      </w:r>
      <w:r>
        <w:t>高度相同，</w:t>
      </w:r>
      <w:r>
        <w:rPr>
          <w:rFonts w:eastAsia="Times New Roman"/>
          <w:i/>
        </w:rPr>
        <w:t>a</w:t>
      </w:r>
      <w:r>
        <w:t>、</w:t>
      </w:r>
      <w:r>
        <w:rPr>
          <w:rFonts w:eastAsia="Times New Roman"/>
          <w:i/>
        </w:rPr>
        <w:t>b</w:t>
      </w:r>
      <w:r>
        <w:t>分别在</w:t>
      </w:r>
      <w:r>
        <w:rPr>
          <w:rFonts w:eastAsia="Times New Roman"/>
          <w:i/>
        </w:rPr>
        <w:t>c</w:t>
      </w:r>
      <w:r>
        <w:t>、</w:t>
      </w:r>
      <w:r>
        <w:rPr>
          <w:rFonts w:eastAsia="Times New Roman"/>
          <w:i/>
        </w:rPr>
        <w:t>d</w:t>
      </w:r>
      <w:r>
        <w:t>正上方。将青蛙的跳跃视为平抛运动，若以最小的初速度完成跳跃，则它应跳到（　　）</w:t>
      </w:r>
    </w:p>
    <w:p w14:paraId="05CFC9FE" w14:textId="77777777" w:rsidR="00CF74EA" w:rsidRDefault="0007212B" w:rsidP="001F0819">
      <w:pPr>
        <w:jc w:val="left"/>
        <w:textAlignment w:val="center"/>
      </w:pPr>
      <w:r>
        <w:rPr>
          <w:rFonts w:eastAsia="Times New Roman"/>
          <w:noProof/>
          <w:kern w:val="0"/>
          <w:sz w:val="24"/>
          <w:szCs w:val="24"/>
        </w:rPr>
        <w:drawing>
          <wp:inline distT="0" distB="0" distL="114300" distR="114300" wp14:anchorId="543DCA54" wp14:editId="6187E8FB">
            <wp:extent cx="2733675" cy="1638300"/>
            <wp:effectExtent l="0" t="0" r="9525" b="0"/>
            <wp:docPr id="100003" name="图片 100003" descr="@@@1e2d277175014a87b7fca4fec3357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e2d277175014a87b7fca4fec33574d8"/>
                    <pic:cNvPicPr>
                      <a:picLocks noChangeAspect="1"/>
                    </pic:cNvPicPr>
                  </pic:nvPicPr>
                  <pic:blipFill>
                    <a:blip r:embed="rId15"/>
                    <a:stretch>
                      <a:fillRect/>
                    </a:stretch>
                  </pic:blipFill>
                  <pic:spPr>
                    <a:xfrm>
                      <a:off x="0" y="0"/>
                      <a:ext cx="2733675" cy="1638300"/>
                    </a:xfrm>
                    <a:prstGeom prst="rect">
                      <a:avLst/>
                    </a:prstGeom>
                  </pic:spPr>
                </pic:pic>
              </a:graphicData>
            </a:graphic>
          </wp:inline>
        </w:drawing>
      </w:r>
    </w:p>
    <w:p w14:paraId="0F84C827" w14:textId="77777777" w:rsidR="00CF74EA" w:rsidRDefault="0007212B" w:rsidP="001F0819">
      <w:pPr>
        <w:tabs>
          <w:tab w:val="left" w:pos="2078"/>
          <w:tab w:val="left" w:pos="4156"/>
          <w:tab w:val="left" w:pos="6234"/>
        </w:tabs>
        <w:ind w:left="300"/>
        <w:jc w:val="left"/>
        <w:textAlignment w:val="center"/>
        <w:rPr>
          <w:rFonts w:eastAsia="Times New Roman"/>
          <w:i/>
        </w:rPr>
      </w:pPr>
      <w:r>
        <w:t>A</w:t>
      </w:r>
      <w:r>
        <w:t>．荷叶</w:t>
      </w:r>
      <w:r>
        <w:rPr>
          <w:rFonts w:eastAsia="Times New Roman"/>
          <w:i/>
        </w:rPr>
        <w:t>a</w:t>
      </w:r>
      <w:r>
        <w:rPr>
          <w:rFonts w:eastAsia="Times New Roman"/>
          <w:i/>
        </w:rPr>
        <w:tab/>
      </w:r>
      <w:r>
        <w:t>B</w:t>
      </w:r>
      <w:r>
        <w:t>．荷叶</w:t>
      </w:r>
      <w:r>
        <w:rPr>
          <w:rFonts w:eastAsia="Times New Roman"/>
          <w:i/>
        </w:rPr>
        <w:t>b</w:t>
      </w:r>
      <w:r>
        <w:rPr>
          <w:rFonts w:eastAsia="Times New Roman"/>
          <w:i/>
        </w:rPr>
        <w:tab/>
      </w:r>
      <w:r>
        <w:t>C</w:t>
      </w:r>
      <w:r>
        <w:t>．荷叶</w:t>
      </w:r>
      <w:r>
        <w:rPr>
          <w:rFonts w:eastAsia="Times New Roman"/>
          <w:i/>
        </w:rPr>
        <w:t>c</w:t>
      </w:r>
      <w:r>
        <w:rPr>
          <w:rFonts w:eastAsia="Times New Roman"/>
          <w:i/>
        </w:rPr>
        <w:tab/>
      </w:r>
      <w:r>
        <w:t>D</w:t>
      </w:r>
      <w:r>
        <w:t>．荷叶</w:t>
      </w:r>
      <w:r>
        <w:rPr>
          <w:rFonts w:eastAsia="Times New Roman"/>
          <w:i/>
        </w:rPr>
        <w:t>d</w:t>
      </w:r>
    </w:p>
    <w:p w14:paraId="73FF4074" w14:textId="77777777" w:rsidR="00CF74EA" w:rsidRDefault="0007212B" w:rsidP="001F0819">
      <w:pPr>
        <w:shd w:val="clear" w:color="auto" w:fill="F2F2F2"/>
        <w:jc w:val="left"/>
        <w:textAlignment w:val="center"/>
      </w:pPr>
      <w:r>
        <w:t>【答案】</w:t>
      </w:r>
      <w:r>
        <w:t>C</w:t>
      </w:r>
    </w:p>
    <w:p w14:paraId="22589C80" w14:textId="77777777" w:rsidR="00CF74EA" w:rsidRDefault="0007212B" w:rsidP="001F0819">
      <w:pPr>
        <w:shd w:val="clear" w:color="auto" w:fill="F2F2F2"/>
        <w:jc w:val="left"/>
        <w:textAlignment w:val="center"/>
      </w:pPr>
      <w:r>
        <w:t>【</w:t>
      </w:r>
      <w:r>
        <w:rPr>
          <w:rFonts w:hint="eastAsia"/>
        </w:rPr>
        <w:t>解析</w:t>
      </w:r>
      <w:r>
        <w:t>】青蛙做平抛运动，水平方向匀速直线，竖直方向自由落体则有</w:t>
      </w:r>
      <w:r>
        <w:object w:dxaOrig="1372" w:dyaOrig="538" w14:anchorId="3601D7AD">
          <v:shape id="_x0000_i1029" type="#_x0000_t75" alt="eqIdedee9984bffa986ccadb7942aef69601" style="width:68.4pt;height:27pt" o:ole="">
            <v:imagedata r:id="rId16" o:title="eqIdedee9984bffa986ccadb7942aef69601"/>
          </v:shape>
          <o:OLEObject Type="Embed" ProgID="Equation.DSMT4" ShapeID="_x0000_i1029" DrawAspect="Content" ObjectID="_1780412973" r:id="rId17"/>
        </w:object>
      </w:r>
    </w:p>
    <w:p w14:paraId="3C78A5CE" w14:textId="77777777" w:rsidR="00CF74EA" w:rsidRDefault="0007212B" w:rsidP="001F0819">
      <w:pPr>
        <w:shd w:val="clear" w:color="auto" w:fill="F2F2F2"/>
        <w:jc w:val="left"/>
        <w:textAlignment w:val="center"/>
      </w:pPr>
      <w:r>
        <w:t>可得</w:t>
      </w:r>
      <w:r>
        <w:object w:dxaOrig="897" w:dyaOrig="620" w14:anchorId="7FBBD04D">
          <v:shape id="_x0000_i1030" type="#_x0000_t75" alt="eqIdff983aefad443aea19464820f5c17476" style="width:45pt;height:31.2pt" o:ole="">
            <v:imagedata r:id="rId18" o:title="eqIdff983aefad443aea19464820f5c17476"/>
          </v:shape>
          <o:OLEObject Type="Embed" ProgID="Equation.DSMT4" ShapeID="_x0000_i1030" DrawAspect="Content" ObjectID="_1780412974" r:id="rId19"/>
        </w:object>
      </w:r>
    </w:p>
    <w:p w14:paraId="7B7D985D" w14:textId="77777777" w:rsidR="00CF74EA" w:rsidRDefault="0007212B" w:rsidP="001F0819">
      <w:pPr>
        <w:shd w:val="clear" w:color="auto" w:fill="F2F2F2"/>
        <w:jc w:val="left"/>
        <w:textAlignment w:val="center"/>
      </w:pPr>
      <w:r>
        <w:rPr>
          <w:rFonts w:hint="eastAsia"/>
        </w:rPr>
        <w:t>所以</w:t>
      </w:r>
      <w:r>
        <w:t>水平位移越小，竖直高度越大初速度越小，因此跳到荷叶</w:t>
      </w:r>
      <w:r>
        <w:rPr>
          <w:rFonts w:eastAsia="Times New Roman"/>
          <w:i/>
        </w:rPr>
        <w:t>c</w:t>
      </w:r>
      <w:r>
        <w:t>上面。</w:t>
      </w:r>
    </w:p>
    <w:p w14:paraId="1C4B2165" w14:textId="77777777" w:rsidR="00CF74EA" w:rsidRDefault="0007212B" w:rsidP="001F0819">
      <w:pPr>
        <w:shd w:val="clear" w:color="auto" w:fill="F2F2F2"/>
        <w:jc w:val="left"/>
        <w:textAlignment w:val="center"/>
      </w:pPr>
      <w:r>
        <w:t>故选</w:t>
      </w:r>
      <w:r>
        <w:t>C</w:t>
      </w:r>
      <w:r>
        <w:t>。</w:t>
      </w:r>
    </w:p>
    <w:p w14:paraId="094CF20B" w14:textId="77777777" w:rsidR="00CF74EA" w:rsidRDefault="0007212B" w:rsidP="001F0819">
      <w:pPr>
        <w:jc w:val="left"/>
        <w:textAlignment w:val="center"/>
      </w:pPr>
      <w:r>
        <w:t>4</w:t>
      </w:r>
      <w:r>
        <w:t>．太空碎片会对航天器带来危害。设空间站在地球附近沿逆时针方向做匀速圆周运动，如图中实线所示。为了避开碎片，空间站在</w:t>
      </w:r>
      <w:r>
        <w:rPr>
          <w:rFonts w:eastAsia="Times New Roman"/>
          <w:i/>
        </w:rPr>
        <w:t>P</w:t>
      </w:r>
      <w:r>
        <w:t>点向图中箭头所指径向方向极短时间喷射气体，使空间站获得一定的反冲速度，从而实现变轨。变轨后的轨道如图中虚线所示，其半长轴大于原轨道半径。则（　　）</w:t>
      </w:r>
    </w:p>
    <w:p w14:paraId="67EE3502" w14:textId="77777777" w:rsidR="00CF74EA" w:rsidRDefault="0007212B" w:rsidP="001F0819">
      <w:pPr>
        <w:jc w:val="left"/>
        <w:textAlignment w:val="center"/>
      </w:pPr>
      <w:r>
        <w:rPr>
          <w:rFonts w:eastAsia="Times New Roman"/>
          <w:noProof/>
          <w:kern w:val="0"/>
          <w:sz w:val="24"/>
          <w:szCs w:val="24"/>
        </w:rPr>
        <w:lastRenderedPageBreak/>
        <w:drawing>
          <wp:inline distT="0" distB="0" distL="114300" distR="114300" wp14:anchorId="63330C9C" wp14:editId="3877B994">
            <wp:extent cx="1247775" cy="1495425"/>
            <wp:effectExtent l="0" t="0" r="9525" b="9525"/>
            <wp:docPr id="100005" name="图片 100005" descr="@@@f88af6d0-b9f7-4ea7-b9fb-c9c365669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88af6d0-b9f7-4ea7-b9fb-c9c365669dea"/>
                    <pic:cNvPicPr>
                      <a:picLocks noChangeAspect="1"/>
                    </pic:cNvPicPr>
                  </pic:nvPicPr>
                  <pic:blipFill>
                    <a:blip r:embed="rId20"/>
                    <a:stretch>
                      <a:fillRect/>
                    </a:stretch>
                  </pic:blipFill>
                  <pic:spPr>
                    <a:xfrm>
                      <a:off x="0" y="0"/>
                      <a:ext cx="1247775" cy="1495425"/>
                    </a:xfrm>
                    <a:prstGeom prst="rect">
                      <a:avLst/>
                    </a:prstGeom>
                  </pic:spPr>
                </pic:pic>
              </a:graphicData>
            </a:graphic>
          </wp:inline>
        </w:drawing>
      </w:r>
    </w:p>
    <w:p w14:paraId="38748397" w14:textId="77777777" w:rsidR="00CF74EA" w:rsidRDefault="0007212B" w:rsidP="001F0819">
      <w:pPr>
        <w:ind w:left="300"/>
        <w:jc w:val="left"/>
        <w:textAlignment w:val="center"/>
      </w:pPr>
      <w:r>
        <w:t>A</w:t>
      </w:r>
      <w:r>
        <w:t>．空间站变轨前、后在</w:t>
      </w:r>
      <w:r>
        <w:rPr>
          <w:rFonts w:eastAsia="Times New Roman"/>
          <w:i/>
        </w:rPr>
        <w:t>P</w:t>
      </w:r>
      <w:r>
        <w:t>点的加速度相同</w:t>
      </w:r>
    </w:p>
    <w:p w14:paraId="68E906FA" w14:textId="77777777" w:rsidR="00CF74EA" w:rsidRDefault="0007212B" w:rsidP="001F0819">
      <w:pPr>
        <w:ind w:left="300"/>
        <w:jc w:val="left"/>
        <w:textAlignment w:val="center"/>
      </w:pPr>
      <w:r>
        <w:t>B</w:t>
      </w:r>
      <w:r>
        <w:t>．空间站变轨后的运动周期比变轨前的小</w:t>
      </w:r>
    </w:p>
    <w:p w14:paraId="4EBD9DD4" w14:textId="77777777" w:rsidR="00CF74EA" w:rsidRDefault="0007212B" w:rsidP="001F0819">
      <w:pPr>
        <w:ind w:left="300"/>
        <w:jc w:val="left"/>
        <w:textAlignment w:val="center"/>
      </w:pPr>
      <w:r>
        <w:t>C</w:t>
      </w:r>
      <w:r>
        <w:t>．空间站变轨后在</w:t>
      </w:r>
      <w:r>
        <w:rPr>
          <w:rFonts w:eastAsia="Times New Roman"/>
          <w:i/>
        </w:rPr>
        <w:t>P</w:t>
      </w:r>
      <w:r>
        <w:t>点的速度比变轨前的小</w:t>
      </w:r>
    </w:p>
    <w:p w14:paraId="5B5CB544" w14:textId="77777777" w:rsidR="00CF74EA" w:rsidRDefault="0007212B" w:rsidP="001F0819">
      <w:pPr>
        <w:ind w:left="300"/>
        <w:jc w:val="left"/>
        <w:textAlignment w:val="center"/>
      </w:pPr>
      <w:r>
        <w:t>D</w:t>
      </w:r>
      <w:r>
        <w:t>．空间站变轨前的速度比变轨后在近地点的大</w:t>
      </w:r>
    </w:p>
    <w:p w14:paraId="0EA2D716" w14:textId="77777777" w:rsidR="00CF74EA" w:rsidRDefault="0007212B" w:rsidP="001F0819">
      <w:pPr>
        <w:shd w:val="clear" w:color="auto" w:fill="F2F2F2"/>
        <w:jc w:val="left"/>
        <w:textAlignment w:val="center"/>
      </w:pPr>
      <w:r>
        <w:t>【答案】</w:t>
      </w:r>
      <w:r>
        <w:t>A</w:t>
      </w:r>
    </w:p>
    <w:p w14:paraId="18221141" w14:textId="77777777" w:rsidR="00CF74EA" w:rsidRDefault="0007212B" w:rsidP="001F0819">
      <w:pPr>
        <w:shd w:val="clear" w:color="auto" w:fill="F2F2F2"/>
        <w:jc w:val="left"/>
        <w:textAlignment w:val="center"/>
      </w:pPr>
      <w:r>
        <w:t>【</w:t>
      </w:r>
      <w:r>
        <w:rPr>
          <w:rFonts w:hint="eastAsia"/>
        </w:rPr>
        <w:t>解析</w:t>
      </w:r>
      <w:r>
        <w:t>】</w:t>
      </w:r>
      <w:r>
        <w:t>A</w:t>
      </w:r>
      <w:r>
        <w:t>．在</w:t>
      </w:r>
      <w:r>
        <w:rPr>
          <w:rFonts w:eastAsia="Times New Roman"/>
          <w:i/>
        </w:rPr>
        <w:t>P</w:t>
      </w:r>
      <w:r>
        <w:t>点变轨前后空间站所受到的万有引力不变，根据牛顿第二定律可知空间站变轨前、后在</w:t>
      </w:r>
      <w:r>
        <w:rPr>
          <w:rFonts w:eastAsia="Times New Roman"/>
          <w:i/>
        </w:rPr>
        <w:t>P</w:t>
      </w:r>
      <w:r>
        <w:t>点的加速度相同，</w:t>
      </w:r>
      <w:r>
        <w:t>A</w:t>
      </w:r>
      <w:r>
        <w:t>正确；</w:t>
      </w:r>
    </w:p>
    <w:p w14:paraId="6DFCAF2C" w14:textId="77777777" w:rsidR="00CF74EA" w:rsidRDefault="0007212B" w:rsidP="001F0819">
      <w:pPr>
        <w:shd w:val="clear" w:color="auto" w:fill="F2F2F2"/>
        <w:jc w:val="left"/>
        <w:textAlignment w:val="center"/>
      </w:pPr>
      <w:r>
        <w:t>B</w:t>
      </w:r>
      <w:r>
        <w:t>．因为变轨后其半长轴大于原轨道半径，根据开普勒第三定律可知空间站变轨后的运动周期比变轨前的大，</w:t>
      </w:r>
      <w:r>
        <w:t>B</w:t>
      </w:r>
      <w:r>
        <w:t>错误；</w:t>
      </w:r>
    </w:p>
    <w:p w14:paraId="11D90C8B" w14:textId="77777777" w:rsidR="00CF74EA" w:rsidRDefault="0007212B" w:rsidP="001F0819">
      <w:pPr>
        <w:shd w:val="clear" w:color="auto" w:fill="F2F2F2"/>
        <w:jc w:val="left"/>
        <w:textAlignment w:val="center"/>
      </w:pPr>
      <w:r>
        <w:t>C</w:t>
      </w:r>
      <w:r>
        <w:t>．变轨后在</w:t>
      </w:r>
      <w:r>
        <w:rPr>
          <w:rFonts w:eastAsia="Times New Roman"/>
          <w:i/>
        </w:rPr>
        <w:t>P</w:t>
      </w:r>
      <w:r>
        <w:t>点因反冲运动相当于瞬间获得竖直向下的速度，原水平向左的圆周运动速度不变，因此合速度变大，</w:t>
      </w:r>
      <w:r>
        <w:t>C</w:t>
      </w:r>
      <w:r>
        <w:t>错误；</w:t>
      </w:r>
    </w:p>
    <w:p w14:paraId="4EC2F727" w14:textId="77777777" w:rsidR="00CF74EA" w:rsidRDefault="0007212B" w:rsidP="001F0819">
      <w:pPr>
        <w:shd w:val="clear" w:color="auto" w:fill="F2F2F2"/>
        <w:jc w:val="left"/>
        <w:textAlignment w:val="center"/>
      </w:pPr>
      <w:r>
        <w:t>D</w:t>
      </w:r>
      <w:r>
        <w:t>．由于空间站变轨后在</w:t>
      </w:r>
      <w:r>
        <w:rPr>
          <w:rFonts w:eastAsia="Times New Roman"/>
          <w:i/>
        </w:rPr>
        <w:t>P</w:t>
      </w:r>
      <w:r>
        <w:t>点的速度比变轨前大，而比在近地点的速度小，则空间站变轨前的速度比变轨后在近地点的小，</w:t>
      </w:r>
      <w:r>
        <w:t>D</w:t>
      </w:r>
      <w:r>
        <w:t>错误。</w:t>
      </w:r>
    </w:p>
    <w:p w14:paraId="28907806" w14:textId="77777777" w:rsidR="00CF74EA" w:rsidRDefault="0007212B" w:rsidP="001F0819">
      <w:pPr>
        <w:shd w:val="clear" w:color="auto" w:fill="F2F2F2"/>
        <w:jc w:val="left"/>
        <w:textAlignment w:val="center"/>
      </w:pPr>
      <w:r>
        <w:t>故选</w:t>
      </w:r>
      <w:r>
        <w:t>A</w:t>
      </w:r>
      <w:r>
        <w:t>。</w:t>
      </w:r>
    </w:p>
    <w:p w14:paraId="49594463" w14:textId="77777777" w:rsidR="00CF74EA" w:rsidRDefault="0007212B" w:rsidP="001F0819">
      <w:pPr>
        <w:jc w:val="left"/>
        <w:textAlignment w:val="center"/>
      </w:pPr>
      <w:r>
        <w:t>5</w:t>
      </w:r>
      <w:r>
        <w:t>．在如图所示电路中接入正弦交流电，灯泡</w:t>
      </w:r>
      <w:r>
        <w:object w:dxaOrig="246" w:dyaOrig="316" w14:anchorId="641734BC">
          <v:shape id="_x0000_i1031" type="#_x0000_t75" alt="eqId8cb697bffe0a9fa5d36c92aaf80c4231" style="width:12.6pt;height:15.6pt" o:ole="">
            <v:imagedata r:id="rId21" o:title="eqId8cb697bffe0a9fa5d36c92aaf80c4231"/>
          </v:shape>
          <o:OLEObject Type="Embed" ProgID="Equation.DSMT4" ShapeID="_x0000_i1031" DrawAspect="Content" ObjectID="_1780412975" r:id="rId22"/>
        </w:object>
      </w:r>
      <w:r>
        <w:t>的电阻是灯泡</w:t>
      </w:r>
      <w:r>
        <w:object w:dxaOrig="264" w:dyaOrig="324" w14:anchorId="694F058F">
          <v:shape id="_x0000_i1032" type="#_x0000_t75" alt="eqIdf28c99010b1e844cc2a9f7abc2301cf3" style="width:13.2pt;height:16.2pt" o:ole="">
            <v:imagedata r:id="rId23" o:title="eqIdf28c99010b1e844cc2a9f7abc2301cf3"/>
          </v:shape>
          <o:OLEObject Type="Embed" ProgID="Equation.DSMT4" ShapeID="_x0000_i1032" DrawAspect="Content" ObjectID="_1780412976" r:id="rId24"/>
        </w:object>
      </w:r>
      <w:r>
        <w:t>的</w:t>
      </w:r>
      <w:r>
        <w:t>2</w:t>
      </w:r>
      <w:r>
        <w:t>倍。假设两个二极管正向电阻为</w:t>
      </w:r>
      <w:r>
        <w:t>0</w:t>
      </w:r>
      <w:r>
        <w:t>、反向电阻无穷大。闭合开关</w:t>
      </w:r>
      <w:r>
        <w:t>S</w:t>
      </w:r>
      <w:r>
        <w:t>，灯泡</w:t>
      </w:r>
      <w:r>
        <w:object w:dxaOrig="246" w:dyaOrig="316" w14:anchorId="1795230E">
          <v:shape id="_x0000_i1033" type="#_x0000_t75" alt="eqId8cb697bffe0a9fa5d36c92aaf80c4231" style="width:12.6pt;height:15.6pt" o:ole="">
            <v:imagedata r:id="rId21" o:title="eqId8cb697bffe0a9fa5d36c92aaf80c4231"/>
          </v:shape>
          <o:OLEObject Type="Embed" ProgID="Equation.DSMT4" ShapeID="_x0000_i1033" DrawAspect="Content" ObjectID="_1780412977" r:id="rId25"/>
        </w:object>
      </w:r>
      <w:r>
        <w:t>、</w:t>
      </w:r>
      <w:r>
        <w:object w:dxaOrig="264" w:dyaOrig="324" w14:anchorId="4F6E9D56">
          <v:shape id="_x0000_i1034" type="#_x0000_t75" alt="eqIdf28c99010b1e844cc2a9f7abc2301cf3" style="width:13.2pt;height:16.2pt" o:ole="">
            <v:imagedata r:id="rId23" o:title="eqIdf28c99010b1e844cc2a9f7abc2301cf3"/>
          </v:shape>
          <o:OLEObject Type="Embed" ProgID="Equation.DSMT4" ShapeID="_x0000_i1034" DrawAspect="Content" ObjectID="_1780412978" r:id="rId26"/>
        </w:object>
      </w:r>
      <w:r>
        <w:t>的电功率之比</w:t>
      </w:r>
      <w:r>
        <w:object w:dxaOrig="475" w:dyaOrig="281" w14:anchorId="6196D07F">
          <v:shape id="_x0000_i1035" type="#_x0000_t75" alt="eqIdbb37c704760c534719cea788738044c9" style="width:24pt;height:13.8pt" o:ole="">
            <v:imagedata r:id="rId27" o:title="eqIdbb37c704760c534719cea788738044c9"/>
          </v:shape>
          <o:OLEObject Type="Embed" ProgID="Equation.DSMT4" ShapeID="_x0000_i1035" DrawAspect="Content" ObjectID="_1780412979" r:id="rId28"/>
        </w:object>
      </w:r>
      <w:r>
        <w:t>为（　　）</w:t>
      </w:r>
    </w:p>
    <w:p w14:paraId="00A16B60" w14:textId="77777777" w:rsidR="00CF74EA" w:rsidRDefault="0007212B" w:rsidP="001F0819">
      <w:pPr>
        <w:jc w:val="left"/>
        <w:textAlignment w:val="center"/>
      </w:pPr>
      <w:r>
        <w:rPr>
          <w:rFonts w:eastAsia="Times New Roman"/>
          <w:noProof/>
          <w:kern w:val="0"/>
          <w:sz w:val="24"/>
          <w:szCs w:val="24"/>
        </w:rPr>
        <w:drawing>
          <wp:inline distT="0" distB="0" distL="114300" distR="114300" wp14:anchorId="71C97352" wp14:editId="585A132A">
            <wp:extent cx="1219200" cy="1000125"/>
            <wp:effectExtent l="0" t="0" r="0" b="9525"/>
            <wp:docPr id="100007" name="图片 100007" descr="@@@343cb8bc-2b18-452c-981a-6495adf8e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43cb8bc-2b18-452c-981a-6495adf8eba5"/>
                    <pic:cNvPicPr>
                      <a:picLocks noChangeAspect="1"/>
                    </pic:cNvPicPr>
                  </pic:nvPicPr>
                  <pic:blipFill>
                    <a:blip r:embed="rId29"/>
                    <a:stretch>
                      <a:fillRect/>
                    </a:stretch>
                  </pic:blipFill>
                  <pic:spPr>
                    <a:xfrm>
                      <a:off x="0" y="0"/>
                      <a:ext cx="1219200" cy="1000125"/>
                    </a:xfrm>
                    <a:prstGeom prst="rect">
                      <a:avLst/>
                    </a:prstGeom>
                  </pic:spPr>
                </pic:pic>
              </a:graphicData>
            </a:graphic>
          </wp:inline>
        </w:drawing>
      </w:r>
    </w:p>
    <w:p w14:paraId="4BA0FA72" w14:textId="77777777" w:rsidR="00CF74EA" w:rsidRDefault="0007212B" w:rsidP="001F0819">
      <w:pPr>
        <w:tabs>
          <w:tab w:val="left" w:pos="2078"/>
          <w:tab w:val="left" w:pos="4156"/>
          <w:tab w:val="left" w:pos="6234"/>
        </w:tabs>
        <w:ind w:left="300"/>
        <w:jc w:val="left"/>
        <w:textAlignment w:val="center"/>
      </w:pPr>
      <w:r>
        <w:t>A</w:t>
      </w:r>
      <w:r>
        <w:t>．</w:t>
      </w:r>
      <w:r>
        <w:t>2</w:t>
      </w:r>
      <w:r>
        <w:t>︰</w:t>
      </w:r>
      <w:r>
        <w:t>1</w:t>
      </w:r>
      <w:r>
        <w:tab/>
        <w:t>B</w:t>
      </w:r>
      <w:r>
        <w:t>．</w:t>
      </w:r>
      <w:r>
        <w:t>1</w:t>
      </w:r>
      <w:r>
        <w:t>︰</w:t>
      </w:r>
      <w:r>
        <w:t>1</w:t>
      </w:r>
      <w:r>
        <w:tab/>
        <w:t>C</w:t>
      </w:r>
      <w:r>
        <w:t>．</w:t>
      </w:r>
      <w:r>
        <w:t>1</w:t>
      </w:r>
      <w:r>
        <w:t>︰</w:t>
      </w:r>
      <w:r>
        <w:t>2</w:t>
      </w:r>
      <w:r>
        <w:tab/>
        <w:t>D</w:t>
      </w:r>
      <w:r>
        <w:t>．</w:t>
      </w:r>
      <w:r>
        <w:t>1</w:t>
      </w:r>
      <w:r>
        <w:t>︰</w:t>
      </w:r>
      <w:r>
        <w:t>4</w:t>
      </w:r>
    </w:p>
    <w:p w14:paraId="79B4C692" w14:textId="77777777" w:rsidR="00CF74EA" w:rsidRDefault="0007212B" w:rsidP="001F0819">
      <w:pPr>
        <w:shd w:val="clear" w:color="auto" w:fill="F2F2F2"/>
        <w:jc w:val="left"/>
        <w:textAlignment w:val="center"/>
      </w:pPr>
      <w:r>
        <w:t>【答案】</w:t>
      </w:r>
      <w:r>
        <w:t>C</w:t>
      </w:r>
    </w:p>
    <w:p w14:paraId="2732CE92" w14:textId="77777777" w:rsidR="00CF74EA" w:rsidRDefault="0007212B" w:rsidP="001F0819">
      <w:pPr>
        <w:shd w:val="clear" w:color="auto" w:fill="F2F2F2"/>
        <w:jc w:val="left"/>
        <w:textAlignment w:val="center"/>
      </w:pPr>
      <w:r>
        <w:t>【</w:t>
      </w:r>
      <w:r>
        <w:rPr>
          <w:rFonts w:hint="eastAsia"/>
        </w:rPr>
        <w:t>解析</w:t>
      </w:r>
      <w:r>
        <w:t>】两个二极管正向电阻为</w:t>
      </w:r>
      <w:r>
        <w:t>0</w:t>
      </w:r>
      <w:r>
        <w:t>，反向电阻无穷大，二极管导通则短路并联的灯泡，此时另一个灯泡与电源串联，根据电路图可知在一个完整的周期内，两个灯泡有电流通过的时间相等都为半个周期，电压有效值相等，则根据</w:t>
      </w:r>
      <w:r>
        <w:object w:dxaOrig="633" w:dyaOrig="567" w14:anchorId="129E0E33">
          <v:shape id="_x0000_i1036" type="#_x0000_t75" alt="eqId421f24340c554688e340a293c43b2a3a" style="width:31.8pt;height:28.2pt" o:ole="">
            <v:imagedata r:id="rId30" o:title="eqId421f24340c554688e340a293c43b2a3a"/>
          </v:shape>
          <o:OLEObject Type="Embed" ProgID="Equation.DSMT4" ShapeID="_x0000_i1036" DrawAspect="Content" ObjectID="_1780412980" r:id="rId31"/>
        </w:object>
      </w:r>
      <w:r>
        <w:rPr>
          <w:rFonts w:hint="eastAsia"/>
        </w:rPr>
        <w:t>，</w:t>
      </w:r>
      <w:r>
        <w:t>可知</w:t>
      </w:r>
      <w:r>
        <w:object w:dxaOrig="2041" w:dyaOrig="316" w14:anchorId="54936922">
          <v:shape id="_x0000_i1037" type="#_x0000_t75" alt="eqIdda27bd8058f514c00ec7fd0d62801660" style="width:102pt;height:15.6pt" o:ole="">
            <v:imagedata r:id="rId32" o:title="eqIdda27bd8058f514c00ec7fd0d62801660"/>
          </v:shape>
          <o:OLEObject Type="Embed" ProgID="Equation.DSMT4" ShapeID="_x0000_i1037" DrawAspect="Content" ObjectID="_1780412981" r:id="rId33"/>
        </w:object>
      </w:r>
    </w:p>
    <w:p w14:paraId="632B7082" w14:textId="77777777" w:rsidR="00CF74EA" w:rsidRDefault="0007212B" w:rsidP="001F0819">
      <w:pPr>
        <w:shd w:val="clear" w:color="auto" w:fill="F2F2F2"/>
        <w:jc w:val="left"/>
        <w:textAlignment w:val="center"/>
      </w:pPr>
      <w:r>
        <w:t>故选</w:t>
      </w:r>
      <w:r>
        <w:t>C</w:t>
      </w:r>
      <w:r>
        <w:t>。</w:t>
      </w:r>
    </w:p>
    <w:p w14:paraId="14881148" w14:textId="77777777" w:rsidR="00CF74EA" w:rsidRDefault="0007212B" w:rsidP="001F0819">
      <w:pPr>
        <w:jc w:val="left"/>
        <w:textAlignment w:val="center"/>
      </w:pPr>
      <w:r>
        <w:t>6</w:t>
      </w:r>
      <w:r>
        <w:t>．如图所示，两拖船</w:t>
      </w:r>
      <w:r>
        <w:rPr>
          <w:rFonts w:eastAsia="Times New Roman"/>
          <w:i/>
        </w:rPr>
        <w:t>P</w:t>
      </w:r>
      <w:r>
        <w:t>、</w:t>
      </w:r>
      <w:r>
        <w:rPr>
          <w:rFonts w:eastAsia="Times New Roman"/>
          <w:i/>
        </w:rPr>
        <w:t>Q</w:t>
      </w:r>
      <w:r>
        <w:t>拉着无动力货船</w:t>
      </w:r>
      <w:r>
        <w:t>S</w:t>
      </w:r>
      <w:r>
        <w:t>一起在静水中沿图中虚线方向匀速前进，两根水平缆绳与虚线的夹角均保持为</w:t>
      </w:r>
      <w:r>
        <w:t>30°</w:t>
      </w:r>
      <w:r>
        <w:t>。假设水对三艘船在水平方向的作用力大小均为</w:t>
      </w:r>
      <w:r>
        <w:rPr>
          <w:rFonts w:eastAsia="Times New Roman"/>
          <w:i/>
        </w:rPr>
        <w:t>f</w:t>
      </w:r>
      <w:r>
        <w:t>，方向与船的运动方向相反，则每艘拖船</w:t>
      </w:r>
      <w:r>
        <w:t>发动机提供的动力大小为（　　）</w:t>
      </w:r>
    </w:p>
    <w:p w14:paraId="430BB9C5" w14:textId="77777777" w:rsidR="00CF74EA" w:rsidRDefault="0007212B" w:rsidP="001F0819">
      <w:pPr>
        <w:jc w:val="left"/>
        <w:textAlignment w:val="center"/>
      </w:pPr>
      <w:r>
        <w:rPr>
          <w:rFonts w:eastAsia="Times New Roman"/>
          <w:noProof/>
          <w:kern w:val="0"/>
          <w:sz w:val="24"/>
          <w:szCs w:val="24"/>
        </w:rPr>
        <w:drawing>
          <wp:inline distT="0" distB="0" distL="114300" distR="114300" wp14:anchorId="36351671" wp14:editId="2DAAC5C4">
            <wp:extent cx="1495425" cy="1190625"/>
            <wp:effectExtent l="0" t="0" r="9525" b="9525"/>
            <wp:docPr id="100009" name="图片 100009" descr="@@@b957daee-a105-4fad-9ba1-c9b07fcf8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957daee-a105-4fad-9ba1-c9b07fcf84d3"/>
                    <pic:cNvPicPr>
                      <a:picLocks noChangeAspect="1"/>
                    </pic:cNvPicPr>
                  </pic:nvPicPr>
                  <pic:blipFill>
                    <a:blip r:embed="rId34"/>
                    <a:stretch>
                      <a:fillRect/>
                    </a:stretch>
                  </pic:blipFill>
                  <pic:spPr>
                    <a:xfrm>
                      <a:off x="0" y="0"/>
                      <a:ext cx="1495425" cy="1190625"/>
                    </a:xfrm>
                    <a:prstGeom prst="rect">
                      <a:avLst/>
                    </a:prstGeom>
                  </pic:spPr>
                </pic:pic>
              </a:graphicData>
            </a:graphic>
          </wp:inline>
        </w:drawing>
      </w:r>
    </w:p>
    <w:p w14:paraId="33E28067" w14:textId="77777777" w:rsidR="00CF74EA" w:rsidRDefault="0007212B" w:rsidP="001F0819">
      <w:pPr>
        <w:tabs>
          <w:tab w:val="left" w:pos="2078"/>
          <w:tab w:val="left" w:pos="4156"/>
          <w:tab w:val="left" w:pos="6234"/>
        </w:tabs>
        <w:ind w:left="300"/>
        <w:jc w:val="left"/>
        <w:textAlignment w:val="center"/>
        <w:rPr>
          <w:rFonts w:eastAsia="Times New Roman"/>
          <w:i/>
        </w:rPr>
      </w:pPr>
      <w:r>
        <w:lastRenderedPageBreak/>
        <w:t>A</w:t>
      </w:r>
      <w:r>
        <w:t>．</w:t>
      </w:r>
      <w:r>
        <w:object w:dxaOrig="528" w:dyaOrig="594" w14:anchorId="0B71CC72">
          <v:shape id="_x0000_i1038" type="#_x0000_t75" alt="eqIdc79fc28103bb5effc98e264b7bbb26fa" style="width:26.4pt;height:30pt" o:ole="">
            <v:imagedata r:id="rId35" o:title="eqIdc79fc28103bb5effc98e264b7bbb26fa"/>
          </v:shape>
          <o:OLEObject Type="Embed" ProgID="Equation.DSMT4" ShapeID="_x0000_i1038" DrawAspect="Content" ObjectID="_1780412982" r:id="rId36"/>
        </w:object>
      </w:r>
      <w:r>
        <w:tab/>
        <w:t>B</w:t>
      </w:r>
      <w:r>
        <w:t>．</w:t>
      </w:r>
      <w:r>
        <w:object w:dxaOrig="633" w:dyaOrig="594" w14:anchorId="27BCD588">
          <v:shape id="_x0000_i1039" type="#_x0000_t75" alt="eqId7158bac37a4138faf1973a72123cd970" style="width:31.8pt;height:30pt" o:ole="">
            <v:imagedata r:id="rId37" o:title="eqId7158bac37a4138faf1973a72123cd970"/>
          </v:shape>
          <o:OLEObject Type="Embed" ProgID="Equation.DSMT4" ShapeID="_x0000_i1039" DrawAspect="Content" ObjectID="_1780412983" r:id="rId38"/>
        </w:object>
      </w:r>
      <w:r>
        <w:tab/>
        <w:t>C</w:t>
      </w:r>
      <w:r>
        <w:t>．</w:t>
      </w:r>
      <w:r>
        <w:t>2</w:t>
      </w:r>
      <w:r>
        <w:rPr>
          <w:rFonts w:eastAsia="Times New Roman"/>
          <w:i/>
        </w:rPr>
        <w:t>f</w:t>
      </w:r>
      <w:r>
        <w:rPr>
          <w:rFonts w:eastAsia="Times New Roman"/>
          <w:i/>
        </w:rPr>
        <w:tab/>
      </w:r>
      <w:r>
        <w:t>D</w:t>
      </w:r>
      <w:r>
        <w:t>．</w:t>
      </w:r>
      <w:r>
        <w:t>3</w:t>
      </w:r>
      <w:r>
        <w:rPr>
          <w:rFonts w:eastAsia="Times New Roman"/>
          <w:i/>
        </w:rPr>
        <w:t>f</w:t>
      </w:r>
    </w:p>
    <w:p w14:paraId="1364ADFC" w14:textId="77777777" w:rsidR="00CF74EA" w:rsidRDefault="0007212B" w:rsidP="001F0819">
      <w:pPr>
        <w:shd w:val="clear" w:color="auto" w:fill="F2F2F2"/>
        <w:jc w:val="left"/>
        <w:textAlignment w:val="center"/>
      </w:pPr>
      <w:r>
        <w:t>【答案】</w:t>
      </w:r>
      <w:r>
        <w:t>B</w:t>
      </w:r>
    </w:p>
    <w:p w14:paraId="187369BA" w14:textId="77777777" w:rsidR="00CF74EA" w:rsidRDefault="0007212B" w:rsidP="001F0819">
      <w:pPr>
        <w:shd w:val="clear" w:color="auto" w:fill="F2F2F2"/>
        <w:jc w:val="left"/>
        <w:textAlignment w:val="center"/>
      </w:pPr>
      <w:r>
        <w:t>【</w:t>
      </w:r>
      <w:r>
        <w:rPr>
          <w:rFonts w:hint="eastAsia"/>
        </w:rPr>
        <w:t>解析</w:t>
      </w:r>
      <w:r>
        <w:t>】</w:t>
      </w:r>
      <w:r>
        <w:rPr>
          <w:rFonts w:hint="eastAsia"/>
        </w:rPr>
        <w:t>由</w:t>
      </w:r>
      <w:r>
        <w:t>题意对</w:t>
      </w:r>
      <w:r>
        <w:t>S</w:t>
      </w:r>
      <w:r>
        <w:t>受力分析如图</w:t>
      </w:r>
    </w:p>
    <w:p w14:paraId="1EABBB7F" w14:textId="77777777" w:rsidR="00CF74EA" w:rsidRDefault="0007212B" w:rsidP="001F0819">
      <w:pPr>
        <w:shd w:val="clear" w:color="auto" w:fill="F2F2F2"/>
        <w:textAlignment w:val="center"/>
      </w:pPr>
      <w:r>
        <w:rPr>
          <w:rFonts w:eastAsia="Times New Roman"/>
          <w:noProof/>
          <w:kern w:val="0"/>
          <w:sz w:val="24"/>
          <w:szCs w:val="24"/>
        </w:rPr>
        <w:drawing>
          <wp:inline distT="0" distB="0" distL="114300" distR="114300" wp14:anchorId="12588B04" wp14:editId="69D9CC4D">
            <wp:extent cx="1654175" cy="1096010"/>
            <wp:effectExtent l="0" t="0" r="3175" b="8890"/>
            <wp:docPr id="100011" name="图片 100011" descr="@@@f25b4da7-68a6-4a16-a97f-1b9c6a768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25b4da7-68a6-4a16-a97f-1b9c6a768cdc"/>
                    <pic:cNvPicPr>
                      <a:picLocks noChangeAspect="1"/>
                    </pic:cNvPicPr>
                  </pic:nvPicPr>
                  <pic:blipFill>
                    <a:blip r:embed="rId39"/>
                    <a:stretch>
                      <a:fillRect/>
                    </a:stretch>
                  </pic:blipFill>
                  <pic:spPr>
                    <a:xfrm>
                      <a:off x="0" y="0"/>
                      <a:ext cx="1654175" cy="1096010"/>
                    </a:xfrm>
                    <a:prstGeom prst="rect">
                      <a:avLst/>
                    </a:prstGeom>
                  </pic:spPr>
                </pic:pic>
              </a:graphicData>
            </a:graphic>
          </wp:inline>
        </w:drawing>
      </w:r>
    </w:p>
    <w:p w14:paraId="3D44B015" w14:textId="77777777" w:rsidR="00CF74EA" w:rsidRDefault="0007212B" w:rsidP="001F0819">
      <w:pPr>
        <w:shd w:val="clear" w:color="auto" w:fill="F2F2F2"/>
        <w:jc w:val="left"/>
        <w:textAlignment w:val="center"/>
      </w:pPr>
      <w:r>
        <w:t>正交分解可知</w:t>
      </w:r>
      <w:r>
        <w:object w:dxaOrig="1302" w:dyaOrig="315" w14:anchorId="637F9A7C">
          <v:shape id="_x0000_i1040" type="#_x0000_t75" alt="eqIdbdbf7065e55701eebc342e343dd648eb" style="width:65.4pt;height:15.6pt" o:ole="">
            <v:imagedata r:id="rId40" o:title="eqIdbdbf7065e55701eebc342e343dd648eb"/>
          </v:shape>
          <o:OLEObject Type="Embed" ProgID="Equation.DSMT4" ShapeID="_x0000_i1040" DrawAspect="Content" ObjectID="_1780412984" r:id="rId41"/>
        </w:object>
      </w:r>
    </w:p>
    <w:p w14:paraId="0F23F145" w14:textId="77777777" w:rsidR="00CF74EA" w:rsidRDefault="0007212B" w:rsidP="001F0819">
      <w:pPr>
        <w:shd w:val="clear" w:color="auto" w:fill="F2F2F2"/>
        <w:jc w:val="left"/>
        <w:textAlignment w:val="center"/>
      </w:pPr>
      <w:r>
        <w:t>所以有</w:t>
      </w:r>
      <w:r>
        <w:object w:dxaOrig="879" w:dyaOrig="590" w14:anchorId="31567232">
          <v:shape id="_x0000_i1041" type="#_x0000_t75" alt="eqId57e26a9d8020683346850447ab37fc70" style="width:43.8pt;height:29.4pt" o:ole="">
            <v:imagedata r:id="rId42" o:title="eqId57e26a9d8020683346850447ab37fc70"/>
          </v:shape>
          <o:OLEObject Type="Embed" ProgID="Equation.DSMT4" ShapeID="_x0000_i1041" DrawAspect="Content" ObjectID="_1780412985" r:id="rId43"/>
        </w:object>
      </w:r>
    </w:p>
    <w:p w14:paraId="70EB9D29" w14:textId="77777777" w:rsidR="00CF74EA" w:rsidRDefault="0007212B" w:rsidP="001F0819">
      <w:pPr>
        <w:shd w:val="clear" w:color="auto" w:fill="F2F2F2"/>
        <w:jc w:val="left"/>
        <w:textAlignment w:val="center"/>
      </w:pPr>
      <w:r>
        <w:t>对</w:t>
      </w:r>
      <w:r>
        <w:t>P</w:t>
      </w:r>
      <w:r>
        <w:t>受力分析如图</w:t>
      </w:r>
    </w:p>
    <w:p w14:paraId="19F91779" w14:textId="77777777" w:rsidR="00CF74EA" w:rsidRDefault="0007212B" w:rsidP="001F0819">
      <w:pPr>
        <w:shd w:val="clear" w:color="auto" w:fill="F2F2F2"/>
        <w:textAlignment w:val="center"/>
      </w:pPr>
      <w:r>
        <w:rPr>
          <w:rFonts w:eastAsia="Times New Roman"/>
          <w:noProof/>
          <w:kern w:val="0"/>
          <w:sz w:val="24"/>
          <w:szCs w:val="24"/>
        </w:rPr>
        <w:drawing>
          <wp:inline distT="0" distB="0" distL="114300" distR="114300" wp14:anchorId="5C67B843" wp14:editId="1214C2DA">
            <wp:extent cx="1457960" cy="1191260"/>
            <wp:effectExtent l="0" t="0" r="8890" b="8890"/>
            <wp:docPr id="100013" name="图片 100013" descr="@@@5ed7fdb6-1010-4e5b-b33a-4e93189c6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d7fdb6-1010-4e5b-b33a-4e93189c6a5d"/>
                    <pic:cNvPicPr>
                      <a:picLocks noChangeAspect="1"/>
                    </pic:cNvPicPr>
                  </pic:nvPicPr>
                  <pic:blipFill>
                    <a:blip r:embed="rId44"/>
                    <a:stretch>
                      <a:fillRect/>
                    </a:stretch>
                  </pic:blipFill>
                  <pic:spPr>
                    <a:xfrm>
                      <a:off x="0" y="0"/>
                      <a:ext cx="1457960" cy="1191260"/>
                    </a:xfrm>
                    <a:prstGeom prst="rect">
                      <a:avLst/>
                    </a:prstGeom>
                  </pic:spPr>
                </pic:pic>
              </a:graphicData>
            </a:graphic>
          </wp:inline>
        </w:drawing>
      </w:r>
    </w:p>
    <w:p w14:paraId="04062DE4" w14:textId="77777777" w:rsidR="00CF74EA" w:rsidRDefault="0007212B" w:rsidP="001F0819">
      <w:pPr>
        <w:shd w:val="clear" w:color="auto" w:fill="F2F2F2"/>
        <w:jc w:val="left"/>
        <w:textAlignment w:val="center"/>
      </w:pPr>
      <w:r>
        <w:t>则有</w:t>
      </w:r>
      <w:r>
        <w:object w:dxaOrig="2992" w:dyaOrig="435" w14:anchorId="4183D6DF">
          <v:shape id="_x0000_i1042" type="#_x0000_t75" alt="eqIdea4050faf99218f44ee76ba6ef223ec7" style="width:149.4pt;height:21.6pt" o:ole="">
            <v:imagedata r:id="rId45" o:title="eqIdea4050faf99218f44ee76ba6ef223ec7"/>
          </v:shape>
          <o:OLEObject Type="Embed" ProgID="Equation.DSMT4" ShapeID="_x0000_i1042" DrawAspect="Content" ObjectID="_1780412986" r:id="rId46"/>
        </w:object>
      </w:r>
    </w:p>
    <w:p w14:paraId="7C1B2864" w14:textId="77777777" w:rsidR="00CF74EA" w:rsidRDefault="0007212B" w:rsidP="001F0819">
      <w:pPr>
        <w:shd w:val="clear" w:color="auto" w:fill="F2F2F2"/>
        <w:jc w:val="left"/>
        <w:textAlignment w:val="center"/>
      </w:pPr>
      <w:r>
        <w:t>解得</w:t>
      </w:r>
      <w:r>
        <w:object w:dxaOrig="967" w:dyaOrig="596" w14:anchorId="79D71342">
          <v:shape id="_x0000_i1043" type="#_x0000_t75" alt="eqId03c720f99859826e590ad77243bc87b4" style="width:48.6pt;height:30pt" o:ole="">
            <v:imagedata r:id="rId47" o:title="eqId03c720f99859826e590ad77243bc87b4"/>
          </v:shape>
          <o:OLEObject Type="Embed" ProgID="Equation.DSMT4" ShapeID="_x0000_i1043" DrawAspect="Content" ObjectID="_1780412987" r:id="rId48"/>
        </w:object>
      </w:r>
    </w:p>
    <w:p w14:paraId="38E976BF" w14:textId="77777777" w:rsidR="00CF74EA" w:rsidRDefault="0007212B" w:rsidP="001F0819">
      <w:pPr>
        <w:shd w:val="clear" w:color="auto" w:fill="F2F2F2"/>
        <w:jc w:val="left"/>
        <w:textAlignment w:val="center"/>
      </w:pPr>
      <w:r>
        <w:t>故选</w:t>
      </w:r>
      <w:r>
        <w:t>B</w:t>
      </w:r>
      <w:r>
        <w:t>。</w:t>
      </w:r>
    </w:p>
    <w:p w14:paraId="6F7D3EF2" w14:textId="77777777" w:rsidR="00CF74EA" w:rsidRDefault="0007212B" w:rsidP="001F0819">
      <w:pPr>
        <w:jc w:val="left"/>
        <w:textAlignment w:val="center"/>
      </w:pPr>
      <w:r>
        <w:t>7</w:t>
      </w:r>
      <w:r>
        <w:t>．如图所示，在以</w:t>
      </w:r>
      <w:r>
        <w:rPr>
          <w:rFonts w:eastAsia="Times New Roman"/>
          <w:i/>
        </w:rPr>
        <w:t>O</w:t>
      </w:r>
      <w:r>
        <w:t>点为圆心、半径为</w:t>
      </w:r>
      <w:r>
        <w:rPr>
          <w:rFonts w:eastAsia="Times New Roman"/>
          <w:i/>
        </w:rPr>
        <w:t>R</w:t>
      </w:r>
      <w:r>
        <w:t>的圆形区域内有垂直于纸面向里的匀强磁场，磁感应强度大小为</w:t>
      </w:r>
      <w:r>
        <w:rPr>
          <w:rFonts w:eastAsia="Times New Roman"/>
          <w:i/>
        </w:rPr>
        <w:t>B</w:t>
      </w:r>
      <w:r>
        <w:t>。圆形区域外有大小相等、方向相反、范围足够大的匀强磁场。</w:t>
      </w:r>
      <w:proofErr w:type="gramStart"/>
      <w:r>
        <w:t>一</w:t>
      </w:r>
      <w:proofErr w:type="gramEnd"/>
      <w:r>
        <w:t>质量为</w:t>
      </w:r>
      <w:r>
        <w:rPr>
          <w:rFonts w:eastAsia="Times New Roman"/>
          <w:i/>
        </w:rPr>
        <w:t>m</w:t>
      </w:r>
      <w:r>
        <w:t>、电荷量为</w:t>
      </w:r>
      <w:r>
        <w:rPr>
          <w:rFonts w:eastAsia="Times New Roman"/>
          <w:i/>
        </w:rPr>
        <w:t>q</w:t>
      </w:r>
      <w:r>
        <w:t>（</w:t>
      </w:r>
      <w:r>
        <w:rPr>
          <w:rFonts w:eastAsia="Times New Roman"/>
          <w:i/>
        </w:rPr>
        <w:t>q</w:t>
      </w:r>
      <w:r>
        <w:t>&gt;0</w:t>
      </w:r>
      <w:r>
        <w:t>）的带电粒子沿直径</w:t>
      </w:r>
      <w:r>
        <w:rPr>
          <w:rFonts w:eastAsia="Times New Roman"/>
          <w:i/>
        </w:rPr>
        <w:t>AC</w:t>
      </w:r>
      <w:r>
        <w:t>方向从</w:t>
      </w:r>
      <w:r>
        <w:rPr>
          <w:rFonts w:eastAsia="Times New Roman"/>
          <w:i/>
        </w:rPr>
        <w:t>A</w:t>
      </w:r>
      <w:r>
        <w:t>点射入圆形区域。不计重力，下列说法正确的是（　　）</w:t>
      </w:r>
    </w:p>
    <w:p w14:paraId="32E4C7A5" w14:textId="77777777" w:rsidR="00CF74EA" w:rsidRDefault="0007212B" w:rsidP="001F0819">
      <w:pPr>
        <w:jc w:val="left"/>
        <w:textAlignment w:val="center"/>
      </w:pPr>
      <w:r>
        <w:rPr>
          <w:rFonts w:eastAsia="Times New Roman"/>
          <w:noProof/>
          <w:kern w:val="0"/>
          <w:sz w:val="24"/>
          <w:szCs w:val="24"/>
        </w:rPr>
        <w:drawing>
          <wp:inline distT="0" distB="0" distL="114300" distR="114300" wp14:anchorId="4B0ABA8B" wp14:editId="75A3522A">
            <wp:extent cx="1390650" cy="962025"/>
            <wp:effectExtent l="0" t="0" r="0" b="9525"/>
            <wp:docPr id="100015" name="图片 100015" descr="@@@d2df2494-349b-47e8-81bd-9e056819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2df2494-349b-47e8-81bd-9e0568193150"/>
                    <pic:cNvPicPr>
                      <a:picLocks noChangeAspect="1"/>
                    </pic:cNvPicPr>
                  </pic:nvPicPr>
                  <pic:blipFill>
                    <a:blip r:embed="rId49"/>
                    <a:stretch>
                      <a:fillRect/>
                    </a:stretch>
                  </pic:blipFill>
                  <pic:spPr>
                    <a:xfrm>
                      <a:off x="0" y="0"/>
                      <a:ext cx="1390650" cy="962025"/>
                    </a:xfrm>
                    <a:prstGeom prst="rect">
                      <a:avLst/>
                    </a:prstGeom>
                  </pic:spPr>
                </pic:pic>
              </a:graphicData>
            </a:graphic>
          </wp:inline>
        </w:drawing>
      </w:r>
    </w:p>
    <w:p w14:paraId="0DCBD6FE" w14:textId="77777777" w:rsidR="00CF74EA" w:rsidRDefault="0007212B" w:rsidP="001F0819">
      <w:pPr>
        <w:ind w:left="300"/>
        <w:jc w:val="left"/>
        <w:textAlignment w:val="center"/>
      </w:pPr>
      <w:r>
        <w:t>A</w:t>
      </w:r>
      <w:r>
        <w:t>．粒子的运动轨迹可能经过</w:t>
      </w:r>
      <w:r>
        <w:rPr>
          <w:rFonts w:eastAsia="Times New Roman"/>
          <w:i/>
        </w:rPr>
        <w:t>O</w:t>
      </w:r>
      <w:r>
        <w:t>点</w:t>
      </w:r>
    </w:p>
    <w:p w14:paraId="60037DC7" w14:textId="77777777" w:rsidR="00CF74EA" w:rsidRDefault="0007212B" w:rsidP="001F0819">
      <w:pPr>
        <w:ind w:left="300"/>
        <w:jc w:val="left"/>
        <w:textAlignment w:val="center"/>
      </w:pPr>
      <w:r>
        <w:t>B</w:t>
      </w:r>
      <w:r>
        <w:t>．粒子射出圆形区域时的速度方向不一定沿该区域的半径方向</w:t>
      </w:r>
    </w:p>
    <w:p w14:paraId="00FD1B48" w14:textId="77777777" w:rsidR="00CF74EA" w:rsidRDefault="0007212B" w:rsidP="001F0819">
      <w:pPr>
        <w:ind w:left="300"/>
        <w:jc w:val="left"/>
        <w:textAlignment w:val="center"/>
      </w:pPr>
      <w:r>
        <w:t>C</w:t>
      </w:r>
      <w:r>
        <w:t>．粒子连续两次由</w:t>
      </w:r>
      <w:r>
        <w:rPr>
          <w:rFonts w:eastAsia="Times New Roman"/>
          <w:i/>
        </w:rPr>
        <w:t>A</w:t>
      </w:r>
      <w:r>
        <w:t>点沿</w:t>
      </w:r>
      <w:r>
        <w:rPr>
          <w:rFonts w:eastAsia="Times New Roman"/>
          <w:i/>
        </w:rPr>
        <w:t>AC</w:t>
      </w:r>
      <w:r>
        <w:t>方向射入圆形区域的最小时间间隔为</w:t>
      </w:r>
      <w:r>
        <w:object w:dxaOrig="422" w:dyaOrig="527" w14:anchorId="15941623">
          <v:shape id="_x0000_i1044" type="#_x0000_t75" alt="eqId1a302cd9a9046d5895bab7d4106a5d23" style="width:21pt;height:26.4pt" o:ole="">
            <v:imagedata r:id="rId50" o:title="eqId1a302cd9a9046d5895bab7d4106a5d23"/>
          </v:shape>
          <o:OLEObject Type="Embed" ProgID="Equation.DSMT4" ShapeID="_x0000_i1044" DrawAspect="Content" ObjectID="_1780412988" r:id="rId51"/>
        </w:object>
      </w:r>
    </w:p>
    <w:p w14:paraId="090C406C" w14:textId="77777777" w:rsidR="00CF74EA" w:rsidRDefault="0007212B" w:rsidP="001F0819">
      <w:pPr>
        <w:ind w:left="300"/>
        <w:jc w:val="left"/>
        <w:textAlignment w:val="center"/>
      </w:pPr>
      <w:r>
        <w:t>D</w:t>
      </w:r>
      <w:r>
        <w:t>．若粒子从</w:t>
      </w:r>
      <w:r>
        <w:rPr>
          <w:rFonts w:eastAsia="Times New Roman"/>
          <w:i/>
        </w:rPr>
        <w:t>A</w:t>
      </w:r>
      <w:r>
        <w:t>点射入到从</w:t>
      </w:r>
      <w:r>
        <w:rPr>
          <w:rFonts w:eastAsia="Times New Roman"/>
          <w:i/>
        </w:rPr>
        <w:t>C</w:t>
      </w:r>
      <w:r>
        <w:t>点射出圆形区域</w:t>
      </w:r>
      <w:r>
        <w:t>用时最短，粒子运动的速度大小为</w:t>
      </w:r>
      <w:r>
        <w:object w:dxaOrig="704" w:dyaOrig="599" w14:anchorId="6D22005F">
          <v:shape id="_x0000_i1045" type="#_x0000_t75" alt="eqId50ada2c77b22d2e13401847847cefa08" style="width:35.4pt;height:30pt" o:ole="">
            <v:imagedata r:id="rId52" o:title="eqId50ada2c77b22d2e13401847847cefa08"/>
          </v:shape>
          <o:OLEObject Type="Embed" ProgID="Equation.DSMT4" ShapeID="_x0000_i1045" DrawAspect="Content" ObjectID="_1780412989" r:id="rId53"/>
        </w:object>
      </w:r>
    </w:p>
    <w:p w14:paraId="3610299B" w14:textId="77777777" w:rsidR="00CF74EA" w:rsidRDefault="0007212B" w:rsidP="001F0819">
      <w:pPr>
        <w:shd w:val="clear" w:color="auto" w:fill="F2F2F2"/>
        <w:jc w:val="left"/>
        <w:textAlignment w:val="center"/>
      </w:pPr>
      <w:r>
        <w:t>【答案】</w:t>
      </w:r>
      <w:r>
        <w:t>D</w:t>
      </w:r>
    </w:p>
    <w:p w14:paraId="2518F165" w14:textId="77777777" w:rsidR="00CF74EA" w:rsidRDefault="0007212B" w:rsidP="001F0819">
      <w:pPr>
        <w:shd w:val="clear" w:color="auto" w:fill="F2F2F2"/>
        <w:jc w:val="left"/>
        <w:textAlignment w:val="center"/>
      </w:pPr>
      <w:r>
        <w:t>【</w:t>
      </w:r>
      <w:r>
        <w:rPr>
          <w:rFonts w:hint="eastAsia"/>
        </w:rPr>
        <w:t>解析</w:t>
      </w:r>
      <w:r>
        <w:t>】</w:t>
      </w:r>
      <w:r>
        <w:t>AB</w:t>
      </w:r>
      <w:r>
        <w:t>．在圆形匀强磁场区域内，沿着径向射入的粒子，总是沿径向射出的；根据圆的特点可知粒子的运动轨迹不可能经过</w:t>
      </w:r>
      <w:r>
        <w:t>O</w:t>
      </w:r>
      <w:r>
        <w:t>点，</w:t>
      </w:r>
      <w:r>
        <w:t>AB</w:t>
      </w:r>
      <w:r>
        <w:t>错误；</w:t>
      </w:r>
    </w:p>
    <w:p w14:paraId="48F175D3" w14:textId="77777777" w:rsidR="00CF74EA" w:rsidRDefault="0007212B" w:rsidP="001F0819">
      <w:pPr>
        <w:shd w:val="clear" w:color="auto" w:fill="F2F2F2"/>
        <w:jc w:val="left"/>
        <w:textAlignment w:val="center"/>
      </w:pPr>
      <w:r>
        <w:t>C</w:t>
      </w:r>
      <w:r>
        <w:t>．粒子连续两次由</w:t>
      </w:r>
      <w:r>
        <w:rPr>
          <w:rFonts w:eastAsia="Times New Roman"/>
          <w:i/>
        </w:rPr>
        <w:t>A</w:t>
      </w:r>
      <w:r>
        <w:t>点沿</w:t>
      </w:r>
      <w:r>
        <w:rPr>
          <w:rFonts w:eastAsia="Times New Roman"/>
          <w:i/>
        </w:rPr>
        <w:t>AC</w:t>
      </w:r>
      <w:r>
        <w:t>方向射入圆形区域，时间最短则根据对称性可知轨迹如图</w:t>
      </w:r>
    </w:p>
    <w:p w14:paraId="7241FA17" w14:textId="77777777" w:rsidR="00CF74EA" w:rsidRDefault="0007212B" w:rsidP="001F0819">
      <w:pPr>
        <w:shd w:val="clear" w:color="auto" w:fill="F2F2F2"/>
        <w:jc w:val="left"/>
        <w:textAlignment w:val="center"/>
      </w:pPr>
      <w:r>
        <w:rPr>
          <w:rFonts w:eastAsia="Times New Roman"/>
          <w:noProof/>
          <w:kern w:val="0"/>
          <w:sz w:val="24"/>
          <w:szCs w:val="24"/>
        </w:rPr>
        <w:lastRenderedPageBreak/>
        <w:drawing>
          <wp:inline distT="0" distB="0" distL="114300" distR="114300" wp14:anchorId="4C753D8A" wp14:editId="48C6A8E1">
            <wp:extent cx="1733550" cy="1714500"/>
            <wp:effectExtent l="0" t="0" r="0" b="0"/>
            <wp:docPr id="100017" name="图片 100017" descr="@@@a94c74da-716a-4e9f-81b0-aa62b36ba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94c74da-716a-4e9f-81b0-aa62b36ba792"/>
                    <pic:cNvPicPr>
                      <a:picLocks noChangeAspect="1"/>
                    </pic:cNvPicPr>
                  </pic:nvPicPr>
                  <pic:blipFill>
                    <a:blip r:embed="rId54"/>
                    <a:stretch>
                      <a:fillRect/>
                    </a:stretch>
                  </pic:blipFill>
                  <pic:spPr>
                    <a:xfrm>
                      <a:off x="0" y="0"/>
                      <a:ext cx="1733550" cy="1714500"/>
                    </a:xfrm>
                    <a:prstGeom prst="rect">
                      <a:avLst/>
                    </a:prstGeom>
                  </pic:spPr>
                </pic:pic>
              </a:graphicData>
            </a:graphic>
          </wp:inline>
        </w:drawing>
      </w:r>
    </w:p>
    <w:p w14:paraId="68242769" w14:textId="77777777" w:rsidR="00CF74EA" w:rsidRDefault="0007212B" w:rsidP="001F0819">
      <w:pPr>
        <w:shd w:val="clear" w:color="auto" w:fill="F2F2F2"/>
        <w:jc w:val="left"/>
        <w:textAlignment w:val="center"/>
      </w:pPr>
      <w:r>
        <w:t>则最短时间有</w:t>
      </w:r>
      <w:r>
        <w:object w:dxaOrig="1232" w:dyaOrig="582" w14:anchorId="0849A01A">
          <v:shape id="_x0000_i1046" type="#_x0000_t75" alt="eqId966091e67b256e8346556de0209378aa" style="width:61.8pt;height:29.4pt" o:ole="">
            <v:imagedata r:id="rId55" o:title="eqId966091e67b256e8346556de0209378aa"/>
          </v:shape>
          <o:OLEObject Type="Embed" ProgID="Equation.DSMT4" ShapeID="_x0000_i1046" DrawAspect="Content" ObjectID="_1780412990" r:id="rId56"/>
        </w:object>
      </w:r>
    </w:p>
    <w:p w14:paraId="4E08C614" w14:textId="77777777" w:rsidR="00CF74EA" w:rsidRDefault="0007212B" w:rsidP="001F0819">
      <w:pPr>
        <w:shd w:val="clear" w:color="auto" w:fill="F2F2F2"/>
        <w:jc w:val="left"/>
        <w:textAlignment w:val="center"/>
      </w:pPr>
      <w:r>
        <w:t>C</w:t>
      </w:r>
      <w:r>
        <w:t>错误；</w:t>
      </w:r>
    </w:p>
    <w:p w14:paraId="41A3CC6D" w14:textId="77777777" w:rsidR="00CF74EA" w:rsidRDefault="0007212B" w:rsidP="001F0819">
      <w:pPr>
        <w:shd w:val="clear" w:color="auto" w:fill="F2F2F2"/>
        <w:jc w:val="left"/>
        <w:textAlignment w:val="center"/>
      </w:pPr>
      <w:r>
        <w:t>D</w:t>
      </w:r>
      <w:r>
        <w:t>．粒子从</w:t>
      </w:r>
      <w:r>
        <w:rPr>
          <w:rFonts w:eastAsia="Times New Roman"/>
          <w:i/>
        </w:rPr>
        <w:t>A</w:t>
      </w:r>
      <w:r>
        <w:t>点射入到从</w:t>
      </w:r>
      <w:r>
        <w:rPr>
          <w:rFonts w:eastAsia="Times New Roman"/>
          <w:i/>
        </w:rPr>
        <w:t>C</w:t>
      </w:r>
      <w:r>
        <w:t>点射出圆形区域用时最短，则轨迹如图所示</w:t>
      </w:r>
    </w:p>
    <w:p w14:paraId="43E63F4C" w14:textId="77777777" w:rsidR="00CF74EA" w:rsidRDefault="0007212B" w:rsidP="001F0819">
      <w:pPr>
        <w:shd w:val="clear" w:color="auto" w:fill="F2F2F2"/>
        <w:textAlignment w:val="center"/>
      </w:pPr>
      <w:r>
        <w:rPr>
          <w:rFonts w:eastAsia="Times New Roman"/>
          <w:noProof/>
          <w:kern w:val="0"/>
          <w:sz w:val="24"/>
          <w:szCs w:val="24"/>
        </w:rPr>
        <w:drawing>
          <wp:inline distT="0" distB="0" distL="114300" distR="114300" wp14:anchorId="0B8FA931" wp14:editId="215A6291">
            <wp:extent cx="1409700" cy="1209675"/>
            <wp:effectExtent l="0" t="0" r="0" b="9525"/>
            <wp:docPr id="100019" name="图片 100019" descr="@@@60bdc14f-aecd-4660-8b77-0f929a3ad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bdc14f-aecd-4660-8b77-0f929a3ad183"/>
                    <pic:cNvPicPr>
                      <a:picLocks noChangeAspect="1"/>
                    </pic:cNvPicPr>
                  </pic:nvPicPr>
                  <pic:blipFill>
                    <a:blip r:embed="rId57"/>
                    <a:stretch>
                      <a:fillRect/>
                    </a:stretch>
                  </pic:blipFill>
                  <pic:spPr>
                    <a:xfrm>
                      <a:off x="0" y="0"/>
                      <a:ext cx="1409700" cy="1209675"/>
                    </a:xfrm>
                    <a:prstGeom prst="rect">
                      <a:avLst/>
                    </a:prstGeom>
                  </pic:spPr>
                </pic:pic>
              </a:graphicData>
            </a:graphic>
          </wp:inline>
        </w:drawing>
      </w:r>
    </w:p>
    <w:p w14:paraId="73172E4F" w14:textId="77777777" w:rsidR="00CF74EA" w:rsidRDefault="0007212B" w:rsidP="001F0819">
      <w:pPr>
        <w:shd w:val="clear" w:color="auto" w:fill="F2F2F2"/>
        <w:jc w:val="left"/>
        <w:textAlignment w:val="center"/>
      </w:pPr>
      <w:r>
        <w:t>设粒子在磁场中运动的半径为</w:t>
      </w:r>
      <w:r>
        <w:rPr>
          <w:i/>
        </w:rPr>
        <w:t>r</w:t>
      </w:r>
      <w:r>
        <w:t>，根据几何关系可知</w:t>
      </w:r>
      <w:r>
        <w:object w:dxaOrig="791" w:dyaOrig="593" w14:anchorId="23841D22">
          <v:shape id="_x0000_i1047" type="#_x0000_t75" alt="eqIdfca137ebe14c510519f59e720269e2d8" style="width:39.6pt;height:29.4pt" o:ole="">
            <v:imagedata r:id="rId58" o:title="eqIdfca137ebe14c510519f59e720269e2d8"/>
          </v:shape>
          <o:OLEObject Type="Embed" ProgID="Equation.DSMT4" ShapeID="_x0000_i1047" DrawAspect="Content" ObjectID="_1780412991" r:id="rId59"/>
        </w:object>
      </w:r>
    </w:p>
    <w:p w14:paraId="5B587586" w14:textId="77777777" w:rsidR="00CF74EA" w:rsidRDefault="0007212B" w:rsidP="001F0819">
      <w:pPr>
        <w:shd w:val="clear" w:color="auto" w:fill="F2F2F2"/>
        <w:jc w:val="left"/>
        <w:textAlignment w:val="center"/>
      </w:pPr>
      <w:r>
        <w:t>根据洛伦兹力提供向心力有</w:t>
      </w:r>
      <w:r>
        <w:object w:dxaOrig="1003" w:dyaOrig="580" w14:anchorId="1E5E6DA2">
          <v:shape id="_x0000_i1048" type="#_x0000_t75" alt="eqIde6adcbe0cbd56de24aa4906e9041587f" style="width:50.4pt;height:28.8pt" o:ole="">
            <v:imagedata r:id="rId60" o:title="eqIde6adcbe0cbd56de24aa4906e9041587f"/>
          </v:shape>
          <o:OLEObject Type="Embed" ProgID="Equation.DSMT4" ShapeID="_x0000_i1048" DrawAspect="Content" ObjectID="_1780412992" r:id="rId61"/>
        </w:object>
      </w:r>
    </w:p>
    <w:p w14:paraId="6BA17403" w14:textId="77777777" w:rsidR="00CF74EA" w:rsidRDefault="0007212B" w:rsidP="001F0819">
      <w:pPr>
        <w:shd w:val="clear" w:color="auto" w:fill="F2F2F2"/>
        <w:jc w:val="left"/>
        <w:textAlignment w:val="center"/>
      </w:pPr>
      <w:r>
        <w:t>可得</w:t>
      </w:r>
      <w:r>
        <w:object w:dxaOrig="1020" w:dyaOrig="596" w14:anchorId="27A08FE2">
          <v:shape id="_x0000_i1049" type="#_x0000_t75" alt="eqId51e63d10be504528e7a33bb4c529e61d" style="width:51pt;height:30pt" o:ole="">
            <v:imagedata r:id="rId62" o:title="eqId51e63d10be504528e7a33bb4c529e61d"/>
          </v:shape>
          <o:OLEObject Type="Embed" ProgID="Equation.DSMT4" ShapeID="_x0000_i1049" DrawAspect="Content" ObjectID="_1780412993" r:id="rId63"/>
        </w:object>
      </w:r>
    </w:p>
    <w:p w14:paraId="2BEC8B3B" w14:textId="77777777" w:rsidR="00CF74EA" w:rsidRDefault="0007212B" w:rsidP="001F0819">
      <w:pPr>
        <w:shd w:val="clear" w:color="auto" w:fill="F2F2F2"/>
        <w:jc w:val="left"/>
        <w:textAlignment w:val="center"/>
      </w:pPr>
      <w:r>
        <w:t>D</w:t>
      </w:r>
      <w:r>
        <w:t>正确。</w:t>
      </w:r>
    </w:p>
    <w:p w14:paraId="2CA61EE4" w14:textId="77777777" w:rsidR="00CF74EA" w:rsidRDefault="0007212B" w:rsidP="001F0819">
      <w:pPr>
        <w:shd w:val="clear" w:color="auto" w:fill="F2F2F2"/>
        <w:jc w:val="left"/>
        <w:textAlignment w:val="center"/>
      </w:pPr>
      <w:r>
        <w:t>故选</w:t>
      </w:r>
      <w:r>
        <w:t>D</w:t>
      </w:r>
      <w:r>
        <w:t>。</w:t>
      </w:r>
    </w:p>
    <w:p w14:paraId="7BFBDD1A" w14:textId="77777777" w:rsidR="00CF74EA" w:rsidRDefault="00CF74EA" w:rsidP="001F0819">
      <w:pPr>
        <w:jc w:val="center"/>
        <w:textAlignment w:val="center"/>
        <w:rPr>
          <w:rFonts w:ascii="黑体" w:eastAsia="黑体" w:hAnsi="黑体" w:cs="黑体"/>
          <w:b/>
          <w:sz w:val="30"/>
        </w:rPr>
      </w:pPr>
    </w:p>
    <w:p w14:paraId="085E2B34" w14:textId="77777777" w:rsidR="00CF74EA" w:rsidRDefault="0007212B" w:rsidP="001F0819">
      <w:pPr>
        <w:jc w:val="left"/>
        <w:textAlignment w:val="center"/>
        <w:rPr>
          <w:rFonts w:ascii="宋体" w:hAnsi="宋体" w:cs="宋体"/>
          <w:b/>
        </w:rPr>
      </w:pPr>
      <w:r>
        <w:rPr>
          <w:rFonts w:ascii="宋体" w:hAnsi="宋体" w:cs="宋体"/>
          <w:b/>
        </w:rPr>
        <w:t>二、多选题</w:t>
      </w:r>
    </w:p>
    <w:p w14:paraId="1FAC2E01" w14:textId="77777777" w:rsidR="00CF74EA" w:rsidRDefault="0007212B" w:rsidP="001F0819">
      <w:pPr>
        <w:jc w:val="left"/>
        <w:textAlignment w:val="center"/>
      </w:pPr>
      <w:r>
        <w:t>8</w:t>
      </w:r>
      <w:r>
        <w:t>．关于电荷和静电场，下列说法正确的是（　　）</w:t>
      </w:r>
    </w:p>
    <w:p w14:paraId="2B6D941D" w14:textId="77777777" w:rsidR="00CF74EA" w:rsidRDefault="0007212B" w:rsidP="001F0819">
      <w:pPr>
        <w:ind w:left="300"/>
        <w:jc w:val="left"/>
        <w:textAlignment w:val="center"/>
      </w:pPr>
      <w:r>
        <w:t>A</w:t>
      </w:r>
      <w:r>
        <w:t>．一个与外界没有电荷交换的系统，电荷的代数和保持不变</w:t>
      </w:r>
    </w:p>
    <w:p w14:paraId="25D7D568" w14:textId="77777777" w:rsidR="00CF74EA" w:rsidRDefault="0007212B" w:rsidP="001F0819">
      <w:pPr>
        <w:ind w:left="300"/>
        <w:jc w:val="left"/>
        <w:textAlignment w:val="center"/>
      </w:pPr>
      <w:r>
        <w:t>B</w:t>
      </w:r>
      <w:r>
        <w:t>．电场线与等势面垂直，且由电势低的等势面指向电势高的等势面</w:t>
      </w:r>
    </w:p>
    <w:p w14:paraId="6422CB73" w14:textId="77777777" w:rsidR="00CF74EA" w:rsidRDefault="0007212B" w:rsidP="001F0819">
      <w:pPr>
        <w:ind w:left="300"/>
        <w:jc w:val="left"/>
        <w:textAlignment w:val="center"/>
      </w:pPr>
      <w:r>
        <w:t>C</w:t>
      </w:r>
      <w:r>
        <w:t>．点电荷仅在电场力作用下从静止释放，该点电荷的电势能将减小</w:t>
      </w:r>
    </w:p>
    <w:p w14:paraId="25E3DE5C" w14:textId="77777777" w:rsidR="00CF74EA" w:rsidRDefault="0007212B" w:rsidP="001F0819">
      <w:pPr>
        <w:ind w:left="300"/>
        <w:jc w:val="left"/>
        <w:textAlignment w:val="center"/>
      </w:pPr>
      <w:r>
        <w:t>D</w:t>
      </w:r>
      <w:r>
        <w:t>．点电荷仅在电场力作用下从静止释放，将从高电势的地方向低电势的地方运动</w:t>
      </w:r>
    </w:p>
    <w:p w14:paraId="31D63242" w14:textId="77777777" w:rsidR="00CF74EA" w:rsidRDefault="0007212B" w:rsidP="001F0819">
      <w:pPr>
        <w:shd w:val="clear" w:color="auto" w:fill="F2F2F2"/>
        <w:jc w:val="left"/>
        <w:textAlignment w:val="center"/>
      </w:pPr>
      <w:r>
        <w:t>【答案】</w:t>
      </w:r>
      <w:r>
        <w:t>AC</w:t>
      </w:r>
    </w:p>
    <w:p w14:paraId="0152E8B8" w14:textId="77777777" w:rsidR="00CF74EA" w:rsidRDefault="0007212B" w:rsidP="001F0819">
      <w:pPr>
        <w:shd w:val="clear" w:color="auto" w:fill="F2F2F2"/>
        <w:jc w:val="left"/>
        <w:textAlignment w:val="center"/>
      </w:pPr>
      <w:r>
        <w:t>【</w:t>
      </w:r>
      <w:r>
        <w:rPr>
          <w:rFonts w:hint="eastAsia"/>
        </w:rPr>
        <w:t>解析</w:t>
      </w:r>
      <w:r>
        <w:t>】</w:t>
      </w:r>
      <w:r>
        <w:t>A</w:t>
      </w:r>
      <w:r>
        <w:t>．根据电荷守恒定律可知一个与外界没有电荷交换的系统，这个系统的电荷总量是不变的，</w:t>
      </w:r>
      <w:r>
        <w:t>A</w:t>
      </w:r>
      <w:r>
        <w:t>正确；</w:t>
      </w:r>
    </w:p>
    <w:p w14:paraId="64B68D0B" w14:textId="77777777" w:rsidR="00CF74EA" w:rsidRDefault="0007212B" w:rsidP="001F0819">
      <w:pPr>
        <w:shd w:val="clear" w:color="auto" w:fill="F2F2F2"/>
        <w:jc w:val="left"/>
        <w:textAlignment w:val="center"/>
      </w:pPr>
      <w:r>
        <w:t>B</w:t>
      </w:r>
      <w:r>
        <w:t>．根据电场线和等势面的关系可知电场线与等势面垂直，且由电势高的等势面指向电势低的等势面，</w:t>
      </w:r>
      <w:r>
        <w:t>B</w:t>
      </w:r>
      <w:r>
        <w:t>错误；</w:t>
      </w:r>
    </w:p>
    <w:p w14:paraId="4A4DD3A9" w14:textId="77777777" w:rsidR="00CF74EA" w:rsidRDefault="0007212B" w:rsidP="001F0819">
      <w:pPr>
        <w:shd w:val="clear" w:color="auto" w:fill="F2F2F2"/>
        <w:jc w:val="left"/>
        <w:textAlignment w:val="center"/>
      </w:pPr>
      <w:r>
        <w:t>CD</w:t>
      </w:r>
      <w:r>
        <w:t>．点电荷仅在电场力作用下从静止释放，电场力做正功，电势能减小，根据</w:t>
      </w:r>
      <w:r>
        <w:object w:dxaOrig="686" w:dyaOrig="580" w14:anchorId="55BC9523">
          <v:shape id="_x0000_i1050" type="#_x0000_t75" alt="eqId93796d7d18bd23dbbb5b15bb16c7d106" style="width:34.2pt;height:28.8pt" o:ole="">
            <v:imagedata r:id="rId64" o:title="eqId93796d7d18bd23dbbb5b15bb16c7d106"/>
          </v:shape>
          <o:OLEObject Type="Embed" ProgID="Equation.DSMT4" ShapeID="_x0000_i1050" DrawAspect="Content" ObjectID="_1780412994" r:id="rId65"/>
        </w:object>
      </w:r>
    </w:p>
    <w:p w14:paraId="26BDD895" w14:textId="77777777" w:rsidR="00CF74EA" w:rsidRDefault="0007212B" w:rsidP="001F0819">
      <w:pPr>
        <w:shd w:val="clear" w:color="auto" w:fill="F2F2F2"/>
        <w:jc w:val="left"/>
        <w:textAlignment w:val="center"/>
      </w:pPr>
      <w:r>
        <w:t>可知正电荷将从电势高的地方向电势低的地</w:t>
      </w:r>
      <w:r>
        <w:t>方运动，负电荷将从电势低的地方向电势高的地方运动，</w:t>
      </w:r>
      <w:r>
        <w:t>C</w:t>
      </w:r>
      <w:r>
        <w:t>正确，</w:t>
      </w:r>
      <w:r>
        <w:t>D</w:t>
      </w:r>
      <w:r>
        <w:t>错误。</w:t>
      </w:r>
    </w:p>
    <w:p w14:paraId="5C2A8BF7" w14:textId="77777777" w:rsidR="00CF74EA" w:rsidRDefault="0007212B" w:rsidP="001F0819">
      <w:pPr>
        <w:shd w:val="clear" w:color="auto" w:fill="F2F2F2"/>
        <w:jc w:val="left"/>
        <w:textAlignment w:val="center"/>
      </w:pPr>
      <w:r>
        <w:t>故选</w:t>
      </w:r>
      <w:r>
        <w:t>AC</w:t>
      </w:r>
      <w:r>
        <w:t>。</w:t>
      </w:r>
    </w:p>
    <w:p w14:paraId="674879A4" w14:textId="77777777" w:rsidR="00CF74EA" w:rsidRDefault="0007212B" w:rsidP="001F0819">
      <w:pPr>
        <w:jc w:val="left"/>
        <w:textAlignment w:val="center"/>
      </w:pPr>
      <w:r>
        <w:t>9</w:t>
      </w:r>
      <w:r>
        <w:t>．磁流体发电机的原理如图所示，</w:t>
      </w:r>
      <w:r>
        <w:rPr>
          <w:rFonts w:eastAsia="Times New Roman"/>
          <w:i/>
        </w:rPr>
        <w:t>MN</w:t>
      </w:r>
      <w:r>
        <w:t>和</w:t>
      </w:r>
      <w:r>
        <w:rPr>
          <w:rFonts w:eastAsia="Times New Roman"/>
          <w:i/>
        </w:rPr>
        <w:t>PQ</w:t>
      </w:r>
      <w:r>
        <w:t>是两平行金属极板，匀强磁场垂直于纸面向里。等离子体（即高温下电离的气体，含有大量正、负带电粒子）从左侧以某一速度平行于极板喷入磁场，极板间便产生电压。下列说法正确的是（　　）</w:t>
      </w:r>
    </w:p>
    <w:p w14:paraId="626F6C88" w14:textId="77777777" w:rsidR="00CF74EA" w:rsidRDefault="0007212B" w:rsidP="001F0819">
      <w:pPr>
        <w:jc w:val="left"/>
        <w:textAlignment w:val="center"/>
      </w:pPr>
      <w:r>
        <w:rPr>
          <w:rFonts w:eastAsia="Times New Roman"/>
          <w:noProof/>
          <w:kern w:val="0"/>
          <w:sz w:val="24"/>
          <w:szCs w:val="24"/>
        </w:rPr>
        <w:lastRenderedPageBreak/>
        <w:drawing>
          <wp:inline distT="0" distB="0" distL="114300" distR="114300" wp14:anchorId="3EB236DB" wp14:editId="55EF52EA">
            <wp:extent cx="2781300" cy="1514475"/>
            <wp:effectExtent l="0" t="0" r="0" b="9525"/>
            <wp:docPr id="100021" name="图片 100021" descr="@@@25f440dc-2620-47cf-9c56-5f72e4fba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5f440dc-2620-47cf-9c56-5f72e4fbaa15"/>
                    <pic:cNvPicPr>
                      <a:picLocks noChangeAspect="1"/>
                    </pic:cNvPicPr>
                  </pic:nvPicPr>
                  <pic:blipFill>
                    <a:blip r:embed="rId66"/>
                    <a:stretch>
                      <a:fillRect/>
                    </a:stretch>
                  </pic:blipFill>
                  <pic:spPr>
                    <a:xfrm>
                      <a:off x="0" y="0"/>
                      <a:ext cx="2781300" cy="1514475"/>
                    </a:xfrm>
                    <a:prstGeom prst="rect">
                      <a:avLst/>
                    </a:prstGeom>
                  </pic:spPr>
                </pic:pic>
              </a:graphicData>
            </a:graphic>
          </wp:inline>
        </w:drawing>
      </w:r>
    </w:p>
    <w:p w14:paraId="67A38315" w14:textId="77777777" w:rsidR="00CF74EA" w:rsidRDefault="0007212B" w:rsidP="001F0819">
      <w:pPr>
        <w:ind w:left="300"/>
        <w:jc w:val="left"/>
        <w:textAlignment w:val="center"/>
      </w:pPr>
      <w:r>
        <w:t>A</w:t>
      </w:r>
      <w:r>
        <w:t>．极板</w:t>
      </w:r>
      <w:r>
        <w:rPr>
          <w:rFonts w:eastAsia="Times New Roman"/>
          <w:i/>
        </w:rPr>
        <w:t>MN</w:t>
      </w:r>
      <w:r>
        <w:t>是发电机的正极</w:t>
      </w:r>
    </w:p>
    <w:p w14:paraId="06E8A921" w14:textId="77777777" w:rsidR="00CF74EA" w:rsidRDefault="0007212B" w:rsidP="001F0819">
      <w:pPr>
        <w:ind w:left="300"/>
        <w:jc w:val="left"/>
        <w:textAlignment w:val="center"/>
      </w:pPr>
      <w:r>
        <w:t>B</w:t>
      </w:r>
      <w:r>
        <w:t>．仅增大两极板间的距离，极板间的电压减小</w:t>
      </w:r>
    </w:p>
    <w:p w14:paraId="26AD0B11" w14:textId="77777777" w:rsidR="00CF74EA" w:rsidRDefault="0007212B" w:rsidP="001F0819">
      <w:pPr>
        <w:ind w:left="300"/>
        <w:jc w:val="left"/>
        <w:textAlignment w:val="center"/>
      </w:pPr>
      <w:r>
        <w:t>C</w:t>
      </w:r>
      <w:r>
        <w:t>．仅增大等离子体的喷入速率，极板间的电压增大</w:t>
      </w:r>
    </w:p>
    <w:p w14:paraId="578E47DE" w14:textId="77777777" w:rsidR="00CF74EA" w:rsidRDefault="0007212B" w:rsidP="001F0819">
      <w:pPr>
        <w:ind w:left="300"/>
        <w:jc w:val="left"/>
        <w:textAlignment w:val="center"/>
      </w:pPr>
      <w:r>
        <w:t>D</w:t>
      </w:r>
      <w:r>
        <w:t>．仅增大喷入等离子体的正、负带电粒子数密度，极板间的电压增大</w:t>
      </w:r>
    </w:p>
    <w:p w14:paraId="0867EE70" w14:textId="77777777" w:rsidR="00CF74EA" w:rsidRDefault="0007212B" w:rsidP="001F0819">
      <w:pPr>
        <w:shd w:val="clear" w:color="auto" w:fill="F2F2F2"/>
        <w:jc w:val="left"/>
        <w:textAlignment w:val="center"/>
      </w:pPr>
      <w:r>
        <w:t>【答案】</w:t>
      </w:r>
      <w:r>
        <w:t>AC</w:t>
      </w:r>
    </w:p>
    <w:p w14:paraId="1632E98D" w14:textId="77777777" w:rsidR="00CF74EA" w:rsidRDefault="0007212B" w:rsidP="001F0819">
      <w:pPr>
        <w:shd w:val="clear" w:color="auto" w:fill="F2F2F2"/>
        <w:jc w:val="left"/>
        <w:textAlignment w:val="center"/>
      </w:pPr>
      <w:r>
        <w:t>【</w:t>
      </w:r>
      <w:r>
        <w:rPr>
          <w:rFonts w:hint="eastAsia"/>
        </w:rPr>
        <w:t>解析</w:t>
      </w:r>
      <w:r>
        <w:t>】</w:t>
      </w:r>
      <w:r>
        <w:t>A</w:t>
      </w:r>
      <w:r>
        <w:t>．带正电的离子受到的洛伦兹力向上偏转，极板</w:t>
      </w:r>
      <w:r>
        <w:t>MN</w:t>
      </w:r>
      <w:r>
        <w:t>带正电为发电机正极，</w:t>
      </w:r>
      <w:r>
        <w:t>A</w:t>
      </w:r>
      <w:r>
        <w:t>正确；</w:t>
      </w:r>
    </w:p>
    <w:p w14:paraId="3A3675CE" w14:textId="77777777" w:rsidR="00CF74EA" w:rsidRDefault="0007212B" w:rsidP="001F0819">
      <w:pPr>
        <w:shd w:val="clear" w:color="auto" w:fill="F2F2F2"/>
        <w:jc w:val="left"/>
        <w:textAlignment w:val="center"/>
      </w:pPr>
      <w:r>
        <w:t>BCD</w:t>
      </w:r>
      <w:r>
        <w:t>．离子受到的洛伦兹力和电场</w:t>
      </w:r>
      <w:proofErr w:type="gramStart"/>
      <w:r>
        <w:t>力相互</w:t>
      </w:r>
      <w:proofErr w:type="gramEnd"/>
      <w:r>
        <w:t>平衡时，此时令极板间距为</w:t>
      </w:r>
      <w:r>
        <w:rPr>
          <w:rFonts w:eastAsia="Times New Roman"/>
          <w:i/>
        </w:rPr>
        <w:t>d</w:t>
      </w:r>
      <w:r>
        <w:t>，则</w:t>
      </w:r>
      <w:r>
        <w:object w:dxaOrig="950" w:dyaOrig="550" w14:anchorId="594CAF4D">
          <v:shape id="_x0000_i1051" type="#_x0000_t75" alt="eqId22e3ecbf231d7b6731d19ba2922ba97a" style="width:47.4pt;height:27.6pt" o:ole="">
            <v:imagedata r:id="rId67" o:title="eqId22e3ecbf231d7b6731d19ba2922ba97a"/>
          </v:shape>
          <o:OLEObject Type="Embed" ProgID="Equation.DSMT4" ShapeID="_x0000_i1051" DrawAspect="Content" ObjectID="_1780412995" r:id="rId68"/>
        </w:object>
      </w:r>
    </w:p>
    <w:p w14:paraId="5652206C" w14:textId="77777777" w:rsidR="00CF74EA" w:rsidRDefault="0007212B" w:rsidP="001F0819">
      <w:pPr>
        <w:shd w:val="clear" w:color="auto" w:fill="F2F2F2"/>
        <w:jc w:val="left"/>
        <w:textAlignment w:val="center"/>
      </w:pPr>
      <w:r>
        <w:t>可得</w:t>
      </w:r>
      <w:r>
        <w:object w:dxaOrig="774" w:dyaOrig="249" w14:anchorId="6DEE0412">
          <v:shape id="_x0000_i1052" type="#_x0000_t75" alt="eqId69003546f868a6a99b7e09b0e393ef59" style="width:39pt;height:12.6pt" o:ole="">
            <v:imagedata r:id="rId69" o:title="eqId69003546f868a6a99b7e09b0e393ef59"/>
          </v:shape>
          <o:OLEObject Type="Embed" ProgID="Equation.DSMT4" ShapeID="_x0000_i1052" DrawAspect="Content" ObjectID="_1780412996" r:id="rId70"/>
        </w:object>
      </w:r>
      <w:r>
        <w:rPr>
          <w:rFonts w:hint="eastAsia"/>
        </w:rPr>
        <w:t>，</w:t>
      </w:r>
      <w:r>
        <w:t>因此增大间距</w:t>
      </w:r>
      <w:r>
        <w:rPr>
          <w:rFonts w:eastAsia="Times New Roman"/>
          <w:i/>
        </w:rPr>
        <w:t>U</w:t>
      </w:r>
      <w:r>
        <w:t>变大，增大速率</w:t>
      </w:r>
      <w:r>
        <w:rPr>
          <w:rFonts w:eastAsia="Times New Roman"/>
          <w:i/>
        </w:rPr>
        <w:t>U</w:t>
      </w:r>
      <w:r>
        <w:t>变大，</w:t>
      </w:r>
      <w:r>
        <w:rPr>
          <w:rFonts w:eastAsia="Times New Roman"/>
          <w:i/>
        </w:rPr>
        <w:t>U</w:t>
      </w:r>
      <w:r>
        <w:t>大小和密度无关，</w:t>
      </w:r>
      <w:r>
        <w:t>BD</w:t>
      </w:r>
      <w:r>
        <w:t>错误</w:t>
      </w:r>
      <w:r>
        <w:t>C</w:t>
      </w:r>
      <w:r>
        <w:t>正确。</w:t>
      </w:r>
    </w:p>
    <w:p w14:paraId="27B2BF1B" w14:textId="77777777" w:rsidR="00CF74EA" w:rsidRDefault="0007212B" w:rsidP="001F0819">
      <w:pPr>
        <w:shd w:val="clear" w:color="auto" w:fill="F2F2F2"/>
        <w:jc w:val="left"/>
        <w:textAlignment w:val="center"/>
      </w:pPr>
      <w:r>
        <w:t>故选</w:t>
      </w:r>
      <w:r>
        <w:t>AC</w:t>
      </w:r>
      <w:r>
        <w:t>。</w:t>
      </w:r>
    </w:p>
    <w:p w14:paraId="0F5A298E" w14:textId="77777777" w:rsidR="00CF74EA" w:rsidRDefault="0007212B" w:rsidP="001F0819">
      <w:pPr>
        <w:jc w:val="left"/>
        <w:textAlignment w:val="center"/>
      </w:pPr>
      <w:r>
        <w:t>10</w:t>
      </w:r>
      <w:r>
        <w:t>．如图所示，在光滑水平面上静止放置</w:t>
      </w:r>
      <w:proofErr w:type="gramStart"/>
      <w:r>
        <w:t>一</w:t>
      </w:r>
      <w:proofErr w:type="gramEnd"/>
      <w:r>
        <w:t>质量为</w:t>
      </w:r>
      <w:r>
        <w:rPr>
          <w:rFonts w:eastAsia="Times New Roman"/>
          <w:i/>
        </w:rPr>
        <w:t>M</w:t>
      </w:r>
      <w:r>
        <w:t>、长为</w:t>
      </w:r>
      <w:r>
        <w:rPr>
          <w:rFonts w:eastAsia="Times New Roman"/>
          <w:i/>
        </w:rPr>
        <w:t>L</w:t>
      </w:r>
      <w:r>
        <w:t>的木块，质量为</w:t>
      </w:r>
      <w:r>
        <w:rPr>
          <w:rFonts w:eastAsia="Times New Roman"/>
          <w:i/>
        </w:rPr>
        <w:t>m</w:t>
      </w:r>
      <w:r>
        <w:t>的子弹水平射入木块。设子弹在木块内运动过程中受到的阻力不变，其大小</w:t>
      </w:r>
      <w:r>
        <w:rPr>
          <w:rFonts w:eastAsia="Times New Roman"/>
          <w:i/>
        </w:rPr>
        <w:t>f</w:t>
      </w:r>
      <w:r>
        <w:t>与射入初速度大小</w:t>
      </w:r>
      <w:r>
        <w:object w:dxaOrig="213" w:dyaOrig="323" w14:anchorId="5F1F2458">
          <v:shape id="_x0000_i1053" type="#_x0000_t75" alt="eqId6f58888df91890a19a1aa7511d19703f" style="width:10.8pt;height:16.2pt" o:ole="">
            <v:imagedata r:id="rId71" o:title="eqId6f58888df91890a19a1aa7511d19703f"/>
          </v:shape>
          <o:OLEObject Type="Embed" ProgID="Equation.DSMT4" ShapeID="_x0000_i1053" DrawAspect="Content" ObjectID="_1780412997" r:id="rId72"/>
        </w:object>
      </w:r>
      <w:r>
        <w:t>成正比，即</w:t>
      </w:r>
      <w:r>
        <w:object w:dxaOrig="668" w:dyaOrig="314" w14:anchorId="48C21CE9">
          <v:shape id="_x0000_i1054" type="#_x0000_t75" alt="eqId07ebb09e9a189fad5429b7bf5584bf52" style="width:33.6pt;height:15.6pt" o:ole="">
            <v:imagedata r:id="rId73" o:title="eqId07ebb09e9a189fad5429b7bf5584bf52"/>
          </v:shape>
          <o:OLEObject Type="Embed" ProgID="Equation.DSMT4" ShapeID="_x0000_i1054" DrawAspect="Content" ObjectID="_1780412998" r:id="rId74"/>
        </w:object>
      </w:r>
      <w:r>
        <w:t>（</w:t>
      </w:r>
      <w:r>
        <w:rPr>
          <w:rFonts w:eastAsia="Times New Roman"/>
          <w:i/>
        </w:rPr>
        <w:t>k</w:t>
      </w:r>
      <w:r>
        <w:t>为已知常数）。改变子弹的初速度大小</w:t>
      </w:r>
      <w:r>
        <w:object w:dxaOrig="213" w:dyaOrig="323" w14:anchorId="59DBE16C">
          <v:shape id="_x0000_i1055" type="#_x0000_t75" alt="eqId6f58888df91890a19a1aa7511d19703f" style="width:10.8pt;height:16.2pt" o:ole="">
            <v:imagedata r:id="rId71" o:title="eqId6f58888df91890a19a1aa7511d19703f"/>
          </v:shape>
          <o:OLEObject Type="Embed" ProgID="Equation.DSMT4" ShapeID="_x0000_i1055" DrawAspect="Content" ObjectID="_1780412999" r:id="rId75"/>
        </w:object>
      </w:r>
      <w:r>
        <w:t>，若木块获得的速度最大，则（　　）</w:t>
      </w:r>
    </w:p>
    <w:p w14:paraId="10F8EFA6" w14:textId="77777777" w:rsidR="00CF74EA" w:rsidRDefault="0007212B" w:rsidP="001F0819">
      <w:pPr>
        <w:jc w:val="left"/>
        <w:textAlignment w:val="center"/>
      </w:pPr>
      <w:r>
        <w:rPr>
          <w:rFonts w:eastAsia="Times New Roman"/>
          <w:noProof/>
          <w:kern w:val="0"/>
          <w:sz w:val="24"/>
          <w:szCs w:val="24"/>
        </w:rPr>
        <w:drawing>
          <wp:inline distT="0" distB="0" distL="114300" distR="114300" wp14:anchorId="6363D0B6" wp14:editId="074AC637">
            <wp:extent cx="2009775" cy="962025"/>
            <wp:effectExtent l="0" t="0" r="9525" b="9525"/>
            <wp:docPr id="100023" name="图片 100023" descr="@@@edf52080-2bc4-4be6-9aac-220e8b26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f52080-2bc4-4be6-9aac-220e8b263208"/>
                    <pic:cNvPicPr>
                      <a:picLocks noChangeAspect="1"/>
                    </pic:cNvPicPr>
                  </pic:nvPicPr>
                  <pic:blipFill>
                    <a:blip r:embed="rId76"/>
                    <a:stretch>
                      <a:fillRect/>
                    </a:stretch>
                  </pic:blipFill>
                  <pic:spPr>
                    <a:xfrm>
                      <a:off x="0" y="0"/>
                      <a:ext cx="2009775" cy="962025"/>
                    </a:xfrm>
                    <a:prstGeom prst="rect">
                      <a:avLst/>
                    </a:prstGeom>
                  </pic:spPr>
                </pic:pic>
              </a:graphicData>
            </a:graphic>
          </wp:inline>
        </w:drawing>
      </w:r>
    </w:p>
    <w:p w14:paraId="390E7C96" w14:textId="77777777" w:rsidR="00CF74EA" w:rsidRDefault="0007212B" w:rsidP="001F0819">
      <w:pPr>
        <w:ind w:left="380"/>
        <w:jc w:val="left"/>
        <w:textAlignment w:val="center"/>
      </w:pPr>
      <w:r>
        <w:t>A</w:t>
      </w:r>
      <w:r>
        <w:t>．子弹的初速度大小为</w:t>
      </w:r>
      <w:r>
        <w:object w:dxaOrig="1161" w:dyaOrig="580" w14:anchorId="5AA2D544">
          <v:shape id="_x0000_i1056" type="#_x0000_t75" alt="eqId24dd990180915dadc801f2c747e2b04a" style="width:58.2pt;height:28.8pt" o:ole="">
            <v:imagedata r:id="rId77" o:title="eqId24dd990180915dadc801f2c747e2b04a"/>
          </v:shape>
          <o:OLEObject Type="Embed" ProgID="Equation.DSMT4" ShapeID="_x0000_i1056" DrawAspect="Content" ObjectID="_1780413000" r:id="rId78"/>
        </w:object>
      </w:r>
    </w:p>
    <w:p w14:paraId="7BCE52B1" w14:textId="77777777" w:rsidR="00CF74EA" w:rsidRDefault="0007212B" w:rsidP="001F0819">
      <w:pPr>
        <w:ind w:left="380"/>
        <w:jc w:val="left"/>
        <w:textAlignment w:val="center"/>
      </w:pPr>
      <w:r>
        <w:t>B</w:t>
      </w:r>
      <w:r>
        <w:t>．子弹在木块中运动的时间为</w:t>
      </w:r>
      <w:r>
        <w:object w:dxaOrig="950" w:dyaOrig="620" w14:anchorId="33DC6EC4">
          <v:shape id="_x0000_i1057" type="#_x0000_t75" alt="eqId0496a6165ab7ad357d17be8234057ece" style="width:47.4pt;height:31.2pt" o:ole="">
            <v:imagedata r:id="rId79" o:title="eqId0496a6165ab7ad357d17be8234057ece"/>
          </v:shape>
          <o:OLEObject Type="Embed" ProgID="Equation.DSMT4" ShapeID="_x0000_i1057" DrawAspect="Content" ObjectID="_1780413001" r:id="rId80"/>
        </w:object>
      </w:r>
    </w:p>
    <w:p w14:paraId="35474617" w14:textId="77777777" w:rsidR="00CF74EA" w:rsidRDefault="0007212B" w:rsidP="001F0819">
      <w:pPr>
        <w:ind w:left="380"/>
        <w:jc w:val="left"/>
        <w:textAlignment w:val="center"/>
      </w:pPr>
      <w:r>
        <w:t>C</w:t>
      </w:r>
      <w:r>
        <w:t>．木块和子弹损失的总动能</w:t>
      </w:r>
      <w:r>
        <w:t>为</w:t>
      </w:r>
      <w:r>
        <w:object w:dxaOrig="1231" w:dyaOrig="595" w14:anchorId="2A921F9C">
          <v:shape id="_x0000_i1058" type="#_x0000_t75" alt="eqId1689dccc931098c23320e819c8c07ccd" style="width:61.8pt;height:30pt" o:ole="">
            <v:imagedata r:id="rId81" o:title="eqId1689dccc931098c23320e819c8c07ccd"/>
          </v:shape>
          <o:OLEObject Type="Embed" ProgID="Equation.DSMT4" ShapeID="_x0000_i1058" DrawAspect="Content" ObjectID="_1780413002" r:id="rId82"/>
        </w:object>
      </w:r>
    </w:p>
    <w:p w14:paraId="0A58A884" w14:textId="77777777" w:rsidR="00CF74EA" w:rsidRDefault="0007212B" w:rsidP="001F0819">
      <w:pPr>
        <w:ind w:left="380"/>
        <w:jc w:val="left"/>
        <w:textAlignment w:val="center"/>
      </w:pPr>
      <w:r>
        <w:t>D</w:t>
      </w:r>
      <w:r>
        <w:t>．木块在加速过程中运动的距离为</w:t>
      </w:r>
      <w:r>
        <w:object w:dxaOrig="653" w:dyaOrig="544" w14:anchorId="42D3654F">
          <v:shape id="_x0000_i1059" type="#_x0000_t75" alt="eqId4e90cc7c8960aa88c68e99b86952584a" style="width:32.4pt;height:27pt" o:ole="">
            <v:imagedata r:id="rId83" o:title="eqId4e90cc7c8960aa88c68e99b86952584a"/>
          </v:shape>
          <o:OLEObject Type="Embed" ProgID="Equation.DSMT4" ShapeID="_x0000_i1059" DrawAspect="Content" ObjectID="_1780413003" r:id="rId84"/>
        </w:object>
      </w:r>
    </w:p>
    <w:p w14:paraId="0645805C" w14:textId="77777777" w:rsidR="00CF74EA" w:rsidRDefault="0007212B" w:rsidP="001F0819">
      <w:pPr>
        <w:shd w:val="clear" w:color="auto" w:fill="F2F2F2"/>
        <w:jc w:val="left"/>
        <w:textAlignment w:val="center"/>
      </w:pPr>
      <w:r>
        <w:t>【答案】</w:t>
      </w:r>
      <w:r>
        <w:t>AD</w:t>
      </w:r>
    </w:p>
    <w:p w14:paraId="335A09F0" w14:textId="77777777" w:rsidR="00CF74EA" w:rsidRDefault="0007212B" w:rsidP="001F0819">
      <w:pPr>
        <w:shd w:val="clear" w:color="auto" w:fill="F2F2F2"/>
        <w:jc w:val="left"/>
        <w:textAlignment w:val="center"/>
      </w:pPr>
      <w:r>
        <w:t>【</w:t>
      </w:r>
      <w:r>
        <w:rPr>
          <w:rFonts w:hint="eastAsia"/>
        </w:rPr>
        <w:t>解析</w:t>
      </w:r>
      <w:r>
        <w:t>】</w:t>
      </w:r>
      <w:r>
        <w:t>A</w:t>
      </w:r>
      <w:r>
        <w:t>．子弹和木块相互作用过程系统动量守恒，令子弹穿出木块后子弹和木块</w:t>
      </w:r>
      <w:proofErr w:type="gramStart"/>
      <w:r>
        <w:t>的速度的速度</w:t>
      </w:r>
      <w:proofErr w:type="gramEnd"/>
      <w:r>
        <w:t>分别为</w:t>
      </w:r>
      <w:r>
        <w:object w:dxaOrig="439" w:dyaOrig="319" w14:anchorId="42E26609">
          <v:shape id="_x0000_i1060" type="#_x0000_t75" alt="eqId73f74fb9b7322231d5ea578ca0d59b47" style="width:22.2pt;height:16.2pt" o:ole="">
            <v:imagedata r:id="rId85" o:title="eqId73f74fb9b7322231d5ea578ca0d59b47"/>
          </v:shape>
          <o:OLEObject Type="Embed" ProgID="Equation.DSMT4" ShapeID="_x0000_i1060" DrawAspect="Content" ObjectID="_1780413004" r:id="rId86"/>
        </w:object>
      </w:r>
      <w:r>
        <w:t>，则有</w:t>
      </w:r>
      <w:r>
        <w:object w:dxaOrig="1425" w:dyaOrig="319" w14:anchorId="0271350D">
          <v:shape id="_x0000_i1061" type="#_x0000_t75" alt="eqIdece7141fbcd8c89655927013c3659664" style="width:71.4pt;height:16.2pt" o:ole="">
            <v:imagedata r:id="rId87" o:title="eqIdece7141fbcd8c89655927013c3659664"/>
          </v:shape>
          <o:OLEObject Type="Embed" ProgID="Equation.DSMT4" ShapeID="_x0000_i1061" DrawAspect="Content" ObjectID="_1780413005" r:id="rId88"/>
        </w:object>
      </w:r>
    </w:p>
    <w:p w14:paraId="203BFEBA" w14:textId="77777777" w:rsidR="00CF74EA" w:rsidRDefault="0007212B" w:rsidP="001F0819">
      <w:pPr>
        <w:shd w:val="clear" w:color="auto" w:fill="F2F2F2"/>
        <w:jc w:val="left"/>
        <w:textAlignment w:val="center"/>
      </w:pPr>
      <w:r>
        <w:t>子弹和木块相互作用过程中合力都为</w:t>
      </w:r>
      <w:r>
        <w:object w:dxaOrig="668" w:dyaOrig="314" w14:anchorId="4C0CD5AA">
          <v:shape id="_x0000_i1062" type="#_x0000_t75" alt="eqId07ebb09e9a189fad5429b7bf5584bf52" style="width:33.6pt;height:15.6pt" o:ole="">
            <v:imagedata r:id="rId73" o:title="eqId07ebb09e9a189fad5429b7bf5584bf52"/>
          </v:shape>
          <o:OLEObject Type="Embed" ProgID="Equation.DSMT4" ShapeID="_x0000_i1062" DrawAspect="Content" ObjectID="_1780413006" r:id="rId89"/>
        </w:object>
      </w:r>
      <w:r>
        <w:t>，因此子弹和</w:t>
      </w:r>
      <w:proofErr w:type="gramStart"/>
      <w:r>
        <w:t>物块</w:t>
      </w:r>
      <w:proofErr w:type="gramEnd"/>
      <w:r>
        <w:t>的加速度分别</w:t>
      </w:r>
      <w:r>
        <w:object w:dxaOrig="1372" w:dyaOrig="541" w14:anchorId="236DBF77">
          <v:shape id="_x0000_i1063" type="#_x0000_t75" alt="eqId841bb7c8d55f588984b6524b12a21e82" style="width:68.4pt;height:27pt" o:ole="">
            <v:imagedata r:id="rId90" o:title="eqId841bb7c8d55f588984b6524b12a21e82"/>
          </v:shape>
          <o:OLEObject Type="Embed" ProgID="Equation.DSMT4" ShapeID="_x0000_i1063" DrawAspect="Content" ObjectID="_1780413007" r:id="rId91"/>
        </w:object>
      </w:r>
    </w:p>
    <w:p w14:paraId="38A7E470" w14:textId="77777777" w:rsidR="00CF74EA" w:rsidRDefault="0007212B" w:rsidP="001F0819">
      <w:pPr>
        <w:shd w:val="clear" w:color="auto" w:fill="F2F2F2"/>
        <w:jc w:val="left"/>
        <w:textAlignment w:val="center"/>
      </w:pPr>
      <w:r>
        <w:t>由运动学公式可得子弹和木块的位移分别为</w:t>
      </w:r>
      <w:r>
        <w:object w:dxaOrig="2182" w:dyaOrig="330" w14:anchorId="44570781">
          <v:shape id="_x0000_i1064" type="#_x0000_t75" alt="eqId7be3b31a090f09fe1300005545d131a7" style="width:109.2pt;height:16.8pt" o:ole="">
            <v:imagedata r:id="rId92" o:title="eqId7be3b31a090f09fe1300005545d131a7"/>
          </v:shape>
          <o:OLEObject Type="Embed" ProgID="Equation.DSMT4" ShapeID="_x0000_i1064" DrawAspect="Content" ObjectID="_1780413008" r:id="rId93"/>
        </w:object>
      </w:r>
    </w:p>
    <w:p w14:paraId="1BF35F60" w14:textId="77777777" w:rsidR="00CF74EA" w:rsidRDefault="0007212B" w:rsidP="001F0819">
      <w:pPr>
        <w:shd w:val="clear" w:color="auto" w:fill="F2F2F2"/>
        <w:jc w:val="left"/>
        <w:textAlignment w:val="center"/>
      </w:pPr>
      <w:r>
        <w:t>联立上式可得</w:t>
      </w:r>
      <w:r>
        <w:object w:dxaOrig="3027" w:dyaOrig="991" w14:anchorId="59C7C072">
          <v:shape id="_x0000_i1065" type="#_x0000_t75" alt="eqId833d01c4c1a6f12962322c0de4a04ce5" style="width:151.2pt;height:49.8pt" o:ole="">
            <v:imagedata r:id="rId94" o:title="eqId833d01c4c1a6f12962322c0de4a04ce5"/>
          </v:shape>
          <o:OLEObject Type="Embed" ProgID="Equation.DSMT4" ShapeID="_x0000_i1065" DrawAspect="Content" ObjectID="_1780413009" r:id="rId95"/>
        </w:object>
      </w:r>
    </w:p>
    <w:p w14:paraId="629EB2AD" w14:textId="77777777" w:rsidR="00CF74EA" w:rsidRDefault="0007212B" w:rsidP="001F0819">
      <w:pPr>
        <w:shd w:val="clear" w:color="auto" w:fill="F2F2F2"/>
        <w:jc w:val="left"/>
        <w:textAlignment w:val="center"/>
      </w:pPr>
      <w:r>
        <w:lastRenderedPageBreak/>
        <w:t>因此木块的速度最大即</w:t>
      </w:r>
      <w:r>
        <w:object w:dxaOrig="2235" w:dyaOrig="674" w14:anchorId="5F2EB46C">
          <v:shape id="_x0000_i1066" type="#_x0000_t75" alt="eqIdcd74aaeba0f08f11424f874a4503b37e" style="width:111.6pt;height:33.6pt" o:ole="">
            <v:imagedata r:id="rId96" o:title="eqIdcd74aaeba0f08f11424f874a4503b37e"/>
          </v:shape>
          <o:OLEObject Type="Embed" ProgID="Equation.DSMT4" ShapeID="_x0000_i1066" DrawAspect="Content" ObjectID="_1780413010" r:id="rId97"/>
        </w:object>
      </w:r>
      <w:r>
        <w:t>取极值即可，该函数在</w:t>
      </w:r>
      <w:r>
        <w:object w:dxaOrig="1178" w:dyaOrig="596" w14:anchorId="1DCC795D">
          <v:shape id="_x0000_i1067" type="#_x0000_t75" alt="eqIdbec7b3e9189da83da4592c06f951c716" style="width:58.8pt;height:30pt" o:ole="">
            <v:imagedata r:id="rId98" o:title="eqIdbec7b3e9189da83da4592c06f951c716"/>
          </v:shape>
          <o:OLEObject Type="Embed" ProgID="Equation.DSMT4" ShapeID="_x0000_i1067" DrawAspect="Content" ObjectID="_1780413011" r:id="rId99"/>
        </w:object>
      </w:r>
      <w:r>
        <w:t>到无穷单调递减，因此当</w:t>
      </w:r>
      <w:r>
        <w:object w:dxaOrig="2902" w:dyaOrig="620" w14:anchorId="4858AE5D">
          <v:shape id="_x0000_i1068" type="#_x0000_t75" alt="eqIde78f03db22bf71e2de1157ddab52c01d" style="width:145.2pt;height:31.2pt" o:ole="">
            <v:imagedata r:id="rId100" o:title="eqIde78f03db22bf71e2de1157ddab52c01d"/>
          </v:shape>
          <o:OLEObject Type="Embed" ProgID="Equation.DSMT4" ShapeID="_x0000_i1068" DrawAspect="Content" ObjectID="_1780413012" r:id="rId101"/>
        </w:object>
      </w:r>
      <w:r>
        <w:t>木块的速度最大，</w:t>
      </w:r>
      <w:r>
        <w:t>A</w:t>
      </w:r>
      <w:r>
        <w:t>正确；</w:t>
      </w:r>
    </w:p>
    <w:p w14:paraId="7D3977A7" w14:textId="77777777" w:rsidR="00CF74EA" w:rsidRDefault="0007212B" w:rsidP="001F0819">
      <w:pPr>
        <w:shd w:val="clear" w:color="auto" w:fill="F2F2F2"/>
        <w:jc w:val="left"/>
        <w:textAlignment w:val="center"/>
      </w:pPr>
      <w:r>
        <w:t>B</w:t>
      </w:r>
      <w:r>
        <w:t>．则子弹穿过木块时木块的速度为</w:t>
      </w:r>
      <w:r>
        <w:object w:dxaOrig="1038" w:dyaOrig="538" w14:anchorId="0D260DDD">
          <v:shape id="_x0000_i1069" type="#_x0000_t75" alt="eqId0b52c1143664ed4e9bdf489d3a5091f4" style="width:52.2pt;height:27pt" o:ole="">
            <v:imagedata r:id="rId102" o:title="eqId0b52c1143664ed4e9bdf489d3a5091f4"/>
          </v:shape>
          <o:OLEObject Type="Embed" ProgID="Equation.DSMT4" ShapeID="_x0000_i1069" DrawAspect="Content" ObjectID="_1780413013" r:id="rId103"/>
        </w:object>
      </w:r>
    </w:p>
    <w:p w14:paraId="20B03596" w14:textId="77777777" w:rsidR="00CF74EA" w:rsidRDefault="0007212B" w:rsidP="001F0819">
      <w:pPr>
        <w:shd w:val="clear" w:color="auto" w:fill="F2F2F2"/>
        <w:jc w:val="left"/>
        <w:textAlignment w:val="center"/>
      </w:pPr>
      <w:r>
        <w:t>由运动学公式</w:t>
      </w:r>
      <w:r>
        <w:object w:dxaOrig="686" w:dyaOrig="316" w14:anchorId="07EE963B">
          <v:shape id="_x0000_i1070" type="#_x0000_t75" alt="eqId6bc23f3efbe535cae15fe7ad75cd1bb1" style="width:34.2pt;height:15.6pt" o:ole="">
            <v:imagedata r:id="rId104" o:title="eqId6bc23f3efbe535cae15fe7ad75cd1bb1"/>
          </v:shape>
          <o:OLEObject Type="Embed" ProgID="Equation.DSMT4" ShapeID="_x0000_i1070" DrawAspect="Content" ObjectID="_1780413014" r:id="rId105"/>
        </w:object>
      </w:r>
      <w:r>
        <w:rPr>
          <w:rFonts w:hint="eastAsia"/>
        </w:rPr>
        <w:t>，</w:t>
      </w:r>
      <w:r>
        <w:t>可得</w:t>
      </w:r>
      <w:r>
        <w:object w:dxaOrig="1231" w:dyaOrig="622" w14:anchorId="6705F8B9">
          <v:shape id="_x0000_i1071" type="#_x0000_t75" alt="eqIdd732d91eef9b14b382c27d44a67bd295" style="width:61.8pt;height:31.2pt" o:ole="">
            <v:imagedata r:id="rId106" o:title="eqIdd732d91eef9b14b382c27d44a67bd295"/>
          </v:shape>
          <o:OLEObject Type="Embed" ProgID="Equation.DSMT4" ShapeID="_x0000_i1071" DrawAspect="Content" ObjectID="_1780413015" r:id="rId107"/>
        </w:object>
      </w:r>
    </w:p>
    <w:p w14:paraId="23046EF8" w14:textId="77777777" w:rsidR="00CF74EA" w:rsidRDefault="0007212B" w:rsidP="001F0819">
      <w:pPr>
        <w:shd w:val="clear" w:color="auto" w:fill="F2F2F2"/>
        <w:jc w:val="left"/>
        <w:textAlignment w:val="center"/>
      </w:pPr>
      <w:r>
        <w:t>B</w:t>
      </w:r>
      <w:r>
        <w:t>错误；</w:t>
      </w:r>
    </w:p>
    <w:p w14:paraId="7C21F1C3" w14:textId="77777777" w:rsidR="00CF74EA" w:rsidRDefault="0007212B" w:rsidP="001F0819">
      <w:pPr>
        <w:shd w:val="clear" w:color="auto" w:fill="F2F2F2"/>
        <w:jc w:val="left"/>
        <w:textAlignment w:val="center"/>
      </w:pPr>
      <w:r>
        <w:t>C</w:t>
      </w:r>
      <w:r>
        <w:t>．由能量守恒可得子弹和木块损失的能量转化为系统摩擦生热，即</w:t>
      </w:r>
    </w:p>
    <w:p w14:paraId="3D44C598" w14:textId="77777777" w:rsidR="00CF74EA" w:rsidRDefault="0007212B" w:rsidP="001F0819">
      <w:pPr>
        <w:shd w:val="clear" w:color="auto" w:fill="F2F2F2"/>
        <w:textAlignment w:val="center"/>
      </w:pPr>
      <w:r>
        <w:object w:dxaOrig="2622" w:dyaOrig="593" w14:anchorId="6B23C040">
          <v:shape id="_x0000_i1072" type="#_x0000_t75" alt="eqIdaa82e683d18e83cca529273a8b721ccc" style="width:131.4pt;height:29.4pt" o:ole="">
            <v:imagedata r:id="rId108" o:title="eqIdaa82e683d18e83cca529273a8b721ccc"/>
          </v:shape>
          <o:OLEObject Type="Embed" ProgID="Equation.DSMT4" ShapeID="_x0000_i1072" DrawAspect="Content" ObjectID="_1780413016" r:id="rId109"/>
        </w:object>
      </w:r>
      <w:r>
        <w:rPr>
          <w:rFonts w:hint="eastAsia"/>
        </w:rPr>
        <w:t>。</w:t>
      </w:r>
      <w:r>
        <w:t>C</w:t>
      </w:r>
      <w:r>
        <w:t>错误；</w:t>
      </w:r>
    </w:p>
    <w:p w14:paraId="125D2686" w14:textId="77777777" w:rsidR="00CF74EA" w:rsidRDefault="0007212B" w:rsidP="001F0819">
      <w:pPr>
        <w:shd w:val="clear" w:color="auto" w:fill="F2F2F2"/>
        <w:jc w:val="left"/>
        <w:textAlignment w:val="center"/>
      </w:pPr>
      <w:r>
        <w:t>D</w:t>
      </w:r>
      <w:r>
        <w:t>．木块加速过程运动的距离为</w:t>
      </w:r>
      <w:r>
        <w:object w:dxaOrig="1848" w:dyaOrig="541" w14:anchorId="5593386E">
          <v:shape id="_x0000_i1073" type="#_x0000_t75" alt="eqId03db5d0f09147f77f8d0d33da997ac38" style="width:92.4pt;height:27pt" o:ole="">
            <v:imagedata r:id="rId110" o:title="eqId03db5d0f09147f77f8d0d33da997ac38"/>
          </v:shape>
          <o:OLEObject Type="Embed" ProgID="Equation.DSMT4" ShapeID="_x0000_i1073" DrawAspect="Content" ObjectID="_1780413017" r:id="rId111"/>
        </w:object>
      </w:r>
      <w:r>
        <w:rPr>
          <w:rFonts w:hint="eastAsia"/>
        </w:rPr>
        <w:t>，</w:t>
      </w:r>
      <w:r>
        <w:t>D</w:t>
      </w:r>
      <w:r>
        <w:t>正确。</w:t>
      </w:r>
    </w:p>
    <w:p w14:paraId="1A9B8F0A" w14:textId="77777777" w:rsidR="00CF74EA" w:rsidRDefault="0007212B" w:rsidP="001F0819">
      <w:pPr>
        <w:shd w:val="clear" w:color="auto" w:fill="F2F2F2"/>
        <w:jc w:val="left"/>
        <w:textAlignment w:val="center"/>
      </w:pPr>
      <w:r>
        <w:t>故选</w:t>
      </w:r>
      <w:r>
        <w:t>AD</w:t>
      </w:r>
      <w:r>
        <w:t>。</w:t>
      </w:r>
    </w:p>
    <w:p w14:paraId="5CCB3A7D" w14:textId="77777777" w:rsidR="00CF74EA" w:rsidRDefault="00CF74EA" w:rsidP="001F0819">
      <w:pPr>
        <w:jc w:val="center"/>
        <w:textAlignment w:val="center"/>
        <w:rPr>
          <w:rFonts w:ascii="黑体" w:eastAsia="黑体" w:hAnsi="黑体" w:cs="黑体"/>
          <w:b/>
          <w:sz w:val="30"/>
        </w:rPr>
      </w:pPr>
    </w:p>
    <w:p w14:paraId="7B8FAEAA" w14:textId="77777777" w:rsidR="00CF74EA" w:rsidRDefault="0007212B" w:rsidP="001F0819">
      <w:pPr>
        <w:jc w:val="left"/>
        <w:textAlignment w:val="center"/>
        <w:rPr>
          <w:rFonts w:ascii="宋体" w:hAnsi="宋体" w:cs="宋体"/>
          <w:b/>
        </w:rPr>
      </w:pPr>
      <w:r>
        <w:rPr>
          <w:rFonts w:ascii="宋体" w:hAnsi="宋体" w:cs="宋体"/>
          <w:b/>
        </w:rPr>
        <w:t>三、实验题</w:t>
      </w:r>
    </w:p>
    <w:p w14:paraId="522CA71E" w14:textId="77777777" w:rsidR="00CF74EA" w:rsidRDefault="0007212B" w:rsidP="001F0819">
      <w:pPr>
        <w:jc w:val="left"/>
        <w:textAlignment w:val="center"/>
      </w:pPr>
      <w:r>
        <w:t>11</w:t>
      </w:r>
      <w:r>
        <w:t>．某同学利用激光测量半圆柱体玻璃砖的折射率，具体步骤如下：</w:t>
      </w:r>
    </w:p>
    <w:p w14:paraId="16141161" w14:textId="77777777" w:rsidR="00CF74EA" w:rsidRDefault="0007212B" w:rsidP="001F0819">
      <w:pPr>
        <w:jc w:val="left"/>
        <w:textAlignment w:val="center"/>
      </w:pPr>
      <w:r>
        <w:rPr>
          <w:rFonts w:eastAsia="Times New Roman"/>
          <w:noProof/>
          <w:kern w:val="0"/>
          <w:sz w:val="24"/>
          <w:szCs w:val="24"/>
        </w:rPr>
        <w:drawing>
          <wp:inline distT="0" distB="0" distL="114300" distR="114300" wp14:anchorId="0BE8C46F" wp14:editId="7BC47C16">
            <wp:extent cx="3438525" cy="2762250"/>
            <wp:effectExtent l="0" t="0" r="9525" b="0"/>
            <wp:docPr id="100025" name="图片 100025" descr="@@@37f660a4-06d0-4b4d-91ef-fa8ab3232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7f660a4-06d0-4b4d-91ef-fa8ab323266d"/>
                    <pic:cNvPicPr>
                      <a:picLocks noChangeAspect="1"/>
                    </pic:cNvPicPr>
                  </pic:nvPicPr>
                  <pic:blipFill>
                    <a:blip r:embed="rId112"/>
                    <a:stretch>
                      <a:fillRect/>
                    </a:stretch>
                  </pic:blipFill>
                  <pic:spPr>
                    <a:xfrm>
                      <a:off x="0" y="0"/>
                      <a:ext cx="3438525" cy="2762250"/>
                    </a:xfrm>
                    <a:prstGeom prst="rect">
                      <a:avLst/>
                    </a:prstGeom>
                  </pic:spPr>
                </pic:pic>
              </a:graphicData>
            </a:graphic>
          </wp:inline>
        </w:drawing>
      </w:r>
    </w:p>
    <w:p w14:paraId="1AEB63CC" w14:textId="77777777" w:rsidR="00CF74EA" w:rsidRDefault="0007212B" w:rsidP="001F0819">
      <w:pPr>
        <w:jc w:val="left"/>
        <w:textAlignment w:val="center"/>
      </w:pPr>
      <w:r>
        <w:t>①</w:t>
      </w:r>
      <w:r>
        <w:t>平铺白纸，用铅笔画两条互相垂直的直线</w:t>
      </w:r>
      <w:r>
        <w:object w:dxaOrig="387" w:dyaOrig="253" w14:anchorId="3BD946D0">
          <v:shape id="_x0000_i1074" type="#_x0000_t75" alt="eqId6024fd4532f5f981deac4582c799a6ef" style="width:19.2pt;height:12.6pt" o:ole="">
            <v:imagedata r:id="rId113" o:title="eqId6024fd4532f5f981deac4582c799a6ef"/>
          </v:shape>
          <o:OLEObject Type="Embed" ProgID="Equation.DSMT4" ShapeID="_x0000_i1074" DrawAspect="Content" ObjectID="_1780413018" r:id="rId114"/>
        </w:object>
      </w:r>
      <w:r>
        <w:t>和</w:t>
      </w:r>
      <w:r>
        <w:object w:dxaOrig="387" w:dyaOrig="253" w14:anchorId="197E65EB">
          <v:shape id="_x0000_i1075" type="#_x0000_t75" alt="eqId6655cc150ddc9deba2254780984d0024" style="width:19.2pt;height:12.6pt" o:ole="">
            <v:imagedata r:id="rId115" o:title="eqId6655cc150ddc9deba2254780984d0024"/>
          </v:shape>
          <o:OLEObject Type="Embed" ProgID="Equation.DSMT4" ShapeID="_x0000_i1075" DrawAspect="Content" ObjectID="_1780413019" r:id="rId116"/>
        </w:object>
      </w:r>
      <w:r>
        <w:t>，交点为</w:t>
      </w:r>
      <w:r>
        <w:rPr>
          <w:rFonts w:eastAsia="Times New Roman"/>
          <w:i/>
        </w:rPr>
        <w:t>O</w:t>
      </w:r>
      <w:r>
        <w:t>。将半圆柱体玻璃砖的</w:t>
      </w:r>
      <w:proofErr w:type="gramStart"/>
      <w:r>
        <w:t>平直边</w:t>
      </w:r>
      <w:proofErr w:type="gramEnd"/>
      <w:r>
        <w:t>紧贴</w:t>
      </w:r>
      <w:r>
        <w:object w:dxaOrig="387" w:dyaOrig="253" w14:anchorId="21189F5F">
          <v:shape id="_x0000_i1076" type="#_x0000_t75" alt="eqId6024fd4532f5f981deac4582c799a6ef" style="width:19.2pt;height:12.6pt" o:ole="">
            <v:imagedata r:id="rId113" o:title="eqId6024fd4532f5f981deac4582c799a6ef"/>
          </v:shape>
          <o:OLEObject Type="Embed" ProgID="Equation.DSMT4" ShapeID="_x0000_i1076" DrawAspect="Content" ObjectID="_1780413020" r:id="rId117"/>
        </w:object>
      </w:r>
      <w:r>
        <w:t>，并使其圆心位于</w:t>
      </w:r>
      <w:r>
        <w:rPr>
          <w:rFonts w:eastAsia="Times New Roman"/>
          <w:i/>
        </w:rPr>
        <w:t>O</w:t>
      </w:r>
      <w:r>
        <w:t>点，画出玻璃砖的半圆弧轮廓线，如图（</w:t>
      </w:r>
      <w:r>
        <w:t>a</w:t>
      </w:r>
      <w:r>
        <w:t>）所示。</w:t>
      </w:r>
    </w:p>
    <w:p w14:paraId="53604D5E" w14:textId="77777777" w:rsidR="00CF74EA" w:rsidRDefault="0007212B" w:rsidP="001F0819">
      <w:pPr>
        <w:jc w:val="left"/>
        <w:textAlignment w:val="center"/>
      </w:pPr>
      <w:r>
        <w:t>②</w:t>
      </w:r>
      <w:r>
        <w:t>将一细激光束沿</w:t>
      </w:r>
      <w:r>
        <w:rPr>
          <w:rFonts w:eastAsia="Times New Roman"/>
          <w:i/>
        </w:rPr>
        <w:t>CO</w:t>
      </w:r>
      <w:r>
        <w:t>方向以某一入射角射入玻璃砖，记录折射光线与半圆弧的交点</w:t>
      </w:r>
      <w:r>
        <w:rPr>
          <w:rFonts w:eastAsia="Times New Roman"/>
          <w:i/>
        </w:rPr>
        <w:t>M</w:t>
      </w:r>
      <w:r>
        <w:t>。</w:t>
      </w:r>
    </w:p>
    <w:p w14:paraId="3084FB32" w14:textId="77777777" w:rsidR="00CF74EA" w:rsidRDefault="0007212B" w:rsidP="001F0819">
      <w:pPr>
        <w:jc w:val="left"/>
        <w:textAlignment w:val="center"/>
      </w:pPr>
      <w:r>
        <w:t>③</w:t>
      </w:r>
      <w:r>
        <w:t>拿走玻璃砖，标记</w:t>
      </w:r>
      <w:r>
        <w:rPr>
          <w:rFonts w:eastAsia="Times New Roman"/>
          <w:i/>
        </w:rPr>
        <w:t>CO</w:t>
      </w:r>
      <w:r>
        <w:t>光线与半圆弧的交点</w:t>
      </w:r>
      <w:r>
        <w:rPr>
          <w:rFonts w:eastAsia="Times New Roman"/>
          <w:i/>
        </w:rPr>
        <w:t>P</w:t>
      </w:r>
      <w:r>
        <w:t>。</w:t>
      </w:r>
    </w:p>
    <w:p w14:paraId="78A58427" w14:textId="77777777" w:rsidR="00CF74EA" w:rsidRDefault="0007212B" w:rsidP="001F0819">
      <w:pPr>
        <w:jc w:val="left"/>
        <w:textAlignment w:val="center"/>
      </w:pPr>
      <w:r>
        <w:t>④</w:t>
      </w:r>
      <w:r>
        <w:t>分别过</w:t>
      </w:r>
      <w:r>
        <w:rPr>
          <w:rFonts w:eastAsia="Times New Roman"/>
          <w:i/>
        </w:rPr>
        <w:t>M</w:t>
      </w:r>
      <w:r>
        <w:t>、</w:t>
      </w:r>
      <w:r>
        <w:rPr>
          <w:rFonts w:eastAsia="Times New Roman"/>
          <w:i/>
        </w:rPr>
        <w:t>P</w:t>
      </w:r>
      <w:r>
        <w:t>作</w:t>
      </w:r>
      <w:r>
        <w:rPr>
          <w:rFonts w:eastAsia="Times New Roman"/>
          <w:i/>
        </w:rPr>
        <w:t>BB'</w:t>
      </w:r>
      <w:r>
        <w:t>的垂线</w:t>
      </w:r>
      <w:r>
        <w:object w:dxaOrig="492" w:dyaOrig="233" w14:anchorId="48A6BF6D">
          <v:shape id="_x0000_i1077" type="#_x0000_t75" alt="eqIdd583f9d5300e46ca713b61d742df9c83" style="width:24.6pt;height:11.4pt" o:ole="">
            <v:imagedata r:id="rId118" o:title="eqIdd583f9d5300e46ca713b61d742df9c83"/>
          </v:shape>
          <o:OLEObject Type="Embed" ProgID="Equation.DSMT4" ShapeID="_x0000_i1077" DrawAspect="Content" ObjectID="_1780413021" r:id="rId119"/>
        </w:object>
      </w:r>
      <w:r>
        <w:t>、</w:t>
      </w:r>
      <w:r>
        <w:object w:dxaOrig="404" w:dyaOrig="248" w14:anchorId="400A901D">
          <v:shape id="_x0000_i1078" type="#_x0000_t75" alt="eqId2a99e1ad0d6fb0f13be56d09086366c5" style="width:20.4pt;height:12.6pt" o:ole="">
            <v:imagedata r:id="rId120" o:title="eqId2a99e1ad0d6fb0f13be56d09086366c5"/>
          </v:shape>
          <o:OLEObject Type="Embed" ProgID="Equation.DSMT4" ShapeID="_x0000_i1078" DrawAspect="Content" ObjectID="_1780413022" r:id="rId121"/>
        </w:object>
      </w:r>
      <w:r>
        <w:t>，</w:t>
      </w:r>
      <w:r>
        <w:object w:dxaOrig="334" w:dyaOrig="229" w14:anchorId="7047885E">
          <v:shape id="_x0000_i1079" type="#_x0000_t75" alt="eqId1da895d8bd043625a0839128252130d9" style="width:16.8pt;height:11.4pt" o:ole="">
            <v:imagedata r:id="rId122" o:title="eqId1da895d8bd043625a0839128252130d9"/>
          </v:shape>
          <o:OLEObject Type="Embed" ProgID="Equation.DSMT4" ShapeID="_x0000_i1079" DrawAspect="Content" ObjectID="_1780413023" r:id="rId123"/>
        </w:object>
      </w:r>
      <w:r>
        <w:t>、</w:t>
      </w:r>
      <w:r>
        <w:object w:dxaOrig="263" w:dyaOrig="250" w14:anchorId="03476434">
          <v:shape id="_x0000_i1080" type="#_x0000_t75" alt="eqIdcee6765a83140d745a6de4c85d9b6b50" style="width:13.2pt;height:12.6pt" o:ole="">
            <v:imagedata r:id="rId124" o:title="eqIdcee6765a83140d745a6de4c85d9b6b50"/>
          </v:shape>
          <o:OLEObject Type="Embed" ProgID="Equation.DSMT4" ShapeID="_x0000_i1080" DrawAspect="Content" ObjectID="_1780413024" r:id="rId125"/>
        </w:object>
      </w:r>
      <w:r>
        <w:t>是垂足，并用米尺分别测量</w:t>
      </w:r>
      <w:r>
        <w:object w:dxaOrig="492" w:dyaOrig="233" w14:anchorId="64DBE1A6">
          <v:shape id="_x0000_i1081" type="#_x0000_t75" alt="eqIdd583f9d5300e46ca713b61d742df9c83" style="width:24.6pt;height:11.4pt" o:ole="">
            <v:imagedata r:id="rId118" o:title="eqIdd583f9d5300e46ca713b61d742df9c83"/>
          </v:shape>
          <o:OLEObject Type="Embed" ProgID="Equation.DSMT4" ShapeID="_x0000_i1081" DrawAspect="Content" ObjectID="_1780413025" r:id="rId126"/>
        </w:object>
      </w:r>
      <w:r>
        <w:t>、</w:t>
      </w:r>
      <w:r>
        <w:object w:dxaOrig="404" w:dyaOrig="248" w14:anchorId="626C9770">
          <v:shape id="_x0000_i1082" type="#_x0000_t75" alt="eqId2a99e1ad0d6fb0f13be56d09086366c5" style="width:20.4pt;height:12.6pt" o:ole="">
            <v:imagedata r:id="rId120" o:title="eqId2a99e1ad0d6fb0f13be56d09086366c5"/>
          </v:shape>
          <o:OLEObject Type="Embed" ProgID="Equation.DSMT4" ShapeID="_x0000_i1082" DrawAspect="Content" ObjectID="_1780413026" r:id="rId127"/>
        </w:object>
      </w:r>
      <w:r>
        <w:t>的长度</w:t>
      </w:r>
      <w:r>
        <w:rPr>
          <w:rFonts w:eastAsia="Times New Roman"/>
          <w:i/>
        </w:rPr>
        <w:t>x</w:t>
      </w:r>
      <w:r>
        <w:t>和</w:t>
      </w:r>
      <w:r>
        <w:rPr>
          <w:rFonts w:eastAsia="Times New Roman"/>
          <w:i/>
        </w:rPr>
        <w:t>y</w:t>
      </w:r>
      <w:r>
        <w:t>。</w:t>
      </w:r>
    </w:p>
    <w:p w14:paraId="00CBC7F4" w14:textId="77777777" w:rsidR="00CF74EA" w:rsidRDefault="0007212B" w:rsidP="001F0819">
      <w:pPr>
        <w:jc w:val="left"/>
        <w:textAlignment w:val="center"/>
      </w:pPr>
      <w:r>
        <w:t>⑤</w:t>
      </w:r>
      <w:r>
        <w:t>改变入射角，重复步骤</w:t>
      </w:r>
      <w:r>
        <w:t>②③④</w:t>
      </w:r>
      <w:r>
        <w:t>，得到多组</w:t>
      </w:r>
      <w:r>
        <w:rPr>
          <w:rFonts w:eastAsia="Times New Roman"/>
          <w:i/>
        </w:rPr>
        <w:t>x</w:t>
      </w:r>
      <w:r>
        <w:t>和</w:t>
      </w:r>
      <w:r>
        <w:rPr>
          <w:rFonts w:eastAsia="Times New Roman"/>
          <w:i/>
        </w:rPr>
        <w:t>y</w:t>
      </w:r>
      <w:r>
        <w:t>的数据。根据这些数据</w:t>
      </w:r>
      <w:proofErr w:type="gramStart"/>
      <w:r>
        <w:t>作出</w:t>
      </w:r>
      <w:proofErr w:type="gramEnd"/>
      <w:r>
        <w:object w:dxaOrig="474" w:dyaOrig="228" w14:anchorId="7AFA9760">
          <v:shape id="_x0000_i1083" type="#_x0000_t75" alt="eqIdb3677f2a2a1b4aef3a370a03db832366" style="width:24pt;height:11.4pt" o:ole="">
            <v:imagedata r:id="rId128" o:title="eqIdb3677f2a2a1b4aef3a370a03db832366"/>
          </v:shape>
          <o:OLEObject Type="Embed" ProgID="Equation.DSMT4" ShapeID="_x0000_i1083" DrawAspect="Content" ObjectID="_1780413027" r:id="rId129"/>
        </w:object>
      </w:r>
      <w:r>
        <w:t>图像，如图（</w:t>
      </w:r>
      <w:r>
        <w:t>b</w:t>
      </w:r>
      <w:r>
        <w:t>）所示。</w:t>
      </w:r>
    </w:p>
    <w:p w14:paraId="24C291D1" w14:textId="77777777" w:rsidR="00CF74EA" w:rsidRDefault="0007212B" w:rsidP="001F0819">
      <w:pPr>
        <w:jc w:val="left"/>
        <w:textAlignment w:val="center"/>
      </w:pPr>
      <w:r>
        <w:t>(1)</w:t>
      </w:r>
      <w:r>
        <w:t>关于该实验，下列说法正确的是</w:t>
      </w:r>
      <w:r>
        <w:t>_____</w:t>
      </w:r>
      <w:r>
        <w:t>（单选，填标号）。</w:t>
      </w:r>
    </w:p>
    <w:p w14:paraId="5760BEEA" w14:textId="77777777" w:rsidR="00CF74EA" w:rsidRDefault="0007212B" w:rsidP="001F0819">
      <w:pPr>
        <w:ind w:left="380"/>
        <w:jc w:val="left"/>
        <w:textAlignment w:val="center"/>
      </w:pPr>
      <w:r>
        <w:t>A</w:t>
      </w:r>
      <w:r>
        <w:t>．入射角越小，误差越小</w:t>
      </w:r>
    </w:p>
    <w:p w14:paraId="358900FF" w14:textId="77777777" w:rsidR="00CF74EA" w:rsidRDefault="0007212B" w:rsidP="001F0819">
      <w:pPr>
        <w:ind w:left="380"/>
        <w:jc w:val="left"/>
        <w:textAlignment w:val="center"/>
      </w:pPr>
      <w:r>
        <w:t>B</w:t>
      </w:r>
      <w:r>
        <w:t>．激光的平行度好，比用插针法测量更有利于减小误差</w:t>
      </w:r>
    </w:p>
    <w:p w14:paraId="63F7FAAB" w14:textId="77777777" w:rsidR="00CF74EA" w:rsidRDefault="0007212B" w:rsidP="001F0819">
      <w:pPr>
        <w:ind w:left="380"/>
        <w:jc w:val="left"/>
        <w:textAlignment w:val="center"/>
      </w:pPr>
      <w:r>
        <w:t>C</w:t>
      </w:r>
      <w:r>
        <w:t>．选择圆心</w:t>
      </w:r>
      <w:r>
        <w:rPr>
          <w:rFonts w:eastAsia="Times New Roman"/>
          <w:i/>
        </w:rPr>
        <w:t>O</w:t>
      </w:r>
      <w:r>
        <w:t>点作为入射点，是因为此处的折射现象最明显</w:t>
      </w:r>
    </w:p>
    <w:p w14:paraId="3B586FA0" w14:textId="77777777" w:rsidR="00CF74EA" w:rsidRDefault="0007212B" w:rsidP="001F0819">
      <w:pPr>
        <w:jc w:val="left"/>
        <w:textAlignment w:val="center"/>
      </w:pPr>
      <w:r>
        <w:t>(2)</w:t>
      </w:r>
      <w:r>
        <w:t>根据</w:t>
      </w:r>
      <w:r>
        <w:object w:dxaOrig="474" w:dyaOrig="228" w14:anchorId="7A8E2918">
          <v:shape id="_x0000_i1084" type="#_x0000_t75" alt="eqIdb3677f2a2a1b4aef3a370a03db832366" style="width:24pt;height:11.4pt" o:ole="">
            <v:imagedata r:id="rId128" o:title="eqIdb3677f2a2a1b4aef3a370a03db832366"/>
          </v:shape>
          <o:OLEObject Type="Embed" ProgID="Equation.DSMT4" ShapeID="_x0000_i1084" DrawAspect="Content" ObjectID="_1780413028" r:id="rId130"/>
        </w:object>
      </w:r>
      <w:r>
        <w:t>图像，可得玻璃砖的折射率为</w:t>
      </w:r>
      <w:r>
        <w:rPr>
          <w:rFonts w:eastAsia="Times New Roman"/>
          <w:u w:val="single"/>
        </w:rPr>
        <w:t xml:space="preserve">     </w:t>
      </w:r>
      <w:r>
        <w:t>（保留三位有效数字）。</w:t>
      </w:r>
    </w:p>
    <w:p w14:paraId="4ABF307B" w14:textId="77777777" w:rsidR="00CF74EA" w:rsidRDefault="0007212B" w:rsidP="001F0819">
      <w:pPr>
        <w:jc w:val="left"/>
        <w:textAlignment w:val="center"/>
      </w:pPr>
      <w:r>
        <w:t>(3)</w:t>
      </w:r>
      <w:r>
        <w:t>若描画的半圆弧轮廓线半径略大于玻璃砖的实际半径，则折射率的测量结果</w:t>
      </w:r>
      <w:r>
        <w:rPr>
          <w:rFonts w:eastAsia="Times New Roman"/>
          <w:u w:val="single"/>
        </w:rPr>
        <w:t xml:space="preserve">     </w:t>
      </w:r>
      <w:r>
        <w:t>（填</w:t>
      </w:r>
      <w:r>
        <w:t>“</w:t>
      </w:r>
      <w:r>
        <w:t>偏大</w:t>
      </w:r>
      <w:r>
        <w:t>”“</w:t>
      </w:r>
      <w:r>
        <w:t>偏小</w:t>
      </w:r>
      <w:r>
        <w:t>”</w:t>
      </w:r>
      <w:r>
        <w:t>或</w:t>
      </w:r>
      <w:r>
        <w:t>“</w:t>
      </w:r>
      <w:r>
        <w:t>不变</w:t>
      </w:r>
      <w:r>
        <w:t>”</w:t>
      </w:r>
      <w:r>
        <w:t>）。</w:t>
      </w:r>
    </w:p>
    <w:p w14:paraId="23B3B2FB" w14:textId="77777777" w:rsidR="00CF74EA" w:rsidRDefault="0007212B" w:rsidP="001F0819">
      <w:pPr>
        <w:shd w:val="clear" w:color="auto" w:fill="F2F2F2"/>
        <w:jc w:val="left"/>
        <w:textAlignment w:val="center"/>
      </w:pPr>
      <w:r>
        <w:t>【答案】</w:t>
      </w:r>
      <w:r>
        <w:t>(1)B</w:t>
      </w:r>
    </w:p>
    <w:p w14:paraId="3FE607EC" w14:textId="77777777" w:rsidR="00CF74EA" w:rsidRDefault="0007212B" w:rsidP="001F0819">
      <w:pPr>
        <w:shd w:val="clear" w:color="auto" w:fill="F2F2F2"/>
        <w:jc w:val="left"/>
        <w:textAlignment w:val="center"/>
      </w:pPr>
      <w:r>
        <w:t>(2)1.57</w:t>
      </w:r>
    </w:p>
    <w:p w14:paraId="76CAC02C" w14:textId="77777777" w:rsidR="00CF74EA" w:rsidRDefault="0007212B" w:rsidP="001F0819">
      <w:pPr>
        <w:shd w:val="clear" w:color="auto" w:fill="F2F2F2"/>
        <w:jc w:val="left"/>
        <w:textAlignment w:val="center"/>
      </w:pPr>
      <w:r>
        <w:t>(3)</w:t>
      </w:r>
      <w:r>
        <w:t>不变</w:t>
      </w:r>
    </w:p>
    <w:p w14:paraId="5B3B5736" w14:textId="77777777" w:rsidR="00CF74EA" w:rsidRDefault="0007212B" w:rsidP="001F0819">
      <w:pPr>
        <w:shd w:val="clear" w:color="auto" w:fill="F2F2F2"/>
        <w:jc w:val="left"/>
        <w:textAlignment w:val="center"/>
      </w:pPr>
      <w:r>
        <w:lastRenderedPageBreak/>
        <w:t>【</w:t>
      </w:r>
      <w:r>
        <w:rPr>
          <w:rFonts w:hint="eastAsia"/>
        </w:rPr>
        <w:t>解析</w:t>
      </w:r>
      <w:r>
        <w:t>】（</w:t>
      </w:r>
      <w:r>
        <w:t>1</w:t>
      </w:r>
      <w:r>
        <w:t>）</w:t>
      </w:r>
      <w:r>
        <w:t>A</w:t>
      </w:r>
      <w:r>
        <w:t>．入射角适当即可，不能太小，入射角太小，导致折射角太小，测量的误差会变大，</w:t>
      </w:r>
      <w:r>
        <w:t>A</w:t>
      </w:r>
      <w:r>
        <w:t>错误；</w:t>
      </w:r>
    </w:p>
    <w:p w14:paraId="0E8D9CF2" w14:textId="77777777" w:rsidR="00CF74EA" w:rsidRDefault="0007212B" w:rsidP="001F0819">
      <w:pPr>
        <w:shd w:val="clear" w:color="auto" w:fill="F2F2F2"/>
        <w:jc w:val="left"/>
        <w:textAlignment w:val="center"/>
      </w:pPr>
      <w:r>
        <w:t>B</w:t>
      </w:r>
      <w:r>
        <w:t>．激光的平行度好，比用插针法测量更有利于减小误差，</w:t>
      </w:r>
      <w:r>
        <w:t>B</w:t>
      </w:r>
      <w:r>
        <w:t>正确；</w:t>
      </w:r>
    </w:p>
    <w:p w14:paraId="69CA99B9" w14:textId="77777777" w:rsidR="00CF74EA" w:rsidRDefault="0007212B" w:rsidP="001F0819">
      <w:pPr>
        <w:shd w:val="clear" w:color="auto" w:fill="F2F2F2"/>
        <w:jc w:val="left"/>
        <w:textAlignment w:val="center"/>
      </w:pPr>
      <w:r>
        <w:t>C</w:t>
      </w:r>
      <w:r>
        <w:t>．相同的材料在各点的折射效果都一样，</w:t>
      </w:r>
      <w:r>
        <w:t>C</w:t>
      </w:r>
      <w:r>
        <w:t>错误。</w:t>
      </w:r>
    </w:p>
    <w:p w14:paraId="1C7835AF" w14:textId="77777777" w:rsidR="00CF74EA" w:rsidRDefault="0007212B" w:rsidP="001F0819">
      <w:pPr>
        <w:shd w:val="clear" w:color="auto" w:fill="F2F2F2"/>
        <w:jc w:val="left"/>
        <w:textAlignment w:val="center"/>
      </w:pPr>
      <w:r>
        <w:t>故选</w:t>
      </w:r>
      <w:r>
        <w:t>B</w:t>
      </w:r>
      <w:r>
        <w:t>。</w:t>
      </w:r>
    </w:p>
    <w:p w14:paraId="4AB04E7E" w14:textId="77777777" w:rsidR="00CF74EA" w:rsidRDefault="0007212B" w:rsidP="001F0819">
      <w:pPr>
        <w:shd w:val="clear" w:color="auto" w:fill="F2F2F2"/>
        <w:jc w:val="left"/>
        <w:textAlignment w:val="center"/>
      </w:pPr>
      <w:r>
        <w:t>（</w:t>
      </w:r>
      <w:r>
        <w:t>2</w:t>
      </w:r>
      <w:r>
        <w:t>）设半圆柱体玻璃砖的半径为</w:t>
      </w:r>
      <w:r>
        <w:object w:dxaOrig="193" w:dyaOrig="206" w14:anchorId="3ACB7B39">
          <v:shape id="_x0000_i1085" type="#_x0000_t75" alt="eqId4aa0df7f1e45f9de29e802c7f19a4f64" style="width:9.6pt;height:10.2pt" o:ole="">
            <v:imagedata r:id="rId131" o:title="eqId4aa0df7f1e45f9de29e802c7f19a4f64"/>
          </v:shape>
          <o:OLEObject Type="Embed" ProgID="Equation.DSMT4" ShapeID="_x0000_i1085" DrawAspect="Content" ObjectID="_1780413029" r:id="rId132"/>
        </w:object>
      </w:r>
      <w:r>
        <w:t>，根据几何关系可得入射角的正弦值为</w:t>
      </w:r>
      <w:r>
        <w:object w:dxaOrig="668" w:dyaOrig="475" w14:anchorId="2B431D23">
          <v:shape id="_x0000_i1086" type="#_x0000_t75" alt="eqId90eb7debbb59ae09b33add82070d3e11" style="width:33.6pt;height:24pt" o:ole="">
            <v:imagedata r:id="rId133" o:title="eqId90eb7debbb59ae09b33add82070d3e11"/>
          </v:shape>
          <o:OLEObject Type="Embed" ProgID="Equation.DSMT4" ShapeID="_x0000_i1086" DrawAspect="Content" ObjectID="_1780413030" r:id="rId134"/>
        </w:object>
      </w:r>
    </w:p>
    <w:p w14:paraId="68C02265" w14:textId="77777777" w:rsidR="00CF74EA" w:rsidRDefault="0007212B" w:rsidP="001F0819">
      <w:pPr>
        <w:shd w:val="clear" w:color="auto" w:fill="F2F2F2"/>
        <w:jc w:val="left"/>
        <w:textAlignment w:val="center"/>
      </w:pPr>
      <w:r>
        <w:t>折射角的正弦值为</w:t>
      </w:r>
      <w:r>
        <w:object w:dxaOrig="703" w:dyaOrig="475" w14:anchorId="48C1A2FA">
          <v:shape id="_x0000_i1087" type="#_x0000_t75" alt="eqIdc8102730dc7760e91dbd10a42276bff8" style="width:35.4pt;height:24pt" o:ole="">
            <v:imagedata r:id="rId135" o:title="eqIdc8102730dc7760e91dbd10a42276bff8"/>
          </v:shape>
          <o:OLEObject Type="Embed" ProgID="Equation.DSMT4" ShapeID="_x0000_i1087" DrawAspect="Content" ObjectID="_1780413031" r:id="rId136"/>
        </w:object>
      </w:r>
    </w:p>
    <w:p w14:paraId="2DF468BD" w14:textId="77777777" w:rsidR="00CF74EA" w:rsidRDefault="0007212B" w:rsidP="001F0819">
      <w:pPr>
        <w:shd w:val="clear" w:color="auto" w:fill="F2F2F2"/>
        <w:jc w:val="left"/>
        <w:textAlignment w:val="center"/>
      </w:pPr>
      <w:r>
        <w:t>折射率</w:t>
      </w:r>
      <w:r>
        <w:object w:dxaOrig="985" w:dyaOrig="493" w14:anchorId="479633CD">
          <v:shape id="_x0000_i1088" type="#_x0000_t75" alt="eqIdf3d9af1c833a6820aa4e4a6b783f075f" style="width:49.2pt;height:24.6pt" o:ole="">
            <v:imagedata r:id="rId137" o:title="eqIdf3d9af1c833a6820aa4e4a6b783f075f"/>
          </v:shape>
          <o:OLEObject Type="Embed" ProgID="Equation.DSMT4" ShapeID="_x0000_i1088" DrawAspect="Content" ObjectID="_1780413032" r:id="rId138"/>
        </w:object>
      </w:r>
    </w:p>
    <w:p w14:paraId="1462F1A8" w14:textId="77777777" w:rsidR="00CF74EA" w:rsidRDefault="0007212B" w:rsidP="001F0819">
      <w:pPr>
        <w:shd w:val="clear" w:color="auto" w:fill="F2F2F2"/>
        <w:jc w:val="left"/>
        <w:textAlignment w:val="center"/>
      </w:pPr>
      <w:r>
        <w:t>可知</w:t>
      </w:r>
      <w:r>
        <w:object w:dxaOrig="474" w:dyaOrig="228" w14:anchorId="684E1749">
          <v:shape id="_x0000_i1089" type="#_x0000_t75" alt="eqIdb3677f2a2a1b4aef3a370a03db832366" style="width:24pt;height:11.4pt" o:ole="">
            <v:imagedata r:id="rId128" o:title="eqIdb3677f2a2a1b4aef3a370a03db832366"/>
          </v:shape>
          <o:OLEObject Type="Embed" ProgID="Equation.DSMT4" ShapeID="_x0000_i1089" DrawAspect="Content" ObjectID="_1780413033" r:id="rId139"/>
        </w:object>
      </w:r>
      <w:r>
        <w:t>图像斜率大小等于折射率，即</w:t>
      </w:r>
      <w:r>
        <w:object w:dxaOrig="1020" w:dyaOrig="492" w14:anchorId="16E0473B">
          <v:shape id="_x0000_i1090" type="#_x0000_t75" alt="eqIdeb691f8da36b464154a792f930502d3c" style="width:51pt;height:24.6pt" o:ole="">
            <v:imagedata r:id="rId140" o:title="eqIdeb691f8da36b464154a792f930502d3c"/>
          </v:shape>
          <o:OLEObject Type="Embed" ProgID="Equation.DSMT4" ShapeID="_x0000_i1090" DrawAspect="Content" ObjectID="_1780413034" r:id="rId141"/>
        </w:object>
      </w:r>
    </w:p>
    <w:p w14:paraId="32DD6916" w14:textId="77777777" w:rsidR="00CF74EA" w:rsidRDefault="0007212B" w:rsidP="001F0819">
      <w:pPr>
        <w:shd w:val="clear" w:color="auto" w:fill="F2F2F2"/>
        <w:jc w:val="left"/>
        <w:textAlignment w:val="center"/>
      </w:pPr>
      <w:r>
        <w:t>（</w:t>
      </w:r>
      <w:r>
        <w:t>3</w:t>
      </w:r>
      <w:r>
        <w:t>）根据（</w:t>
      </w:r>
      <w:r>
        <w:t>2</w:t>
      </w:r>
      <w:r>
        <w:t>）中数据处理方法可知若描画的半圆弧轮廓线半径略大于玻璃砖的实际半径，则折射率的测量结果不变。</w:t>
      </w:r>
    </w:p>
    <w:p w14:paraId="73154D87" w14:textId="77777777" w:rsidR="00CF74EA" w:rsidRDefault="0007212B" w:rsidP="001F0819">
      <w:pPr>
        <w:jc w:val="left"/>
        <w:textAlignment w:val="center"/>
      </w:pPr>
      <w:r>
        <w:t>12</w:t>
      </w:r>
      <w:r>
        <w:t>．某同学设计了一个测量重力加速度大小</w:t>
      </w:r>
      <w:r>
        <w:rPr>
          <w:rFonts w:eastAsia="Times New Roman"/>
          <w:i/>
        </w:rPr>
        <w:t>g</w:t>
      </w:r>
      <w:r>
        <w:t>的实验方案，所用器材有：</w:t>
      </w:r>
      <w:r>
        <w:t>2g</w:t>
      </w:r>
      <w:r>
        <w:t>砝码若干、托盘</w:t>
      </w:r>
      <w:r>
        <w:t>1</w:t>
      </w:r>
      <w:r>
        <w:t>个、轻质弹簧</w:t>
      </w:r>
      <w:r>
        <w:t>1</w:t>
      </w:r>
      <w:r>
        <w:t>根、米尺</w:t>
      </w:r>
      <w:r>
        <w:t>1</w:t>
      </w:r>
      <w:r>
        <w:t>把、光电门</w:t>
      </w:r>
      <w:r>
        <w:t>1</w:t>
      </w:r>
      <w:r>
        <w:t>个、数字计时器</w:t>
      </w:r>
      <w:r>
        <w:t>1</w:t>
      </w:r>
      <w:r>
        <w:t>台等。</w:t>
      </w:r>
    </w:p>
    <w:p w14:paraId="134C1A66" w14:textId="77777777" w:rsidR="00CF74EA" w:rsidRDefault="0007212B" w:rsidP="001F0819">
      <w:pPr>
        <w:jc w:val="left"/>
        <w:textAlignment w:val="center"/>
      </w:pPr>
      <w:r>
        <w:t>具体步骤如</w:t>
      </w:r>
      <w:r>
        <w:t>下：</w:t>
      </w:r>
    </w:p>
    <w:p w14:paraId="699D7353" w14:textId="77777777" w:rsidR="00CF74EA" w:rsidRDefault="0007212B" w:rsidP="001F0819">
      <w:pPr>
        <w:jc w:val="left"/>
        <w:textAlignment w:val="center"/>
      </w:pPr>
      <w:r>
        <w:t>①</w:t>
      </w:r>
      <w:r>
        <w:t>将弹簧竖直悬挂在固定支架上，弹簧下面挂上装有遮光片的托盘，在托盘内放入一个砝码，如图（</w:t>
      </w:r>
      <w:r>
        <w:t>a</w:t>
      </w:r>
      <w:r>
        <w:t>）所示。</w:t>
      </w:r>
    </w:p>
    <w:p w14:paraId="585E20CD" w14:textId="77777777" w:rsidR="00CF74EA" w:rsidRDefault="0007212B" w:rsidP="001F0819">
      <w:pPr>
        <w:jc w:val="left"/>
        <w:textAlignment w:val="center"/>
      </w:pPr>
      <w:r>
        <w:rPr>
          <w:rFonts w:eastAsia="Times New Roman"/>
          <w:noProof/>
          <w:kern w:val="0"/>
          <w:sz w:val="24"/>
          <w:szCs w:val="24"/>
        </w:rPr>
        <w:drawing>
          <wp:inline distT="0" distB="0" distL="114300" distR="114300" wp14:anchorId="351951A4" wp14:editId="275DC4B1">
            <wp:extent cx="2743200" cy="2066925"/>
            <wp:effectExtent l="0" t="0" r="0" b="9525"/>
            <wp:docPr id="100027" name="图片 100027" descr="@@@e129d02e-1290-4fc9-bd68-f30815d56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129d02e-1290-4fc9-bd68-f30815d56a3d"/>
                    <pic:cNvPicPr>
                      <a:picLocks noChangeAspect="1"/>
                    </pic:cNvPicPr>
                  </pic:nvPicPr>
                  <pic:blipFill>
                    <a:blip r:embed="rId142"/>
                    <a:stretch>
                      <a:fillRect/>
                    </a:stretch>
                  </pic:blipFill>
                  <pic:spPr>
                    <a:xfrm>
                      <a:off x="0" y="0"/>
                      <a:ext cx="2743200" cy="2066925"/>
                    </a:xfrm>
                    <a:prstGeom prst="rect">
                      <a:avLst/>
                    </a:prstGeom>
                  </pic:spPr>
                </pic:pic>
              </a:graphicData>
            </a:graphic>
          </wp:inline>
        </w:drawing>
      </w:r>
    </w:p>
    <w:p w14:paraId="2E1D36A9" w14:textId="77777777" w:rsidR="00CF74EA" w:rsidRDefault="0007212B" w:rsidP="001F0819">
      <w:pPr>
        <w:jc w:val="left"/>
        <w:textAlignment w:val="center"/>
      </w:pPr>
      <w:r>
        <w:t>②</w:t>
      </w:r>
      <w:r>
        <w:t>用米尺测量平衡时弹簧的长度</w:t>
      </w:r>
      <w:r>
        <w:rPr>
          <w:rFonts w:eastAsia="Times New Roman"/>
          <w:i/>
        </w:rPr>
        <w:t>l</w:t>
      </w:r>
      <w:r>
        <w:t>，并安装光电门。</w:t>
      </w:r>
    </w:p>
    <w:p w14:paraId="31C6B13C" w14:textId="77777777" w:rsidR="00CF74EA" w:rsidRDefault="0007212B" w:rsidP="001F0819">
      <w:pPr>
        <w:jc w:val="left"/>
        <w:textAlignment w:val="center"/>
      </w:pPr>
      <w:r>
        <w:t>③</w:t>
      </w:r>
      <w:r>
        <w:t>将弹簧在弹性限度内拉伸一定长度后释放，使其在竖直方向振动。</w:t>
      </w:r>
    </w:p>
    <w:p w14:paraId="2E8A1B59" w14:textId="77777777" w:rsidR="00CF74EA" w:rsidRDefault="0007212B" w:rsidP="001F0819">
      <w:pPr>
        <w:jc w:val="left"/>
        <w:textAlignment w:val="center"/>
      </w:pPr>
      <w:r>
        <w:t>④</w:t>
      </w:r>
      <w:r>
        <w:t>用数字计时器记录</w:t>
      </w:r>
      <w:r>
        <w:t>30</w:t>
      </w:r>
      <w:r>
        <w:t>次全振动所用时间</w:t>
      </w:r>
      <w:r>
        <w:rPr>
          <w:rFonts w:eastAsia="Times New Roman"/>
          <w:i/>
        </w:rPr>
        <w:t>t</w:t>
      </w:r>
      <w:r>
        <w:t>。</w:t>
      </w:r>
    </w:p>
    <w:p w14:paraId="0347E2ED" w14:textId="77777777" w:rsidR="00CF74EA" w:rsidRDefault="0007212B" w:rsidP="001F0819">
      <w:pPr>
        <w:jc w:val="left"/>
        <w:textAlignment w:val="center"/>
      </w:pPr>
      <w:r>
        <w:t>⑤</w:t>
      </w:r>
      <w:r>
        <w:t>逐次增加托盘内砝码的数量，重复</w:t>
      </w:r>
      <w:r>
        <w:t>②③④</w:t>
      </w:r>
      <w:r>
        <w:t>的操作。</w:t>
      </w:r>
    </w:p>
    <w:p w14:paraId="77D95D69" w14:textId="77777777" w:rsidR="00CF74EA" w:rsidRDefault="0007212B" w:rsidP="001F0819">
      <w:pPr>
        <w:jc w:val="left"/>
        <w:textAlignment w:val="center"/>
      </w:pPr>
      <w:r>
        <w:t>该同学将振动系统理想化为弹簧振子。已知弹簧振子的振动周期</w:t>
      </w:r>
      <w:r>
        <w:object w:dxaOrig="1073" w:dyaOrig="622" w14:anchorId="534F720C">
          <v:shape id="_x0000_i1091" type="#_x0000_t75" alt="eqIdfd8345572300e4e9e570bcac4ab00f3d" style="width:53.4pt;height:31.2pt" o:ole="">
            <v:imagedata r:id="rId143" o:title="eqIdfd8345572300e4e9e570bcac4ab00f3d"/>
          </v:shape>
          <o:OLEObject Type="Embed" ProgID="Equation.DSMT4" ShapeID="_x0000_i1091" DrawAspect="Content" ObjectID="_1780413035" r:id="rId144"/>
        </w:object>
      </w:r>
      <w:r>
        <w:t>，其中</w:t>
      </w:r>
      <w:r>
        <w:rPr>
          <w:rFonts w:eastAsia="Times New Roman"/>
          <w:i/>
        </w:rPr>
        <w:t>k</w:t>
      </w:r>
      <w:r>
        <w:t>为弹簧的劲度系数，</w:t>
      </w:r>
      <w:r>
        <w:rPr>
          <w:rFonts w:eastAsia="Times New Roman"/>
          <w:i/>
        </w:rPr>
        <w:t>M</w:t>
      </w:r>
      <w:r>
        <w:t>为振子的质量。</w:t>
      </w:r>
    </w:p>
    <w:p w14:paraId="68E171A4" w14:textId="77777777" w:rsidR="00CF74EA" w:rsidRDefault="0007212B" w:rsidP="001F0819">
      <w:pPr>
        <w:jc w:val="left"/>
        <w:textAlignment w:val="center"/>
      </w:pPr>
      <w:r>
        <w:t>(1)</w:t>
      </w:r>
      <w:r>
        <w:t>由步骤</w:t>
      </w:r>
      <w:r>
        <w:t>④</w:t>
      </w:r>
      <w:r>
        <w:t>，可知振动周期</w:t>
      </w:r>
      <w:r>
        <w:object w:dxaOrig="316" w:dyaOrig="179" w14:anchorId="29D71598">
          <v:shape id="_x0000_i1092" type="#_x0000_t75" alt="eqId23cb763b3517a6204a9e9eb1d6163553" style="width:15.6pt;height:9pt" o:ole="">
            <v:imagedata r:id="rId145" o:title="eqId23cb763b3517a6204a9e9eb1d6163553"/>
          </v:shape>
          <o:OLEObject Type="Embed" ProgID="Equation.DSMT4" ShapeID="_x0000_i1092" DrawAspect="Content" ObjectID="_1780413036" r:id="rId146"/>
        </w:object>
      </w:r>
      <w:r>
        <w:rPr>
          <w:rFonts w:eastAsia="Times New Roman"/>
          <w:u w:val="single"/>
        </w:rPr>
        <w:t xml:space="preserve">     </w:t>
      </w:r>
      <w:r>
        <w:t>。</w:t>
      </w:r>
    </w:p>
    <w:p w14:paraId="2BD19219" w14:textId="77777777" w:rsidR="00CF74EA" w:rsidRDefault="0007212B" w:rsidP="001F0819">
      <w:pPr>
        <w:jc w:val="left"/>
        <w:textAlignment w:val="center"/>
      </w:pPr>
      <w:r>
        <w:t>(2)</w:t>
      </w:r>
      <w:r>
        <w:t>设弹簧的原长为</w:t>
      </w:r>
      <w:r>
        <w:object w:dxaOrig="193" w:dyaOrig="318" w14:anchorId="3B643CE3">
          <v:shape id="_x0000_i1093" type="#_x0000_t75" alt="eqIdc34517f479fb08f6096d2fb0362f3ad0" style="width:9.6pt;height:16.2pt" o:ole="">
            <v:imagedata r:id="rId147" o:title="eqIdc34517f479fb08f6096d2fb0362f3ad0"/>
          </v:shape>
          <o:OLEObject Type="Embed" ProgID="Equation.DSMT4" ShapeID="_x0000_i1093" DrawAspect="Content" ObjectID="_1780413037" r:id="rId148"/>
        </w:object>
      </w:r>
      <w:r>
        <w:t>，则</w:t>
      </w:r>
      <w:r>
        <w:rPr>
          <w:rFonts w:eastAsia="Times New Roman"/>
          <w:i/>
        </w:rPr>
        <w:t>l</w:t>
      </w:r>
      <w:r>
        <w:t>与</w:t>
      </w:r>
      <w:r>
        <w:rPr>
          <w:rFonts w:eastAsia="Times New Roman"/>
          <w:i/>
        </w:rPr>
        <w:t>g</w:t>
      </w:r>
      <w:r>
        <w:t>、</w:t>
      </w:r>
      <w:r>
        <w:object w:dxaOrig="193" w:dyaOrig="318" w14:anchorId="0F80B40C">
          <v:shape id="_x0000_i1094" type="#_x0000_t75" alt="eqIdc34517f479fb08f6096d2fb0362f3ad0" style="width:9.6pt;height:16.2pt" o:ole="">
            <v:imagedata r:id="rId147" o:title="eqIdc34517f479fb08f6096d2fb0362f3ad0"/>
          </v:shape>
          <o:OLEObject Type="Embed" ProgID="Equation.DSMT4" ShapeID="_x0000_i1094" DrawAspect="Content" ObjectID="_1780413038" r:id="rId149"/>
        </w:object>
      </w:r>
      <w:r>
        <w:t>、</w:t>
      </w:r>
      <w:r>
        <w:rPr>
          <w:rFonts w:eastAsia="Times New Roman"/>
          <w:i/>
        </w:rPr>
        <w:t>T</w:t>
      </w:r>
      <w:r>
        <w:t>的关系式为</w:t>
      </w:r>
      <w:r>
        <w:object w:dxaOrig="299" w:dyaOrig="247" w14:anchorId="5787F332">
          <v:shape id="_x0000_i1095" type="#_x0000_t75" alt="eqId050294162a78c6f4d6a87849bd3049a3" style="width:15pt;height:12.6pt" o:ole="">
            <v:imagedata r:id="rId150" o:title="eqId050294162a78c6f4d6a87849bd3049a3"/>
          </v:shape>
          <o:OLEObject Type="Embed" ProgID="Equation.DSMT4" ShapeID="_x0000_i1095" DrawAspect="Content" ObjectID="_1780413039" r:id="rId151"/>
        </w:object>
      </w:r>
      <w:r>
        <w:rPr>
          <w:rFonts w:eastAsia="Times New Roman"/>
          <w:u w:val="single"/>
        </w:rPr>
        <w:t xml:space="preserve">     </w:t>
      </w:r>
      <w:r>
        <w:t>。</w:t>
      </w:r>
    </w:p>
    <w:p w14:paraId="21DE83AE" w14:textId="77777777" w:rsidR="00CF74EA" w:rsidRDefault="0007212B" w:rsidP="001F0819">
      <w:pPr>
        <w:jc w:val="left"/>
        <w:textAlignment w:val="center"/>
      </w:pPr>
      <w:r>
        <w:t>(3)</w:t>
      </w:r>
      <w:r>
        <w:t>由实验数据</w:t>
      </w:r>
      <w:proofErr w:type="gramStart"/>
      <w:r>
        <w:t>作出</w:t>
      </w:r>
      <w:proofErr w:type="gramEnd"/>
      <w:r>
        <w:t>的</w:t>
      </w:r>
      <w:r>
        <w:object w:dxaOrig="510" w:dyaOrig="274" w14:anchorId="15899FE8">
          <v:shape id="_x0000_i1096" type="#_x0000_t75" alt="eqIdd5ed727a6c14535df4b02f2aa9e0c9df" style="width:25.8pt;height:13.8pt" o:ole="">
            <v:imagedata r:id="rId152" o:title="eqIdd5ed727a6c14535df4b02f2aa9e0c9df"/>
          </v:shape>
          <o:OLEObject Type="Embed" ProgID="Equation.DSMT4" ShapeID="_x0000_i1096" DrawAspect="Content" ObjectID="_1780413040" r:id="rId153"/>
        </w:object>
      </w:r>
      <w:r>
        <w:t>图线如图（</w:t>
      </w:r>
      <w:r>
        <w:t>b</w:t>
      </w:r>
      <w:r>
        <w:t>）所示，可得</w:t>
      </w:r>
      <w:r>
        <w:object w:dxaOrig="369" w:dyaOrig="224" w14:anchorId="5BC8397B">
          <v:shape id="_x0000_i1097" type="#_x0000_t75" alt="eqId4883b32a92dad2a01589aa4f5082ae2f" style="width:18.6pt;height:11.4pt" o:ole="">
            <v:imagedata r:id="rId154" o:title="eqId4883b32a92dad2a01589aa4f5082ae2f"/>
          </v:shape>
          <o:OLEObject Type="Embed" ProgID="Equation.DSMT4" ShapeID="_x0000_i1097" DrawAspect="Content" ObjectID="_1780413041" r:id="rId155"/>
        </w:object>
      </w:r>
      <w:r>
        <w:rPr>
          <w:rFonts w:eastAsia="Times New Roman"/>
          <w:u w:val="single"/>
        </w:rPr>
        <w:t xml:space="preserve">     </w:t>
      </w:r>
      <w:r>
        <w:object w:dxaOrig="439" w:dyaOrig="278" w14:anchorId="2B521859">
          <v:shape id="_x0000_i1098" type="#_x0000_t75" alt="eqId720cd3a465f0dbe15475b3e61e0c0666" style="width:22.2pt;height:13.8pt" o:ole="">
            <v:imagedata r:id="rId156" o:title="eqId720cd3a465f0dbe15475b3e61e0c0666"/>
          </v:shape>
          <o:OLEObject Type="Embed" ProgID="Equation.DSMT4" ShapeID="_x0000_i1098" DrawAspect="Content" ObjectID="_1780413042" r:id="rId157"/>
        </w:object>
      </w:r>
      <w:r>
        <w:t>（保留三位有效数字，</w:t>
      </w:r>
      <w:r>
        <w:object w:dxaOrig="264" w:dyaOrig="285" w14:anchorId="077CE10F">
          <v:shape id="_x0000_i1099" type="#_x0000_t75" alt="eqId711d200222582f55484e9a3c4de2f4e0" style="width:13.2pt;height:14.4pt" o:ole="">
            <v:imagedata r:id="rId158" o:title="eqId711d200222582f55484e9a3c4de2f4e0"/>
          </v:shape>
          <o:OLEObject Type="Embed" ProgID="Equation.DSMT4" ShapeID="_x0000_i1099" DrawAspect="Content" ObjectID="_1780413043" r:id="rId159"/>
        </w:object>
      </w:r>
      <w:r>
        <w:t>取</w:t>
      </w:r>
      <w:r>
        <w:t>9.87</w:t>
      </w:r>
      <w:r>
        <w:t>）。</w:t>
      </w:r>
    </w:p>
    <w:p w14:paraId="706E5F55" w14:textId="77777777" w:rsidR="00CF74EA" w:rsidRDefault="0007212B" w:rsidP="001F0819">
      <w:pPr>
        <w:jc w:val="left"/>
        <w:textAlignment w:val="center"/>
      </w:pPr>
      <w:r>
        <w:t>(4)</w:t>
      </w:r>
      <w:r>
        <w:t>本实验的误差来源包括</w:t>
      </w:r>
      <w:r>
        <w:t>_____</w:t>
      </w:r>
      <w:r>
        <w:t>（双选，填标号）。</w:t>
      </w:r>
    </w:p>
    <w:p w14:paraId="554C37C3" w14:textId="77777777" w:rsidR="00CF74EA" w:rsidRDefault="0007212B" w:rsidP="001F0819">
      <w:pPr>
        <w:ind w:left="380"/>
        <w:jc w:val="left"/>
        <w:textAlignment w:val="center"/>
      </w:pPr>
      <w:r>
        <w:t>A</w:t>
      </w:r>
      <w:r>
        <w:t>．空气阻力</w:t>
      </w:r>
    </w:p>
    <w:p w14:paraId="680425A7" w14:textId="77777777" w:rsidR="00CF74EA" w:rsidRDefault="0007212B" w:rsidP="001F0819">
      <w:pPr>
        <w:ind w:left="380"/>
        <w:jc w:val="left"/>
        <w:textAlignment w:val="center"/>
      </w:pPr>
      <w:r>
        <w:t>B</w:t>
      </w:r>
      <w:r>
        <w:t>．弹簧质量不为零</w:t>
      </w:r>
    </w:p>
    <w:p w14:paraId="02257481" w14:textId="77777777" w:rsidR="00CF74EA" w:rsidRDefault="0007212B" w:rsidP="001F0819">
      <w:pPr>
        <w:ind w:left="380"/>
        <w:jc w:val="left"/>
        <w:textAlignment w:val="center"/>
      </w:pPr>
      <w:r>
        <w:t>C</w:t>
      </w:r>
      <w:r>
        <w:t>．光电门的位置稍微偏离托盘的平衡位置</w:t>
      </w:r>
    </w:p>
    <w:p w14:paraId="71F31D80" w14:textId="77777777" w:rsidR="00CF74EA" w:rsidRDefault="0007212B" w:rsidP="001F0819">
      <w:pPr>
        <w:shd w:val="clear" w:color="auto" w:fill="F2F2F2"/>
        <w:jc w:val="left"/>
        <w:textAlignment w:val="center"/>
      </w:pPr>
      <w:r>
        <w:t>【答案】</w:t>
      </w:r>
      <w:r>
        <w:t>(1)</w:t>
      </w:r>
      <w:r>
        <w:object w:dxaOrig="299" w:dyaOrig="532" w14:anchorId="5CD29DF1">
          <v:shape id="_x0000_i1100" type="#_x0000_t75" alt="eqId2246d43f83682b1e6f4666582b253cdb" style="width:15pt;height:26.4pt" o:ole="">
            <v:imagedata r:id="rId160" o:title="eqId2246d43f83682b1e6f4666582b253cdb"/>
          </v:shape>
          <o:OLEObject Type="Embed" ProgID="Equation.DSMT4" ShapeID="_x0000_i1100" DrawAspect="Content" ObjectID="_1780413044" r:id="rId161"/>
        </w:object>
      </w:r>
    </w:p>
    <w:p w14:paraId="16BFB0E4" w14:textId="77777777" w:rsidR="00CF74EA" w:rsidRDefault="0007212B" w:rsidP="001F0819">
      <w:pPr>
        <w:shd w:val="clear" w:color="auto" w:fill="F2F2F2"/>
        <w:jc w:val="left"/>
        <w:textAlignment w:val="center"/>
      </w:pPr>
      <w:r>
        <w:t>(2)</w:t>
      </w:r>
      <w:r>
        <w:object w:dxaOrig="668" w:dyaOrig="511" w14:anchorId="170207CF">
          <v:shape id="_x0000_i1101" type="#_x0000_t75" alt="eqId0f008ce21de065d81940c7aaecbe81e4" style="width:33.6pt;height:25.8pt" o:ole="">
            <v:imagedata r:id="rId162" o:title="eqId0f008ce21de065d81940c7aaecbe81e4"/>
          </v:shape>
          <o:OLEObject Type="Embed" ProgID="Equation.DSMT4" ShapeID="_x0000_i1101" DrawAspect="Content" ObjectID="_1780413045" r:id="rId163"/>
        </w:object>
      </w:r>
    </w:p>
    <w:p w14:paraId="52F1C8E8" w14:textId="77777777" w:rsidR="00CF74EA" w:rsidRDefault="0007212B" w:rsidP="001F0819">
      <w:pPr>
        <w:shd w:val="clear" w:color="auto" w:fill="F2F2F2"/>
        <w:jc w:val="left"/>
        <w:textAlignment w:val="center"/>
      </w:pPr>
      <w:r>
        <w:t>(3)</w:t>
      </w:r>
      <w:r>
        <w:object w:dxaOrig="369" w:dyaOrig="208" w14:anchorId="43F26132">
          <v:shape id="_x0000_i1102" type="#_x0000_t75" alt="eqIdd74fa6d73dcec328f55442b164892b18" style="width:18.6pt;height:10.2pt" o:ole="">
            <v:imagedata r:id="rId164" o:title="eqIdd74fa6d73dcec328f55442b164892b18"/>
          </v:shape>
          <o:OLEObject Type="Embed" ProgID="Equation.DSMT4" ShapeID="_x0000_i1102" DrawAspect="Content" ObjectID="_1780413046" r:id="rId165"/>
        </w:object>
      </w:r>
    </w:p>
    <w:p w14:paraId="20B56152" w14:textId="77777777" w:rsidR="00CF74EA" w:rsidRDefault="0007212B" w:rsidP="001F0819">
      <w:pPr>
        <w:shd w:val="clear" w:color="auto" w:fill="F2F2F2"/>
        <w:jc w:val="left"/>
        <w:textAlignment w:val="center"/>
      </w:pPr>
      <w:r>
        <w:lastRenderedPageBreak/>
        <w:t>(</w:t>
      </w:r>
      <w:proofErr w:type="gramStart"/>
      <w:r>
        <w:t>4)AC</w:t>
      </w:r>
      <w:proofErr w:type="gramEnd"/>
    </w:p>
    <w:p w14:paraId="696355FC" w14:textId="77777777" w:rsidR="00CF74EA" w:rsidRDefault="0007212B" w:rsidP="001F0819">
      <w:pPr>
        <w:shd w:val="clear" w:color="auto" w:fill="F2F2F2"/>
        <w:jc w:val="left"/>
        <w:textAlignment w:val="center"/>
      </w:pPr>
      <w:r>
        <w:t>【</w:t>
      </w:r>
      <w:r>
        <w:rPr>
          <w:rFonts w:hint="eastAsia"/>
        </w:rPr>
        <w:t>解析</w:t>
      </w:r>
      <w:r>
        <w:t>】（</w:t>
      </w:r>
      <w:r>
        <w:t>1</w:t>
      </w:r>
      <w:r>
        <w:t>）</w:t>
      </w:r>
      <w:r>
        <w:t>30</w:t>
      </w:r>
      <w:r>
        <w:t>次全振动所用时间</w:t>
      </w:r>
      <w:r>
        <w:rPr>
          <w:rFonts w:eastAsia="Times New Roman"/>
          <w:i/>
        </w:rPr>
        <w:t>t</w:t>
      </w:r>
      <w:r>
        <w:t>，则振动周期</w:t>
      </w:r>
      <w:r>
        <w:object w:dxaOrig="651" w:dyaOrig="545" w14:anchorId="4487A291">
          <v:shape id="_x0000_i1103" type="#_x0000_t75" alt="eqId045527d5381b71d11a2bdc62421aefd4" style="width:32.4pt;height:27pt" o:ole="">
            <v:imagedata r:id="rId166" o:title="eqId045527d5381b71d11a2bdc62421aefd4"/>
          </v:shape>
          <o:OLEObject Type="Embed" ProgID="Equation.DSMT4" ShapeID="_x0000_i1103" DrawAspect="Content" ObjectID="_1780413047" r:id="rId167"/>
        </w:object>
      </w:r>
    </w:p>
    <w:p w14:paraId="22E6A487" w14:textId="77777777" w:rsidR="00CF74EA" w:rsidRDefault="0007212B" w:rsidP="001F0819">
      <w:pPr>
        <w:shd w:val="clear" w:color="auto" w:fill="F2F2F2"/>
        <w:jc w:val="left"/>
        <w:textAlignment w:val="center"/>
      </w:pPr>
      <w:r>
        <w:t>（</w:t>
      </w:r>
      <w:r>
        <w:t>2</w:t>
      </w:r>
      <w:r>
        <w:t>）弹簧振子的振动周期</w:t>
      </w:r>
      <w:r>
        <w:object w:dxaOrig="1073" w:dyaOrig="622" w14:anchorId="227461A1">
          <v:shape id="_x0000_i1104" type="#_x0000_t75" alt="eqIdfd8345572300e4e9e570bcac4ab00f3d" style="width:53.4pt;height:31.2pt" o:ole="">
            <v:imagedata r:id="rId143" o:title="eqIdfd8345572300e4e9e570bcac4ab00f3d"/>
          </v:shape>
          <o:OLEObject Type="Embed" ProgID="Equation.DSMT4" ShapeID="_x0000_i1104" DrawAspect="Content" ObjectID="_1780413048" r:id="rId168"/>
        </w:object>
      </w:r>
    </w:p>
    <w:p w14:paraId="05428BD0" w14:textId="77777777" w:rsidR="00CF74EA" w:rsidRDefault="0007212B" w:rsidP="001F0819">
      <w:pPr>
        <w:shd w:val="clear" w:color="auto" w:fill="F2F2F2"/>
        <w:jc w:val="left"/>
        <w:textAlignment w:val="center"/>
      </w:pPr>
      <w:r>
        <w:t>可得振子的质量</w:t>
      </w:r>
      <w:r>
        <w:object w:dxaOrig="738" w:dyaOrig="510" w14:anchorId="65D225DE">
          <v:shape id="_x0000_i1105" type="#_x0000_t75" alt="eqId8e0eecbafaa515994b9986b7ce7d1327" style="width:37.2pt;height:25.8pt" o:ole="">
            <v:imagedata r:id="rId169" o:title="eqId8e0eecbafaa515994b9986b7ce7d1327"/>
          </v:shape>
          <o:OLEObject Type="Embed" ProgID="Equation.DSMT4" ShapeID="_x0000_i1105" DrawAspect="Content" ObjectID="_1780413049" r:id="rId170"/>
        </w:object>
      </w:r>
    </w:p>
    <w:p w14:paraId="64FA69F3" w14:textId="77777777" w:rsidR="00CF74EA" w:rsidRDefault="0007212B" w:rsidP="001F0819">
      <w:pPr>
        <w:shd w:val="clear" w:color="auto" w:fill="F2F2F2"/>
        <w:jc w:val="left"/>
        <w:textAlignment w:val="center"/>
      </w:pPr>
      <w:r>
        <w:t>振</w:t>
      </w:r>
      <w:proofErr w:type="gramStart"/>
      <w:r>
        <w:t>子平衡</w:t>
      </w:r>
      <w:proofErr w:type="gramEnd"/>
      <w:r>
        <w:t>时，根据平衡条件</w:t>
      </w:r>
      <w:r>
        <w:object w:dxaOrig="879" w:dyaOrig="275" w14:anchorId="4A03A152">
          <v:shape id="_x0000_i1106" type="#_x0000_t75" alt="eqId434bcfb6c32b8610aa9fa4c5a4405eec" style="width:43.8pt;height:13.8pt" o:ole="">
            <v:imagedata r:id="rId171" o:title="eqId434bcfb6c32b8610aa9fa4c5a4405eec"/>
          </v:shape>
          <o:OLEObject Type="Embed" ProgID="Equation.DSMT4" ShapeID="_x0000_i1106" DrawAspect="Content" ObjectID="_1780413050" r:id="rId172"/>
        </w:object>
      </w:r>
    </w:p>
    <w:p w14:paraId="75BF82BD" w14:textId="77777777" w:rsidR="00CF74EA" w:rsidRDefault="0007212B" w:rsidP="001F0819">
      <w:pPr>
        <w:shd w:val="clear" w:color="auto" w:fill="F2F2F2"/>
        <w:jc w:val="left"/>
        <w:textAlignment w:val="center"/>
      </w:pPr>
      <w:r>
        <w:t>可得</w:t>
      </w:r>
      <w:r>
        <w:object w:dxaOrig="738" w:dyaOrig="510" w14:anchorId="0850A14E">
          <v:shape id="_x0000_i1107" type="#_x0000_t75" alt="eqId771374524be54d9771606fea9fa302d8" style="width:37.2pt;height:25.8pt" o:ole="">
            <v:imagedata r:id="rId173" o:title="eqId771374524be54d9771606fea9fa302d8"/>
          </v:shape>
          <o:OLEObject Type="Embed" ProgID="Equation.DSMT4" ShapeID="_x0000_i1107" DrawAspect="Content" ObjectID="_1780413051" r:id="rId174"/>
        </w:object>
      </w:r>
      <w:r>
        <w:rPr>
          <w:rFonts w:hint="eastAsia"/>
        </w:rPr>
        <w:t>，</w:t>
      </w:r>
      <w:r>
        <w:t>则</w:t>
      </w:r>
      <w:r>
        <w:rPr>
          <w:rFonts w:eastAsia="Times New Roman"/>
          <w:i/>
        </w:rPr>
        <w:t>l</w:t>
      </w:r>
      <w:r>
        <w:t>与</w:t>
      </w:r>
      <w:r>
        <w:rPr>
          <w:rFonts w:eastAsia="Times New Roman"/>
          <w:i/>
        </w:rPr>
        <w:t>g</w:t>
      </w:r>
      <w:r>
        <w:t>、</w:t>
      </w:r>
      <w:r>
        <w:object w:dxaOrig="193" w:dyaOrig="318" w14:anchorId="1848F100">
          <v:shape id="_x0000_i1108" type="#_x0000_t75" alt="eqIdc34517f479fb08f6096d2fb0362f3ad0" style="width:9.6pt;height:16.2pt" o:ole="">
            <v:imagedata r:id="rId147" o:title="eqIdc34517f479fb08f6096d2fb0362f3ad0"/>
          </v:shape>
          <o:OLEObject Type="Embed" ProgID="Equation.DSMT4" ShapeID="_x0000_i1108" DrawAspect="Content" ObjectID="_1780413052" r:id="rId175"/>
        </w:object>
      </w:r>
      <w:r>
        <w:t>、</w:t>
      </w:r>
      <w:r>
        <w:rPr>
          <w:rFonts w:eastAsia="Times New Roman"/>
          <w:i/>
        </w:rPr>
        <w:t>T</w:t>
      </w:r>
      <w:r>
        <w:t>的关系式为</w:t>
      </w:r>
      <w:r>
        <w:object w:dxaOrig="1513" w:dyaOrig="510" w14:anchorId="4152414D">
          <v:shape id="_x0000_i1109" type="#_x0000_t75" alt="eqIdc8adf5a58f2755cc12e85c1d818a5c26" style="width:75.6pt;height:25.8pt" o:ole="">
            <v:imagedata r:id="rId176" o:title="eqIdc8adf5a58f2755cc12e85c1d818a5c26"/>
          </v:shape>
          <o:OLEObject Type="Embed" ProgID="Equation.DSMT4" ShapeID="_x0000_i1109" DrawAspect="Content" ObjectID="_1780413053" r:id="rId177"/>
        </w:object>
      </w:r>
    </w:p>
    <w:p w14:paraId="4F078957" w14:textId="77777777" w:rsidR="00CF74EA" w:rsidRDefault="0007212B" w:rsidP="001F0819">
      <w:pPr>
        <w:shd w:val="clear" w:color="auto" w:fill="F2F2F2"/>
        <w:jc w:val="left"/>
        <w:textAlignment w:val="center"/>
      </w:pPr>
      <w:r>
        <w:t>（</w:t>
      </w:r>
      <w:r>
        <w:t>3</w:t>
      </w:r>
      <w:r>
        <w:t>）根据</w:t>
      </w:r>
      <w:r>
        <w:object w:dxaOrig="897" w:dyaOrig="512" w14:anchorId="0B9FF893">
          <v:shape id="_x0000_i1110" type="#_x0000_t75" alt="eqId7541850c6e5f867ce0d1bcee4dc32351" style="width:45pt;height:25.8pt" o:ole="">
            <v:imagedata r:id="rId178" o:title="eqId7541850c6e5f867ce0d1bcee4dc32351"/>
          </v:shape>
          <o:OLEObject Type="Embed" ProgID="Equation.DSMT4" ShapeID="_x0000_i1110" DrawAspect="Content" ObjectID="_1780413054" r:id="rId179"/>
        </w:object>
      </w:r>
      <w:r>
        <w:t>整理可得</w:t>
      </w:r>
      <w:r>
        <w:object w:dxaOrig="1143" w:dyaOrig="493" w14:anchorId="130FCB77">
          <v:shape id="_x0000_i1111" type="#_x0000_t75" alt="eqId6fe2141f55343f1ab5ecaf763c45ad5c" style="width:57pt;height:24.6pt" o:ole="">
            <v:imagedata r:id="rId180" o:title="eqId6fe2141f55343f1ab5ecaf763c45ad5c"/>
          </v:shape>
          <o:OLEObject Type="Embed" ProgID="Equation.DSMT4" ShapeID="_x0000_i1111" DrawAspect="Content" ObjectID="_1780413055" r:id="rId181"/>
        </w:object>
      </w:r>
    </w:p>
    <w:p w14:paraId="6F2CB208" w14:textId="77777777" w:rsidR="00CF74EA" w:rsidRDefault="0007212B" w:rsidP="001F0819">
      <w:pPr>
        <w:shd w:val="clear" w:color="auto" w:fill="F2F2F2"/>
        <w:jc w:val="left"/>
        <w:textAlignment w:val="center"/>
      </w:pPr>
      <w:r>
        <w:t>则</w:t>
      </w:r>
      <w:r>
        <w:object w:dxaOrig="510" w:dyaOrig="281" w14:anchorId="5FFD4036">
          <v:shape id="_x0000_i1112" type="#_x0000_t75" alt="eqIdddd6436a0a10333b5e939a95d0553281" style="width:25.8pt;height:13.8pt" o:ole="">
            <v:imagedata r:id="rId182" o:title="eqIdddd6436a0a10333b5e939a95d0553281"/>
          </v:shape>
          <o:OLEObject Type="Embed" ProgID="Equation.DSMT4" ShapeID="_x0000_i1112" DrawAspect="Content" ObjectID="_1780413056" r:id="rId183"/>
        </w:object>
      </w:r>
      <w:r>
        <w:t>图像斜率</w:t>
      </w:r>
      <w:r>
        <w:object w:dxaOrig="1794" w:dyaOrig="492" w14:anchorId="1195495D">
          <v:shape id="_x0000_i1113" type="#_x0000_t75" alt="eqId6657e1f1e4d33a255e8d2fe6ec863d1d" style="width:90pt;height:24.6pt" o:ole="">
            <v:imagedata r:id="rId184" o:title="eqId6657e1f1e4d33a255e8d2fe6ec863d1d"/>
          </v:shape>
          <o:OLEObject Type="Embed" ProgID="Equation.DSMT4" ShapeID="_x0000_i1113" DrawAspect="Content" ObjectID="_1780413057" r:id="rId185"/>
        </w:object>
      </w:r>
    </w:p>
    <w:p w14:paraId="20B6DE89" w14:textId="77777777" w:rsidR="00CF74EA" w:rsidRDefault="0007212B" w:rsidP="001F0819">
      <w:pPr>
        <w:shd w:val="clear" w:color="auto" w:fill="F2F2F2"/>
        <w:jc w:val="left"/>
        <w:textAlignment w:val="center"/>
      </w:pPr>
      <w:r>
        <w:t>解得</w:t>
      </w:r>
      <w:r>
        <w:object w:dxaOrig="985" w:dyaOrig="282" w14:anchorId="272C1DEC">
          <v:shape id="_x0000_i1114" type="#_x0000_t75" alt="eqIdbd00cd94b4ebca1e338993e6862222a2" style="width:49.2pt;height:14.4pt" o:ole="">
            <v:imagedata r:id="rId186" o:title="eqIdbd00cd94b4ebca1e338993e6862222a2"/>
          </v:shape>
          <o:OLEObject Type="Embed" ProgID="Equation.DSMT4" ShapeID="_x0000_i1114" DrawAspect="Content" ObjectID="_1780413058" r:id="rId187"/>
        </w:object>
      </w:r>
    </w:p>
    <w:p w14:paraId="2283EA8A" w14:textId="77777777" w:rsidR="00CF74EA" w:rsidRDefault="0007212B" w:rsidP="001F0819">
      <w:pPr>
        <w:shd w:val="clear" w:color="auto" w:fill="F2F2F2"/>
        <w:jc w:val="left"/>
        <w:textAlignment w:val="center"/>
      </w:pPr>
      <w:r>
        <w:t>（</w:t>
      </w:r>
      <w:r>
        <w:t>4</w:t>
      </w:r>
      <w:r>
        <w:t>）</w:t>
      </w:r>
      <w:r>
        <w:t>A</w:t>
      </w:r>
      <w:r>
        <w:t>．空气阻力的存在会影响弹簧振子的振动周期，是实验的误差来源之一，</w:t>
      </w:r>
      <w:r>
        <w:t>A</w:t>
      </w:r>
      <w:r>
        <w:t>正确；</w:t>
      </w:r>
    </w:p>
    <w:p w14:paraId="39C96F86" w14:textId="77777777" w:rsidR="00CF74EA" w:rsidRDefault="0007212B" w:rsidP="001F0819">
      <w:pPr>
        <w:shd w:val="clear" w:color="auto" w:fill="F2F2F2"/>
        <w:jc w:val="left"/>
        <w:textAlignment w:val="center"/>
      </w:pPr>
      <w:r>
        <w:t>B</w:t>
      </w:r>
      <w:r>
        <w:t>．弹簧质量不为</w:t>
      </w:r>
      <w:proofErr w:type="gramStart"/>
      <w:r>
        <w:t>零导致振</w:t>
      </w:r>
      <w:proofErr w:type="gramEnd"/>
      <w:r>
        <w:t>子在平衡位置时弹簧的长度变化，不影响其他操作，根据（</w:t>
      </w:r>
      <w:r>
        <w:t>3</w:t>
      </w:r>
      <w:r>
        <w:t>）中处理方法可知对实验结果没有影响，</w:t>
      </w:r>
      <w:r>
        <w:t>B</w:t>
      </w:r>
      <w:r>
        <w:t>错误；</w:t>
      </w:r>
    </w:p>
    <w:p w14:paraId="7FC834C7" w14:textId="77777777" w:rsidR="00CF74EA" w:rsidRDefault="0007212B" w:rsidP="001F0819">
      <w:pPr>
        <w:shd w:val="clear" w:color="auto" w:fill="F2F2F2"/>
        <w:jc w:val="left"/>
        <w:textAlignment w:val="center"/>
      </w:pPr>
      <w:r>
        <w:t>C</w:t>
      </w:r>
      <w:r>
        <w:t>．根据实验步骤可知光电门的位置稍微偏离托盘的平衡位置会影响振子周期的测量，是实验的误差来源之一，</w:t>
      </w:r>
      <w:r>
        <w:t>C</w:t>
      </w:r>
      <w:r>
        <w:t>正确。</w:t>
      </w:r>
    </w:p>
    <w:p w14:paraId="3E9DB2F9" w14:textId="77777777" w:rsidR="00CF74EA" w:rsidRDefault="0007212B" w:rsidP="001F0819">
      <w:pPr>
        <w:shd w:val="clear" w:color="auto" w:fill="F2F2F2"/>
        <w:jc w:val="left"/>
        <w:textAlignment w:val="center"/>
      </w:pPr>
      <w:r>
        <w:t>故选</w:t>
      </w:r>
      <w:r>
        <w:t>AC</w:t>
      </w:r>
      <w:r>
        <w:t>。</w:t>
      </w:r>
    </w:p>
    <w:p w14:paraId="42E7DDE3" w14:textId="77777777" w:rsidR="00CF74EA" w:rsidRDefault="00CF74EA" w:rsidP="001F0819">
      <w:pPr>
        <w:jc w:val="center"/>
        <w:textAlignment w:val="center"/>
        <w:rPr>
          <w:rFonts w:ascii="黑体" w:eastAsia="黑体" w:hAnsi="黑体" w:cs="黑体"/>
          <w:b/>
          <w:sz w:val="30"/>
        </w:rPr>
      </w:pPr>
    </w:p>
    <w:p w14:paraId="543828BA" w14:textId="77777777" w:rsidR="00CF74EA" w:rsidRDefault="0007212B" w:rsidP="001F0819">
      <w:pPr>
        <w:jc w:val="left"/>
        <w:textAlignment w:val="center"/>
        <w:rPr>
          <w:rFonts w:ascii="宋体" w:hAnsi="宋体" w:cs="宋体"/>
          <w:b/>
        </w:rPr>
      </w:pPr>
      <w:r>
        <w:rPr>
          <w:rFonts w:ascii="宋体" w:hAnsi="宋体" w:cs="宋体"/>
          <w:b/>
        </w:rPr>
        <w:t>四、解答题</w:t>
      </w:r>
    </w:p>
    <w:p w14:paraId="097F4A8E" w14:textId="77777777" w:rsidR="00CF74EA" w:rsidRDefault="0007212B" w:rsidP="001F0819">
      <w:pPr>
        <w:jc w:val="left"/>
        <w:textAlignment w:val="center"/>
      </w:pPr>
      <w:r>
        <w:t>13</w:t>
      </w:r>
      <w:r>
        <w:t>．如图所示，在竖直放置、开口向上的圆柱形容器内用质量为</w:t>
      </w:r>
      <w:r>
        <w:rPr>
          <w:rFonts w:eastAsia="Times New Roman"/>
          <w:i/>
        </w:rPr>
        <w:t>m</w:t>
      </w:r>
      <w:r>
        <w:t>的活塞密封一部分理想气体，活塞横截面积为</w:t>
      </w:r>
      <w:r>
        <w:rPr>
          <w:rFonts w:eastAsia="Times New Roman"/>
          <w:i/>
        </w:rPr>
        <w:t>S</w:t>
      </w:r>
      <w:r>
        <w:t>，能无摩擦地滑动。初始时容器内气体的温度为</w:t>
      </w:r>
      <w:r>
        <w:object w:dxaOrig="228" w:dyaOrig="328" w14:anchorId="6284B5DB">
          <v:shape id="_x0000_i1115" type="#_x0000_t75" alt="eqId635ccd929471d564cc9d2d96266b34d1" style="width:11.4pt;height:16.2pt" o:ole="">
            <v:imagedata r:id="rId188" o:title="eqId635ccd929471d564cc9d2d96266b34d1"/>
          </v:shape>
          <o:OLEObject Type="Embed" ProgID="Equation.DSMT4" ShapeID="_x0000_i1115" DrawAspect="Content" ObjectID="_1780413059" r:id="rId189"/>
        </w:object>
      </w:r>
      <w:r>
        <w:t>，气柱的高度为</w:t>
      </w:r>
      <w:r>
        <w:rPr>
          <w:rFonts w:eastAsia="Times New Roman"/>
          <w:i/>
        </w:rPr>
        <w:t>h</w:t>
      </w:r>
      <w:r>
        <w:t>。当容器内气体从外界吸收一定热量后，活塞缓</w:t>
      </w:r>
      <w:r>
        <w:t>慢上升</w:t>
      </w:r>
      <w:r>
        <w:object w:dxaOrig="334" w:dyaOrig="545" w14:anchorId="18418B92">
          <v:shape id="_x0000_i1116" type="#_x0000_t75" alt="eqId94175cdd5e0215ba73abcb3ec43ad6a8" style="width:16.8pt;height:27pt" o:ole="">
            <v:imagedata r:id="rId190" o:title="eqId94175cdd5e0215ba73abcb3ec43ad6a8"/>
          </v:shape>
          <o:OLEObject Type="Embed" ProgID="Equation.DSMT4" ShapeID="_x0000_i1116" DrawAspect="Content" ObjectID="_1780413060" r:id="rId191"/>
        </w:object>
      </w:r>
      <w:r>
        <w:t>再次平衡。已知容器内气体内能变化量</w:t>
      </w:r>
      <w:r>
        <w:t>Δ</w:t>
      </w:r>
      <w:r>
        <w:rPr>
          <w:rFonts w:eastAsia="Times New Roman"/>
          <w:i/>
        </w:rPr>
        <w:t>U</w:t>
      </w:r>
      <w:r>
        <w:t>与温度变化量</w:t>
      </w:r>
      <w:r>
        <w:t>Δ</w:t>
      </w:r>
      <w:r>
        <w:rPr>
          <w:rFonts w:eastAsia="Times New Roman"/>
          <w:i/>
        </w:rPr>
        <w:t>T</w:t>
      </w:r>
      <w:r>
        <w:t>的关系式为</w:t>
      </w:r>
      <w:r>
        <w:object w:dxaOrig="1002" w:dyaOrig="250" w14:anchorId="259420EE">
          <v:shape id="_x0000_i1117" type="#_x0000_t75" alt="eqId821a37fb3e4250dbd193b10c366723ca" style="width:50.4pt;height:12.6pt" o:ole="">
            <v:imagedata r:id="rId192" o:title="eqId821a37fb3e4250dbd193b10c366723ca"/>
          </v:shape>
          <o:OLEObject Type="Embed" ProgID="Equation.DSMT4" ShapeID="_x0000_i1117" DrawAspect="Content" ObjectID="_1780413061" r:id="rId193"/>
        </w:object>
      </w:r>
      <w:r>
        <w:t>，</w:t>
      </w:r>
      <w:r>
        <w:t>C</w:t>
      </w:r>
      <w:r>
        <w:t>为已知常数，大气压强恒为</w:t>
      </w:r>
      <w:r>
        <w:object w:dxaOrig="264" w:dyaOrig="316" w14:anchorId="3EC0097A">
          <v:shape id="_x0000_i1118" type="#_x0000_t75" alt="eqId3606c4a853a6a34cb7f33bea81b15a1f" style="width:13.2pt;height:15.6pt" o:ole="">
            <v:imagedata r:id="rId194" o:title="eqId3606c4a853a6a34cb7f33bea81b15a1f"/>
          </v:shape>
          <o:OLEObject Type="Embed" ProgID="Equation.DSMT4" ShapeID="_x0000_i1118" DrawAspect="Content" ObjectID="_1780413062" r:id="rId195"/>
        </w:object>
      </w:r>
      <w:r>
        <w:t>，重力加速度大小为</w:t>
      </w:r>
      <w:r>
        <w:rPr>
          <w:rFonts w:eastAsia="Times New Roman"/>
          <w:i/>
        </w:rPr>
        <w:t>g</w:t>
      </w:r>
      <w:r>
        <w:t>，所有温度为热力学温度。求</w:t>
      </w:r>
    </w:p>
    <w:p w14:paraId="735BDB09" w14:textId="77777777" w:rsidR="00CF74EA" w:rsidRDefault="0007212B" w:rsidP="001F0819">
      <w:pPr>
        <w:jc w:val="left"/>
        <w:textAlignment w:val="center"/>
      </w:pPr>
      <w:r>
        <w:t>（</w:t>
      </w:r>
      <w:r>
        <w:t>1</w:t>
      </w:r>
      <w:r>
        <w:t>）再次平衡时容器内气体的温度。</w:t>
      </w:r>
    </w:p>
    <w:p w14:paraId="25EEE3FA" w14:textId="77777777" w:rsidR="00CF74EA" w:rsidRDefault="0007212B" w:rsidP="001F0819">
      <w:pPr>
        <w:jc w:val="left"/>
        <w:textAlignment w:val="center"/>
      </w:pPr>
      <w:r>
        <w:t>（</w:t>
      </w:r>
      <w:r>
        <w:t>2</w:t>
      </w:r>
      <w:r>
        <w:t>）此过程中容器内气体吸收的热量。</w:t>
      </w:r>
    </w:p>
    <w:p w14:paraId="58ACC376" w14:textId="77777777" w:rsidR="00CF74EA" w:rsidRDefault="0007212B" w:rsidP="001F0819">
      <w:pPr>
        <w:jc w:val="left"/>
        <w:textAlignment w:val="center"/>
      </w:pPr>
      <w:r>
        <w:rPr>
          <w:rFonts w:eastAsia="Times New Roman"/>
          <w:noProof/>
          <w:kern w:val="0"/>
          <w:sz w:val="24"/>
          <w:szCs w:val="24"/>
        </w:rPr>
        <w:drawing>
          <wp:inline distT="0" distB="0" distL="114300" distR="114300" wp14:anchorId="68385DF1" wp14:editId="5578D179">
            <wp:extent cx="1381125" cy="1390650"/>
            <wp:effectExtent l="0" t="0" r="9525" b="0"/>
            <wp:docPr id="100029" name="图片 100029" descr="@@@ac5893e1-0e29-43e6-8aa8-f87043637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c5893e1-0e29-43e6-8aa8-f870436370b3"/>
                    <pic:cNvPicPr>
                      <a:picLocks noChangeAspect="1"/>
                    </pic:cNvPicPr>
                  </pic:nvPicPr>
                  <pic:blipFill>
                    <a:blip r:embed="rId196"/>
                    <a:stretch>
                      <a:fillRect/>
                    </a:stretch>
                  </pic:blipFill>
                  <pic:spPr>
                    <a:xfrm>
                      <a:off x="0" y="0"/>
                      <a:ext cx="1381125" cy="1390650"/>
                    </a:xfrm>
                    <a:prstGeom prst="rect">
                      <a:avLst/>
                    </a:prstGeom>
                  </pic:spPr>
                </pic:pic>
              </a:graphicData>
            </a:graphic>
          </wp:inline>
        </w:drawing>
      </w:r>
    </w:p>
    <w:p w14:paraId="76D3774E" w14:textId="77777777" w:rsidR="00CF74EA" w:rsidRDefault="0007212B" w:rsidP="001F0819">
      <w:pPr>
        <w:shd w:val="clear" w:color="auto" w:fill="F2F2F2"/>
        <w:jc w:val="left"/>
        <w:textAlignment w:val="center"/>
      </w:pPr>
      <w:r>
        <w:t>【答案】（</w:t>
      </w:r>
      <w:r>
        <w:t>1</w:t>
      </w:r>
      <w:r>
        <w:t>）</w:t>
      </w:r>
      <w:r>
        <w:object w:dxaOrig="387" w:dyaOrig="547" w14:anchorId="1708F084">
          <v:shape id="_x0000_i1119" type="#_x0000_t75" alt="eqIdc3318aec465c12cb950aee5fc4f2051c" style="width:19.2pt;height:27.6pt" o:ole="">
            <v:imagedata r:id="rId197" o:title="eqIdc3318aec465c12cb950aee5fc4f2051c"/>
          </v:shape>
          <o:OLEObject Type="Embed" ProgID="Equation.DSMT4" ShapeID="_x0000_i1119" DrawAspect="Content" ObjectID="_1780413063" r:id="rId198"/>
        </w:object>
      </w:r>
      <w:r>
        <w:t>；（</w:t>
      </w:r>
      <w:r>
        <w:t>2</w:t>
      </w:r>
      <w:r>
        <w:t>）</w:t>
      </w:r>
      <w:r>
        <w:object w:dxaOrig="1918" w:dyaOrig="547" w14:anchorId="4CFFBE76">
          <v:shape id="_x0000_i1120" type="#_x0000_t75" alt="eqId0735375179344d48780071bec0742e97" style="width:96pt;height:27.6pt" o:ole="">
            <v:imagedata r:id="rId199" o:title="eqId0735375179344d48780071bec0742e97"/>
          </v:shape>
          <o:OLEObject Type="Embed" ProgID="Equation.DSMT4" ShapeID="_x0000_i1120" DrawAspect="Content" ObjectID="_1780413064" r:id="rId200"/>
        </w:object>
      </w:r>
    </w:p>
    <w:p w14:paraId="2994EBB1" w14:textId="77777777" w:rsidR="00CF74EA" w:rsidRDefault="0007212B" w:rsidP="001F0819">
      <w:pPr>
        <w:shd w:val="clear" w:color="auto" w:fill="F2F2F2"/>
        <w:jc w:val="left"/>
        <w:textAlignment w:val="center"/>
      </w:pPr>
      <w:r>
        <w:t>【</w:t>
      </w:r>
      <w:r>
        <w:rPr>
          <w:rFonts w:hint="eastAsia"/>
        </w:rPr>
        <w:t>解析</w:t>
      </w:r>
      <w:r>
        <w:t>】（</w:t>
      </w:r>
      <w:r>
        <w:t>1</w:t>
      </w:r>
      <w:r>
        <w:t>）气体进行等压变化，则由盖吕</w:t>
      </w:r>
      <w:proofErr w:type="gramStart"/>
      <w:r>
        <w:t>萨</w:t>
      </w:r>
      <w:proofErr w:type="gramEnd"/>
      <w:r>
        <w:t>克定律得</w:t>
      </w:r>
      <w:r>
        <w:object w:dxaOrig="686" w:dyaOrig="593" w14:anchorId="0A3A8BCA">
          <v:shape id="_x0000_i1121" type="#_x0000_t75" alt="eqIdfd5a57fa4559cb20de3f2f072ef8a771" style="width:34.2pt;height:29.4pt" o:ole="">
            <v:imagedata r:id="rId201" o:title="eqIdfd5a57fa4559cb20de3f2f072ef8a771"/>
          </v:shape>
          <o:OLEObject Type="Embed" ProgID="Equation.DSMT4" ShapeID="_x0000_i1121" DrawAspect="Content" ObjectID="_1780413065" r:id="rId202"/>
        </w:object>
      </w:r>
    </w:p>
    <w:p w14:paraId="51229E9F" w14:textId="77777777" w:rsidR="00CF74EA" w:rsidRDefault="0007212B" w:rsidP="001F0819">
      <w:pPr>
        <w:shd w:val="clear" w:color="auto" w:fill="F2F2F2"/>
        <w:jc w:val="left"/>
        <w:textAlignment w:val="center"/>
      </w:pPr>
      <w:r>
        <w:t>即</w:t>
      </w:r>
      <w:r>
        <w:object w:dxaOrig="1408" w:dyaOrig="844" w14:anchorId="03116C79">
          <v:shape id="_x0000_i1122" type="#_x0000_t75" alt="eqIdc9c8877ed982eb9061a2968b6680bc09" style="width:70.2pt;height:42pt" o:ole="">
            <v:imagedata r:id="rId203" o:title="eqIdc9c8877ed982eb9061a2968b6680bc09"/>
          </v:shape>
          <o:OLEObject Type="Embed" ProgID="Equation.DSMT4" ShapeID="_x0000_i1122" DrawAspect="Content" ObjectID="_1780413066" r:id="rId204"/>
        </w:object>
      </w:r>
    </w:p>
    <w:p w14:paraId="382C11E1" w14:textId="77777777" w:rsidR="00CF74EA" w:rsidRDefault="0007212B" w:rsidP="001F0819">
      <w:pPr>
        <w:shd w:val="clear" w:color="auto" w:fill="F2F2F2"/>
        <w:jc w:val="left"/>
        <w:textAlignment w:val="center"/>
      </w:pPr>
      <w:r>
        <w:lastRenderedPageBreak/>
        <w:t>解得</w:t>
      </w:r>
      <w:r>
        <w:object w:dxaOrig="756" w:dyaOrig="550" w14:anchorId="4E7B1840">
          <v:shape id="_x0000_i1123" type="#_x0000_t75" alt="eqIdb152293d866f4132608eafb1a709ee49" style="width:37.8pt;height:27.6pt" o:ole="">
            <v:imagedata r:id="rId205" o:title="eqIdb152293d866f4132608eafb1a709ee49"/>
          </v:shape>
          <o:OLEObject Type="Embed" ProgID="Equation.DSMT4" ShapeID="_x0000_i1123" DrawAspect="Content" ObjectID="_1780413067" r:id="rId206"/>
        </w:object>
      </w:r>
    </w:p>
    <w:p w14:paraId="0DB6AF98" w14:textId="77777777" w:rsidR="00CF74EA" w:rsidRDefault="0007212B" w:rsidP="001F0819">
      <w:pPr>
        <w:shd w:val="clear" w:color="auto" w:fill="F2F2F2"/>
        <w:jc w:val="left"/>
        <w:textAlignment w:val="center"/>
      </w:pPr>
      <w:r>
        <w:t>（</w:t>
      </w:r>
      <w:r>
        <w:t>2</w:t>
      </w:r>
      <w:r>
        <w:t>）此过程中气体内能增加</w:t>
      </w:r>
      <w:r>
        <w:object w:dxaOrig="1671" w:dyaOrig="547" w14:anchorId="635E353A">
          <v:shape id="_x0000_i1124" type="#_x0000_t75" alt="eqId0129238cf6b8c83978e3a45685e45c5f" style="width:83.4pt;height:27.6pt" o:ole="">
            <v:imagedata r:id="rId207" o:title="eqId0129238cf6b8c83978e3a45685e45c5f"/>
          </v:shape>
          <o:OLEObject Type="Embed" ProgID="Equation.DSMT4" ShapeID="_x0000_i1124" DrawAspect="Content" ObjectID="_1780413068" r:id="rId208"/>
        </w:object>
      </w:r>
    </w:p>
    <w:p w14:paraId="347B1F4E" w14:textId="77777777" w:rsidR="00CF74EA" w:rsidRDefault="0007212B" w:rsidP="001F0819">
      <w:pPr>
        <w:shd w:val="clear" w:color="auto" w:fill="F2F2F2"/>
        <w:jc w:val="left"/>
        <w:textAlignment w:val="center"/>
      </w:pPr>
      <w:r>
        <w:t>气体对外做功</w:t>
      </w:r>
      <w:r>
        <w:object w:dxaOrig="2376" w:dyaOrig="547" w14:anchorId="302CEB15">
          <v:shape id="_x0000_i1125" type="#_x0000_t75" alt="eqIdbec1f12a53c222b2cdc6b7a780cd5a12" style="width:118.8pt;height:27.6pt" o:ole="">
            <v:imagedata r:id="rId209" o:title="eqIdbec1f12a53c222b2cdc6b7a780cd5a12"/>
          </v:shape>
          <o:OLEObject Type="Embed" ProgID="Equation.DSMT4" ShapeID="_x0000_i1125" DrawAspect="Content" ObjectID="_1780413069" r:id="rId210"/>
        </w:object>
      </w:r>
    </w:p>
    <w:p w14:paraId="726CB8F1" w14:textId="77777777" w:rsidR="00CF74EA" w:rsidRDefault="0007212B" w:rsidP="001F0819">
      <w:pPr>
        <w:shd w:val="clear" w:color="auto" w:fill="F2F2F2"/>
        <w:jc w:val="left"/>
        <w:textAlignment w:val="center"/>
      </w:pPr>
      <w:r>
        <w:t>过程中容器内气体吸收的热量</w:t>
      </w:r>
      <w:r>
        <w:object w:dxaOrig="3185" w:dyaOrig="547" w14:anchorId="46434584">
          <v:shape id="_x0000_i1126" type="#_x0000_t75" alt="eqId46429d0d81298845aea190292a0b8c78" style="width:159pt;height:27.6pt" o:ole="">
            <v:imagedata r:id="rId211" o:title="eqId46429d0d81298845aea190292a0b8c78"/>
          </v:shape>
          <o:OLEObject Type="Embed" ProgID="Equation.DSMT4" ShapeID="_x0000_i1126" DrawAspect="Content" ObjectID="_1780413070" r:id="rId212"/>
        </w:object>
      </w:r>
    </w:p>
    <w:p w14:paraId="4FFFEBF0" w14:textId="77777777" w:rsidR="00CF74EA" w:rsidRDefault="0007212B" w:rsidP="001F0819">
      <w:pPr>
        <w:jc w:val="left"/>
        <w:textAlignment w:val="center"/>
      </w:pPr>
      <w:r>
        <w:t>14</w:t>
      </w:r>
      <w:r>
        <w:t>．如图所示，</w:t>
      </w:r>
      <w:r>
        <w:t>水平传送带以</w:t>
      </w:r>
      <w:r>
        <w:t>5m/s</w:t>
      </w:r>
      <w:r>
        <w:t>的速度顺时针匀速转动，传送带左右两端的距离为</w:t>
      </w:r>
      <w:r>
        <w:object w:dxaOrig="492" w:dyaOrig="252" w14:anchorId="1DCEBE55">
          <v:shape id="_x0000_i1127" type="#_x0000_t75" alt="eqId9bdd308966a9855bf21969ba22577e2f" style="width:24.6pt;height:12.6pt" o:ole="">
            <v:imagedata r:id="rId213" o:title="eqId9bdd308966a9855bf21969ba22577e2f"/>
          </v:shape>
          <o:OLEObject Type="Embed" ProgID="Equation.DSMT4" ShapeID="_x0000_i1127" DrawAspect="Content" ObjectID="_1780413071" r:id="rId214"/>
        </w:object>
      </w:r>
      <w:r>
        <w:t>。传送带右</w:t>
      </w:r>
      <w:proofErr w:type="gramStart"/>
      <w:r>
        <w:t>端的正</w:t>
      </w:r>
      <w:proofErr w:type="gramEnd"/>
      <w:r>
        <w:t>上方有一悬点</w:t>
      </w:r>
      <w:r>
        <w:rPr>
          <w:rFonts w:eastAsia="Times New Roman"/>
          <w:i/>
        </w:rPr>
        <w:t>O</w:t>
      </w:r>
      <w:r>
        <w:t>，用长为</w:t>
      </w:r>
      <w:r>
        <w:object w:dxaOrig="492" w:dyaOrig="252" w14:anchorId="1F689381">
          <v:shape id="_x0000_i1128" type="#_x0000_t75" alt="eqId68b8b26f0eb807c4f2a6a4de36145f49" style="width:24.6pt;height:12.6pt" o:ole="">
            <v:imagedata r:id="rId215" o:title="eqId68b8b26f0eb807c4f2a6a4de36145f49"/>
          </v:shape>
          <o:OLEObject Type="Embed" ProgID="Equation.DSMT4" ShapeID="_x0000_i1128" DrawAspect="Content" ObjectID="_1780413072" r:id="rId216"/>
        </w:object>
      </w:r>
      <w:r>
        <w:t>、不可伸长的轻绳悬挂</w:t>
      </w:r>
      <w:proofErr w:type="gramStart"/>
      <w:r>
        <w:t>一</w:t>
      </w:r>
      <w:proofErr w:type="gramEnd"/>
      <w:r>
        <w:t>质量为</w:t>
      </w:r>
      <w:r>
        <w:t>0.2kg</w:t>
      </w:r>
      <w:r>
        <w:t>的小球，小球与传送带上表面平齐但不接触。在</w:t>
      </w:r>
      <w:r>
        <w:rPr>
          <w:rFonts w:eastAsia="Times New Roman"/>
          <w:i/>
        </w:rPr>
        <w:t>O</w:t>
      </w:r>
      <w:r>
        <w:t>点右侧的</w:t>
      </w:r>
      <w:r>
        <w:rPr>
          <w:rFonts w:eastAsia="Times New Roman"/>
          <w:i/>
        </w:rPr>
        <w:t>P</w:t>
      </w:r>
      <w:r>
        <w:t>点固定</w:t>
      </w:r>
      <w:proofErr w:type="gramStart"/>
      <w:r>
        <w:t>一</w:t>
      </w:r>
      <w:proofErr w:type="gramEnd"/>
      <w:r>
        <w:t>钉子，</w:t>
      </w:r>
      <w:r>
        <w:rPr>
          <w:rFonts w:eastAsia="Times New Roman"/>
          <w:i/>
        </w:rPr>
        <w:t>P</w:t>
      </w:r>
      <w:r>
        <w:t>点与</w:t>
      </w:r>
      <w:r>
        <w:rPr>
          <w:rFonts w:eastAsia="Times New Roman"/>
          <w:i/>
        </w:rPr>
        <w:t>O</w:t>
      </w:r>
      <w:r>
        <w:t>点等高。将质量为</w:t>
      </w:r>
      <w:r>
        <w:t>0.1kg</w:t>
      </w:r>
      <w:r>
        <w:t>的小物块无初速轻放在传送带左端，小物块运动到右端与小球正碰，碰撞时间极短，碰后瞬间小物块的速度大小为</w:t>
      </w:r>
      <w:r>
        <w:object w:dxaOrig="439" w:dyaOrig="246" w14:anchorId="09EF806D">
          <v:shape id="_x0000_i1129" type="#_x0000_t75" alt="eqId9581a2d574e1099d8b85667fb2c59652" style="width:22.2pt;height:12.6pt" o:ole="">
            <v:imagedata r:id="rId217" o:title="eqId9581a2d574e1099d8b85667fb2c59652"/>
          </v:shape>
          <o:OLEObject Type="Embed" ProgID="Equation.DSMT4" ShapeID="_x0000_i1129" DrawAspect="Content" ObjectID="_1780413073" r:id="rId218"/>
        </w:object>
      </w:r>
      <w:r>
        <w:t>、方向水平向左</w:t>
      </w:r>
      <w:r>
        <w:t>。小球碰后绕</w:t>
      </w:r>
      <w:r>
        <w:rPr>
          <w:rFonts w:eastAsia="Times New Roman"/>
          <w:i/>
        </w:rPr>
        <w:t>O</w:t>
      </w:r>
      <w:r>
        <w:t>点做圆周运动，当轻绳被钉子挡住后，小球继续绕</w:t>
      </w:r>
      <w:r>
        <w:rPr>
          <w:rFonts w:eastAsia="Times New Roman"/>
          <w:i/>
        </w:rPr>
        <w:t>P</w:t>
      </w:r>
      <w:r>
        <w:t>点向上运动。已知小物块与传送带间的动摩擦因数为</w:t>
      </w:r>
      <w:r>
        <w:t>0.5</w:t>
      </w:r>
      <w:r>
        <w:t>，重力加速度大小</w:t>
      </w:r>
      <w:r>
        <w:object w:dxaOrig="968" w:dyaOrig="315" w14:anchorId="441E90CB">
          <v:shape id="_x0000_i1130" type="#_x0000_t75" alt="eqId1b52e40775f0477b8af1451cb634f9f0" style="width:48.6pt;height:15.6pt" o:ole="">
            <v:imagedata r:id="rId219" o:title="eqId1b52e40775f0477b8af1451cb634f9f0"/>
          </v:shape>
          <o:OLEObject Type="Embed" ProgID="Equation.DSMT4" ShapeID="_x0000_i1130" DrawAspect="Content" ObjectID="_1780413074" r:id="rId220"/>
        </w:object>
      </w:r>
      <w:r>
        <w:t>。</w:t>
      </w:r>
    </w:p>
    <w:p w14:paraId="280B2FBB" w14:textId="77777777" w:rsidR="00CF74EA" w:rsidRDefault="0007212B" w:rsidP="001F0819">
      <w:pPr>
        <w:jc w:val="left"/>
        <w:textAlignment w:val="center"/>
      </w:pPr>
      <w:r>
        <w:t>（</w:t>
      </w:r>
      <w:r>
        <w:t>1</w:t>
      </w:r>
      <w:r>
        <w:t>）求小物块与小球碰撞前瞬间，小物块的速度大小；</w:t>
      </w:r>
    </w:p>
    <w:p w14:paraId="5032CEBB" w14:textId="77777777" w:rsidR="00CF74EA" w:rsidRDefault="0007212B" w:rsidP="001F0819">
      <w:pPr>
        <w:jc w:val="left"/>
        <w:textAlignment w:val="center"/>
      </w:pPr>
      <w:r>
        <w:t>（</w:t>
      </w:r>
      <w:r>
        <w:t>2</w:t>
      </w:r>
      <w:r>
        <w:t>）求小物块与小球碰撞过程中，两者构成的系统损失的总动能；</w:t>
      </w:r>
    </w:p>
    <w:p w14:paraId="4831C5CF" w14:textId="77777777" w:rsidR="00CF74EA" w:rsidRDefault="0007212B" w:rsidP="001F0819">
      <w:pPr>
        <w:jc w:val="left"/>
        <w:textAlignment w:val="center"/>
      </w:pPr>
      <w:r>
        <w:t>（</w:t>
      </w:r>
      <w:r>
        <w:t>3</w:t>
      </w:r>
      <w:r>
        <w:t>）若小球运动到</w:t>
      </w:r>
      <w:r>
        <w:rPr>
          <w:rFonts w:eastAsia="Times New Roman"/>
          <w:i/>
        </w:rPr>
        <w:t>P</w:t>
      </w:r>
      <w:r>
        <w:t>点正上方，绳子不松弛，求</w:t>
      </w:r>
      <w:r>
        <w:rPr>
          <w:rFonts w:eastAsia="Times New Roman"/>
          <w:i/>
        </w:rPr>
        <w:t>P</w:t>
      </w:r>
      <w:r>
        <w:t>点到</w:t>
      </w:r>
      <w:r>
        <w:rPr>
          <w:rFonts w:eastAsia="Times New Roman"/>
          <w:i/>
        </w:rPr>
        <w:t>O</w:t>
      </w:r>
      <w:r>
        <w:t>点的最小距离。</w:t>
      </w:r>
    </w:p>
    <w:p w14:paraId="387E62ED" w14:textId="77777777" w:rsidR="00CF74EA" w:rsidRDefault="0007212B" w:rsidP="001F0819">
      <w:pPr>
        <w:jc w:val="left"/>
        <w:textAlignment w:val="center"/>
      </w:pPr>
      <w:r>
        <w:rPr>
          <w:rFonts w:eastAsia="Times New Roman"/>
          <w:noProof/>
          <w:kern w:val="0"/>
          <w:sz w:val="24"/>
          <w:szCs w:val="24"/>
        </w:rPr>
        <w:drawing>
          <wp:inline distT="0" distB="0" distL="114300" distR="114300" wp14:anchorId="63A58240" wp14:editId="5F82CE87">
            <wp:extent cx="2314575" cy="1171575"/>
            <wp:effectExtent l="0" t="0" r="9525" b="9525"/>
            <wp:docPr id="100031" name="图片 100031" descr="@@@b84beeb7-43bb-49b6-92ee-47e25c1f0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84beeb7-43bb-49b6-92ee-47e25c1f03c1"/>
                    <pic:cNvPicPr>
                      <a:picLocks noChangeAspect="1"/>
                    </pic:cNvPicPr>
                  </pic:nvPicPr>
                  <pic:blipFill>
                    <a:blip r:embed="rId221"/>
                    <a:stretch>
                      <a:fillRect/>
                    </a:stretch>
                  </pic:blipFill>
                  <pic:spPr>
                    <a:xfrm>
                      <a:off x="0" y="0"/>
                      <a:ext cx="2314575" cy="1171575"/>
                    </a:xfrm>
                    <a:prstGeom prst="rect">
                      <a:avLst/>
                    </a:prstGeom>
                  </pic:spPr>
                </pic:pic>
              </a:graphicData>
            </a:graphic>
          </wp:inline>
        </w:drawing>
      </w:r>
    </w:p>
    <w:p w14:paraId="63A5F7EF" w14:textId="77777777" w:rsidR="00CF74EA" w:rsidRDefault="0007212B" w:rsidP="001F0819">
      <w:pPr>
        <w:shd w:val="clear" w:color="auto" w:fill="F2F2F2"/>
        <w:jc w:val="left"/>
        <w:textAlignment w:val="center"/>
      </w:pPr>
      <w:r>
        <w:t>【答案】（</w:t>
      </w:r>
      <w:r>
        <w:t>1</w:t>
      </w:r>
      <w:r>
        <w:t>）</w:t>
      </w:r>
      <w:r>
        <w:object w:dxaOrig="439" w:dyaOrig="263" w14:anchorId="383A05DB">
          <v:shape id="_x0000_i1131" type="#_x0000_t75" alt="eqId03f9efdececbe3290745c961cf2988c3" style="width:22.2pt;height:13.2pt" o:ole="">
            <v:imagedata r:id="rId222" o:title="eqId03f9efdececbe3290745c961cf2988c3"/>
          </v:shape>
          <o:OLEObject Type="Embed" ProgID="Equation.DSMT4" ShapeID="_x0000_i1131" DrawAspect="Content" ObjectID="_1780413075" r:id="rId223"/>
        </w:object>
      </w:r>
      <w:r>
        <w:t>；（</w:t>
      </w:r>
      <w:r>
        <w:t>2</w:t>
      </w:r>
      <w:r>
        <w:t>）</w:t>
      </w:r>
      <w:r>
        <w:object w:dxaOrig="404" w:dyaOrig="243" w14:anchorId="24FF8338">
          <v:shape id="_x0000_i1132" type="#_x0000_t75" alt="eqId79d6d29a8f32052caee562fa58187c5e" style="width:20.4pt;height:12pt" o:ole="">
            <v:imagedata r:id="rId224" o:title="eqId79d6d29a8f32052caee562fa58187c5e"/>
          </v:shape>
          <o:OLEObject Type="Embed" ProgID="Equation.DSMT4" ShapeID="_x0000_i1132" DrawAspect="Content" ObjectID="_1780413076" r:id="rId225"/>
        </w:object>
      </w:r>
      <w:r>
        <w:t>；（</w:t>
      </w:r>
      <w:r>
        <w:t>3</w:t>
      </w:r>
      <w:r>
        <w:t>）</w:t>
      </w:r>
      <w:r>
        <w:object w:dxaOrig="492" w:dyaOrig="252" w14:anchorId="7959BAF4">
          <v:shape id="_x0000_i1133" type="#_x0000_t75" alt="eqId4caccca18d49c06b4d0188b3f1de77b8" style="width:24.6pt;height:12.6pt" o:ole="">
            <v:imagedata r:id="rId226" o:title="eqId4caccca18d49c06b4d0188b3f1de77b8"/>
          </v:shape>
          <o:OLEObject Type="Embed" ProgID="Equation.DSMT4" ShapeID="_x0000_i1133" DrawAspect="Content" ObjectID="_1780413077" r:id="rId227"/>
        </w:object>
      </w:r>
    </w:p>
    <w:p w14:paraId="712583DB" w14:textId="77777777" w:rsidR="00CF74EA" w:rsidRDefault="0007212B" w:rsidP="001F0819">
      <w:pPr>
        <w:shd w:val="clear" w:color="auto" w:fill="F2F2F2"/>
        <w:jc w:val="left"/>
        <w:textAlignment w:val="center"/>
      </w:pPr>
      <w:r>
        <w:t>【</w:t>
      </w:r>
      <w:r>
        <w:rPr>
          <w:rFonts w:hint="eastAsia"/>
        </w:rPr>
        <w:t>解析</w:t>
      </w:r>
      <w:r>
        <w:t>】（</w:t>
      </w:r>
      <w:r>
        <w:t>1</w:t>
      </w:r>
      <w:r>
        <w:t>）</w:t>
      </w:r>
      <w:r>
        <w:rPr>
          <w:rFonts w:hint="eastAsia"/>
        </w:rPr>
        <w:t>由</w:t>
      </w:r>
      <w:r>
        <w:t>题意，小物块在传送带上，</w:t>
      </w:r>
      <w:r>
        <w:rPr>
          <w:rFonts w:hint="eastAsia"/>
        </w:rPr>
        <w:t>根据</w:t>
      </w:r>
      <w:r>
        <w:t>牛顿第二定律有</w:t>
      </w:r>
      <w:r>
        <w:object w:dxaOrig="950" w:dyaOrig="224" w14:anchorId="02662B04">
          <v:shape id="_x0000_i1134" type="#_x0000_t75" alt="eqId12c3534d3df72c30f5a918a5135fbaa8" style="width:47.4pt;height:11.4pt" o:ole="">
            <v:imagedata r:id="rId228" o:title="eqId12c3534d3df72c30f5a918a5135fbaa8"/>
          </v:shape>
          <o:OLEObject Type="Embed" ProgID="Equation.DSMT4" ShapeID="_x0000_i1134" DrawAspect="Content" ObjectID="_1780413078" r:id="rId229"/>
        </w:object>
      </w:r>
    </w:p>
    <w:p w14:paraId="47406850" w14:textId="77777777" w:rsidR="00CF74EA" w:rsidRDefault="0007212B" w:rsidP="001F0819">
      <w:pPr>
        <w:shd w:val="clear" w:color="auto" w:fill="F2F2F2"/>
        <w:jc w:val="left"/>
        <w:textAlignment w:val="center"/>
      </w:pPr>
      <w:r>
        <w:t>解得</w:t>
      </w:r>
      <w:r>
        <w:object w:dxaOrig="914" w:dyaOrig="331" w14:anchorId="248CDC0C">
          <v:shape id="_x0000_i1135" type="#_x0000_t75" alt="eqId360b8d2c7e0b19bd6b78b5f2be444ad2" style="width:45.6pt;height:16.8pt" o:ole="">
            <v:imagedata r:id="rId230" o:title="eqId360b8d2c7e0b19bd6b78b5f2be444ad2"/>
          </v:shape>
          <o:OLEObject Type="Embed" ProgID="Equation.DSMT4" ShapeID="_x0000_i1135" DrawAspect="Content" ObjectID="_1780413079" r:id="rId231"/>
        </w:object>
      </w:r>
    </w:p>
    <w:p w14:paraId="0CEE935E" w14:textId="77777777" w:rsidR="00CF74EA" w:rsidRDefault="0007212B" w:rsidP="001F0819">
      <w:pPr>
        <w:shd w:val="clear" w:color="auto" w:fill="F2F2F2"/>
        <w:jc w:val="left"/>
        <w:textAlignment w:val="center"/>
      </w:pPr>
      <w:r>
        <w:t>由运动学公式可得，小物块与传送带共速时运动的距离为</w:t>
      </w:r>
      <w:r>
        <w:object w:dxaOrig="2393" w:dyaOrig="600" w14:anchorId="4AE2768D">
          <v:shape id="_x0000_i1136" type="#_x0000_t75" alt="eqId05ae2f1dd45a6502ad93fcd2a8c2ca31" style="width:119.4pt;height:30pt" o:ole="">
            <v:imagedata r:id="rId232" o:title="eqId05ae2f1dd45a6502ad93fcd2a8c2ca31"/>
          </v:shape>
          <o:OLEObject Type="Embed" ProgID="Equation.DSMT4" ShapeID="_x0000_i1136" DrawAspect="Content" ObjectID="_1780413080" r:id="rId233"/>
        </w:object>
      </w:r>
    </w:p>
    <w:p w14:paraId="37982982" w14:textId="77777777" w:rsidR="00CF74EA" w:rsidRDefault="0007212B" w:rsidP="001F0819">
      <w:pPr>
        <w:shd w:val="clear" w:color="auto" w:fill="F2F2F2"/>
        <w:jc w:val="left"/>
        <w:textAlignment w:val="center"/>
      </w:pPr>
      <w:r>
        <w:t>可知，小物块运动到传送带右端前与传送带共速，即小物块与小球碰撞前瞬间，小物块的速度大小等于传送带的速度大小</w:t>
      </w:r>
      <w:r>
        <w:object w:dxaOrig="439" w:dyaOrig="263" w14:anchorId="6CEAE6EC">
          <v:shape id="_x0000_i1137" type="#_x0000_t75" alt="eqId03f9efdececbe3290745c961cf2988c3" style="width:22.2pt;height:13.2pt" o:ole="">
            <v:imagedata r:id="rId222" o:title="eqId03f9efdececbe3290745c961cf2988c3"/>
          </v:shape>
          <o:OLEObject Type="Embed" ProgID="Equation.DSMT4" ShapeID="_x0000_i1137" DrawAspect="Content" ObjectID="_1780413081" r:id="rId234"/>
        </w:object>
      </w:r>
      <w:r>
        <w:t>。</w:t>
      </w:r>
    </w:p>
    <w:p w14:paraId="637D2815" w14:textId="77777777" w:rsidR="00CF74EA" w:rsidRDefault="0007212B" w:rsidP="001F0819">
      <w:pPr>
        <w:shd w:val="clear" w:color="auto" w:fill="F2F2F2"/>
        <w:jc w:val="left"/>
        <w:textAlignment w:val="center"/>
      </w:pPr>
      <w:r>
        <w:t>（</w:t>
      </w:r>
      <w:r>
        <w:t>2</w:t>
      </w:r>
      <w:r>
        <w:t>）小物块运动到右端与小球正碰，碰撞时间极短，小物块与小球组成的系统动量守恒，以向右为正方向，由动量守恒定律有</w:t>
      </w:r>
      <w:r>
        <w:object w:dxaOrig="1688" w:dyaOrig="337" w14:anchorId="0AA9D490">
          <v:shape id="_x0000_i1138" type="#_x0000_t75" alt="eqIdb87e895a8862694605a597afa6e06c67" style="width:84.6pt;height:16.8pt" o:ole="">
            <v:imagedata r:id="rId235" o:title="eqIdb87e895a8862694605a597afa6e06c67"/>
          </v:shape>
          <o:OLEObject Type="Embed" ProgID="Equation.DSMT4" ShapeID="_x0000_i1138" DrawAspect="Content" ObjectID="_1780413082" r:id="rId236"/>
        </w:object>
      </w:r>
    </w:p>
    <w:p w14:paraId="53778EE3" w14:textId="77777777" w:rsidR="00CF74EA" w:rsidRDefault="0007212B" w:rsidP="001F0819">
      <w:pPr>
        <w:shd w:val="clear" w:color="auto" w:fill="F2F2F2"/>
        <w:jc w:val="left"/>
        <w:textAlignment w:val="center"/>
      </w:pPr>
      <w:r>
        <w:t>其中</w:t>
      </w:r>
      <w:r>
        <w:object w:dxaOrig="826" w:dyaOrig="299" w14:anchorId="304C5049">
          <v:shape id="_x0000_i1139" type="#_x0000_t75" alt="eqId051de25a6d4ede3cf2f95f875a19ce88" style="width:41.4pt;height:15pt" o:ole="">
            <v:imagedata r:id="rId237" o:title="eqId051de25a6d4ede3cf2f95f875a19ce88"/>
          </v:shape>
          <o:OLEObject Type="Embed" ProgID="Equation.DSMT4" ShapeID="_x0000_i1139" DrawAspect="Content" ObjectID="_1780413083" r:id="rId238"/>
        </w:object>
      </w:r>
      <w:r>
        <w:t>，</w:t>
      </w:r>
      <w:r>
        <w:object w:dxaOrig="985" w:dyaOrig="316" w14:anchorId="7AB0CE4B">
          <v:shape id="_x0000_i1140" type="#_x0000_t75" alt="eqIdbf51644e906bf671e30fdb5bbb77d48e" style="width:49.2pt;height:15.6pt" o:ole="">
            <v:imagedata r:id="rId239" o:title="eqIdbf51644e906bf671e30fdb5bbb77d48e"/>
          </v:shape>
          <o:OLEObject Type="Embed" ProgID="Equation.DSMT4" ShapeID="_x0000_i1140" DrawAspect="Content" ObjectID="_1780413084" r:id="rId240"/>
        </w:object>
      </w:r>
    </w:p>
    <w:p w14:paraId="2CB16B77" w14:textId="77777777" w:rsidR="00CF74EA" w:rsidRDefault="0007212B" w:rsidP="001F0819">
      <w:pPr>
        <w:shd w:val="clear" w:color="auto" w:fill="F2F2F2"/>
        <w:jc w:val="left"/>
        <w:textAlignment w:val="center"/>
      </w:pPr>
      <w:r>
        <w:t>解得</w:t>
      </w:r>
      <w:r>
        <w:object w:dxaOrig="897" w:dyaOrig="321" w14:anchorId="6BE701EA">
          <v:shape id="_x0000_i1141" type="#_x0000_t75" alt="eqIdb3c4e9288bf8db6ab1b0512c737b47ef" style="width:45pt;height:16.2pt" o:ole="">
            <v:imagedata r:id="rId241" o:title="eqIdb3c4e9288bf8db6ab1b0512c737b47ef"/>
          </v:shape>
          <o:OLEObject Type="Embed" ProgID="Equation.DSMT4" ShapeID="_x0000_i1141" DrawAspect="Content" ObjectID="_1780413085" r:id="rId242"/>
        </w:object>
      </w:r>
    </w:p>
    <w:p w14:paraId="2D747545" w14:textId="77777777" w:rsidR="00CF74EA" w:rsidRDefault="0007212B" w:rsidP="001F0819">
      <w:pPr>
        <w:shd w:val="clear" w:color="auto" w:fill="F2F2F2"/>
        <w:jc w:val="left"/>
        <w:textAlignment w:val="center"/>
      </w:pPr>
      <w:r>
        <w:t>小物块与小球碰撞过程中，两者构成的系统损失的总动能为</w:t>
      </w:r>
      <w:r>
        <w:object w:dxaOrig="2851" w:dyaOrig="542" w14:anchorId="184152CA">
          <v:shape id="_x0000_i1142" type="#_x0000_t75" alt="eqIde74357333b835cb39808ad20fd13b1a2" style="width:142.8pt;height:27pt" o:ole="">
            <v:imagedata r:id="rId243" o:title="eqIde74357333b835cb39808ad20fd13b1a2"/>
          </v:shape>
          <o:OLEObject Type="Embed" ProgID="Equation.DSMT4" ShapeID="_x0000_i1142" DrawAspect="Content" ObjectID="_1780413086" r:id="rId244"/>
        </w:object>
      </w:r>
    </w:p>
    <w:p w14:paraId="67C3A504" w14:textId="77777777" w:rsidR="00CF74EA" w:rsidRDefault="0007212B" w:rsidP="001F0819">
      <w:pPr>
        <w:shd w:val="clear" w:color="auto" w:fill="F2F2F2"/>
        <w:jc w:val="left"/>
        <w:textAlignment w:val="center"/>
      </w:pPr>
      <w:r>
        <w:t>解得</w:t>
      </w:r>
      <w:r>
        <w:object w:dxaOrig="968" w:dyaOrig="320" w14:anchorId="1D11CEB3">
          <v:shape id="_x0000_i1143" type="#_x0000_t75" alt="eqId99ba4f95fbb7615852e55bff4d3db2a4" style="width:48.6pt;height:16.2pt" o:ole="">
            <v:imagedata r:id="rId245" o:title="eqId99ba4f95fbb7615852e55bff4d3db2a4"/>
          </v:shape>
          <o:OLEObject Type="Embed" ProgID="Equation.DSMT4" ShapeID="_x0000_i1143" DrawAspect="Content" ObjectID="_1780413087" r:id="rId246"/>
        </w:object>
      </w:r>
    </w:p>
    <w:p w14:paraId="579E7932" w14:textId="77777777" w:rsidR="00CF74EA" w:rsidRDefault="0007212B" w:rsidP="001F0819">
      <w:pPr>
        <w:shd w:val="clear" w:color="auto" w:fill="F2F2F2"/>
        <w:jc w:val="left"/>
        <w:textAlignment w:val="center"/>
      </w:pPr>
      <w:r>
        <w:t>（</w:t>
      </w:r>
      <w:r>
        <w:t>3</w:t>
      </w:r>
      <w:r>
        <w:t>）若小球运动到</w:t>
      </w:r>
      <w:r>
        <w:rPr>
          <w:rFonts w:eastAsia="Times New Roman"/>
          <w:i/>
        </w:rPr>
        <w:t>P</w:t>
      </w:r>
      <w:r>
        <w:t>点正上方，绳子恰好不松弛，设此时</w:t>
      </w:r>
      <w:r>
        <w:rPr>
          <w:rFonts w:eastAsia="Times New Roman"/>
          <w:i/>
        </w:rPr>
        <w:t>P</w:t>
      </w:r>
      <w:r>
        <w:t>点到</w:t>
      </w:r>
      <w:r>
        <w:rPr>
          <w:rFonts w:eastAsia="Times New Roman"/>
          <w:i/>
        </w:rPr>
        <w:t>O</w:t>
      </w:r>
      <w:r>
        <w:t>点的距离为</w:t>
      </w:r>
      <w:r>
        <w:object w:dxaOrig="193" w:dyaOrig="228" w14:anchorId="4F336F29">
          <v:shape id="_x0000_i1144" type="#_x0000_t75" alt="eqId5c02bc0c74292b1e8f395f90935d3174" style="width:9.6pt;height:11.4pt" o:ole="">
            <v:imagedata r:id="rId247" o:title="eqId5c02bc0c74292b1e8f395f90935d3174"/>
          </v:shape>
          <o:OLEObject Type="Embed" ProgID="Equation.DSMT4" ShapeID="_x0000_i1144" DrawAspect="Content" ObjectID="_1780413088" r:id="rId248"/>
        </w:object>
      </w:r>
      <w:r>
        <w:t>，小球在</w:t>
      </w:r>
      <w:r>
        <w:rPr>
          <w:rFonts w:eastAsia="Times New Roman"/>
          <w:i/>
        </w:rPr>
        <w:t>P</w:t>
      </w:r>
      <w:r>
        <w:t>点正上方的速度为</w:t>
      </w:r>
      <w:r>
        <w:object w:dxaOrig="211" w:dyaOrig="316" w14:anchorId="033C5256">
          <v:shape id="_x0000_i1145" type="#_x0000_t75" alt="eqId03f6ccbb4c090d2e66cda9e5acf44458" style="width:10.8pt;height:15.6pt" o:ole="">
            <v:imagedata r:id="rId249" o:title="eqId03f6ccbb4c090d2e66cda9e5acf44458"/>
          </v:shape>
          <o:OLEObject Type="Embed" ProgID="Equation.DSMT4" ShapeID="_x0000_i1145" DrawAspect="Content" ObjectID="_1780413089" r:id="rId250"/>
        </w:object>
      </w:r>
      <w:r>
        <w:t>，在</w:t>
      </w:r>
      <w:r>
        <w:rPr>
          <w:rFonts w:eastAsia="Times New Roman"/>
          <w:i/>
        </w:rPr>
        <w:t>P</w:t>
      </w:r>
      <w:r>
        <w:t>点正上方，</w:t>
      </w:r>
      <w:r>
        <w:rPr>
          <w:rFonts w:hint="eastAsia"/>
        </w:rPr>
        <w:t>根据</w:t>
      </w:r>
      <w:r>
        <w:t>牛顿第二定律有</w:t>
      </w:r>
      <w:r>
        <w:object w:dxaOrig="1601" w:dyaOrig="649" w14:anchorId="3C2F69EF">
          <v:shape id="_x0000_i1146" type="#_x0000_t75" alt="eqId551c8b1d77db7cbe6512f9fdd3172566" style="width:79.8pt;height:32.4pt" o:ole="">
            <v:imagedata r:id="rId251" o:title="eqId551c8b1d77db7cbe6512f9fdd3172566"/>
          </v:shape>
          <o:OLEObject Type="Embed" ProgID="Equation.DSMT4" ShapeID="_x0000_i1146" DrawAspect="Content" ObjectID="_1780413090" r:id="rId252"/>
        </w:object>
      </w:r>
    </w:p>
    <w:p w14:paraId="759C5ED5" w14:textId="77777777" w:rsidR="00CF74EA" w:rsidRDefault="0007212B" w:rsidP="001F0819">
      <w:pPr>
        <w:shd w:val="clear" w:color="auto" w:fill="F2F2F2"/>
        <w:jc w:val="left"/>
        <w:textAlignment w:val="center"/>
      </w:pPr>
      <w:r>
        <w:t>小球从</w:t>
      </w:r>
      <w:r>
        <w:object w:dxaOrig="211" w:dyaOrig="250" w14:anchorId="01FFD49D">
          <v:shape id="_x0000_i1147" type="#_x0000_t75" alt="eqId1dde8112e8eb968fd042418dd632759e" style="width:10.8pt;height:12.6pt" o:ole="">
            <v:imagedata r:id="rId253" o:title="eqId1dde8112e8eb968fd042418dd632759e"/>
          </v:shape>
          <o:OLEObject Type="Embed" ProgID="Equation.DSMT4" ShapeID="_x0000_i1147" DrawAspect="Content" ObjectID="_1780413091" r:id="rId254"/>
        </w:object>
      </w:r>
      <w:r>
        <w:t>点正下方到</w:t>
      </w:r>
      <w:r>
        <w:rPr>
          <w:rFonts w:eastAsia="Times New Roman"/>
          <w:i/>
        </w:rPr>
        <w:t>P</w:t>
      </w:r>
      <w:r>
        <w:t>点正上方过程中，由机械能守恒定律有</w:t>
      </w:r>
    </w:p>
    <w:p w14:paraId="0AEF1242" w14:textId="77777777" w:rsidR="00CF74EA" w:rsidRDefault="0007212B" w:rsidP="001F0819">
      <w:pPr>
        <w:shd w:val="clear" w:color="auto" w:fill="F2F2F2"/>
        <w:textAlignment w:val="center"/>
      </w:pPr>
      <w:r>
        <w:object w:dxaOrig="3009" w:dyaOrig="541" w14:anchorId="4E8C4CE6">
          <v:shape id="_x0000_i1148" type="#_x0000_t75" alt="eqIdd850865f36d77d4aa1d78fbd4694bad1" style="width:150.6pt;height:27pt" o:ole="">
            <v:imagedata r:id="rId255" o:title="eqIdd850865f36d77d4aa1d78fbd4694bad1"/>
          </v:shape>
          <o:OLEObject Type="Embed" ProgID="Equation.DSMT4" ShapeID="_x0000_i1148" DrawAspect="Content" ObjectID="_1780413092" r:id="rId256"/>
        </w:object>
      </w:r>
      <w:r>
        <w:rPr>
          <w:rFonts w:hint="eastAsia"/>
        </w:rPr>
        <w:t>，</w:t>
      </w:r>
      <w:r>
        <w:t>联立解得</w:t>
      </w:r>
      <w:r>
        <w:object w:dxaOrig="844" w:dyaOrig="245" w14:anchorId="776EE06E">
          <v:shape id="_x0000_i1149" type="#_x0000_t75" alt="eqId31ff9cf555a763a8c3bfb9e1508c08b8" style="width:42pt;height:12pt" o:ole="">
            <v:imagedata r:id="rId257" o:title="eqId31ff9cf555a763a8c3bfb9e1508c08b8"/>
          </v:shape>
          <o:OLEObject Type="Embed" ProgID="Equation.DSMT4" ShapeID="_x0000_i1149" DrawAspect="Content" ObjectID="_1780413093" r:id="rId258"/>
        </w:object>
      </w:r>
    </w:p>
    <w:p w14:paraId="109C31A4" w14:textId="77777777" w:rsidR="00CF74EA" w:rsidRDefault="0007212B" w:rsidP="001F0819">
      <w:pPr>
        <w:shd w:val="clear" w:color="auto" w:fill="F2F2F2"/>
        <w:jc w:val="left"/>
        <w:textAlignment w:val="center"/>
      </w:pPr>
      <w:r>
        <w:t>即</w:t>
      </w:r>
      <w:r>
        <w:rPr>
          <w:rFonts w:eastAsia="Times New Roman"/>
          <w:i/>
        </w:rPr>
        <w:t>P</w:t>
      </w:r>
      <w:r>
        <w:t>点到</w:t>
      </w:r>
      <w:r>
        <w:rPr>
          <w:rFonts w:eastAsia="Times New Roman"/>
          <w:i/>
        </w:rPr>
        <w:t>O</w:t>
      </w:r>
      <w:r>
        <w:t>点的最小距离为</w:t>
      </w:r>
      <w:r>
        <w:object w:dxaOrig="492" w:dyaOrig="252" w14:anchorId="73A4DABD">
          <v:shape id="_x0000_i1150" type="#_x0000_t75" alt="eqId4caccca18d49c06b4d0188b3f1de77b8" style="width:24.6pt;height:12.6pt" o:ole="">
            <v:imagedata r:id="rId226" o:title="eqId4caccca18d49c06b4d0188b3f1de77b8"/>
          </v:shape>
          <o:OLEObject Type="Embed" ProgID="Equation.DSMT4" ShapeID="_x0000_i1150" DrawAspect="Content" ObjectID="_1780413094" r:id="rId259"/>
        </w:object>
      </w:r>
      <w:r>
        <w:t>。</w:t>
      </w:r>
    </w:p>
    <w:p w14:paraId="532914E1" w14:textId="77777777" w:rsidR="00CF74EA" w:rsidRDefault="0007212B" w:rsidP="001F0819">
      <w:pPr>
        <w:jc w:val="left"/>
        <w:textAlignment w:val="center"/>
      </w:pPr>
      <w:r>
        <w:t>15</w:t>
      </w:r>
      <w:r>
        <w:t>．如图所示，两足够长平行金属直导轨</w:t>
      </w:r>
      <w:r>
        <w:rPr>
          <w:rFonts w:eastAsia="Times New Roman"/>
          <w:i/>
        </w:rPr>
        <w:t>MN</w:t>
      </w:r>
      <w:r>
        <w:t>、</w:t>
      </w:r>
      <w:r>
        <w:rPr>
          <w:rFonts w:eastAsia="Times New Roman"/>
          <w:i/>
        </w:rPr>
        <w:t>PQ</w:t>
      </w:r>
      <w:r>
        <w:t>的间距为</w:t>
      </w:r>
      <w:r>
        <w:rPr>
          <w:rFonts w:eastAsia="Times New Roman"/>
          <w:i/>
        </w:rPr>
        <w:t>L</w:t>
      </w:r>
      <w:r>
        <w:t>，固定在同一水平面内，直导轨在左端</w:t>
      </w:r>
      <w:r>
        <w:rPr>
          <w:rFonts w:eastAsia="Times New Roman"/>
          <w:i/>
        </w:rPr>
        <w:t>M</w:t>
      </w:r>
      <w:r>
        <w:t>、</w:t>
      </w:r>
      <w:r>
        <w:rPr>
          <w:rFonts w:eastAsia="Times New Roman"/>
          <w:i/>
        </w:rPr>
        <w:t>P</w:t>
      </w:r>
      <w:r>
        <w:t>点分别与两条竖直固定、半径为</w:t>
      </w:r>
      <w:r>
        <w:rPr>
          <w:rFonts w:eastAsia="Times New Roman"/>
          <w:i/>
        </w:rPr>
        <w:t>L</w:t>
      </w:r>
      <w:r>
        <w:t>的</w:t>
      </w:r>
      <w:r>
        <w:object w:dxaOrig="211" w:dyaOrig="553" w14:anchorId="16686B64">
          <v:shape id="_x0000_i1151" type="#_x0000_t75" alt="eqId56d266a04f3dc7483eddbc26c5e487db" style="width:10.8pt;height:27.6pt" o:ole="">
            <v:imagedata r:id="rId260" o:title="eqId56d266a04f3dc7483eddbc26c5e487db"/>
          </v:shape>
          <o:OLEObject Type="Embed" ProgID="Equation.DSMT4" ShapeID="_x0000_i1151" DrawAspect="Content" ObjectID="_1780413095" r:id="rId261"/>
        </w:object>
      </w:r>
      <w:r>
        <w:t>圆弧导轨相切。</w:t>
      </w:r>
      <w:r>
        <w:rPr>
          <w:rFonts w:eastAsia="Times New Roman"/>
          <w:i/>
        </w:rPr>
        <w:t>MP</w:t>
      </w:r>
      <w:r>
        <w:t>连线与直导轨垂直，其左侧无磁场，右侧存在磁感应强度大小为</w:t>
      </w:r>
      <w:r>
        <w:rPr>
          <w:rFonts w:eastAsia="Times New Roman"/>
          <w:i/>
        </w:rPr>
        <w:t>B</w:t>
      </w:r>
      <w:r>
        <w:t>、方向竖直向下的匀强磁场。长为</w:t>
      </w:r>
      <w:r>
        <w:rPr>
          <w:rFonts w:eastAsia="Times New Roman"/>
          <w:i/>
        </w:rPr>
        <w:t>L</w:t>
      </w:r>
      <w:r>
        <w:t>、质量为</w:t>
      </w:r>
      <w:r>
        <w:rPr>
          <w:rFonts w:eastAsia="Times New Roman"/>
          <w:i/>
        </w:rPr>
        <w:t>m</w:t>
      </w:r>
      <w:r>
        <w:t>、电阻为</w:t>
      </w:r>
      <w:r>
        <w:rPr>
          <w:rFonts w:eastAsia="Times New Roman"/>
          <w:i/>
        </w:rPr>
        <w:t>R</w:t>
      </w:r>
      <w:r>
        <w:t>的金属棒</w:t>
      </w:r>
      <w:r>
        <w:rPr>
          <w:rFonts w:eastAsia="Times New Roman"/>
          <w:i/>
        </w:rPr>
        <w:t>ab</w:t>
      </w:r>
      <w:r>
        <w:t>跨放在两圆弧导轨的最高点。质量为</w:t>
      </w:r>
      <w:r>
        <w:t>2</w:t>
      </w:r>
      <w:r>
        <w:rPr>
          <w:rFonts w:eastAsia="Times New Roman"/>
          <w:i/>
        </w:rPr>
        <w:t>m</w:t>
      </w:r>
      <w:r>
        <w:t>、电阻为</w:t>
      </w:r>
      <w:r>
        <w:t>6</w:t>
      </w:r>
      <w:r>
        <w:rPr>
          <w:rFonts w:eastAsia="Times New Roman"/>
          <w:i/>
        </w:rPr>
        <w:t>R</w:t>
      </w:r>
      <w:r>
        <w:t>的均匀金属丝制成一个半径为</w:t>
      </w:r>
      <w:r>
        <w:rPr>
          <w:rFonts w:eastAsia="Times New Roman"/>
          <w:i/>
        </w:rPr>
        <w:t>L</w:t>
      </w:r>
      <w:r>
        <w:t>的圆环，水平放置</w:t>
      </w:r>
      <w:proofErr w:type="gramStart"/>
      <w:r>
        <w:t>在两直导轨</w:t>
      </w:r>
      <w:proofErr w:type="gramEnd"/>
      <w:r>
        <w:t>上，其圆心</w:t>
      </w:r>
      <w:proofErr w:type="gramStart"/>
      <w:r>
        <w:t>到两直导轨</w:t>
      </w:r>
      <w:proofErr w:type="gramEnd"/>
      <w:r>
        <w:t>的距离相等。忽略导轨的电阻、所有摩擦以及金属环的可能形变，金属棒、</w:t>
      </w:r>
      <w:proofErr w:type="gramStart"/>
      <w:r>
        <w:t>金属环均与</w:t>
      </w:r>
      <w:proofErr w:type="gramEnd"/>
      <w:r>
        <w:t>导轨始终接触良好，重力加速度大小为</w:t>
      </w:r>
      <w:r>
        <w:rPr>
          <w:rFonts w:eastAsia="Times New Roman"/>
          <w:i/>
        </w:rPr>
        <w:t>g</w:t>
      </w:r>
      <w:r>
        <w:t>。现将金属棒</w:t>
      </w:r>
      <w:r>
        <w:rPr>
          <w:rFonts w:eastAsia="Times New Roman"/>
          <w:i/>
        </w:rPr>
        <w:t>ab</w:t>
      </w:r>
      <w:r>
        <w:t>由静止释放，求</w:t>
      </w:r>
    </w:p>
    <w:p w14:paraId="6A12CD55" w14:textId="77777777" w:rsidR="00CF74EA" w:rsidRDefault="0007212B" w:rsidP="001F0819">
      <w:pPr>
        <w:jc w:val="left"/>
        <w:textAlignment w:val="center"/>
      </w:pPr>
      <w:r>
        <w:t>（</w:t>
      </w:r>
      <w:r>
        <w:t>1</w:t>
      </w:r>
      <w:r>
        <w:t>）</w:t>
      </w:r>
      <w:r>
        <w:rPr>
          <w:rFonts w:eastAsia="Times New Roman"/>
          <w:i/>
        </w:rPr>
        <w:t>ab</w:t>
      </w:r>
      <w:r>
        <w:t>刚越过</w:t>
      </w:r>
      <w:r>
        <w:rPr>
          <w:rFonts w:eastAsia="Times New Roman"/>
          <w:i/>
        </w:rPr>
        <w:t>MP</w:t>
      </w:r>
      <w:r>
        <w:t>时产生的感应电动势大小；</w:t>
      </w:r>
    </w:p>
    <w:p w14:paraId="6E5C2EA9" w14:textId="77777777" w:rsidR="00CF74EA" w:rsidRDefault="0007212B" w:rsidP="001F0819">
      <w:pPr>
        <w:jc w:val="left"/>
        <w:textAlignment w:val="center"/>
      </w:pPr>
      <w:r>
        <w:t>（</w:t>
      </w:r>
      <w:r>
        <w:t>2</w:t>
      </w:r>
      <w:r>
        <w:t>）</w:t>
      </w:r>
      <w:proofErr w:type="gramStart"/>
      <w:r>
        <w:t>金属环刚开始</w:t>
      </w:r>
      <w:proofErr w:type="gramEnd"/>
      <w:r>
        <w:t>运动时的加速度大小；</w:t>
      </w:r>
    </w:p>
    <w:p w14:paraId="6177021A" w14:textId="77777777" w:rsidR="00CF74EA" w:rsidRDefault="0007212B" w:rsidP="001F0819">
      <w:pPr>
        <w:jc w:val="left"/>
        <w:textAlignment w:val="center"/>
      </w:pPr>
      <w:r>
        <w:t>（</w:t>
      </w:r>
      <w:r>
        <w:t>3</w:t>
      </w:r>
      <w:r>
        <w:t>）为使</w:t>
      </w:r>
      <w:r>
        <w:rPr>
          <w:rFonts w:eastAsia="Times New Roman"/>
          <w:i/>
        </w:rPr>
        <w:t>ab</w:t>
      </w:r>
      <w:r>
        <w:t>在整个运动过程中不与金属环接触，金属环圆心初始位置到</w:t>
      </w:r>
      <w:r>
        <w:rPr>
          <w:rFonts w:eastAsia="Times New Roman"/>
          <w:i/>
        </w:rPr>
        <w:t>MP</w:t>
      </w:r>
      <w:r>
        <w:t>的最小距离。</w:t>
      </w:r>
    </w:p>
    <w:p w14:paraId="2D989143" w14:textId="77777777" w:rsidR="00CF74EA" w:rsidRDefault="0007212B" w:rsidP="001F0819">
      <w:pPr>
        <w:jc w:val="left"/>
        <w:textAlignment w:val="center"/>
      </w:pPr>
      <w:r>
        <w:rPr>
          <w:rFonts w:eastAsia="Times New Roman"/>
          <w:noProof/>
          <w:kern w:val="0"/>
          <w:sz w:val="24"/>
          <w:szCs w:val="24"/>
        </w:rPr>
        <w:drawing>
          <wp:inline distT="0" distB="0" distL="114300" distR="114300" wp14:anchorId="3EEC9001" wp14:editId="145D4471">
            <wp:extent cx="2838450" cy="1266825"/>
            <wp:effectExtent l="0" t="0" r="0" b="9525"/>
            <wp:docPr id="100033" name="图片 100033" descr="@@@3b485599-bd88-487f-a691-71a2bc4d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b485599-bd88-487f-a691-71a2bc4d5483"/>
                    <pic:cNvPicPr>
                      <a:picLocks noChangeAspect="1"/>
                    </pic:cNvPicPr>
                  </pic:nvPicPr>
                  <pic:blipFill>
                    <a:blip r:embed="rId262"/>
                    <a:stretch>
                      <a:fillRect/>
                    </a:stretch>
                  </pic:blipFill>
                  <pic:spPr>
                    <a:xfrm>
                      <a:off x="0" y="0"/>
                      <a:ext cx="2838450" cy="1266825"/>
                    </a:xfrm>
                    <a:prstGeom prst="rect">
                      <a:avLst/>
                    </a:prstGeom>
                  </pic:spPr>
                </pic:pic>
              </a:graphicData>
            </a:graphic>
          </wp:inline>
        </w:drawing>
      </w:r>
    </w:p>
    <w:p w14:paraId="51098DCE" w14:textId="77777777" w:rsidR="00CF74EA" w:rsidRDefault="0007212B" w:rsidP="001F0819">
      <w:pPr>
        <w:shd w:val="clear" w:color="auto" w:fill="F2F2F2"/>
        <w:jc w:val="left"/>
        <w:textAlignment w:val="center"/>
      </w:pPr>
      <w:r>
        <w:t>【答案】（</w:t>
      </w:r>
      <w:r>
        <w:t>1</w:t>
      </w:r>
      <w:r>
        <w:t>）</w:t>
      </w:r>
      <w:r>
        <w:object w:dxaOrig="826" w:dyaOrig="354" w14:anchorId="591760DE">
          <v:shape id="_x0000_i1152" type="#_x0000_t75" alt="eqId94082895d6be846a15864df3d2c6f60b" style="width:41.4pt;height:18pt" o:ole="">
            <v:imagedata r:id="rId263" o:title="eqId94082895d6be846a15864df3d2c6f60b"/>
          </v:shape>
          <o:OLEObject Type="Embed" ProgID="Equation.DSMT4" ShapeID="_x0000_i1152" DrawAspect="Content" ObjectID="_1780413096" r:id="rId264"/>
        </w:object>
      </w:r>
      <w:r>
        <w:t>；（</w:t>
      </w:r>
      <w:r>
        <w:t>2</w:t>
      </w:r>
      <w:r>
        <w:t>）</w:t>
      </w:r>
      <w:r>
        <w:object w:dxaOrig="1020" w:dyaOrig="601" w14:anchorId="70EBF8DD">
          <v:shape id="_x0000_i1153" type="#_x0000_t75" alt="eqId242f9e35e96b9bd92ff66321ac1fa6ef" style="width:51pt;height:30pt" o:ole="">
            <v:imagedata r:id="rId265" o:title="eqId242f9e35e96b9bd92ff66321ac1fa6ef"/>
          </v:shape>
          <o:OLEObject Type="Embed" ProgID="Equation.DSMT4" ShapeID="_x0000_i1153" DrawAspect="Content" ObjectID="_1780413097" r:id="rId266"/>
        </w:object>
      </w:r>
      <w:r>
        <w:t>；（</w:t>
      </w:r>
      <w:r>
        <w:t>3</w:t>
      </w:r>
      <w:r>
        <w:t>）</w:t>
      </w:r>
      <w:r>
        <w:object w:dxaOrig="1478" w:dyaOrig="600" w14:anchorId="27B73CC9">
          <v:shape id="_x0000_i1154" type="#_x0000_t75" alt="eqId86c2409a8f02c37cbcd4c87a8d3805d6" style="width:73.8pt;height:30pt" o:ole="">
            <v:imagedata r:id="rId267" o:title="eqId86c2409a8f02c37cbcd4c87a8d3805d6"/>
          </v:shape>
          <o:OLEObject Type="Embed" ProgID="Equation.DSMT4" ShapeID="_x0000_i1154" DrawAspect="Content" ObjectID="_1780413098" r:id="rId268"/>
        </w:object>
      </w:r>
    </w:p>
    <w:p w14:paraId="76920933" w14:textId="77777777" w:rsidR="00CF74EA" w:rsidRDefault="0007212B" w:rsidP="001F0819">
      <w:pPr>
        <w:shd w:val="clear" w:color="auto" w:fill="F2F2F2"/>
        <w:jc w:val="left"/>
        <w:textAlignment w:val="center"/>
      </w:pPr>
      <w:r>
        <w:t>【</w:t>
      </w:r>
      <w:r>
        <w:rPr>
          <w:rFonts w:hint="eastAsia"/>
        </w:rPr>
        <w:t>解析</w:t>
      </w:r>
      <w:r>
        <w:t>】（</w:t>
      </w:r>
      <w:r>
        <w:t>1</w:t>
      </w:r>
      <w:r>
        <w:t>）</w:t>
      </w:r>
      <w:r>
        <w:rPr>
          <w:rFonts w:hint="eastAsia"/>
        </w:rPr>
        <w:t>由</w:t>
      </w:r>
      <w:r>
        <w:t>题意可知，对金属棒</w:t>
      </w:r>
      <w:r>
        <w:rPr>
          <w:rFonts w:eastAsia="Times New Roman"/>
          <w:i/>
        </w:rPr>
        <w:t>ab</w:t>
      </w:r>
      <w:r>
        <w:t>由静止释放到刚越过</w:t>
      </w:r>
      <w:r>
        <w:rPr>
          <w:rFonts w:eastAsia="Times New Roman"/>
          <w:i/>
        </w:rPr>
        <w:t>MP</w:t>
      </w:r>
      <w:r>
        <w:t>过程中，由动能定理有</w:t>
      </w:r>
      <w:r>
        <w:object w:dxaOrig="1144" w:dyaOrig="545" w14:anchorId="3BA3A04B">
          <v:shape id="_x0000_i1155" type="#_x0000_t75" alt="eqId21abf1bea7ed7009d0bc4f62fe153d95" style="width:57pt;height:27pt" o:ole="">
            <v:imagedata r:id="rId269" o:title="eqId21abf1bea7ed7009d0bc4f62fe153d95"/>
          </v:shape>
          <o:OLEObject Type="Embed" ProgID="Equation.DSMT4" ShapeID="_x0000_i1155" DrawAspect="Content" ObjectID="_1780413099" r:id="rId270"/>
        </w:object>
      </w:r>
    </w:p>
    <w:p w14:paraId="5B77E2E9" w14:textId="77777777" w:rsidR="00CF74EA" w:rsidRDefault="0007212B" w:rsidP="001F0819">
      <w:pPr>
        <w:shd w:val="clear" w:color="auto" w:fill="F2F2F2"/>
        <w:jc w:val="left"/>
        <w:textAlignment w:val="center"/>
      </w:pPr>
      <w:r>
        <w:t>解得</w:t>
      </w:r>
      <w:r>
        <w:object w:dxaOrig="950" w:dyaOrig="353" w14:anchorId="0F493CB5">
          <v:shape id="_x0000_i1156" type="#_x0000_t75" alt="eqId51daaddf589fa705481b1fc00a546953" style="width:47.4pt;height:17.4pt" o:ole="">
            <v:imagedata r:id="rId271" o:title="eqId51daaddf589fa705481b1fc00a546953"/>
          </v:shape>
          <o:OLEObject Type="Embed" ProgID="Equation.DSMT4" ShapeID="_x0000_i1156" DrawAspect="Content" ObjectID="_1780413100" r:id="rId272"/>
        </w:object>
      </w:r>
    </w:p>
    <w:p w14:paraId="2148E860" w14:textId="77777777" w:rsidR="00CF74EA" w:rsidRDefault="0007212B" w:rsidP="001F0819">
      <w:pPr>
        <w:shd w:val="clear" w:color="auto" w:fill="F2F2F2"/>
        <w:jc w:val="left"/>
        <w:textAlignment w:val="center"/>
      </w:pPr>
      <w:r>
        <w:t>则</w:t>
      </w:r>
      <w:r>
        <w:rPr>
          <w:rFonts w:eastAsia="Times New Roman"/>
          <w:i/>
        </w:rPr>
        <w:t>ab</w:t>
      </w:r>
      <w:r>
        <w:t>刚越过</w:t>
      </w:r>
      <w:r>
        <w:rPr>
          <w:rFonts w:eastAsia="Times New Roman"/>
          <w:i/>
        </w:rPr>
        <w:t>MP</w:t>
      </w:r>
      <w:r>
        <w:t>时产生的感应电动势大小为</w:t>
      </w:r>
      <w:r>
        <w:object w:dxaOrig="1829" w:dyaOrig="355" w14:anchorId="07AAAEF8">
          <v:shape id="_x0000_i1157" type="#_x0000_t75" alt="eqId71e51e69b47eac8a80b0405cdd02a5d2" style="width:91.2pt;height:18pt" o:ole="">
            <v:imagedata r:id="rId273" o:title="eqId71e51e69b47eac8a80b0405cdd02a5d2"/>
          </v:shape>
          <o:OLEObject Type="Embed" ProgID="Equation.DSMT4" ShapeID="_x0000_i1157" DrawAspect="Content" ObjectID="_1780413101" r:id="rId274"/>
        </w:object>
      </w:r>
    </w:p>
    <w:p w14:paraId="05077BA7" w14:textId="77777777" w:rsidR="00CF74EA" w:rsidRDefault="0007212B" w:rsidP="001F0819">
      <w:pPr>
        <w:shd w:val="clear" w:color="auto" w:fill="F2F2F2"/>
        <w:jc w:val="left"/>
        <w:textAlignment w:val="center"/>
      </w:pPr>
      <w:r>
        <w:t>（</w:t>
      </w:r>
      <w:r>
        <w:t>2</w:t>
      </w:r>
      <w:r>
        <w:t>）根据题意可知，金属环在导轨间两段圆弧并联接入电路中，轨道外侧的两端圆弧金属环被短路，由几何</w:t>
      </w:r>
      <w:r>
        <w:t>关系可得，每段圆弧的电阻为</w:t>
      </w:r>
      <w:r>
        <w:object w:dxaOrig="1425" w:dyaOrig="543" w14:anchorId="3A0710F3">
          <v:shape id="_x0000_i1158" type="#_x0000_t75" alt="eqId2b346faa8a1076c724c55cd905b1a21d" style="width:71.4pt;height:27pt" o:ole="">
            <v:imagedata r:id="rId275" o:title="eqId2b346faa8a1076c724c55cd905b1a21d"/>
          </v:shape>
          <o:OLEObject Type="Embed" ProgID="Equation.DSMT4" ShapeID="_x0000_i1158" DrawAspect="Content" ObjectID="_1780413102" r:id="rId276"/>
        </w:object>
      </w:r>
    </w:p>
    <w:p w14:paraId="0B1F61CE" w14:textId="77777777" w:rsidR="00CF74EA" w:rsidRDefault="0007212B" w:rsidP="001F0819">
      <w:pPr>
        <w:shd w:val="clear" w:color="auto" w:fill="F2F2F2"/>
        <w:jc w:val="left"/>
        <w:textAlignment w:val="center"/>
      </w:pPr>
      <w:r>
        <w:t>可知，整个回路的总电阻为</w:t>
      </w:r>
    </w:p>
    <w:p w14:paraId="4DF7CEC9" w14:textId="77777777" w:rsidR="00CF74EA" w:rsidRDefault="0007212B" w:rsidP="001F0819">
      <w:pPr>
        <w:shd w:val="clear" w:color="auto" w:fill="F2F2F2"/>
        <w:jc w:val="left"/>
        <w:textAlignment w:val="center"/>
      </w:pPr>
      <w:r>
        <w:object w:dxaOrig="1882" w:dyaOrig="546" w14:anchorId="3C21FE3D">
          <v:shape id="_x0000_i1159" type="#_x0000_t75" alt="eqId2083ebaf253a0df1b57da6a201ad1b5a" style="width:94.2pt;height:27.6pt" o:ole="">
            <v:imagedata r:id="rId277" o:title="eqId2083ebaf253a0df1b57da6a201ad1b5a"/>
          </v:shape>
          <o:OLEObject Type="Embed" ProgID="Equation.DSMT4" ShapeID="_x0000_i1159" DrawAspect="Content" ObjectID="_1780413103" r:id="rId278"/>
        </w:object>
      </w:r>
      <w:r>
        <w:rPr>
          <w:rFonts w:eastAsia="Times New Roman"/>
          <w:i/>
        </w:rPr>
        <w:t>ab</w:t>
      </w:r>
      <w:r>
        <w:t>刚越过</w:t>
      </w:r>
      <w:r>
        <w:rPr>
          <w:rFonts w:eastAsia="Times New Roman"/>
          <w:i/>
        </w:rPr>
        <w:t>MP</w:t>
      </w:r>
      <w:r>
        <w:t>时，通过</w:t>
      </w:r>
      <w:r>
        <w:rPr>
          <w:rFonts w:eastAsia="Times New Roman"/>
          <w:i/>
        </w:rPr>
        <w:t>ab</w:t>
      </w:r>
      <w:r>
        <w:t>的感应电流为</w:t>
      </w:r>
      <w:r>
        <w:object w:dxaOrig="1795" w:dyaOrig="666" w14:anchorId="7F233A54">
          <v:shape id="_x0000_i1160" type="#_x0000_t75" alt="eqIdd27d7108ef881ee0fe4ce5778693a87e" style="width:90pt;height:33.6pt" o:ole="">
            <v:imagedata r:id="rId279" o:title="eqIdd27d7108ef881ee0fe4ce5778693a87e"/>
          </v:shape>
          <o:OLEObject Type="Embed" ProgID="Equation.DSMT4" ShapeID="_x0000_i1160" DrawAspect="Content" ObjectID="_1780413104" r:id="rId280"/>
        </w:object>
      </w:r>
    </w:p>
    <w:p w14:paraId="36C4E2A4" w14:textId="77777777" w:rsidR="00CF74EA" w:rsidRDefault="0007212B" w:rsidP="001F0819">
      <w:pPr>
        <w:shd w:val="clear" w:color="auto" w:fill="F2F2F2"/>
        <w:jc w:val="left"/>
        <w:textAlignment w:val="center"/>
      </w:pPr>
      <w:r>
        <w:t>对金属环由牛顿第二定律有</w:t>
      </w:r>
      <w:r>
        <w:object w:dxaOrig="1249" w:dyaOrig="542" w14:anchorId="0581B65C">
          <v:shape id="_x0000_i1161" type="#_x0000_t75" alt="eqId1c508e1f9f0a36b029208b04322b3e0d" style="width:62.4pt;height:27pt" o:ole="">
            <v:imagedata r:id="rId281" o:title="eqId1c508e1f9f0a36b029208b04322b3e0d"/>
          </v:shape>
          <o:OLEObject Type="Embed" ProgID="Equation.DSMT4" ShapeID="_x0000_i1161" DrawAspect="Content" ObjectID="_1780413105" r:id="rId282"/>
        </w:object>
      </w:r>
    </w:p>
    <w:p w14:paraId="3A377D74" w14:textId="77777777" w:rsidR="00CF74EA" w:rsidRDefault="0007212B" w:rsidP="001F0819">
      <w:pPr>
        <w:shd w:val="clear" w:color="auto" w:fill="F2F2F2"/>
        <w:jc w:val="left"/>
        <w:textAlignment w:val="center"/>
      </w:pPr>
      <w:r>
        <w:t>解得</w:t>
      </w:r>
      <w:r>
        <w:object w:dxaOrig="1337" w:dyaOrig="599" w14:anchorId="5C3D950D">
          <v:shape id="_x0000_i1162" type="#_x0000_t75" alt="eqIdbe53f59396a2199be1e5a7a1bf14cec3" style="width:66.6pt;height:30pt" o:ole="">
            <v:imagedata r:id="rId283" o:title="eqIdbe53f59396a2199be1e5a7a1bf14cec3"/>
          </v:shape>
          <o:OLEObject Type="Embed" ProgID="Equation.DSMT4" ShapeID="_x0000_i1162" DrawAspect="Content" ObjectID="_1780413106" r:id="rId284"/>
        </w:object>
      </w:r>
    </w:p>
    <w:p w14:paraId="7DD496BD" w14:textId="77777777" w:rsidR="00CF74EA" w:rsidRDefault="0007212B" w:rsidP="001F0819">
      <w:pPr>
        <w:shd w:val="clear" w:color="auto" w:fill="F2F2F2"/>
        <w:jc w:val="left"/>
        <w:textAlignment w:val="center"/>
      </w:pPr>
      <w:r>
        <w:t>（</w:t>
      </w:r>
      <w:r>
        <w:t>3</w:t>
      </w:r>
      <w:r>
        <w:t>）</w:t>
      </w:r>
      <w:r>
        <w:rPr>
          <w:rFonts w:hint="eastAsia"/>
        </w:rPr>
        <w:t>由</w:t>
      </w:r>
      <w:r>
        <w:t>题意，</w:t>
      </w:r>
      <w:r>
        <w:rPr>
          <w:rFonts w:hint="eastAsia"/>
        </w:rPr>
        <w:t>根据</w:t>
      </w:r>
      <w:r>
        <w:t>上述分析可知，金属环和金属棒</w:t>
      </w:r>
      <w:r>
        <w:rPr>
          <w:rFonts w:eastAsia="Times New Roman"/>
          <w:i/>
        </w:rPr>
        <w:t>ab</w:t>
      </w:r>
      <w:r>
        <w:t>所受的安培力等大反向，则系统的动量守恒，由于</w:t>
      </w:r>
      <w:proofErr w:type="gramStart"/>
      <w:r>
        <w:t>金属环做加速运动</w:t>
      </w:r>
      <w:proofErr w:type="gramEnd"/>
      <w:r>
        <w:t>，金属棒做减速运动，为使</w:t>
      </w:r>
      <w:r>
        <w:rPr>
          <w:rFonts w:eastAsia="Times New Roman"/>
          <w:i/>
        </w:rPr>
        <w:t>ab</w:t>
      </w:r>
      <w:r>
        <w:t>在整个运动过程中不与金属环接触，则有当金属棒</w:t>
      </w:r>
      <w:r>
        <w:rPr>
          <w:rFonts w:eastAsia="Times New Roman"/>
          <w:i/>
        </w:rPr>
        <w:t>ab</w:t>
      </w:r>
      <w:r>
        <w:t>和金属</w:t>
      </w:r>
      <w:proofErr w:type="gramStart"/>
      <w:r>
        <w:t>环速度</w:t>
      </w:r>
      <w:proofErr w:type="gramEnd"/>
      <w:r>
        <w:t>相等时，金属棒</w:t>
      </w:r>
      <w:r>
        <w:rPr>
          <w:rFonts w:eastAsia="Times New Roman"/>
          <w:i/>
        </w:rPr>
        <w:t>ab</w:t>
      </w:r>
      <w:r>
        <w:t>恰好追上金属环，设此时速度为</w:t>
      </w:r>
      <w:r>
        <w:object w:dxaOrig="158" w:dyaOrig="199" w14:anchorId="418C0550">
          <v:shape id="_x0000_i1163" type="#_x0000_t75" alt="eqIdbc13a607ac0c7f76d252d7cb1bb040fd" style="width:7.8pt;height:10.2pt" o:ole="">
            <v:imagedata r:id="rId285" o:title="eqIdbc13a607ac0c7f76d252d7cb1bb040fd"/>
          </v:shape>
          <o:OLEObject Type="Embed" ProgID="Equation.DSMT4" ShapeID="_x0000_i1163" DrawAspect="Content" ObjectID="_1780413107" r:id="rId286"/>
        </w:object>
      </w:r>
      <w:r>
        <w:t>，由动量守恒定律有</w:t>
      </w:r>
      <w:r>
        <w:object w:dxaOrig="1408" w:dyaOrig="318" w14:anchorId="33B4B5FD">
          <v:shape id="_x0000_i1164" type="#_x0000_t75" alt="eqId2dd9859f289188e77955c9ea4725ea89" style="width:70.2pt;height:16.2pt" o:ole="">
            <v:imagedata r:id="rId287" o:title="eqId2dd9859f289188e77955c9ea4725ea89"/>
          </v:shape>
          <o:OLEObject Type="Embed" ProgID="Equation.DSMT4" ShapeID="_x0000_i1164" DrawAspect="Content" ObjectID="_1780413108" r:id="rId288"/>
        </w:object>
      </w:r>
    </w:p>
    <w:p w14:paraId="5FA7DB6D" w14:textId="77777777" w:rsidR="00CF74EA" w:rsidRDefault="0007212B" w:rsidP="001F0819">
      <w:pPr>
        <w:shd w:val="clear" w:color="auto" w:fill="F2F2F2"/>
        <w:jc w:val="left"/>
        <w:textAlignment w:val="center"/>
      </w:pPr>
      <w:r>
        <w:t>解得</w:t>
      </w:r>
      <w:r>
        <w:object w:dxaOrig="668" w:dyaOrig="537" w14:anchorId="36B68247">
          <v:shape id="_x0000_i1165" type="#_x0000_t75" alt="eqId5ecd04e1a06a9359a0765a39d2c8d6f7" style="width:33.6pt;height:27pt" o:ole="">
            <v:imagedata r:id="rId289" o:title="eqId5ecd04e1a06a9359a0765a39d2c8d6f7"/>
          </v:shape>
          <o:OLEObject Type="Embed" ProgID="Equation.DSMT4" ShapeID="_x0000_i1165" DrawAspect="Content" ObjectID="_1780413109" r:id="rId290"/>
        </w:object>
      </w:r>
    </w:p>
    <w:p w14:paraId="4599CDB9" w14:textId="77777777" w:rsidR="00CF74EA" w:rsidRDefault="0007212B" w:rsidP="001F0819">
      <w:pPr>
        <w:shd w:val="clear" w:color="auto" w:fill="F2F2F2"/>
        <w:jc w:val="left"/>
        <w:textAlignment w:val="center"/>
      </w:pPr>
      <w:r>
        <w:t>对金属棒</w:t>
      </w:r>
      <w:r>
        <w:object w:dxaOrig="281" w:dyaOrig="254" w14:anchorId="12B0AFB1">
          <v:shape id="_x0000_i1166" type="#_x0000_t75" alt="eqId18f0281e6bbdbe08beeccb55adf84536" style="width:13.8pt;height:12.6pt" o:ole="">
            <v:imagedata r:id="rId291" o:title="eqId18f0281e6bbdbe08beeccb55adf84536"/>
          </v:shape>
          <o:OLEObject Type="Embed" ProgID="Equation.DSMT4" ShapeID="_x0000_i1166" DrawAspect="Content" ObjectID="_1780413110" r:id="rId292"/>
        </w:object>
      </w:r>
      <w:r>
        <w:t>，由动量定理有</w:t>
      </w:r>
      <w:r>
        <w:object w:dxaOrig="1741" w:dyaOrig="548" w14:anchorId="1F50E13C">
          <v:shape id="_x0000_i1167" type="#_x0000_t75" alt="eqId48a5c66b03ada04d5d27741b6195f8f5" style="width:87pt;height:27.6pt" o:ole="">
            <v:imagedata r:id="rId293" o:title="eqId48a5c66b03ada04d5d27741b6195f8f5"/>
          </v:shape>
          <o:OLEObject Type="Embed" ProgID="Equation.DSMT4" ShapeID="_x0000_i1167" DrawAspect="Content" ObjectID="_1780413111" r:id="rId294"/>
        </w:object>
      </w:r>
    </w:p>
    <w:p w14:paraId="387605FA" w14:textId="77777777" w:rsidR="00CF74EA" w:rsidRDefault="0007212B" w:rsidP="001F0819">
      <w:pPr>
        <w:shd w:val="clear" w:color="auto" w:fill="F2F2F2"/>
        <w:jc w:val="left"/>
        <w:textAlignment w:val="center"/>
      </w:pPr>
      <w:r>
        <w:t>则有</w:t>
      </w:r>
      <w:r>
        <w:object w:dxaOrig="1108" w:dyaOrig="541" w14:anchorId="7CDD7CA8">
          <v:shape id="_x0000_i1168" type="#_x0000_t75" alt="eqId2bc36ade5ef8a6844973b25f3e9de00c" style="width:55.2pt;height:27pt" o:ole="">
            <v:imagedata r:id="rId295" o:title="eqId2bc36ade5ef8a6844973b25f3e9de00c"/>
          </v:shape>
          <o:OLEObject Type="Embed" ProgID="Equation.DSMT4" ShapeID="_x0000_i1168" DrawAspect="Content" ObjectID="_1780413112" r:id="rId296"/>
        </w:object>
      </w:r>
    </w:p>
    <w:p w14:paraId="22D02482" w14:textId="77777777" w:rsidR="00CF74EA" w:rsidRDefault="0007212B" w:rsidP="001F0819">
      <w:pPr>
        <w:shd w:val="clear" w:color="auto" w:fill="F2F2F2"/>
        <w:jc w:val="left"/>
        <w:textAlignment w:val="center"/>
      </w:pPr>
      <w:r>
        <w:lastRenderedPageBreak/>
        <w:t>设金属棒运动距离为</w:t>
      </w:r>
      <w:r>
        <w:object w:dxaOrig="228" w:dyaOrig="334" w14:anchorId="58042C45">
          <v:shape id="_x0000_i1169" type="#_x0000_t75" alt="eqIdc814128ea2139e33db94ea590e7c2223" style="width:11.4pt;height:16.8pt" o:ole="">
            <v:imagedata r:id="rId297" o:title="eqIdc814128ea2139e33db94ea590e7c2223"/>
          </v:shape>
          <o:OLEObject Type="Embed" ProgID="Equation.DSMT4" ShapeID="_x0000_i1169" DrawAspect="Content" ObjectID="_1780413113" r:id="rId298"/>
        </w:object>
      </w:r>
      <w:r>
        <w:t>，金属环运动的距离为</w:t>
      </w:r>
      <w:r>
        <w:object w:dxaOrig="246" w:dyaOrig="335" w14:anchorId="33233AFE">
          <v:shape id="_x0000_i1170" type="#_x0000_t75" alt="eqIdaec19b68e3add9d5bfcc6269a1855b87" style="width:12.6pt;height:16.8pt" o:ole="">
            <v:imagedata r:id="rId299" o:title="eqIdaec19b68e3add9d5bfcc6269a1855b87"/>
          </v:shape>
          <o:OLEObject Type="Embed" ProgID="Equation.DSMT4" ShapeID="_x0000_i1170" DrawAspect="Content" ObjectID="_1780413114" r:id="rId300"/>
        </w:object>
      </w:r>
      <w:r>
        <w:t>，则有</w:t>
      </w:r>
      <w:r>
        <w:object w:dxaOrig="1408" w:dyaOrig="644" w14:anchorId="699AF9A3">
          <v:shape id="_x0000_i1171" type="#_x0000_t75" alt="eqId15f3eeed0917ca98b6ee68b8e871b2a2" style="width:70.2pt;height:32.4pt" o:ole="">
            <v:imagedata r:id="rId301" o:title="eqId15f3eeed0917ca98b6ee68b8e871b2a2"/>
          </v:shape>
          <o:OLEObject Type="Embed" ProgID="Equation.DSMT4" ShapeID="_x0000_i1171" DrawAspect="Content" ObjectID="_1780413115" r:id="rId302"/>
        </w:object>
      </w:r>
    </w:p>
    <w:p w14:paraId="26155D27" w14:textId="77777777" w:rsidR="00CF74EA" w:rsidRDefault="0007212B" w:rsidP="001F0819">
      <w:pPr>
        <w:shd w:val="clear" w:color="auto" w:fill="F2F2F2"/>
        <w:jc w:val="left"/>
        <w:textAlignment w:val="center"/>
      </w:pPr>
      <w:r>
        <w:t>联立解得</w:t>
      </w:r>
      <w:r>
        <w:object w:dxaOrig="2075" w:dyaOrig="601" w14:anchorId="7967DA79">
          <v:shape id="_x0000_i1172" type="#_x0000_t75" alt="eqId8bd562ea15a09973dbf9e63d3766c88a" style="width:103.8pt;height:30pt" o:ole="">
            <v:imagedata r:id="rId303" o:title="eqId8bd562ea15a09973dbf9e63d3766c88a"/>
          </v:shape>
          <o:OLEObject Type="Embed" ProgID="Equation.DSMT4" ShapeID="_x0000_i1172" DrawAspect="Content" ObjectID="_1780413116" r:id="rId304"/>
        </w:object>
      </w:r>
    </w:p>
    <w:p w14:paraId="1CA3776A" w14:textId="77777777" w:rsidR="00CF74EA" w:rsidRDefault="0007212B" w:rsidP="001F0819">
      <w:pPr>
        <w:shd w:val="clear" w:color="auto" w:fill="F2F2F2"/>
        <w:jc w:val="left"/>
        <w:textAlignment w:val="center"/>
      </w:pPr>
      <w:r>
        <w:t>则金属环圆心初始位置到</w:t>
      </w:r>
      <w:r>
        <w:rPr>
          <w:rFonts w:eastAsia="Times New Roman"/>
          <w:i/>
        </w:rPr>
        <w:t>MP</w:t>
      </w:r>
      <w:r>
        <w:t>的最小距离</w:t>
      </w:r>
      <w:r>
        <w:object w:dxaOrig="2587" w:dyaOrig="601" w14:anchorId="20354241">
          <v:shape id="_x0000_i1173" type="#_x0000_t75" alt="eqIdcdc93ff0dfc55bce73431dc0ff89fef5" style="width:129.6pt;height:30pt" o:ole="">
            <v:imagedata r:id="rId305" o:title="eqIdcdc93ff0dfc55bce73431dc0ff89fef5"/>
          </v:shape>
          <o:OLEObject Type="Embed" ProgID="Equation.DSMT4" ShapeID="_x0000_i1173" DrawAspect="Content" ObjectID="_1780413117" r:id="rId306"/>
        </w:object>
      </w:r>
    </w:p>
    <w:p w14:paraId="4628D39B" w14:textId="77777777" w:rsidR="00CF74EA" w:rsidRDefault="00CF74EA" w:rsidP="001F0819">
      <w:pPr>
        <w:jc w:val="left"/>
        <w:textAlignment w:val="center"/>
      </w:pPr>
    </w:p>
    <w:sectPr w:rsidR="00CF74EA" w:rsidSect="001F081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A1A6C" w14:textId="77777777" w:rsidR="0007212B" w:rsidRDefault="0007212B">
      <w:r>
        <w:separator/>
      </w:r>
    </w:p>
  </w:endnote>
  <w:endnote w:type="continuationSeparator" w:id="0">
    <w:p w14:paraId="7DC684F8" w14:textId="77777777" w:rsidR="0007212B" w:rsidRDefault="00072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2F34C" w14:textId="77777777" w:rsidR="0007212B" w:rsidRDefault="0007212B">
      <w:r>
        <w:separator/>
      </w:r>
    </w:p>
  </w:footnote>
  <w:footnote w:type="continuationSeparator" w:id="0">
    <w:p w14:paraId="58D4757E" w14:textId="77777777" w:rsidR="0007212B" w:rsidRDefault="000721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07212B"/>
    <w:rsid w:val="001D7A06"/>
    <w:rsid w:val="001F0819"/>
    <w:rsid w:val="00284433"/>
    <w:rsid w:val="002A1EC6"/>
    <w:rsid w:val="002E035E"/>
    <w:rsid w:val="006B16C5"/>
    <w:rsid w:val="00776133"/>
    <w:rsid w:val="00855687"/>
    <w:rsid w:val="008C07DE"/>
    <w:rsid w:val="00A30CCE"/>
    <w:rsid w:val="00AC3E9C"/>
    <w:rsid w:val="00BC4F14"/>
    <w:rsid w:val="00BC62FB"/>
    <w:rsid w:val="00BF535F"/>
    <w:rsid w:val="00C806B0"/>
    <w:rsid w:val="00CF74EA"/>
    <w:rsid w:val="00E476EE"/>
    <w:rsid w:val="00EF035E"/>
    <w:rsid w:val="2E8E1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F50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image" Target="media/image148.wmf"/><Relationship Id="rId21" Type="http://schemas.openxmlformats.org/officeDocument/2006/relationships/image" Target="media/image9.wmf"/><Relationship Id="rId63" Type="http://schemas.openxmlformats.org/officeDocument/2006/relationships/oleObject" Target="embeddings/oleObject25.bin"/><Relationship Id="rId159" Type="http://schemas.openxmlformats.org/officeDocument/2006/relationships/oleObject" Target="embeddings/oleObject75.bin"/><Relationship Id="rId170" Type="http://schemas.openxmlformats.org/officeDocument/2006/relationships/oleObject" Target="embeddings/oleObject81.bin"/><Relationship Id="rId226" Type="http://schemas.openxmlformats.org/officeDocument/2006/relationships/image" Target="media/image112.wmf"/><Relationship Id="rId268" Type="http://schemas.openxmlformats.org/officeDocument/2006/relationships/oleObject" Target="embeddings/oleObject130.bin"/><Relationship Id="rId32" Type="http://schemas.openxmlformats.org/officeDocument/2006/relationships/image" Target="media/image14.wmf"/><Relationship Id="rId74" Type="http://schemas.openxmlformats.org/officeDocument/2006/relationships/oleObject" Target="embeddings/oleObject30.bin"/><Relationship Id="rId128" Type="http://schemas.openxmlformats.org/officeDocument/2006/relationships/image" Target="media/image64.wmf"/><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image" Target="media/image117.wmf"/><Relationship Id="rId279" Type="http://schemas.openxmlformats.org/officeDocument/2006/relationships/image" Target="media/image138.wmf"/><Relationship Id="rId43" Type="http://schemas.openxmlformats.org/officeDocument/2006/relationships/oleObject" Target="embeddings/oleObject17.bin"/><Relationship Id="rId139" Type="http://schemas.openxmlformats.org/officeDocument/2006/relationships/oleObject" Target="embeddings/oleObject65.bin"/><Relationship Id="rId290" Type="http://schemas.openxmlformats.org/officeDocument/2006/relationships/oleObject" Target="embeddings/oleObject141.bin"/><Relationship Id="rId304" Type="http://schemas.openxmlformats.org/officeDocument/2006/relationships/oleObject" Target="embeddings/oleObject148.bin"/><Relationship Id="rId85" Type="http://schemas.openxmlformats.org/officeDocument/2006/relationships/image" Target="media/image44.wmf"/><Relationship Id="rId150" Type="http://schemas.openxmlformats.org/officeDocument/2006/relationships/image" Target="media/image74.wmf"/><Relationship Id="rId192" Type="http://schemas.openxmlformats.org/officeDocument/2006/relationships/image" Target="media/image94.wmf"/><Relationship Id="rId206" Type="http://schemas.openxmlformats.org/officeDocument/2006/relationships/oleObject" Target="embeddings/oleObject99.bin"/><Relationship Id="rId248" Type="http://schemas.openxmlformats.org/officeDocument/2006/relationships/oleObject" Target="embeddings/oleObject120.bin"/><Relationship Id="rId12" Type="http://schemas.openxmlformats.org/officeDocument/2006/relationships/oleObject" Target="embeddings/oleObject3.bin"/><Relationship Id="rId108" Type="http://schemas.openxmlformats.org/officeDocument/2006/relationships/image" Target="media/image55.wmf"/><Relationship Id="rId54" Type="http://schemas.openxmlformats.org/officeDocument/2006/relationships/image" Target="media/image27.png"/><Relationship Id="rId96" Type="http://schemas.openxmlformats.org/officeDocument/2006/relationships/image" Target="media/image49.wmf"/><Relationship Id="rId161" Type="http://schemas.openxmlformats.org/officeDocument/2006/relationships/oleObject" Target="embeddings/oleObject76.bin"/><Relationship Id="rId217" Type="http://schemas.openxmlformats.org/officeDocument/2006/relationships/image" Target="media/image107.wmf"/><Relationship Id="rId259" Type="http://schemas.openxmlformats.org/officeDocument/2006/relationships/oleObject" Target="embeddings/oleObject126.bin"/><Relationship Id="rId23" Type="http://schemas.openxmlformats.org/officeDocument/2006/relationships/image" Target="media/image10.wmf"/><Relationship Id="rId119" Type="http://schemas.openxmlformats.org/officeDocument/2006/relationships/oleObject" Target="embeddings/oleObject53.bin"/><Relationship Id="rId270" Type="http://schemas.openxmlformats.org/officeDocument/2006/relationships/oleObject" Target="embeddings/oleObject131.bin"/><Relationship Id="rId291" Type="http://schemas.openxmlformats.org/officeDocument/2006/relationships/image" Target="media/image144.wmf"/><Relationship Id="rId305" Type="http://schemas.openxmlformats.org/officeDocument/2006/relationships/image" Target="media/image151.wmf"/><Relationship Id="rId44" Type="http://schemas.openxmlformats.org/officeDocument/2006/relationships/image" Target="media/image21.png"/><Relationship Id="rId65" Type="http://schemas.openxmlformats.org/officeDocument/2006/relationships/oleObject" Target="embeddings/oleObject26.bin"/><Relationship Id="rId86" Type="http://schemas.openxmlformats.org/officeDocument/2006/relationships/oleObject" Target="embeddings/oleObject36.bin"/><Relationship Id="rId130" Type="http://schemas.openxmlformats.org/officeDocument/2006/relationships/oleObject" Target="embeddings/oleObject60.bin"/><Relationship Id="rId151" Type="http://schemas.openxmlformats.org/officeDocument/2006/relationships/oleObject" Target="embeddings/oleObject71.bin"/><Relationship Id="rId172" Type="http://schemas.openxmlformats.org/officeDocument/2006/relationships/oleObject" Target="embeddings/oleObject82.bin"/><Relationship Id="rId193" Type="http://schemas.openxmlformats.org/officeDocument/2006/relationships/oleObject" Target="embeddings/oleObject93.bin"/><Relationship Id="rId207" Type="http://schemas.openxmlformats.org/officeDocument/2006/relationships/image" Target="media/image102.wmf"/><Relationship Id="rId228" Type="http://schemas.openxmlformats.org/officeDocument/2006/relationships/image" Target="media/image113.wmf"/><Relationship Id="rId249" Type="http://schemas.openxmlformats.org/officeDocument/2006/relationships/image" Target="media/image123.wmf"/><Relationship Id="rId13" Type="http://schemas.openxmlformats.org/officeDocument/2006/relationships/image" Target="media/image4.wmf"/><Relationship Id="rId109" Type="http://schemas.openxmlformats.org/officeDocument/2006/relationships/oleObject" Target="embeddings/oleObject48.bin"/><Relationship Id="rId260" Type="http://schemas.openxmlformats.org/officeDocument/2006/relationships/image" Target="media/image128.wmf"/><Relationship Id="rId281" Type="http://schemas.openxmlformats.org/officeDocument/2006/relationships/image" Target="media/image139.wmf"/><Relationship Id="rId34" Type="http://schemas.openxmlformats.org/officeDocument/2006/relationships/image" Target="media/image15.png"/><Relationship Id="rId55" Type="http://schemas.openxmlformats.org/officeDocument/2006/relationships/image" Target="media/image28.wmf"/><Relationship Id="rId76" Type="http://schemas.openxmlformats.org/officeDocument/2006/relationships/image" Target="media/image39.png"/><Relationship Id="rId97" Type="http://schemas.openxmlformats.org/officeDocument/2006/relationships/oleObject" Target="embeddings/oleObject42.bin"/><Relationship Id="rId120" Type="http://schemas.openxmlformats.org/officeDocument/2006/relationships/image" Target="media/image61.wmf"/><Relationship Id="rId141" Type="http://schemas.openxmlformats.org/officeDocument/2006/relationships/oleObject" Target="embeddings/oleObject66.bin"/><Relationship Id="rId7" Type="http://schemas.openxmlformats.org/officeDocument/2006/relationships/image" Target="media/image1.wmf"/><Relationship Id="rId162" Type="http://schemas.openxmlformats.org/officeDocument/2006/relationships/image" Target="media/image80.wmf"/><Relationship Id="rId183" Type="http://schemas.openxmlformats.org/officeDocument/2006/relationships/oleObject" Target="embeddings/oleObject88.bin"/><Relationship Id="rId218" Type="http://schemas.openxmlformats.org/officeDocument/2006/relationships/oleObject" Target="embeddings/oleObject105.bin"/><Relationship Id="rId239" Type="http://schemas.openxmlformats.org/officeDocument/2006/relationships/image" Target="media/image118.wmf"/><Relationship Id="rId250" Type="http://schemas.openxmlformats.org/officeDocument/2006/relationships/oleObject" Target="embeddings/oleObject121.bin"/><Relationship Id="rId271" Type="http://schemas.openxmlformats.org/officeDocument/2006/relationships/image" Target="media/image134.wmf"/><Relationship Id="rId292" Type="http://schemas.openxmlformats.org/officeDocument/2006/relationships/oleObject" Target="embeddings/oleObject142.bin"/><Relationship Id="rId306" Type="http://schemas.openxmlformats.org/officeDocument/2006/relationships/oleObject" Target="embeddings/oleObject149.bin"/><Relationship Id="rId24" Type="http://schemas.openxmlformats.org/officeDocument/2006/relationships/oleObject" Target="embeddings/oleObject8.bin"/><Relationship Id="rId45" Type="http://schemas.openxmlformats.org/officeDocument/2006/relationships/image" Target="media/image22.wmf"/><Relationship Id="rId66" Type="http://schemas.openxmlformats.org/officeDocument/2006/relationships/image" Target="media/image34.png"/><Relationship Id="rId87" Type="http://schemas.openxmlformats.org/officeDocument/2006/relationships/image" Target="media/image45.wmf"/><Relationship Id="rId110" Type="http://schemas.openxmlformats.org/officeDocument/2006/relationships/image" Target="media/image56.wmf"/><Relationship Id="rId131" Type="http://schemas.openxmlformats.org/officeDocument/2006/relationships/image" Target="media/image65.wmf"/><Relationship Id="rId152" Type="http://schemas.openxmlformats.org/officeDocument/2006/relationships/image" Target="media/image75.wmf"/><Relationship Id="rId173" Type="http://schemas.openxmlformats.org/officeDocument/2006/relationships/image" Target="media/image85.wmf"/><Relationship Id="rId194" Type="http://schemas.openxmlformats.org/officeDocument/2006/relationships/image" Target="media/image95.wmf"/><Relationship Id="rId208" Type="http://schemas.openxmlformats.org/officeDocument/2006/relationships/oleObject" Target="embeddings/oleObject100.bin"/><Relationship Id="rId229" Type="http://schemas.openxmlformats.org/officeDocument/2006/relationships/oleObject" Target="embeddings/oleObject110.bin"/><Relationship Id="rId240" Type="http://schemas.openxmlformats.org/officeDocument/2006/relationships/oleObject" Target="embeddings/oleObject116.bin"/><Relationship Id="rId261" Type="http://schemas.openxmlformats.org/officeDocument/2006/relationships/oleObject" Target="embeddings/oleObject127.bin"/><Relationship Id="rId14" Type="http://schemas.openxmlformats.org/officeDocument/2006/relationships/oleObject" Target="embeddings/oleObject4.bin"/><Relationship Id="rId35" Type="http://schemas.openxmlformats.org/officeDocument/2006/relationships/image" Target="media/image16.wmf"/><Relationship Id="rId56" Type="http://schemas.openxmlformats.org/officeDocument/2006/relationships/oleObject" Target="embeddings/oleObject22.bin"/><Relationship Id="rId77" Type="http://schemas.openxmlformats.org/officeDocument/2006/relationships/image" Target="media/image40.wmf"/><Relationship Id="rId100" Type="http://schemas.openxmlformats.org/officeDocument/2006/relationships/image" Target="media/image51.wmf"/><Relationship Id="rId282" Type="http://schemas.openxmlformats.org/officeDocument/2006/relationships/oleObject" Target="embeddings/oleObject137.bin"/><Relationship Id="rId8" Type="http://schemas.openxmlformats.org/officeDocument/2006/relationships/oleObject" Target="embeddings/oleObject1.bin"/><Relationship Id="rId98" Type="http://schemas.openxmlformats.org/officeDocument/2006/relationships/image" Target="media/image50.wmf"/><Relationship Id="rId121" Type="http://schemas.openxmlformats.org/officeDocument/2006/relationships/oleObject" Target="embeddings/oleObject54.bin"/><Relationship Id="rId142" Type="http://schemas.openxmlformats.org/officeDocument/2006/relationships/image" Target="media/image70.png"/><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image" Target="media/image108.wmf"/><Relationship Id="rId230" Type="http://schemas.openxmlformats.org/officeDocument/2006/relationships/image" Target="media/image114.wmf"/><Relationship Id="rId251" Type="http://schemas.openxmlformats.org/officeDocument/2006/relationships/image" Target="media/image124.wmf"/><Relationship Id="rId25" Type="http://schemas.openxmlformats.org/officeDocument/2006/relationships/oleObject" Target="embeddings/oleObject9.bin"/><Relationship Id="rId46" Type="http://schemas.openxmlformats.org/officeDocument/2006/relationships/oleObject" Target="embeddings/oleObject18.bin"/><Relationship Id="rId67" Type="http://schemas.openxmlformats.org/officeDocument/2006/relationships/image" Target="media/image35.wmf"/><Relationship Id="rId272" Type="http://schemas.openxmlformats.org/officeDocument/2006/relationships/oleObject" Target="embeddings/oleObject132.bin"/><Relationship Id="rId293" Type="http://schemas.openxmlformats.org/officeDocument/2006/relationships/image" Target="media/image145.wmf"/><Relationship Id="rId307" Type="http://schemas.openxmlformats.org/officeDocument/2006/relationships/fontTable" Target="fontTable.xml"/><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oleObject" Target="embeddings/oleObject61.bin"/><Relationship Id="rId153" Type="http://schemas.openxmlformats.org/officeDocument/2006/relationships/oleObject" Target="embeddings/oleObject72.bin"/><Relationship Id="rId174" Type="http://schemas.openxmlformats.org/officeDocument/2006/relationships/oleObject" Target="embeddings/oleObject83.bin"/><Relationship Id="rId195" Type="http://schemas.openxmlformats.org/officeDocument/2006/relationships/oleObject" Target="embeddings/oleObject94.bin"/><Relationship Id="rId209" Type="http://schemas.openxmlformats.org/officeDocument/2006/relationships/image" Target="media/image103.wmf"/><Relationship Id="rId220" Type="http://schemas.openxmlformats.org/officeDocument/2006/relationships/oleObject" Target="embeddings/oleObject106.bin"/><Relationship Id="rId241" Type="http://schemas.openxmlformats.org/officeDocument/2006/relationships/image" Target="media/image119.wmf"/><Relationship Id="rId15" Type="http://schemas.openxmlformats.org/officeDocument/2006/relationships/image" Target="media/image5.png"/><Relationship Id="rId36" Type="http://schemas.openxmlformats.org/officeDocument/2006/relationships/oleObject" Target="embeddings/oleObject14.bin"/><Relationship Id="rId57" Type="http://schemas.openxmlformats.org/officeDocument/2006/relationships/image" Target="media/image29.png"/><Relationship Id="rId262" Type="http://schemas.openxmlformats.org/officeDocument/2006/relationships/image" Target="media/image129.png"/><Relationship Id="rId283" Type="http://schemas.openxmlformats.org/officeDocument/2006/relationships/image" Target="media/image140.wmf"/><Relationship Id="rId78" Type="http://schemas.openxmlformats.org/officeDocument/2006/relationships/oleObject" Target="embeddings/oleObject32.bin"/><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2.wmf"/><Relationship Id="rId143" Type="http://schemas.openxmlformats.org/officeDocument/2006/relationships/image" Target="media/image71.wmf"/><Relationship Id="rId164" Type="http://schemas.openxmlformats.org/officeDocument/2006/relationships/image" Target="media/image81.wmf"/><Relationship Id="rId185" Type="http://schemas.openxmlformats.org/officeDocument/2006/relationships/oleObject" Target="embeddings/oleObject89.bin"/><Relationship Id="rId9" Type="http://schemas.openxmlformats.org/officeDocument/2006/relationships/image" Target="media/image2.wmf"/><Relationship Id="rId210" Type="http://schemas.openxmlformats.org/officeDocument/2006/relationships/oleObject" Target="embeddings/oleObject101.bin"/><Relationship Id="rId26" Type="http://schemas.openxmlformats.org/officeDocument/2006/relationships/oleObject" Target="embeddings/oleObject10.bin"/><Relationship Id="rId231" Type="http://schemas.openxmlformats.org/officeDocument/2006/relationships/oleObject" Target="embeddings/oleObject111.bin"/><Relationship Id="rId252" Type="http://schemas.openxmlformats.org/officeDocument/2006/relationships/oleObject" Target="embeddings/oleObject122.bin"/><Relationship Id="rId273" Type="http://schemas.openxmlformats.org/officeDocument/2006/relationships/image" Target="media/image135.wmf"/><Relationship Id="rId294" Type="http://schemas.openxmlformats.org/officeDocument/2006/relationships/oleObject" Target="embeddings/oleObject143.bin"/><Relationship Id="rId308" Type="http://schemas.openxmlformats.org/officeDocument/2006/relationships/theme" Target="theme/theme1.xml"/><Relationship Id="rId47" Type="http://schemas.openxmlformats.org/officeDocument/2006/relationships/image" Target="media/image23.wmf"/><Relationship Id="rId68" Type="http://schemas.openxmlformats.org/officeDocument/2006/relationships/oleObject" Target="embeddings/oleObject27.bin"/><Relationship Id="rId89" Type="http://schemas.openxmlformats.org/officeDocument/2006/relationships/oleObject" Target="embeddings/oleObject38.bin"/><Relationship Id="rId112" Type="http://schemas.openxmlformats.org/officeDocument/2006/relationships/image" Target="media/image57.png"/><Relationship Id="rId133" Type="http://schemas.openxmlformats.org/officeDocument/2006/relationships/image" Target="media/image66.wmf"/><Relationship Id="rId154" Type="http://schemas.openxmlformats.org/officeDocument/2006/relationships/image" Target="media/image76.wmf"/><Relationship Id="rId175" Type="http://schemas.openxmlformats.org/officeDocument/2006/relationships/oleObject" Target="embeddings/oleObject84.bin"/><Relationship Id="rId196" Type="http://schemas.openxmlformats.org/officeDocument/2006/relationships/image" Target="media/image96.png"/><Relationship Id="rId200" Type="http://schemas.openxmlformats.org/officeDocument/2006/relationships/oleObject" Target="embeddings/oleObject96.bin"/><Relationship Id="rId16" Type="http://schemas.openxmlformats.org/officeDocument/2006/relationships/image" Target="media/image6.wmf"/><Relationship Id="rId221" Type="http://schemas.openxmlformats.org/officeDocument/2006/relationships/image" Target="media/image109.png"/><Relationship Id="rId242" Type="http://schemas.openxmlformats.org/officeDocument/2006/relationships/oleObject" Target="embeddings/oleObject117.bin"/><Relationship Id="rId263" Type="http://schemas.openxmlformats.org/officeDocument/2006/relationships/image" Target="media/image130.wmf"/><Relationship Id="rId284" Type="http://schemas.openxmlformats.org/officeDocument/2006/relationships/oleObject" Target="embeddings/oleObject138.bin"/><Relationship Id="rId37" Type="http://schemas.openxmlformats.org/officeDocument/2006/relationships/image" Target="media/image17.wmf"/><Relationship Id="rId58" Type="http://schemas.openxmlformats.org/officeDocument/2006/relationships/image" Target="media/image30.wmf"/><Relationship Id="rId79" Type="http://schemas.openxmlformats.org/officeDocument/2006/relationships/image" Target="media/image41.wmf"/><Relationship Id="rId102" Type="http://schemas.openxmlformats.org/officeDocument/2006/relationships/image" Target="media/image52.wmf"/><Relationship Id="rId123" Type="http://schemas.openxmlformats.org/officeDocument/2006/relationships/oleObject" Target="embeddings/oleObject55.bin"/><Relationship Id="rId144" Type="http://schemas.openxmlformats.org/officeDocument/2006/relationships/oleObject" Target="embeddings/oleObject67.bin"/><Relationship Id="rId90" Type="http://schemas.openxmlformats.org/officeDocument/2006/relationships/image" Target="media/image46.wmf"/><Relationship Id="rId165" Type="http://schemas.openxmlformats.org/officeDocument/2006/relationships/oleObject" Target="embeddings/oleObject78.bin"/><Relationship Id="rId186" Type="http://schemas.openxmlformats.org/officeDocument/2006/relationships/image" Target="media/image91.wmf"/><Relationship Id="rId211" Type="http://schemas.openxmlformats.org/officeDocument/2006/relationships/image" Target="media/image104.wmf"/><Relationship Id="rId232" Type="http://schemas.openxmlformats.org/officeDocument/2006/relationships/image" Target="media/image115.wmf"/><Relationship Id="rId253" Type="http://schemas.openxmlformats.org/officeDocument/2006/relationships/image" Target="media/image125.wmf"/><Relationship Id="rId274" Type="http://schemas.openxmlformats.org/officeDocument/2006/relationships/oleObject" Target="embeddings/oleObject133.bin"/><Relationship Id="rId295" Type="http://schemas.openxmlformats.org/officeDocument/2006/relationships/image" Target="media/image146.wmf"/><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6.wmf"/><Relationship Id="rId113" Type="http://schemas.openxmlformats.org/officeDocument/2006/relationships/image" Target="media/image58.wmf"/><Relationship Id="rId134" Type="http://schemas.openxmlformats.org/officeDocument/2006/relationships/oleObject" Target="embeddings/oleObject62.bin"/><Relationship Id="rId80" Type="http://schemas.openxmlformats.org/officeDocument/2006/relationships/oleObject" Target="embeddings/oleObject33.bin"/><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image" Target="media/image110.wmf"/><Relationship Id="rId243" Type="http://schemas.openxmlformats.org/officeDocument/2006/relationships/image" Target="media/image120.wmf"/><Relationship Id="rId264" Type="http://schemas.openxmlformats.org/officeDocument/2006/relationships/oleObject" Target="embeddings/oleObject128.bin"/><Relationship Id="rId285" Type="http://schemas.openxmlformats.org/officeDocument/2006/relationships/image" Target="media/image141.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3.bin"/><Relationship Id="rId103" Type="http://schemas.openxmlformats.org/officeDocument/2006/relationships/oleObject" Target="embeddings/oleObject45.bin"/><Relationship Id="rId124" Type="http://schemas.openxmlformats.org/officeDocument/2006/relationships/image" Target="media/image63.wmf"/><Relationship Id="rId70" Type="http://schemas.openxmlformats.org/officeDocument/2006/relationships/oleObject" Target="embeddings/oleObject28.bin"/><Relationship Id="rId91" Type="http://schemas.openxmlformats.org/officeDocument/2006/relationships/oleObject" Target="embeddings/oleObject39.bin"/><Relationship Id="rId145" Type="http://schemas.openxmlformats.org/officeDocument/2006/relationships/image" Target="media/image72.wmf"/><Relationship Id="rId166" Type="http://schemas.openxmlformats.org/officeDocument/2006/relationships/image" Target="media/image82.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oleObject" Target="embeddings/oleObject112.bin"/><Relationship Id="rId254" Type="http://schemas.openxmlformats.org/officeDocument/2006/relationships/oleObject" Target="embeddings/oleObject123.bin"/><Relationship Id="rId28" Type="http://schemas.openxmlformats.org/officeDocument/2006/relationships/oleObject" Target="embeddings/oleObject11.bin"/><Relationship Id="rId49" Type="http://schemas.openxmlformats.org/officeDocument/2006/relationships/image" Target="media/image24.png"/><Relationship Id="rId114" Type="http://schemas.openxmlformats.org/officeDocument/2006/relationships/oleObject" Target="embeddings/oleObject50.bin"/><Relationship Id="rId275" Type="http://schemas.openxmlformats.org/officeDocument/2006/relationships/image" Target="media/image136.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image" Target="media/image31.wmf"/><Relationship Id="rId81" Type="http://schemas.openxmlformats.org/officeDocument/2006/relationships/image" Target="media/image42.wmf"/><Relationship Id="rId135" Type="http://schemas.openxmlformats.org/officeDocument/2006/relationships/image" Target="media/image67.wmf"/><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oleObject" Target="embeddings/oleObject107.bin"/><Relationship Id="rId244" Type="http://schemas.openxmlformats.org/officeDocument/2006/relationships/oleObject" Target="embeddings/oleObject118.bin"/><Relationship Id="rId18" Type="http://schemas.openxmlformats.org/officeDocument/2006/relationships/image" Target="media/image7.wmf"/><Relationship Id="rId39" Type="http://schemas.openxmlformats.org/officeDocument/2006/relationships/image" Target="media/image18.png"/><Relationship Id="rId265" Type="http://schemas.openxmlformats.org/officeDocument/2006/relationships/image" Target="media/image131.wmf"/><Relationship Id="rId286" Type="http://schemas.openxmlformats.org/officeDocument/2006/relationships/oleObject" Target="embeddings/oleObject139.bin"/><Relationship Id="rId50" Type="http://schemas.openxmlformats.org/officeDocument/2006/relationships/image" Target="media/image25.wmf"/><Relationship Id="rId104" Type="http://schemas.openxmlformats.org/officeDocument/2006/relationships/image" Target="media/image53.wmf"/><Relationship Id="rId125" Type="http://schemas.openxmlformats.org/officeDocument/2006/relationships/oleObject" Target="embeddings/oleObject56.bin"/><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image" Target="media/image92.wmf"/><Relationship Id="rId71" Type="http://schemas.openxmlformats.org/officeDocument/2006/relationships/image" Target="media/image37.wmf"/><Relationship Id="rId92" Type="http://schemas.openxmlformats.org/officeDocument/2006/relationships/image" Target="media/image47.wmf"/><Relationship Id="rId213" Type="http://schemas.openxmlformats.org/officeDocument/2006/relationships/image" Target="media/image105.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png"/><Relationship Id="rId255" Type="http://schemas.openxmlformats.org/officeDocument/2006/relationships/image" Target="media/image126.wmf"/><Relationship Id="rId276" Type="http://schemas.openxmlformats.org/officeDocument/2006/relationships/oleObject" Target="embeddings/oleObject134.bin"/><Relationship Id="rId297" Type="http://schemas.openxmlformats.org/officeDocument/2006/relationships/image" Target="media/image147.wmf"/><Relationship Id="rId40" Type="http://schemas.openxmlformats.org/officeDocument/2006/relationships/image" Target="media/image19.wmf"/><Relationship Id="rId115" Type="http://schemas.openxmlformats.org/officeDocument/2006/relationships/image" Target="media/image59.wmf"/><Relationship Id="rId136" Type="http://schemas.openxmlformats.org/officeDocument/2006/relationships/oleObject" Target="embeddings/oleObject63.bin"/><Relationship Id="rId157" Type="http://schemas.openxmlformats.org/officeDocument/2006/relationships/oleObject" Target="embeddings/oleObject74.bin"/><Relationship Id="rId178" Type="http://schemas.openxmlformats.org/officeDocument/2006/relationships/image" Target="media/image87.wmf"/><Relationship Id="rId301" Type="http://schemas.openxmlformats.org/officeDocument/2006/relationships/image" Target="media/image149.wmf"/><Relationship Id="rId61" Type="http://schemas.openxmlformats.org/officeDocument/2006/relationships/oleObject" Target="embeddings/oleObject24.bin"/><Relationship Id="rId82" Type="http://schemas.openxmlformats.org/officeDocument/2006/relationships/oleObject" Target="embeddings/oleObject34.bin"/><Relationship Id="rId199" Type="http://schemas.openxmlformats.org/officeDocument/2006/relationships/image" Target="media/image98.wmf"/><Relationship Id="rId203" Type="http://schemas.openxmlformats.org/officeDocument/2006/relationships/image" Target="media/image100.wmf"/><Relationship Id="rId19" Type="http://schemas.openxmlformats.org/officeDocument/2006/relationships/oleObject" Target="embeddings/oleObject6.bin"/><Relationship Id="rId224" Type="http://schemas.openxmlformats.org/officeDocument/2006/relationships/image" Target="media/image111.wmf"/><Relationship Id="rId245" Type="http://schemas.openxmlformats.org/officeDocument/2006/relationships/image" Target="media/image121.wmf"/><Relationship Id="rId266" Type="http://schemas.openxmlformats.org/officeDocument/2006/relationships/oleObject" Target="embeddings/oleObject129.bin"/><Relationship Id="rId287" Type="http://schemas.openxmlformats.org/officeDocument/2006/relationships/image" Target="media/image142.wmf"/><Relationship Id="rId30" Type="http://schemas.openxmlformats.org/officeDocument/2006/relationships/image" Target="media/image13.wmf"/><Relationship Id="rId105" Type="http://schemas.openxmlformats.org/officeDocument/2006/relationships/oleObject" Target="embeddings/oleObject46.bin"/><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oleObject" Target="embeddings/oleObject80.bin"/><Relationship Id="rId51" Type="http://schemas.openxmlformats.org/officeDocument/2006/relationships/oleObject" Target="embeddings/oleObject20.bin"/><Relationship Id="rId72" Type="http://schemas.openxmlformats.org/officeDocument/2006/relationships/oleObject" Target="embeddings/oleObject29.bin"/><Relationship Id="rId93" Type="http://schemas.openxmlformats.org/officeDocument/2006/relationships/oleObject" Target="embeddings/oleObject40.bin"/><Relationship Id="rId189" Type="http://schemas.openxmlformats.org/officeDocument/2006/relationships/oleObject" Target="embeddings/oleObject91.bin"/><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6.wmf"/><Relationship Id="rId256" Type="http://schemas.openxmlformats.org/officeDocument/2006/relationships/oleObject" Target="embeddings/oleObject124.bin"/><Relationship Id="rId277" Type="http://schemas.openxmlformats.org/officeDocument/2006/relationships/image" Target="media/image137.wmf"/><Relationship Id="rId298" Type="http://schemas.openxmlformats.org/officeDocument/2006/relationships/oleObject" Target="embeddings/oleObject145.bin"/><Relationship Id="rId116" Type="http://schemas.openxmlformats.org/officeDocument/2006/relationships/oleObject" Target="embeddings/oleObject51.bin"/><Relationship Id="rId137" Type="http://schemas.openxmlformats.org/officeDocument/2006/relationships/image" Target="media/image68.wmf"/><Relationship Id="rId158" Type="http://schemas.openxmlformats.org/officeDocument/2006/relationships/image" Target="media/image78.wmf"/><Relationship Id="rId302" Type="http://schemas.openxmlformats.org/officeDocument/2006/relationships/oleObject" Target="embeddings/oleObject147.bin"/><Relationship Id="rId20" Type="http://schemas.openxmlformats.org/officeDocument/2006/relationships/image" Target="media/image8.png"/><Relationship Id="rId41" Type="http://schemas.openxmlformats.org/officeDocument/2006/relationships/oleObject" Target="embeddings/oleObject16.bin"/><Relationship Id="rId62" Type="http://schemas.openxmlformats.org/officeDocument/2006/relationships/image" Target="media/image32.wmf"/><Relationship Id="rId83" Type="http://schemas.openxmlformats.org/officeDocument/2006/relationships/image" Target="media/image43.wmf"/><Relationship Id="rId179" Type="http://schemas.openxmlformats.org/officeDocument/2006/relationships/oleObject" Target="embeddings/oleObject86.bin"/><Relationship Id="rId190" Type="http://schemas.openxmlformats.org/officeDocument/2006/relationships/image" Target="media/image93.wmf"/><Relationship Id="rId204" Type="http://schemas.openxmlformats.org/officeDocument/2006/relationships/oleObject" Target="embeddings/oleObject98.bin"/><Relationship Id="rId225" Type="http://schemas.openxmlformats.org/officeDocument/2006/relationships/oleObject" Target="embeddings/oleObject108.bin"/><Relationship Id="rId246" Type="http://schemas.openxmlformats.org/officeDocument/2006/relationships/oleObject" Target="embeddings/oleObject119.bin"/><Relationship Id="rId267" Type="http://schemas.openxmlformats.org/officeDocument/2006/relationships/image" Target="media/image132.wmf"/><Relationship Id="rId288" Type="http://schemas.openxmlformats.org/officeDocument/2006/relationships/oleObject" Target="embeddings/oleObject140.bin"/><Relationship Id="rId106" Type="http://schemas.openxmlformats.org/officeDocument/2006/relationships/image" Target="media/image54.wmf"/><Relationship Id="rId127" Type="http://schemas.openxmlformats.org/officeDocument/2006/relationships/oleObject" Target="embeddings/oleObject58.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6.wmf"/><Relationship Id="rId73" Type="http://schemas.openxmlformats.org/officeDocument/2006/relationships/image" Target="media/image38.wmf"/><Relationship Id="rId94" Type="http://schemas.openxmlformats.org/officeDocument/2006/relationships/image" Target="media/image48.wmf"/><Relationship Id="rId148" Type="http://schemas.openxmlformats.org/officeDocument/2006/relationships/oleObject" Target="embeddings/oleObject69.bin"/><Relationship Id="rId169" Type="http://schemas.openxmlformats.org/officeDocument/2006/relationships/image" Target="media/image83.wmf"/><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image" Target="media/image106.wmf"/><Relationship Id="rId236" Type="http://schemas.openxmlformats.org/officeDocument/2006/relationships/oleObject" Target="embeddings/oleObject114.bin"/><Relationship Id="rId257" Type="http://schemas.openxmlformats.org/officeDocument/2006/relationships/image" Target="media/image127.wmf"/><Relationship Id="rId278" Type="http://schemas.openxmlformats.org/officeDocument/2006/relationships/oleObject" Target="embeddings/oleObject135.bin"/><Relationship Id="rId303" Type="http://schemas.openxmlformats.org/officeDocument/2006/relationships/image" Target="media/image150.wmf"/><Relationship Id="rId42" Type="http://schemas.openxmlformats.org/officeDocument/2006/relationships/image" Target="media/image20.wmf"/><Relationship Id="rId84" Type="http://schemas.openxmlformats.org/officeDocument/2006/relationships/oleObject" Target="embeddings/oleObject35.bin"/><Relationship Id="rId138" Type="http://schemas.openxmlformats.org/officeDocument/2006/relationships/oleObject" Target="embeddings/oleObject64.bin"/><Relationship Id="rId191" Type="http://schemas.openxmlformats.org/officeDocument/2006/relationships/oleObject" Target="embeddings/oleObject92.bin"/><Relationship Id="rId205" Type="http://schemas.openxmlformats.org/officeDocument/2006/relationships/image" Target="media/image101.wmf"/><Relationship Id="rId247" Type="http://schemas.openxmlformats.org/officeDocument/2006/relationships/image" Target="media/image122.wmf"/><Relationship Id="rId107" Type="http://schemas.openxmlformats.org/officeDocument/2006/relationships/oleObject" Target="embeddings/oleObject47.bin"/><Relationship Id="rId289" Type="http://schemas.openxmlformats.org/officeDocument/2006/relationships/image" Target="media/image143.wmf"/><Relationship Id="rId11" Type="http://schemas.openxmlformats.org/officeDocument/2006/relationships/image" Target="media/image3.wmf"/><Relationship Id="rId53" Type="http://schemas.openxmlformats.org/officeDocument/2006/relationships/oleObject" Target="embeddings/oleObject21.bin"/><Relationship Id="rId149" Type="http://schemas.openxmlformats.org/officeDocument/2006/relationships/oleObject" Target="embeddings/oleObject70.bin"/><Relationship Id="rId95" Type="http://schemas.openxmlformats.org/officeDocument/2006/relationships/oleObject" Target="embeddings/oleObject41.bin"/><Relationship Id="rId160" Type="http://schemas.openxmlformats.org/officeDocument/2006/relationships/image" Target="media/image79.wmf"/><Relationship Id="rId216" Type="http://schemas.openxmlformats.org/officeDocument/2006/relationships/oleObject" Target="embeddings/oleObject104.bin"/><Relationship Id="rId258" Type="http://schemas.openxmlformats.org/officeDocument/2006/relationships/oleObject" Target="embeddings/oleObject125.bin"/><Relationship Id="rId22" Type="http://schemas.openxmlformats.org/officeDocument/2006/relationships/oleObject" Target="embeddings/oleObject7.bin"/><Relationship Id="rId64" Type="http://schemas.openxmlformats.org/officeDocument/2006/relationships/image" Target="media/image33.wmf"/><Relationship Id="rId118" Type="http://schemas.openxmlformats.org/officeDocument/2006/relationships/image" Target="media/image60.wmf"/><Relationship Id="rId171" Type="http://schemas.openxmlformats.org/officeDocument/2006/relationships/image" Target="media/image84.wmf"/><Relationship Id="rId227" Type="http://schemas.openxmlformats.org/officeDocument/2006/relationships/oleObject" Target="embeddings/oleObject109.bin"/><Relationship Id="rId269" Type="http://schemas.openxmlformats.org/officeDocument/2006/relationships/image" Target="media/image133.wmf"/><Relationship Id="rId33" Type="http://schemas.openxmlformats.org/officeDocument/2006/relationships/oleObject" Target="embeddings/oleObject13.bin"/><Relationship Id="rId129" Type="http://schemas.openxmlformats.org/officeDocument/2006/relationships/oleObject" Target="embeddings/oleObject59.bin"/><Relationship Id="rId280" Type="http://schemas.openxmlformats.org/officeDocument/2006/relationships/oleObject" Target="embeddings/oleObject136.bin"/><Relationship Id="rId75" Type="http://schemas.openxmlformats.org/officeDocument/2006/relationships/oleObject" Target="embeddings/oleObject31.bin"/><Relationship Id="rId140" Type="http://schemas.openxmlformats.org/officeDocument/2006/relationships/image" Target="media/image69.wmf"/><Relationship Id="rId182" Type="http://schemas.openxmlformats.org/officeDocument/2006/relationships/image" Target="media/image89.wmf"/><Relationship Id="rId6" Type="http://schemas.openxmlformats.org/officeDocument/2006/relationships/endnotes" Target="endnotes.xml"/><Relationship Id="rId238" Type="http://schemas.openxmlformats.org/officeDocument/2006/relationships/oleObject" Target="embeddings/oleObject11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2024-06-20T10:20:00Z</dcterms:created>
  <dcterms:modified xsi:type="dcterms:W3CDTF">2024-06-20T10:21:00Z</dcterms:modified>
</cp:coreProperties>
</file>