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C48" w14:textId="0816102F" w:rsidR="001D4712" w:rsidRDefault="00DE52BE" w:rsidP="00F31764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>
        <w:rPr>
          <w:noProof/>
        </w:rPr>
        <w:drawing>
          <wp:inline distT="0" distB="0" distL="114300" distR="114300" wp14:anchorId="50A692D4" wp14:editId="215BB30C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年高考江苏卷物理</w:t>
      </w:r>
    </w:p>
    <w:p w14:paraId="70B3461D" w14:textId="77777777" w:rsidR="001D4712" w:rsidRDefault="001D4712" w:rsidP="00F3176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895B548" w14:textId="77777777" w:rsidR="001D4712" w:rsidRDefault="00DE52BE" w:rsidP="00F3176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1258509E" w14:textId="77777777" w:rsidR="001D4712" w:rsidRDefault="00DE52BE" w:rsidP="00F31764">
      <w:pPr>
        <w:jc w:val="left"/>
        <w:textAlignment w:val="center"/>
      </w:pPr>
      <w:r>
        <w:t>1</w:t>
      </w:r>
      <w:r>
        <w:t>．在静电场中有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两点，试探电荷在两点的静电力</w:t>
      </w:r>
      <w:r>
        <w:rPr>
          <w:rFonts w:eastAsia="Times New Roman"/>
          <w:i/>
        </w:rPr>
        <w:t>F</w:t>
      </w:r>
      <w:r>
        <w:t>与电荷量</w:t>
      </w:r>
      <w:r>
        <w:rPr>
          <w:rFonts w:eastAsia="Times New Roman"/>
          <w:i/>
        </w:rPr>
        <w:t>q</w:t>
      </w:r>
      <w:r>
        <w:t>满足如图所示的关系，请问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两点的场强大小关系是（　　）</w:t>
      </w:r>
    </w:p>
    <w:p w14:paraId="61197F7C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F099A4" wp14:editId="0A4310F5">
            <wp:extent cx="2066925" cy="2047875"/>
            <wp:effectExtent l="0" t="0" r="9525" b="9525"/>
            <wp:docPr id="100003" name="图片 100003" descr="@@@ec3a51b0-13aa-49f6-bbca-ef21be422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c3a51b0-13aa-49f6-bbca-ef21be42261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99D4" w14:textId="77777777" w:rsidR="001D4712" w:rsidRDefault="00DE52BE" w:rsidP="00F3176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 xml:space="preserve"> </w:t>
      </w:r>
      <w:r>
        <w:object w:dxaOrig="721" w:dyaOrig="314" w14:anchorId="49EE3B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d3531217df9f05a31efd32b10d64b6a" style="width:36pt;height:15.6pt" o:ole="">
            <v:imagedata r:id="rId9" o:title="eqIdad3531217df9f05a31efd32b10d64b6a"/>
          </v:shape>
          <o:OLEObject Type="Embed" ProgID="Equation.DSMT4" ShapeID="_x0000_i1025" DrawAspect="Content" ObjectID="_1781174465" r:id="rId10"/>
        </w:object>
      </w:r>
      <w:r>
        <w:t xml:space="preserve"> </w:t>
      </w:r>
      <w:r>
        <w:tab/>
        <w:t>B</w:t>
      </w:r>
      <w:r>
        <w:t>．</w:t>
      </w:r>
      <w:r>
        <w:t xml:space="preserve"> </w:t>
      </w:r>
      <w:r>
        <w:object w:dxaOrig="809" w:dyaOrig="318" w14:anchorId="536BB0AC">
          <v:shape id="_x0000_i1026" type="#_x0000_t75" alt="eqId29e100d652b1cb5a5d1ab2ecd83f1d01" style="width:40.2pt;height:16.2pt" o:ole="">
            <v:imagedata r:id="rId11" o:title="eqId29e100d652b1cb5a5d1ab2ecd83f1d01"/>
          </v:shape>
          <o:OLEObject Type="Embed" ProgID="Equation.DSMT4" ShapeID="_x0000_i1026" DrawAspect="Content" ObjectID="_1781174466" r:id="rId12"/>
        </w:object>
      </w:r>
      <w:r>
        <w:t xml:space="preserve"> </w:t>
      </w:r>
      <w:r>
        <w:tab/>
        <w:t>C</w:t>
      </w:r>
      <w:r>
        <w:t>．</w:t>
      </w:r>
      <w:r>
        <w:t xml:space="preserve"> </w:t>
      </w:r>
      <w:r>
        <w:object w:dxaOrig="791" w:dyaOrig="323" w14:anchorId="6565A706">
          <v:shape id="_x0000_i1027" type="#_x0000_t75" alt="eqIdd976e35ddd530dfba16925143952a5e4" style="width:39.6pt;height:16.2pt" o:ole="">
            <v:imagedata r:id="rId13" o:title="eqIdd976e35ddd530dfba16925143952a5e4"/>
          </v:shape>
          <o:OLEObject Type="Embed" ProgID="Equation.DSMT4" ShapeID="_x0000_i1027" DrawAspect="Content" ObjectID="_1781174467" r:id="rId14"/>
        </w:object>
      </w:r>
      <w:r>
        <w:t xml:space="preserve"> </w:t>
      </w:r>
      <w:r>
        <w:tab/>
        <w:t>D</w:t>
      </w:r>
      <w:r>
        <w:t>．</w:t>
      </w:r>
      <w:r>
        <w:t xml:space="preserve"> </w:t>
      </w:r>
      <w:r>
        <w:object w:dxaOrig="809" w:dyaOrig="319" w14:anchorId="07C58AA4">
          <v:shape id="_x0000_i1028" type="#_x0000_t75" alt="eqId5ad73a5c4d3b2490eb9d26763222f8b8" style="width:40.2pt;height:16.2pt" o:ole="">
            <v:imagedata r:id="rId15" o:title="eqId5ad73a5c4d3b2490eb9d26763222f8b8"/>
          </v:shape>
          <o:OLEObject Type="Embed" ProgID="Equation.DSMT4" ShapeID="_x0000_i1028" DrawAspect="Content" ObjectID="_1781174468" r:id="rId16"/>
        </w:object>
      </w:r>
      <w:r>
        <w:t xml:space="preserve"> </w:t>
      </w:r>
    </w:p>
    <w:p w14:paraId="71E6356D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279C8784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【详解】根据</w:t>
      </w:r>
      <w:r>
        <w:object w:dxaOrig="633" w:dyaOrig="624" w14:anchorId="406479EA">
          <v:shape id="_x0000_i1029" type="#_x0000_t75" alt="eqIdc39f87e3c10a4bb8355ddb054f7f5368" style="width:31.8pt;height:31.2pt" o:ole="">
            <v:imagedata r:id="rId17" o:title="eqIdc39f87e3c10a4bb8355ddb054f7f5368"/>
          </v:shape>
          <o:OLEObject Type="Embed" ProgID="Equation.DSMT4" ShapeID="_x0000_i1029" DrawAspect="Content" ObjectID="_1781174469" r:id="rId18"/>
        </w:object>
      </w:r>
    </w:p>
    <w:p w14:paraId="3B07A29A" w14:textId="77777777" w:rsidR="001D4712" w:rsidRDefault="00DE52BE" w:rsidP="00F31764">
      <w:pPr>
        <w:shd w:val="clear" w:color="auto" w:fill="F2F2F2"/>
        <w:jc w:val="left"/>
        <w:textAlignment w:val="center"/>
      </w:pPr>
      <w:r>
        <w:t>可知</w:t>
      </w:r>
      <w:r>
        <w:object w:dxaOrig="527" w:dyaOrig="277" w14:anchorId="69A5D2A8">
          <v:shape id="_x0000_i1030" type="#_x0000_t75" alt="eqId48453f1e59e2215ca3ec9ffcda85ee8f" style="width:26.4pt;height:13.8pt" o:ole="">
            <v:imagedata r:id="rId19" o:title="eqId48453f1e59e2215ca3ec9ffcda85ee8f"/>
          </v:shape>
          <o:OLEObject Type="Embed" ProgID="Equation.DSMT4" ShapeID="_x0000_i1030" DrawAspect="Content" ObjectID="_1781174470" r:id="rId20"/>
        </w:object>
      </w:r>
      <w:r>
        <w:t>图像斜率表示电场强度，由图可知</w:t>
      </w:r>
      <w:r>
        <w:object w:dxaOrig="1601" w:dyaOrig="542" w14:anchorId="198F7045">
          <v:shape id="_x0000_i1031" type="#_x0000_t75" alt="eqId4126cd290ef012ff1a021be868063408" style="width:79.8pt;height:27pt" o:ole="">
            <v:imagedata r:id="rId21" o:title="eqId4126cd290ef012ff1a021be868063408"/>
          </v:shape>
          <o:OLEObject Type="Embed" ProgID="Equation.DSMT4" ShapeID="_x0000_i1031" DrawAspect="Content" ObjectID="_1781174471" r:id="rId22"/>
        </w:object>
      </w:r>
      <w:r>
        <w:rPr>
          <w:rFonts w:hint="eastAsia"/>
        </w:rPr>
        <w:t>，</w:t>
      </w:r>
      <w:r>
        <w:object w:dxaOrig="1601" w:dyaOrig="542" w14:anchorId="2ED2B67F">
          <v:shape id="_x0000_i1032" type="#_x0000_t75" alt="eqId8e43e57316aa23f24012d00a57d5f923" style="width:79.8pt;height:27pt" o:ole="">
            <v:imagedata r:id="rId23" o:title="eqId8e43e57316aa23f24012d00a57d5f923"/>
          </v:shape>
          <o:OLEObject Type="Embed" ProgID="Equation.DSMT4" ShapeID="_x0000_i1032" DrawAspect="Content" ObjectID="_1781174472" r:id="rId24"/>
        </w:object>
      </w:r>
    </w:p>
    <w:p w14:paraId="2EF5CB02" w14:textId="77777777" w:rsidR="001D4712" w:rsidRDefault="00DE52BE" w:rsidP="00F31764">
      <w:pPr>
        <w:shd w:val="clear" w:color="auto" w:fill="F2F2F2"/>
        <w:jc w:val="left"/>
        <w:textAlignment w:val="center"/>
      </w:pPr>
      <w:r>
        <w:t>可得</w:t>
      </w:r>
      <w:r>
        <w:object w:dxaOrig="809" w:dyaOrig="319" w14:anchorId="64AFFF26">
          <v:shape id="_x0000_i1033" type="#_x0000_t75" alt="eqId5ad73a5c4d3b2490eb9d26763222f8b8" style="width:40.2pt;height:16.2pt" o:ole="">
            <v:imagedata r:id="rId15" o:title="eqId5ad73a5c4d3b2490eb9d26763222f8b8"/>
          </v:shape>
          <o:OLEObject Type="Embed" ProgID="Equation.DSMT4" ShapeID="_x0000_i1033" DrawAspect="Content" ObjectID="_1781174473" r:id="rId25"/>
        </w:object>
      </w:r>
    </w:p>
    <w:p w14:paraId="2679D622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2B1897FE" w14:textId="77777777" w:rsidR="001D4712" w:rsidRDefault="00DE52BE" w:rsidP="00F31764">
      <w:pPr>
        <w:jc w:val="left"/>
        <w:textAlignment w:val="center"/>
      </w:pPr>
      <w:r>
        <w:t>2</w:t>
      </w:r>
      <w:r>
        <w:t>．用立体影院的特殊眼镜去观看手机液晶屏幕，左镜片明亮，右镜片暗，现在将手机屏幕旋转</w:t>
      </w:r>
      <w:r>
        <w:t>90</w:t>
      </w:r>
      <w:r>
        <w:t>度，会观察到（　　）</w:t>
      </w:r>
    </w:p>
    <w:p w14:paraId="698BA33E" w14:textId="77777777" w:rsidR="001D4712" w:rsidRDefault="00DE52BE" w:rsidP="00F3176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．两镜</w:t>
      </w:r>
      <w:r>
        <w:t>片都变亮</w:t>
      </w:r>
      <w:r>
        <w:tab/>
        <w:t>B</w:t>
      </w:r>
      <w:r>
        <w:t>．两镜片都变暗</w:t>
      </w:r>
    </w:p>
    <w:p w14:paraId="2D0275AA" w14:textId="77777777" w:rsidR="001D4712" w:rsidRDefault="00DE52BE" w:rsidP="00F3176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．两镜片没有任何变化</w:t>
      </w:r>
      <w:r>
        <w:tab/>
        <w:t>D</w:t>
      </w:r>
      <w:r>
        <w:t>．左镜片变暗，右镜片变亮</w:t>
      </w:r>
    </w:p>
    <w:p w14:paraId="5268C310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18102185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【详解】立体影院的特殊眼镜是利用了光的偏振，其镜片为偏振片，立体影院的特殊眼镜去观看手机液晶屏幕，左镜片明亮，右镜片暗，根据</w:t>
      </w:r>
      <w:r>
        <w:object w:dxaOrig="1091" w:dyaOrig="334" w14:anchorId="4EDC4CEA">
          <v:shape id="_x0000_i1034" type="#_x0000_t75" alt="eqId2bad868897c4e1ddf2cc7b626cee6873" style="width:54.6pt;height:16.8pt" o:ole="">
            <v:imagedata r:id="rId26" o:title="eqId2bad868897c4e1ddf2cc7b626cee6873"/>
          </v:shape>
          <o:OLEObject Type="Embed" ProgID="Equation.DSMT4" ShapeID="_x0000_i1034" DrawAspect="Content" ObjectID="_1781174474" r:id="rId27"/>
        </w:object>
      </w:r>
      <w:r>
        <w:t>可知将手机屏幕旋转</w:t>
      </w:r>
      <w:r>
        <w:t>90</w:t>
      </w:r>
      <w:r>
        <w:t>度后左镜片变暗，右镜片变亮。</w:t>
      </w:r>
    </w:p>
    <w:p w14:paraId="3DE2A397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3AAA9B24" w14:textId="77777777" w:rsidR="001D4712" w:rsidRDefault="00DE52BE" w:rsidP="00F31764">
      <w:pPr>
        <w:jc w:val="left"/>
        <w:textAlignment w:val="center"/>
      </w:pPr>
      <w:r>
        <w:t>3</w:t>
      </w:r>
      <w:r>
        <w:t>．用粒子轰击</w:t>
      </w:r>
      <w:proofErr w:type="gramStart"/>
      <w:r>
        <w:t>氮核从原子核</w:t>
      </w:r>
      <w:proofErr w:type="gramEnd"/>
      <w:r>
        <w:t>中打出了质子，该实验的核反应方程式是</w:t>
      </w:r>
      <w:r>
        <w:object w:dxaOrig="1724" w:dyaOrig="332" w14:anchorId="747F8D5D">
          <v:shape id="_x0000_i1035" type="#_x0000_t75" alt="eqId6d25ed75fb215ccc98c384e2655a024d" style="width:86.4pt;height:16.8pt" o:ole="">
            <v:imagedata r:id="rId28" o:title="eqId6d25ed75fb215ccc98c384e2655a024d"/>
          </v:shape>
          <o:OLEObject Type="Embed" ProgID="Equation.DSMT4" ShapeID="_x0000_i1035" DrawAspect="Content" ObjectID="_1781174475" r:id="rId29"/>
        </w:object>
      </w:r>
      <w:r>
        <w:t>，粒子</w:t>
      </w:r>
      <w:r>
        <w:t>X</w:t>
      </w:r>
      <w:r>
        <w:t>为（　　）</w:t>
      </w:r>
    </w:p>
    <w:p w14:paraId="3E0E9243" w14:textId="77777777" w:rsidR="001D4712" w:rsidRDefault="00DE52BE" w:rsidP="00F31764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．正电子</w:t>
      </w:r>
      <w:r>
        <w:object w:dxaOrig="246" w:dyaOrig="323" w14:anchorId="5C5F1940">
          <v:shape id="_x0000_i1036" type="#_x0000_t75" alt="eqId4801c0ca48b9ec35666b2728dbe4dac4" style="width:12.6pt;height:16.2pt" o:ole="">
            <v:imagedata r:id="rId30" o:title="eqId4801c0ca48b9ec35666b2728dbe4dac4"/>
          </v:shape>
          <o:OLEObject Type="Embed" ProgID="Equation.DSMT4" ShapeID="_x0000_i1036" DrawAspect="Content" ObjectID="_1781174476" r:id="rId31"/>
        </w:object>
      </w:r>
      <w:r>
        <w:tab/>
        <w:t>B</w:t>
      </w:r>
      <w:r>
        <w:t>．中子</w:t>
      </w:r>
      <w:r>
        <w:object w:dxaOrig="264" w:dyaOrig="330" w14:anchorId="47589ED1">
          <v:shape id="_x0000_i1037" type="#_x0000_t75" alt="eqId5a177e586e2c4e14a7647513efbdc6d3" style="width:13.2pt;height:16.8pt" o:ole="">
            <v:imagedata r:id="rId32" o:title="eqId5a177e586e2c4e14a7647513efbdc6d3"/>
          </v:shape>
          <o:OLEObject Type="Embed" ProgID="Equation.DSMT4" ShapeID="_x0000_i1037" DrawAspect="Content" ObjectID="_1781174477" r:id="rId33"/>
        </w:object>
      </w:r>
    </w:p>
    <w:p w14:paraId="500DFA8B" w14:textId="77777777" w:rsidR="001D4712" w:rsidRDefault="00DE52BE" w:rsidP="00F31764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．氘核</w:t>
      </w:r>
      <w:r>
        <w:object w:dxaOrig="316" w:dyaOrig="334" w14:anchorId="2DD1875A">
          <v:shape id="_x0000_i1038" type="#_x0000_t75" alt="eqId428189be27c1e4de71e32516e2677842" style="width:15.6pt;height:16.8pt" o:ole="">
            <v:imagedata r:id="rId34" o:title="eqId428189be27c1e4de71e32516e2677842"/>
          </v:shape>
          <o:OLEObject Type="Embed" ProgID="Equation.DSMT4" ShapeID="_x0000_i1038" DrawAspect="Content" ObjectID="_1781174478" r:id="rId35"/>
        </w:object>
      </w:r>
      <w:r>
        <w:tab/>
        <w:t>D</w:t>
      </w:r>
      <w:r>
        <w:t>．氦核</w:t>
      </w:r>
      <w:r>
        <w:object w:dxaOrig="404" w:dyaOrig="326" w14:anchorId="5A424FDA">
          <v:shape id="_x0000_i1039" type="#_x0000_t75" alt="eqId4a52e1dc02ac505286f39c3d5efcec5b" style="width:20.4pt;height:16.2pt" o:ole="">
            <v:imagedata r:id="rId36" o:title="eqId4a52e1dc02ac505286f39c3d5efcec5b"/>
          </v:shape>
          <o:OLEObject Type="Embed" ProgID="Equation.DSMT4" ShapeID="_x0000_i1039" DrawAspect="Content" ObjectID="_1781174479" r:id="rId37"/>
        </w:object>
      </w:r>
    </w:p>
    <w:p w14:paraId="4351770B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2750C4F4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【详解】根据质量数守恒可知</w:t>
      </w:r>
      <w:r>
        <w:t>X</w:t>
      </w:r>
      <w:r>
        <w:t>的质量数为</w:t>
      </w:r>
      <w:r>
        <w:object w:dxaOrig="1565" w:dyaOrig="250" w14:anchorId="3CFE34F6">
          <v:shape id="_x0000_i1040" type="#_x0000_t75" alt="eqId8d169e71fc810b3f6f99841d42890e86" style="width:78pt;height:12.6pt" o:ole="">
            <v:imagedata r:id="rId38" o:title="eqId8d169e71fc810b3f6f99841d42890e86"/>
          </v:shape>
          <o:OLEObject Type="Embed" ProgID="Equation.DSMT4" ShapeID="_x0000_i1040" DrawAspect="Content" ObjectID="_1781174480" r:id="rId39"/>
        </w:object>
      </w:r>
    </w:p>
    <w:p w14:paraId="60A083F4" w14:textId="77777777" w:rsidR="001D4712" w:rsidRDefault="00DE52BE" w:rsidP="00F31764">
      <w:pPr>
        <w:shd w:val="clear" w:color="auto" w:fill="F2F2F2"/>
        <w:jc w:val="left"/>
        <w:textAlignment w:val="center"/>
      </w:pPr>
      <w:r>
        <w:t>根据电荷守恒可知</w:t>
      </w:r>
      <w:r>
        <w:t>X</w:t>
      </w:r>
      <w:r>
        <w:t>的电荷数为</w:t>
      </w:r>
      <w:r>
        <w:object w:dxaOrig="1337" w:dyaOrig="251" w14:anchorId="7F42A83D">
          <v:shape id="_x0000_i1041" type="#_x0000_t75" alt="eqId2d8cdbd3d4543fdcdc52aef76e8687d3" style="width:66.6pt;height:12.6pt" o:ole="">
            <v:imagedata r:id="rId40" o:title="eqId2d8cdbd3d4543fdcdc52aef76e8687d3"/>
          </v:shape>
          <o:OLEObject Type="Embed" ProgID="Equation.DSMT4" ShapeID="_x0000_i1041" DrawAspect="Content" ObjectID="_1781174481" r:id="rId41"/>
        </w:object>
      </w:r>
    </w:p>
    <w:p w14:paraId="08F31424" w14:textId="77777777" w:rsidR="001D4712" w:rsidRDefault="00DE52BE" w:rsidP="00F31764">
      <w:pPr>
        <w:shd w:val="clear" w:color="auto" w:fill="F2F2F2"/>
        <w:jc w:val="left"/>
        <w:textAlignment w:val="center"/>
      </w:pPr>
      <w:r>
        <w:t>可知</w:t>
      </w:r>
      <w:r>
        <w:t>X</w:t>
      </w:r>
      <w:r>
        <w:t>为中子</w:t>
      </w:r>
      <w:r>
        <w:object w:dxaOrig="404" w:dyaOrig="326" w14:anchorId="3B3D3B6C">
          <v:shape id="_x0000_i1042" type="#_x0000_t75" alt="eqId4a52e1dc02ac505286f39c3d5efcec5b" style="width:20.4pt;height:16.2pt" o:ole="">
            <v:imagedata r:id="rId36" o:title="eqId4a52e1dc02ac505286f39c3d5efcec5b"/>
          </v:shape>
          <o:OLEObject Type="Embed" ProgID="Equation.DSMT4" ShapeID="_x0000_i1042" DrawAspect="Content" ObjectID="_1781174482" r:id="rId42"/>
        </w:object>
      </w:r>
      <w:r>
        <w:t>。</w:t>
      </w:r>
    </w:p>
    <w:p w14:paraId="70585D27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08FA843A" w14:textId="77777777" w:rsidR="001D4712" w:rsidRDefault="00DE52BE" w:rsidP="00F31764">
      <w:pPr>
        <w:jc w:val="left"/>
        <w:textAlignment w:val="center"/>
      </w:pPr>
      <w:r>
        <w:lastRenderedPageBreak/>
        <w:t>4</w:t>
      </w:r>
      <w:r>
        <w:t>．喷泉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形成如图所示的形状，不计空气阻力，则喷泉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的（　　）</w:t>
      </w:r>
    </w:p>
    <w:p w14:paraId="0DAF5DA5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1D8377" wp14:editId="02492EEC">
            <wp:extent cx="1895475" cy="714375"/>
            <wp:effectExtent l="0" t="0" r="9525" b="9525"/>
            <wp:docPr id="100005" name="图片 100005" descr="@@@65c39425-123f-4efe-b30e-91995bee7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5c39425-123f-4efe-b30e-91995bee7b6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3BBD" w14:textId="77777777" w:rsidR="001D4712" w:rsidRDefault="00DE52BE" w:rsidP="00F31764">
      <w:pPr>
        <w:ind w:left="300"/>
        <w:jc w:val="left"/>
        <w:textAlignment w:val="center"/>
      </w:pPr>
      <w:r>
        <w:t>A</w:t>
      </w:r>
      <w:r>
        <w:t>．加速度相同</w:t>
      </w:r>
    </w:p>
    <w:p w14:paraId="20088F5D" w14:textId="77777777" w:rsidR="001D4712" w:rsidRDefault="00DE52BE" w:rsidP="00F31764">
      <w:pPr>
        <w:ind w:left="300"/>
        <w:jc w:val="left"/>
        <w:textAlignment w:val="center"/>
      </w:pPr>
      <w:r>
        <w:t>B</w:t>
      </w:r>
      <w:r>
        <w:t>．初速度相同</w:t>
      </w:r>
    </w:p>
    <w:p w14:paraId="0370A420" w14:textId="77777777" w:rsidR="001D4712" w:rsidRDefault="00DE52BE" w:rsidP="00F31764">
      <w:pPr>
        <w:ind w:left="300"/>
        <w:jc w:val="left"/>
        <w:textAlignment w:val="center"/>
      </w:pPr>
      <w:r>
        <w:t>C</w:t>
      </w:r>
      <w:r>
        <w:t>．最高点的速度相同</w:t>
      </w:r>
    </w:p>
    <w:p w14:paraId="13552217" w14:textId="77777777" w:rsidR="001D4712" w:rsidRDefault="00DE52BE" w:rsidP="00F31764">
      <w:pPr>
        <w:ind w:left="300"/>
        <w:jc w:val="left"/>
        <w:textAlignment w:val="center"/>
      </w:pPr>
      <w:r>
        <w:t>D</w:t>
      </w:r>
      <w:r>
        <w:t>．在空中的时间相同</w:t>
      </w:r>
    </w:p>
    <w:p w14:paraId="44098441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3C23786C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．不计空气阻力，在喷泉喷出的水在空中只受重力，加速度均为重力加速度，</w:t>
      </w:r>
      <w:r>
        <w:t>A</w:t>
      </w:r>
      <w:r>
        <w:t>正确；</w:t>
      </w:r>
    </w:p>
    <w:p w14:paraId="37CF93A9" w14:textId="77777777" w:rsidR="001D4712" w:rsidRDefault="00DE52BE" w:rsidP="00F31764">
      <w:pPr>
        <w:shd w:val="clear" w:color="auto" w:fill="F2F2F2"/>
        <w:jc w:val="left"/>
        <w:textAlignment w:val="center"/>
      </w:pPr>
      <w:r>
        <w:t>D</w:t>
      </w:r>
      <w:r>
        <w:t>．设喷泉喷出的水竖直方向的分速度为</w:t>
      </w:r>
      <w:r>
        <w:object w:dxaOrig="211" w:dyaOrig="316" w14:anchorId="4C99BA2C">
          <v:shape id="_x0000_i1043" type="#_x0000_t75" alt="eqIde9d18c7a49171a8b0df7e0741ffe1cc0" style="width:10.8pt;height:15.6pt" o:ole="">
            <v:imagedata r:id="rId44" o:title="eqIde9d18c7a49171a8b0df7e0741ffe1cc0"/>
          </v:shape>
          <o:OLEObject Type="Embed" ProgID="Equation.DSMT4" ShapeID="_x0000_i1043" DrawAspect="Content" ObjectID="_1781174483" r:id="rId45"/>
        </w:object>
      </w:r>
      <w:r>
        <w:t>，水平方向速度为</w:t>
      </w:r>
      <w:r>
        <w:object w:dxaOrig="228" w:dyaOrig="322" w14:anchorId="40880ACB">
          <v:shape id="_x0000_i1044" type="#_x0000_t75" alt="eqIdfc4eeb9cd408e73eb33347083df8cf33" style="width:11.4pt;height:16.2pt" o:ole="">
            <v:imagedata r:id="rId46" o:title="eqIdfc4eeb9cd408e73eb33347083df8cf33"/>
          </v:shape>
          <o:OLEObject Type="Embed" ProgID="Equation.DSMT4" ShapeID="_x0000_i1044" DrawAspect="Content" ObjectID="_1781174484" r:id="rId47"/>
        </w:object>
      </w:r>
      <w:r>
        <w:t>，竖直方向，根据对称性可知在空中运动的时间</w:t>
      </w:r>
      <w:r>
        <w:object w:dxaOrig="862" w:dyaOrig="652" w14:anchorId="3E12F24D">
          <v:shape id="_x0000_i1045" type="#_x0000_t75" alt="eqIdfd58b92512b7e529c85434ce5368f098" style="width:43.2pt;height:32.4pt" o:ole="">
            <v:imagedata r:id="rId48" o:title="eqIdfd58b92512b7e529c85434ce5368f098"/>
          </v:shape>
          <o:OLEObject Type="Embed" ProgID="Equation.DSMT4" ShapeID="_x0000_i1045" DrawAspect="Content" ObjectID="_1781174485" r:id="rId49"/>
        </w:object>
      </w:r>
      <w:r>
        <w:rPr>
          <w:rFonts w:hint="eastAsia"/>
        </w:rPr>
        <w:t>，</w:t>
      </w:r>
      <w:r>
        <w:t>可知</w:t>
      </w:r>
      <w:r>
        <w:object w:dxaOrig="510" w:dyaOrig="274" w14:anchorId="77E644AB">
          <v:shape id="_x0000_i1046" type="#_x0000_t75" alt="eqId6cd7917a24558b31e41de39c96022f8f" style="width:25.8pt;height:13.8pt" o:ole="">
            <v:imagedata r:id="rId50" o:title="eqId6cd7917a24558b31e41de39c96022f8f"/>
          </v:shape>
          <o:OLEObject Type="Embed" ProgID="Equation.DSMT4" ShapeID="_x0000_i1046" DrawAspect="Content" ObjectID="_1781174486" r:id="rId51"/>
        </w:object>
      </w:r>
      <w:r>
        <w:rPr>
          <w:rFonts w:hint="eastAsia"/>
        </w:rPr>
        <w:t>。</w:t>
      </w:r>
      <w:r>
        <w:t>D</w:t>
      </w:r>
      <w:r>
        <w:t>错误；</w:t>
      </w:r>
    </w:p>
    <w:p w14:paraId="31609EBA" w14:textId="77777777" w:rsidR="001D4712" w:rsidRDefault="00DE52BE" w:rsidP="00F31764">
      <w:pPr>
        <w:shd w:val="clear" w:color="auto" w:fill="F2F2F2"/>
        <w:jc w:val="left"/>
        <w:textAlignment w:val="center"/>
      </w:pPr>
      <w:r>
        <w:t>BC</w:t>
      </w:r>
      <w:r>
        <w:t>．最高点的速度等于水平方向的分速度</w:t>
      </w:r>
      <w:r>
        <w:object w:dxaOrig="598" w:dyaOrig="545" w14:anchorId="57E54603">
          <v:shape id="_x0000_i1047" type="#_x0000_t75" alt="eqId69263ebe0d5e9c987224401dbc27b6eb" style="width:30pt;height:27pt" o:ole="">
            <v:imagedata r:id="rId52" o:title="eqId69263ebe0d5e9c987224401dbc27b6eb"/>
          </v:shape>
          <o:OLEObject Type="Embed" ProgID="Equation.DSMT4" ShapeID="_x0000_i1047" DrawAspect="Content" ObjectID="_1781174487" r:id="rId53"/>
        </w:object>
      </w:r>
    </w:p>
    <w:p w14:paraId="62B6015C" w14:textId="77777777" w:rsidR="001D4712" w:rsidRDefault="00DE52BE" w:rsidP="00F31764">
      <w:pPr>
        <w:shd w:val="clear" w:color="auto" w:fill="F2F2F2"/>
        <w:jc w:val="left"/>
        <w:textAlignment w:val="center"/>
      </w:pPr>
      <w:r>
        <w:t>由于水平方向的位移大小关系未知，无法判断最高点的速度大小关系，根据速度的合成可知无法判断初速度的大小，</w:t>
      </w:r>
      <w:r>
        <w:t>BC</w:t>
      </w:r>
      <w:r>
        <w:t>错误；</w:t>
      </w:r>
    </w:p>
    <w:p w14:paraId="7B5F24AC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0C0EDD2A" w14:textId="77777777" w:rsidR="001D4712" w:rsidRDefault="00DE52BE" w:rsidP="00F31764">
      <w:pPr>
        <w:jc w:val="left"/>
        <w:textAlignment w:val="center"/>
      </w:pPr>
      <w:r>
        <w:t>5</w:t>
      </w:r>
      <w:r>
        <w:t>．在原子跃迁中，辐射如图所示的</w:t>
      </w:r>
      <w:r>
        <w:t>4</w:t>
      </w:r>
      <w:r>
        <w:t>种光子，其中只有一种光子可使某金属发生光电效应，是哪一种（　　）</w:t>
      </w:r>
    </w:p>
    <w:p w14:paraId="31473F58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1BBBE87" wp14:editId="6A8907EC">
            <wp:extent cx="1457325" cy="1171575"/>
            <wp:effectExtent l="0" t="0" r="9525" b="9525"/>
            <wp:docPr id="100007" name="图片 100007" descr="@@@7fdfce19-7b6f-4c97-9c6b-6b92538cbf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fdfce19-7b6f-4c97-9c6b-6b92538cbf1c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D775" w14:textId="77777777" w:rsidR="001D4712" w:rsidRDefault="00DE52BE" w:rsidP="00F3176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  <w:rPr>
          <w:rFonts w:eastAsia="Times New Roman"/>
          <w:i/>
        </w:rPr>
      </w:pPr>
      <w:r>
        <w:t>A</w:t>
      </w:r>
      <w:r>
        <w:t>．</w:t>
      </w:r>
      <w:r>
        <w:rPr>
          <w:rFonts w:eastAsia="Times New Roman"/>
          <w:i/>
        </w:rPr>
        <w:t>λ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rPr>
          <w:rFonts w:eastAsia="Times New Roman"/>
          <w:i/>
        </w:rPr>
        <w:t>λ</w:t>
      </w:r>
      <w:r>
        <w:rPr>
          <w:rFonts w:eastAsia="Times New Roman"/>
          <w:i/>
          <w:vertAlign w:val="subscript"/>
        </w:rPr>
        <w:t>2</w:t>
      </w:r>
      <w:r>
        <w:rPr>
          <w:rFonts w:eastAsia="Times New Roman"/>
          <w:i/>
        </w:rPr>
        <w:tab/>
      </w:r>
      <w:r>
        <w:t>C</w:t>
      </w:r>
      <w:r>
        <w:t>．</w:t>
      </w:r>
      <w:r>
        <w:rPr>
          <w:rFonts w:eastAsia="Times New Roman"/>
          <w:i/>
        </w:rPr>
        <w:t>λ</w:t>
      </w:r>
      <w:r>
        <w:rPr>
          <w:rFonts w:eastAsia="Times New Roman"/>
          <w:i/>
          <w:vertAlign w:val="subscript"/>
        </w:rPr>
        <w:t>3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rPr>
          <w:rFonts w:eastAsia="Times New Roman"/>
          <w:i/>
        </w:rPr>
        <w:t>λ</w:t>
      </w:r>
      <w:r>
        <w:rPr>
          <w:rFonts w:eastAsia="Times New Roman"/>
          <w:i/>
          <w:vertAlign w:val="subscript"/>
        </w:rPr>
        <w:t>4</w:t>
      </w:r>
    </w:p>
    <w:p w14:paraId="193757BB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7B2D6B8F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【详解】根据光电方程可知当只有一种光子可使某金属发生光电效应，该光子对应的能量最大，根据图中能级图可知跃迁时对应波长为</w:t>
      </w:r>
      <w:r>
        <w:object w:dxaOrig="228" w:dyaOrig="322" w14:anchorId="2601E27F">
          <v:shape id="_x0000_i1048" type="#_x0000_t75" alt="eqId061baa765d2939a416300de14c45b8ec" style="width:11.4pt;height:16.2pt" o:ole="">
            <v:imagedata r:id="rId55" o:title="eqId061baa765d2939a416300de14c45b8ec"/>
          </v:shape>
          <o:OLEObject Type="Embed" ProgID="Equation.DSMT4" ShapeID="_x0000_i1048" DrawAspect="Content" ObjectID="_1781174488" r:id="rId56"/>
        </w:object>
      </w:r>
      <w:r>
        <w:t>的光子能量最大。</w:t>
      </w:r>
    </w:p>
    <w:p w14:paraId="188449DB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2612289B" w14:textId="77777777" w:rsidR="001D4712" w:rsidRDefault="00DE52BE" w:rsidP="00F31764">
      <w:pPr>
        <w:jc w:val="left"/>
        <w:textAlignment w:val="center"/>
      </w:pPr>
      <w:r>
        <w:t>6</w:t>
      </w:r>
      <w:r>
        <w:t>．现有</w:t>
      </w:r>
      <w:proofErr w:type="gramStart"/>
      <w:r>
        <w:t>一</w:t>
      </w:r>
      <w:proofErr w:type="gramEnd"/>
      <w:r>
        <w:t>光线以相同的入射角</w:t>
      </w:r>
      <w:r>
        <w:t>θ</w:t>
      </w:r>
      <w:r>
        <w:t>，打在不同浓度</w:t>
      </w:r>
      <w:r>
        <w:t>NaCl</w:t>
      </w:r>
      <w:r>
        <w:t>的两杯溶液中，折射光线如图所示（</w:t>
      </w:r>
      <w:r>
        <w:rPr>
          <w:rFonts w:eastAsia="Times New Roman"/>
          <w:i/>
        </w:rPr>
        <w:t>β</w:t>
      </w:r>
      <w:r>
        <w:rPr>
          <w:rFonts w:eastAsia="Times New Roman"/>
          <w:i/>
          <w:vertAlign w:val="subscript"/>
        </w:rPr>
        <w:t>1</w:t>
      </w:r>
      <w:r>
        <w:t>&lt;</w:t>
      </w:r>
      <w:r>
        <w:rPr>
          <w:rFonts w:eastAsia="Times New Roman"/>
          <w:i/>
        </w:rPr>
        <w:t>β</w:t>
      </w:r>
      <w:r>
        <w:rPr>
          <w:rFonts w:eastAsia="Times New Roman"/>
          <w:i/>
          <w:vertAlign w:val="subscript"/>
        </w:rPr>
        <w:t>2</w:t>
      </w:r>
      <w:r>
        <w:t>），已知折射率随浓度增大而变大。则（　　）</w:t>
      </w:r>
    </w:p>
    <w:p w14:paraId="21AC982E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5ADBFC" wp14:editId="05B60EB8">
            <wp:extent cx="2047875" cy="1362075"/>
            <wp:effectExtent l="0" t="0" r="9525" b="9525"/>
            <wp:docPr id="100009" name="图片 100009" descr="@@@358c3841-87af-499a-b1dd-75e50b14c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58c3841-87af-499a-b1dd-75e50b14c3c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D654" w14:textId="77777777" w:rsidR="001D4712" w:rsidRDefault="00DE52BE" w:rsidP="00F31764">
      <w:pPr>
        <w:ind w:left="300"/>
        <w:jc w:val="left"/>
        <w:textAlignment w:val="center"/>
      </w:pPr>
      <w:r>
        <w:t>A</w:t>
      </w:r>
      <w:r>
        <w:t>．甲折射率大</w:t>
      </w:r>
    </w:p>
    <w:p w14:paraId="1F694882" w14:textId="77777777" w:rsidR="001D4712" w:rsidRDefault="00DE52BE" w:rsidP="00F31764">
      <w:pPr>
        <w:ind w:left="300"/>
        <w:jc w:val="left"/>
        <w:textAlignment w:val="center"/>
      </w:pPr>
      <w:r>
        <w:t>B</w:t>
      </w:r>
      <w:r>
        <w:t>．甲浓度小</w:t>
      </w:r>
    </w:p>
    <w:p w14:paraId="250F5D99" w14:textId="77777777" w:rsidR="001D4712" w:rsidRDefault="00DE52BE" w:rsidP="00F31764">
      <w:pPr>
        <w:ind w:left="300"/>
        <w:jc w:val="left"/>
        <w:textAlignment w:val="center"/>
      </w:pPr>
      <w:r>
        <w:t>C</w:t>
      </w:r>
      <w:r>
        <w:t>．甲速度大</w:t>
      </w:r>
    </w:p>
    <w:p w14:paraId="59867D2A" w14:textId="77777777" w:rsidR="001D4712" w:rsidRDefault="00DE52BE" w:rsidP="00F31764">
      <w:pPr>
        <w:ind w:left="300"/>
        <w:jc w:val="left"/>
        <w:textAlignment w:val="center"/>
      </w:pPr>
      <w:r>
        <w:t>D</w:t>
      </w:r>
      <w:r>
        <w:t>．甲临界角大</w:t>
      </w:r>
    </w:p>
    <w:p w14:paraId="177C9225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20FF5FC6" w14:textId="77777777" w:rsidR="001D4712" w:rsidRDefault="00DE52BE" w:rsidP="00F31764">
      <w:pPr>
        <w:shd w:val="clear" w:color="auto" w:fill="F2F2F2"/>
        <w:jc w:val="left"/>
        <w:textAlignment w:val="center"/>
      </w:pPr>
      <w:r>
        <w:lastRenderedPageBreak/>
        <w:t>【详解】入射角相同，由于</w:t>
      </w:r>
      <w:r>
        <w:object w:dxaOrig="563" w:dyaOrig="314" w14:anchorId="345F56DA">
          <v:shape id="_x0000_i1049" type="#_x0000_t75" alt="eqIdacef75ebb978f73f870da0b551eb149f" style="width:28.2pt;height:15.6pt" o:ole="">
            <v:imagedata r:id="rId58" o:title="eqIdacef75ebb978f73f870da0b551eb149f"/>
          </v:shape>
          <o:OLEObject Type="Embed" ProgID="Equation.DSMT4" ShapeID="_x0000_i1049" DrawAspect="Content" ObjectID="_1781174489" r:id="rId59"/>
        </w:object>
      </w:r>
      <w:r>
        <w:t>，根据折射定律可知</w:t>
      </w:r>
      <w:r>
        <w:object w:dxaOrig="615" w:dyaOrig="314" w14:anchorId="4893B0E7">
          <v:shape id="_x0000_i1050" type="#_x0000_t75" alt="eqId88f05e1c1f7a98085827b69e8c7cd395" style="width:30.6pt;height:15.6pt" o:ole="">
            <v:imagedata r:id="rId60" o:title="eqId88f05e1c1f7a98085827b69e8c7cd395"/>
          </v:shape>
          <o:OLEObject Type="Embed" ProgID="Equation.DSMT4" ShapeID="_x0000_i1050" DrawAspect="Content" ObjectID="_1781174490" r:id="rId61"/>
        </w:object>
      </w:r>
      <w:r>
        <w:t>，故甲浓度大；根据</w:t>
      </w:r>
      <w:r>
        <w:object w:dxaOrig="510" w:dyaOrig="536" w14:anchorId="64F6613C">
          <v:shape id="_x0000_i1051" type="#_x0000_t75" alt="eqId483e67f58482338567501acaf1a8cb7d" style="width:25.8pt;height:27pt" o:ole="">
            <v:imagedata r:id="rId62" o:title="eqId483e67f58482338567501acaf1a8cb7d"/>
          </v:shape>
          <o:OLEObject Type="Embed" ProgID="Equation.DSMT4" ShapeID="_x0000_i1051" DrawAspect="Content" ObjectID="_1781174491" r:id="rId63"/>
        </w:object>
      </w:r>
      <w:r>
        <w:t>，可知光线在甲中的传播速度较小，由</w:t>
      </w:r>
      <w:r>
        <w:object w:dxaOrig="862" w:dyaOrig="570" w14:anchorId="5AFD3A66">
          <v:shape id="_x0000_i1052" type="#_x0000_t75" alt="eqIde1a60bb1b66bfeaf2c910be1c23e8b7e" style="width:43.2pt;height:28.8pt" o:ole="">
            <v:imagedata r:id="rId64" o:title="eqIde1a60bb1b66bfeaf2c910be1c23e8b7e"/>
          </v:shape>
          <o:OLEObject Type="Embed" ProgID="Equation.DSMT4" ShapeID="_x0000_i1052" DrawAspect="Content" ObjectID="_1781174492" r:id="rId65"/>
        </w:object>
      </w:r>
      <w:r>
        <w:t>可知折射率越大临界角越小，</w:t>
      </w:r>
      <w:r>
        <w:rPr>
          <w:rFonts w:hint="eastAsia"/>
        </w:rPr>
        <w:t>因此</w:t>
      </w:r>
      <w:r>
        <w:t>甲临界角小。</w:t>
      </w:r>
    </w:p>
    <w:p w14:paraId="0009E99A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1753750A" w14:textId="77777777" w:rsidR="001D4712" w:rsidRDefault="00DE52BE" w:rsidP="00F31764">
      <w:pPr>
        <w:jc w:val="left"/>
        <w:textAlignment w:val="center"/>
      </w:pPr>
      <w:r>
        <w:t>7</w:t>
      </w:r>
      <w:r>
        <w:t>．如图所示，水面上有</w:t>
      </w:r>
      <w:r>
        <w:rPr>
          <w:rFonts w:eastAsia="Times New Roman"/>
          <w:i/>
        </w:rPr>
        <w:t>O</w:t>
      </w:r>
      <w:r>
        <w:t>、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三点共线，</w:t>
      </w:r>
      <w:r>
        <w:rPr>
          <w:rFonts w:eastAsia="Times New Roman"/>
          <w:i/>
        </w:rPr>
        <w:t>OA</w:t>
      </w:r>
      <w:r>
        <w:t>=2</w:t>
      </w:r>
      <w:r>
        <w:rPr>
          <w:rFonts w:eastAsia="Times New Roman"/>
          <w:i/>
        </w:rPr>
        <w:t>AB</w:t>
      </w:r>
      <w:r>
        <w:t>，</w:t>
      </w:r>
      <w:r>
        <w:object w:dxaOrig="439" w:dyaOrig="257" w14:anchorId="3FB641B5">
          <v:shape id="_x0000_i1053" type="#_x0000_t75" alt="eqId7aeb9a94e392f6759b18abed89aacc5e" style="width:22.2pt;height:12.6pt" o:ole="">
            <v:imagedata r:id="rId66" o:title="eqId7aeb9a94e392f6759b18abed89aacc5e"/>
          </v:shape>
          <o:OLEObject Type="Embed" ProgID="Equation.DSMT4" ShapeID="_x0000_i1053" DrawAspect="Content" ObjectID="_1781174493" r:id="rId67"/>
        </w:object>
      </w:r>
      <w:r>
        <w:t>时刻在</w:t>
      </w:r>
      <w:r>
        <w:rPr>
          <w:rFonts w:eastAsia="Times New Roman"/>
          <w:i/>
        </w:rPr>
        <w:t>O</w:t>
      </w:r>
      <w:r>
        <w:t>点的水面给一个扰动，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t>时刻</w:t>
      </w:r>
      <w:r>
        <w:t>A</w:t>
      </w:r>
      <w:r>
        <w:t>开始振动，则</w:t>
      </w:r>
      <w:r>
        <w:t>B</w:t>
      </w:r>
      <w:r>
        <w:t>振动的时刻为（　　）</w:t>
      </w:r>
    </w:p>
    <w:p w14:paraId="77BDCE08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E0390BF" wp14:editId="79D4E0FA">
            <wp:extent cx="2790825" cy="257175"/>
            <wp:effectExtent l="0" t="0" r="9525" b="9525"/>
            <wp:docPr id="100011" name="图片 100011" descr="@@@e4d157d1-ddcf-40f5-9cf7-f681aadeea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4d157d1-ddcf-40f5-9cf7-f681aadeeaa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08C1" w14:textId="77777777" w:rsidR="001D4712" w:rsidRDefault="00DE52BE" w:rsidP="00F31764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object w:dxaOrig="316" w:dyaOrig="541" w14:anchorId="76C7BEBE">
          <v:shape id="_x0000_i1054" type="#_x0000_t75" alt="eqId28a260087de1a18f2096fc9975cf0e3a" style="width:15.6pt;height:27pt" o:ole="">
            <v:imagedata r:id="rId69" o:title="eqId28a260087de1a18f2096fc9975cf0e3a"/>
          </v:shape>
          <o:OLEObject Type="Embed" ProgID="Equation.DSMT4" ShapeID="_x0000_i1054" DrawAspect="Content" ObjectID="_1781174494" r:id="rId70"/>
        </w:object>
      </w:r>
      <w:r>
        <w:tab/>
        <w:t>C</w:t>
      </w:r>
      <w:r>
        <w:t>．</w:t>
      </w:r>
      <w:r>
        <w:t>2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object w:dxaOrig="316" w:dyaOrig="541" w14:anchorId="67ED7CD3">
          <v:shape id="_x0000_i1055" type="#_x0000_t75" alt="eqIdf9de532bccb1fa6f959f0332d353a7a0" style="width:15.6pt;height:27pt" o:ole="">
            <v:imagedata r:id="rId71" o:title="eqIdf9de532bccb1fa6f959f0332d353a7a0"/>
          </v:shape>
          <o:OLEObject Type="Embed" ProgID="Equation.DSMT4" ShapeID="_x0000_i1055" DrawAspect="Content" ObjectID="_1781174495" r:id="rId72"/>
        </w:object>
      </w:r>
    </w:p>
    <w:p w14:paraId="61DAA183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1B7310C8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【详解】机械波的波速</w:t>
      </w:r>
      <w:r>
        <w:object w:dxaOrig="158" w:dyaOrig="199" w14:anchorId="1CDAA9F5">
          <v:shape id="_x0000_i1056" type="#_x0000_t75" alt="eqIdbc13a607ac0c7f76d252d7cb1bb040fd" style="width:7.8pt;height:10.2pt" o:ole="">
            <v:imagedata r:id="rId73" o:title="eqIdbc13a607ac0c7f76d252d7cb1bb040fd"/>
          </v:shape>
          <o:OLEObject Type="Embed" ProgID="Equation.DSMT4" ShapeID="_x0000_i1056" DrawAspect="Content" ObjectID="_1781174496" r:id="rId74"/>
        </w:object>
      </w:r>
      <w:r>
        <w:t>不变，设</w:t>
      </w:r>
      <w:r>
        <w:rPr>
          <w:rFonts w:eastAsia="Times New Roman"/>
          <w:i/>
        </w:rPr>
        <w:t>OA</w:t>
      </w:r>
      <w:r>
        <w:t>=2</w:t>
      </w:r>
      <w:r>
        <w:rPr>
          <w:rFonts w:eastAsia="Times New Roman"/>
          <w:i/>
        </w:rPr>
        <w:t>AB</w:t>
      </w:r>
      <w:r>
        <w:t>=2</w:t>
      </w:r>
      <w:r>
        <w:rPr>
          <w:rFonts w:eastAsia="Times New Roman"/>
          <w:i/>
        </w:rPr>
        <w:t>L</w:t>
      </w:r>
      <w:r>
        <w:t>，可得</w:t>
      </w:r>
      <w:r>
        <w:object w:dxaOrig="668" w:dyaOrig="537" w14:anchorId="0BB6E6C9">
          <v:shape id="_x0000_i1057" type="#_x0000_t75" alt="eqId624cea264bdd0be233312dafed76fcf4" style="width:33.6pt;height:27pt" o:ole="">
            <v:imagedata r:id="rId75" o:title="eqId624cea264bdd0be233312dafed76fcf4"/>
          </v:shape>
          <o:OLEObject Type="Embed" ProgID="Equation.DSMT4" ShapeID="_x0000_i1057" DrawAspect="Content" ObjectID="_1781174497" r:id="rId76"/>
        </w:object>
      </w:r>
    </w:p>
    <w:p w14:paraId="28579B9B" w14:textId="77777777" w:rsidR="001D4712" w:rsidRDefault="00DE52BE" w:rsidP="00F31764">
      <w:pPr>
        <w:shd w:val="clear" w:color="auto" w:fill="F2F2F2"/>
        <w:jc w:val="left"/>
        <w:textAlignment w:val="center"/>
      </w:pPr>
      <w:r>
        <w:t>可得</w:t>
      </w:r>
      <w:r>
        <w:object w:dxaOrig="1161" w:dyaOrig="541" w14:anchorId="02C06B24">
          <v:shape id="_x0000_i1058" type="#_x0000_t75" alt="eqId93df0ae1d301821db1ee6d1e48e63933" style="width:58.2pt;height:27pt" o:ole="">
            <v:imagedata r:id="rId77" o:title="eqId93df0ae1d301821db1ee6d1e48e63933"/>
          </v:shape>
          <o:OLEObject Type="Embed" ProgID="Equation.DSMT4" ShapeID="_x0000_i1058" DrawAspect="Content" ObjectID="_1781174498" r:id="rId78"/>
        </w:object>
      </w:r>
    </w:p>
    <w:p w14:paraId="43F93FB5" w14:textId="77777777" w:rsidR="001D4712" w:rsidRDefault="00DE52BE" w:rsidP="00F3176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可得</w:t>
      </w:r>
      <w:r>
        <w:t>B</w:t>
      </w:r>
      <w:r>
        <w:t>振动的时刻为</w:t>
      </w:r>
      <w:r>
        <w:object w:dxaOrig="1372" w:dyaOrig="541" w14:anchorId="2ADAE772">
          <v:shape id="_x0000_i1059" type="#_x0000_t75" alt="eqIde3991011100f7a7f56b11e8bc5512981" style="width:68.4pt;height:27pt" o:ole="">
            <v:imagedata r:id="rId79" o:title="eqIde3991011100f7a7f56b11e8bc5512981"/>
          </v:shape>
          <o:OLEObject Type="Embed" ProgID="Equation.DSMT4" ShapeID="_x0000_i1059" DrawAspect="Content" ObjectID="_1781174499" r:id="rId80"/>
        </w:object>
      </w:r>
    </w:p>
    <w:p w14:paraId="4C0DD7A6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4A16CD6D" w14:textId="77777777" w:rsidR="001D4712" w:rsidRDefault="00DE52BE" w:rsidP="00F31764">
      <w:pPr>
        <w:jc w:val="left"/>
        <w:textAlignment w:val="center"/>
      </w:pPr>
      <w:r>
        <w:t>8</w:t>
      </w:r>
      <w:r>
        <w:t>．陶瓷是以粘土为主要原料以及各种天然矿物经过粉碎混炼、成型和煅烧制得的材料以及各种制品。如图所示是生产陶磁的简化工作台，</w:t>
      </w:r>
      <w:proofErr w:type="gramStart"/>
      <w:r>
        <w:t>当陶磁</w:t>
      </w:r>
      <w:proofErr w:type="gramEnd"/>
      <w:r>
        <w:t>匀速转动时，台面面上掉有陶屑，</w:t>
      </w:r>
      <w:proofErr w:type="gramStart"/>
      <w:r>
        <w:t>陶屑与</w:t>
      </w:r>
      <w:proofErr w:type="gramEnd"/>
      <w:r>
        <w:t>桌面间的动摩因数处处相同（台面够大），则（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7D3AB6F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AEDD011" wp14:editId="0053E9E1">
            <wp:extent cx="1514475" cy="1552575"/>
            <wp:effectExtent l="0" t="0" r="9525" b="9525"/>
            <wp:docPr id="100013" name="图片 100013" descr="@@@8b9ab842-1bfa-48ff-9f84-ff74dad685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b9ab842-1bfa-48ff-9f84-ff74dad6852a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9D30" w14:textId="77777777" w:rsidR="001D4712" w:rsidRDefault="00DE52BE" w:rsidP="00F31764">
      <w:pPr>
        <w:jc w:val="left"/>
        <w:textAlignment w:val="center"/>
      </w:pPr>
      <w:r>
        <w:t>A</w:t>
      </w:r>
      <w:r>
        <w:t>．离轴</w:t>
      </w:r>
      <w:r>
        <w:rPr>
          <w:rFonts w:eastAsia="Times New Roman"/>
          <w:i/>
        </w:rPr>
        <w:t>OO´</w:t>
      </w:r>
      <w:r>
        <w:t>越远的</w:t>
      </w:r>
      <w:proofErr w:type="gramStart"/>
      <w:r>
        <w:t>陶屑质量</w:t>
      </w:r>
      <w:proofErr w:type="gramEnd"/>
      <w:r>
        <w:t>越大</w:t>
      </w:r>
    </w:p>
    <w:p w14:paraId="34EF0870" w14:textId="77777777" w:rsidR="001D4712" w:rsidRDefault="00DE52BE" w:rsidP="00F31764">
      <w:pPr>
        <w:jc w:val="left"/>
        <w:textAlignment w:val="center"/>
      </w:pPr>
      <w:r>
        <w:t>B</w:t>
      </w:r>
      <w:r>
        <w:t>．</w:t>
      </w:r>
      <w:r>
        <w:rPr>
          <w:rFonts w:eastAsia="Times New Roman"/>
          <w:kern w:val="0"/>
          <w:sz w:val="24"/>
          <w:szCs w:val="24"/>
        </w:rPr>
        <w:t>  </w:t>
      </w:r>
      <w:r>
        <w:t>离轴</w:t>
      </w:r>
      <w:r>
        <w:rPr>
          <w:rFonts w:eastAsia="Times New Roman"/>
          <w:i/>
        </w:rPr>
        <w:t>OO´</w:t>
      </w:r>
      <w:r>
        <w:t>越近的</w:t>
      </w:r>
      <w:proofErr w:type="gramStart"/>
      <w:r>
        <w:t>陶屑质量</w:t>
      </w:r>
      <w:proofErr w:type="gramEnd"/>
      <w:r>
        <w:t>越小</w:t>
      </w:r>
    </w:p>
    <w:p w14:paraId="51238DE6" w14:textId="77777777" w:rsidR="001D4712" w:rsidRDefault="00DE52BE" w:rsidP="00F31764">
      <w:pPr>
        <w:jc w:val="left"/>
        <w:textAlignment w:val="center"/>
      </w:pPr>
      <w:r>
        <w:t>C</w:t>
      </w:r>
      <w:r>
        <w:t>．</w:t>
      </w:r>
      <w:r>
        <w:t xml:space="preserve"> </w:t>
      </w:r>
      <w:r>
        <w:t>只有平台边缘有陶屑</w:t>
      </w:r>
    </w:p>
    <w:p w14:paraId="5C0788E5" w14:textId="77777777" w:rsidR="001D4712" w:rsidRDefault="00DE52BE" w:rsidP="00F31764">
      <w:pPr>
        <w:jc w:val="left"/>
        <w:textAlignment w:val="center"/>
      </w:pPr>
      <w:r>
        <w:t>D</w:t>
      </w:r>
      <w:r>
        <w:t>．离轴最远的</w:t>
      </w:r>
      <w:proofErr w:type="gramStart"/>
      <w:r>
        <w:t>陶屑距离</w:t>
      </w:r>
      <w:proofErr w:type="gramEnd"/>
      <w:r>
        <w:t>不会超过某一值</w:t>
      </w:r>
    </w:p>
    <w:p w14:paraId="281B98F4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45C7815C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</w:t>
      </w:r>
      <w:r>
        <w:t>ABC</w:t>
      </w:r>
      <w:r>
        <w:t>．与台面相对静止的</w:t>
      </w:r>
      <w:proofErr w:type="gramStart"/>
      <w:r>
        <w:t>陶屑做</w:t>
      </w:r>
      <w:proofErr w:type="gramEnd"/>
      <w:r>
        <w:t>匀速圆周运动，静摩擦力提供向心力，当静摩擦力为最大静摩擦力时，根据牛顿第二定律可得</w:t>
      </w:r>
      <w:r>
        <w:object w:dxaOrig="1161" w:dyaOrig="316" w14:anchorId="2E401E14">
          <v:shape id="_x0000_i1060" type="#_x0000_t75" alt="eqId0aa42df881d7d61d7ede844159212236" style="width:58.2pt;height:15.6pt" o:ole="">
            <v:imagedata r:id="rId82" o:title="eqId0aa42df881d7d61d7ede844159212236"/>
          </v:shape>
          <o:OLEObject Type="Embed" ProgID="Equation.DSMT4" ShapeID="_x0000_i1060" DrawAspect="Content" ObjectID="_1781174500" r:id="rId83"/>
        </w:object>
      </w:r>
    </w:p>
    <w:p w14:paraId="11BA9385" w14:textId="77777777" w:rsidR="001D4712" w:rsidRDefault="00DE52BE" w:rsidP="00F31764">
      <w:pPr>
        <w:shd w:val="clear" w:color="auto" w:fill="F2F2F2"/>
        <w:jc w:val="left"/>
        <w:textAlignment w:val="center"/>
      </w:pPr>
      <w:r>
        <w:t>解得</w:t>
      </w:r>
      <w:r>
        <w:object w:dxaOrig="686" w:dyaOrig="541" w14:anchorId="6CCEA7BA">
          <v:shape id="_x0000_i1061" type="#_x0000_t75" alt="eqIdc03380ab45319fa9145660e02354baab" style="width:34.2pt;height:27pt" o:ole="">
            <v:imagedata r:id="rId84" o:title="eqIdc03380ab45319fa9145660e02354baab"/>
          </v:shape>
          <o:OLEObject Type="Embed" ProgID="Equation.DSMT4" ShapeID="_x0000_i1061" DrawAspect="Content" ObjectID="_1781174501" r:id="rId85"/>
        </w:object>
      </w:r>
    </w:p>
    <w:p w14:paraId="3DBA1AC7" w14:textId="77777777" w:rsidR="001D4712" w:rsidRDefault="00DE52BE" w:rsidP="00F31764">
      <w:pPr>
        <w:shd w:val="clear" w:color="auto" w:fill="F2F2F2"/>
        <w:jc w:val="left"/>
        <w:textAlignment w:val="center"/>
      </w:pPr>
      <w:r>
        <w:t>因与台面相对静止的</w:t>
      </w:r>
      <w:proofErr w:type="gramStart"/>
      <w:r>
        <w:t>这些陶屑</w:t>
      </w:r>
      <w:proofErr w:type="gramEnd"/>
      <w:r>
        <w:t>的角速度相同，由此可知能与台面相对静止的</w:t>
      </w:r>
      <w:proofErr w:type="gramStart"/>
      <w:r>
        <w:t>陶屑离</w:t>
      </w:r>
      <w:proofErr w:type="gramEnd"/>
      <w:r>
        <w:t>轴</w:t>
      </w:r>
      <w:r>
        <w:rPr>
          <w:rFonts w:eastAsia="Times New Roman"/>
          <w:i/>
        </w:rPr>
        <w:t>OO</w:t>
      </w:r>
      <w:r>
        <w:t>′</w:t>
      </w:r>
      <w:r>
        <w:t>的距离与</w:t>
      </w:r>
      <w:proofErr w:type="gramStart"/>
      <w:r>
        <w:t>陶屑质量</w:t>
      </w:r>
      <w:proofErr w:type="gramEnd"/>
      <w:r>
        <w:t>无关，只要在台面上不发生相对滑动的位置都有陶屑。</w:t>
      </w:r>
      <w:r>
        <w:t>ABC</w:t>
      </w:r>
      <w:r>
        <w:t>错误；</w:t>
      </w:r>
    </w:p>
    <w:p w14:paraId="27A20662" w14:textId="77777777" w:rsidR="001D4712" w:rsidRDefault="00DE52BE" w:rsidP="00F31764">
      <w:pPr>
        <w:shd w:val="clear" w:color="auto" w:fill="F2F2F2"/>
        <w:jc w:val="left"/>
        <w:textAlignment w:val="center"/>
      </w:pPr>
      <w:r>
        <w:t>D</w:t>
      </w:r>
      <w:r>
        <w:t>．离轴最远的</w:t>
      </w:r>
      <w:proofErr w:type="gramStart"/>
      <w:r>
        <w:t>陶屑其</w:t>
      </w:r>
      <w:proofErr w:type="gramEnd"/>
      <w:r>
        <w:t>受到的静摩擦力为最大静摩擦力，由前述分析可知最大的运动半径为</w:t>
      </w:r>
    </w:p>
    <w:p w14:paraId="0DDB9906" w14:textId="77777777" w:rsidR="001D4712" w:rsidRDefault="00DE52BE" w:rsidP="00F31764">
      <w:pPr>
        <w:shd w:val="clear" w:color="auto" w:fill="F2F2F2"/>
        <w:jc w:val="left"/>
        <w:textAlignment w:val="center"/>
      </w:pPr>
      <w:r>
        <w:object w:dxaOrig="721" w:dyaOrig="537" w14:anchorId="4F057737">
          <v:shape id="_x0000_i1062" type="#_x0000_t75" alt="eqIdad581c1a72cc7addd3c3e6dbc1c1d545" style="width:36pt;height:27pt" o:ole="">
            <v:imagedata r:id="rId86" o:title="eqIdad581c1a72cc7addd3c3e6dbc1c1d545"/>
          </v:shape>
          <o:OLEObject Type="Embed" ProgID="Equation.DSMT4" ShapeID="_x0000_i1062" DrawAspect="Content" ObjectID="_1781174502" r:id="rId87"/>
        </w:object>
      </w:r>
      <w:r>
        <w:rPr>
          <w:rFonts w:eastAsia="Times New Roman"/>
          <w:i/>
        </w:rPr>
        <w:t>μ</w:t>
      </w:r>
      <w:r>
        <w:t>与</w:t>
      </w:r>
      <w:r>
        <w:rPr>
          <w:rFonts w:eastAsia="Times New Roman"/>
          <w:i/>
        </w:rPr>
        <w:t>ω</w:t>
      </w:r>
      <w:r>
        <w:t>均一定，故</w:t>
      </w:r>
      <w:r>
        <w:rPr>
          <w:rFonts w:eastAsia="Times New Roman"/>
          <w:i/>
        </w:rPr>
        <w:t>R</w:t>
      </w:r>
      <w:r>
        <w:t>为定值，即离轴最远的</w:t>
      </w:r>
      <w:proofErr w:type="gramStart"/>
      <w:r>
        <w:t>陶屑距离</w:t>
      </w:r>
      <w:proofErr w:type="gramEnd"/>
      <w:r>
        <w:t>不超过某一值</w:t>
      </w:r>
      <w:r>
        <w:rPr>
          <w:rFonts w:eastAsia="Times New Roman"/>
          <w:i/>
        </w:rPr>
        <w:t>R</w:t>
      </w:r>
      <w:r>
        <w:t>。</w:t>
      </w:r>
      <w:r>
        <w:t>D</w:t>
      </w:r>
      <w:r>
        <w:t>正确。</w:t>
      </w:r>
    </w:p>
    <w:p w14:paraId="3C8A303B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1C6911FD" w14:textId="77777777" w:rsidR="001D4712" w:rsidRDefault="00DE52BE" w:rsidP="00F31764">
      <w:pPr>
        <w:jc w:val="left"/>
        <w:textAlignment w:val="center"/>
      </w:pPr>
      <w:r>
        <w:t>9</w:t>
      </w:r>
      <w:r>
        <w:t>．在水平面上有一个</w:t>
      </w:r>
      <w:r>
        <w:t>U</w:t>
      </w:r>
      <w:r>
        <w:t>形滑板</w:t>
      </w:r>
      <w:r>
        <w:t>A</w:t>
      </w:r>
      <w:r>
        <w:t>，</w:t>
      </w:r>
      <w:r>
        <w:t>A</w:t>
      </w:r>
      <w:r>
        <w:t>的上表面有一个静止的物体</w:t>
      </w:r>
      <w:r>
        <w:t>B</w:t>
      </w:r>
      <w:r>
        <w:t>，左侧用轻弹簧连接在物体</w:t>
      </w:r>
      <w:r>
        <w:t>B</w:t>
      </w:r>
      <w:r>
        <w:t>的左侧，右侧用一根细绳连接在物体</w:t>
      </w:r>
      <w:r>
        <w:t>B</w:t>
      </w:r>
      <w:r>
        <w:t>的右侧，开始时弹簧处于拉伸状态，各表面均光滑，剪断细绳后，则（　　）</w:t>
      </w:r>
    </w:p>
    <w:p w14:paraId="05E3E67D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FBB6182" wp14:editId="5BE2EF62">
            <wp:extent cx="1501140" cy="776158"/>
            <wp:effectExtent l="0" t="0" r="3810" b="5080"/>
            <wp:docPr id="100015" name="图片 100015" descr="@@@1929b9bd-7bc7-4634-a4ca-36182cd43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929b9bd-7bc7-4634-a4ca-36182cd435a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02519" cy="77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F924" w14:textId="77777777" w:rsidR="001D4712" w:rsidRDefault="00DE52BE" w:rsidP="00F31764">
      <w:pPr>
        <w:ind w:left="300"/>
        <w:jc w:val="left"/>
        <w:textAlignment w:val="center"/>
      </w:pPr>
      <w:r>
        <w:t>A</w:t>
      </w:r>
      <w:r>
        <w:t>．弹簧原长时</w:t>
      </w:r>
      <w:r>
        <w:t>B</w:t>
      </w:r>
      <w:r>
        <w:t>动量最大</w:t>
      </w:r>
    </w:p>
    <w:p w14:paraId="1A1BA89B" w14:textId="77777777" w:rsidR="001D4712" w:rsidRDefault="00DE52BE" w:rsidP="00F31764">
      <w:pPr>
        <w:ind w:left="300"/>
        <w:jc w:val="left"/>
        <w:textAlignment w:val="center"/>
      </w:pPr>
      <w:r>
        <w:t>B</w:t>
      </w:r>
      <w:r>
        <w:t>．压缩最短时</w:t>
      </w:r>
      <w:r>
        <w:t>A</w:t>
      </w:r>
      <w:r>
        <w:t>动能最大</w:t>
      </w:r>
    </w:p>
    <w:p w14:paraId="32200393" w14:textId="77777777" w:rsidR="001D4712" w:rsidRDefault="00DE52BE" w:rsidP="00F31764">
      <w:pPr>
        <w:ind w:left="300"/>
        <w:jc w:val="left"/>
        <w:textAlignment w:val="center"/>
      </w:pPr>
      <w:r>
        <w:t>C</w:t>
      </w:r>
      <w:r>
        <w:t>．系统动量变大</w:t>
      </w:r>
    </w:p>
    <w:p w14:paraId="1135D9E6" w14:textId="77777777" w:rsidR="001D4712" w:rsidRDefault="00DE52BE" w:rsidP="00F31764">
      <w:pPr>
        <w:ind w:left="300"/>
        <w:jc w:val="left"/>
        <w:textAlignment w:val="center"/>
      </w:pPr>
      <w:r>
        <w:t>D</w:t>
      </w:r>
      <w:r>
        <w:t>．系统机械能变大</w:t>
      </w:r>
    </w:p>
    <w:p w14:paraId="59F50892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2856B5D6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【详解】对整个系统分析可知合外力为</w:t>
      </w:r>
      <w:r>
        <w:t>0</w:t>
      </w:r>
      <w:r>
        <w:t>，</w:t>
      </w:r>
      <w:r>
        <w:t>A</w:t>
      </w:r>
      <w:r>
        <w:t>和</w:t>
      </w:r>
      <w:r>
        <w:t>B</w:t>
      </w:r>
      <w:r>
        <w:t>组成的系统动量守恒，得</w:t>
      </w:r>
      <w:r>
        <w:object w:dxaOrig="1144" w:dyaOrig="318" w14:anchorId="5EA4B053">
          <v:shape id="_x0000_i1063" type="#_x0000_t75" alt="eqId28b91b3fd71fb253d8a5fefcf6f191ff" style="width:57pt;height:16.2pt" o:ole="">
            <v:imagedata r:id="rId89" o:title="eqId28b91b3fd71fb253d8a5fefcf6f191ff"/>
          </v:shape>
          <o:OLEObject Type="Embed" ProgID="Equation.DSMT4" ShapeID="_x0000_i1063" DrawAspect="Content" ObjectID="_1781174503" r:id="rId90"/>
        </w:object>
      </w:r>
    </w:p>
    <w:p w14:paraId="218AA2B1" w14:textId="77777777" w:rsidR="001D4712" w:rsidRDefault="00DE52BE" w:rsidP="00F31764">
      <w:pPr>
        <w:shd w:val="clear" w:color="auto" w:fill="F2F2F2"/>
        <w:jc w:val="left"/>
        <w:textAlignment w:val="center"/>
      </w:pPr>
      <w:r>
        <w:t>设弹簧的初始弹性势能为</w:t>
      </w:r>
      <w:r>
        <w:object w:dxaOrig="264" w:dyaOrig="329" w14:anchorId="6F0D5184">
          <v:shape id="_x0000_i1064" type="#_x0000_t75" alt="eqIdb68a83af8bfb3cbe23debe9d7d02f969" style="width:13.2pt;height:16.2pt" o:ole="">
            <v:imagedata r:id="rId91" o:title="eqIdb68a83af8bfb3cbe23debe9d7d02f969"/>
          </v:shape>
          <o:OLEObject Type="Embed" ProgID="Equation.DSMT4" ShapeID="_x0000_i1064" DrawAspect="Content" ObjectID="_1781174504" r:id="rId92"/>
        </w:object>
      </w:r>
      <w:r>
        <w:t>，整个系统只有弹簧弹力做功，机械能守恒，当弹簧原长时得</w:t>
      </w:r>
      <w:r>
        <w:object w:dxaOrig="2023" w:dyaOrig="545" w14:anchorId="6CFD2E56">
          <v:shape id="_x0000_i1065" type="#_x0000_t75" alt="eqId26919b787e37547d4a1654026c329681" style="width:101.4pt;height:27pt" o:ole="">
            <v:imagedata r:id="rId93" o:title="eqId26919b787e37547d4a1654026c329681"/>
          </v:shape>
          <o:OLEObject Type="Embed" ProgID="Equation.DSMT4" ShapeID="_x0000_i1065" DrawAspect="Content" ObjectID="_1781174505" r:id="rId94"/>
        </w:object>
      </w:r>
    </w:p>
    <w:p w14:paraId="5E9032DF" w14:textId="77777777" w:rsidR="001D4712" w:rsidRDefault="00DE52BE" w:rsidP="00F31764">
      <w:pPr>
        <w:shd w:val="clear" w:color="auto" w:fill="F2F2F2"/>
        <w:jc w:val="left"/>
        <w:textAlignment w:val="center"/>
      </w:pPr>
      <w:r>
        <w:t>联立得</w:t>
      </w:r>
      <w:r>
        <w:object w:dxaOrig="1936" w:dyaOrig="671" w14:anchorId="47E77CF9">
          <v:shape id="_x0000_i1066" type="#_x0000_t75" alt="eqId85db93b8d7665cae4d4e8eb1bd3be40a" style="width:96.6pt;height:33.6pt" o:ole="">
            <v:imagedata r:id="rId95" o:title="eqId85db93b8d7665cae4d4e8eb1bd3be40a"/>
          </v:shape>
          <o:OLEObject Type="Embed" ProgID="Equation.DSMT4" ShapeID="_x0000_i1066" DrawAspect="Content" ObjectID="_1781174506" r:id="rId96"/>
        </w:object>
      </w:r>
    </w:p>
    <w:p w14:paraId="5CFC754B" w14:textId="77777777" w:rsidR="001D4712" w:rsidRDefault="00DE52BE" w:rsidP="00F31764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可知弹簧原长时物体速度最大，此时动量最大，动能最大。对于系统来说动量一直为零，系统机械能不变。</w:t>
      </w:r>
    </w:p>
    <w:p w14:paraId="5C2CA7BE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382C1AA3" w14:textId="77777777" w:rsidR="001D4712" w:rsidRDefault="00DE52BE" w:rsidP="00F31764">
      <w:pPr>
        <w:jc w:val="left"/>
        <w:textAlignment w:val="center"/>
      </w:pPr>
      <w:r>
        <w:t>10</w:t>
      </w:r>
      <w:r>
        <w:t>．如图所示，在绝缘的水平面上，有闭合的两个线圈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，线圈</w:t>
      </w:r>
      <w:r>
        <w:rPr>
          <w:rFonts w:eastAsia="Times New Roman"/>
          <w:i/>
        </w:rPr>
        <w:t>a</w:t>
      </w:r>
      <w:r>
        <w:t>处在匀强磁场中，现将线圈</w:t>
      </w:r>
      <w:r>
        <w:rPr>
          <w:rFonts w:eastAsia="Times New Roman"/>
          <w:i/>
        </w:rPr>
        <w:t>a</w:t>
      </w:r>
      <w:r>
        <w:t>从磁场中匀速拉出，线圈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中产生的感应电流方向分别是（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F06A74D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6B22D4F" wp14:editId="4C80E2CD">
            <wp:extent cx="1381125" cy="1190625"/>
            <wp:effectExtent l="0" t="0" r="9525" b="9525"/>
            <wp:docPr id="100017" name="图片 100017" descr="@@@0c727f32-5335-4b21-9ccb-53f375b42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c727f32-5335-4b21-9ccb-53f375b4299c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DE69" w14:textId="77777777" w:rsidR="001D4712" w:rsidRDefault="00DE52BE" w:rsidP="00F31764">
      <w:pPr>
        <w:ind w:left="380"/>
        <w:jc w:val="left"/>
        <w:textAlignment w:val="center"/>
      </w:pPr>
      <w:r>
        <w:t>A</w:t>
      </w:r>
      <w:r>
        <w:t>．顺时针，顺时针</w:t>
      </w:r>
    </w:p>
    <w:p w14:paraId="58FD26C7" w14:textId="77777777" w:rsidR="001D4712" w:rsidRDefault="00DE52BE" w:rsidP="00F31764">
      <w:pPr>
        <w:ind w:left="380"/>
        <w:jc w:val="left"/>
        <w:textAlignment w:val="center"/>
      </w:pPr>
      <w:r>
        <w:t>B</w:t>
      </w:r>
      <w:r>
        <w:t>．顺时针，逆时针</w:t>
      </w:r>
    </w:p>
    <w:p w14:paraId="02C588D2" w14:textId="77777777" w:rsidR="001D4712" w:rsidRDefault="00DE52BE" w:rsidP="00F31764">
      <w:pPr>
        <w:ind w:left="380"/>
        <w:jc w:val="left"/>
        <w:textAlignment w:val="center"/>
      </w:pPr>
      <w:r>
        <w:t>C</w:t>
      </w:r>
      <w:r>
        <w:t>．逆时针，顺时针</w:t>
      </w:r>
    </w:p>
    <w:p w14:paraId="6F1EA2AC" w14:textId="77777777" w:rsidR="001D4712" w:rsidRDefault="00DE52BE" w:rsidP="00F31764">
      <w:pPr>
        <w:ind w:left="380"/>
        <w:jc w:val="left"/>
        <w:textAlignment w:val="center"/>
      </w:pPr>
      <w:r>
        <w:t>D</w:t>
      </w:r>
      <w:r>
        <w:t>．逆时针，逆时针</w:t>
      </w:r>
    </w:p>
    <w:p w14:paraId="05539E25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73E6AD02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【详解】线圈</w:t>
      </w:r>
      <w:r>
        <w:rPr>
          <w:rFonts w:eastAsia="Times New Roman"/>
          <w:i/>
        </w:rPr>
        <w:t>a</w:t>
      </w:r>
      <w:r>
        <w:t>从磁场中匀速拉出的过程中穿过</w:t>
      </w:r>
      <w:r>
        <w:rPr>
          <w:rFonts w:eastAsia="Times New Roman"/>
          <w:i/>
        </w:rPr>
        <w:t>a</w:t>
      </w:r>
      <w:r>
        <w:t>线圈的磁通量在减小，则根据楞次定律可知</w:t>
      </w:r>
      <w:r>
        <w:rPr>
          <w:rFonts w:eastAsia="Times New Roman"/>
          <w:i/>
        </w:rPr>
        <w:t>a</w:t>
      </w:r>
      <w:r>
        <w:t>线圈的电流为顺时针，由于线圈</w:t>
      </w:r>
      <w:r>
        <w:rPr>
          <w:rFonts w:eastAsia="Times New Roman"/>
          <w:i/>
        </w:rPr>
        <w:t>a</w:t>
      </w:r>
      <w:r>
        <w:t>从磁场中匀速拉出则</w:t>
      </w:r>
      <w:r>
        <w:rPr>
          <w:rFonts w:eastAsia="Times New Roman"/>
          <w:i/>
        </w:rPr>
        <w:t>a</w:t>
      </w:r>
      <w:r>
        <w:t>中产生的电流为恒定电流，则线圈</w:t>
      </w:r>
      <w:r>
        <w:rPr>
          <w:rFonts w:eastAsia="Times New Roman"/>
          <w:i/>
        </w:rPr>
        <w:t>a</w:t>
      </w:r>
      <w:r>
        <w:t>靠近线圈</w:t>
      </w:r>
      <w:r>
        <w:rPr>
          <w:rFonts w:eastAsia="Times New Roman"/>
          <w:i/>
        </w:rPr>
        <w:t>b</w:t>
      </w:r>
      <w:r>
        <w:t>的过程中线圈</w:t>
      </w:r>
      <w:r>
        <w:rPr>
          <w:rFonts w:eastAsia="Times New Roman"/>
          <w:i/>
        </w:rPr>
        <w:t>b</w:t>
      </w:r>
      <w:r>
        <w:t>的磁通量在向外增大，同理可得线圈</w:t>
      </w:r>
      <w:r>
        <w:rPr>
          <w:rFonts w:eastAsia="Times New Roman"/>
          <w:i/>
        </w:rPr>
        <w:t>b</w:t>
      </w:r>
      <w:r>
        <w:t>产生的磁场为顺时针。</w:t>
      </w:r>
    </w:p>
    <w:p w14:paraId="73880F13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45B734BA" w14:textId="77777777" w:rsidR="001D4712" w:rsidRDefault="001D4712" w:rsidP="00F3176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06EA1E8" w14:textId="77777777" w:rsidR="001D4712" w:rsidRDefault="00DE52BE" w:rsidP="00F3176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4F460F0E" w14:textId="77777777" w:rsidR="001D4712" w:rsidRDefault="00DE52BE" w:rsidP="00F31764">
      <w:pPr>
        <w:jc w:val="left"/>
        <w:textAlignment w:val="center"/>
      </w:pPr>
      <w:r>
        <w:t>11</w:t>
      </w:r>
      <w:r>
        <w:t>．如图所示，细绳穿过竖直的管子拴住一个小球，让小球在</w:t>
      </w:r>
      <w:r>
        <w:rPr>
          <w:rFonts w:eastAsia="Times New Roman"/>
          <w:i/>
        </w:rPr>
        <w:t>A</w:t>
      </w:r>
      <w:r>
        <w:t>高度处作水平面内的匀速圆周运动，现用力将细绳缓慢下拉，使小球在</w:t>
      </w:r>
      <w:r>
        <w:rPr>
          <w:rFonts w:eastAsia="Times New Roman"/>
          <w:i/>
        </w:rPr>
        <w:t>B</w:t>
      </w:r>
      <w:r>
        <w:t>高度处作水平面内的匀速圆周运动，不计一切摩擦，则（　　）</w:t>
      </w:r>
    </w:p>
    <w:p w14:paraId="4DBC7AC1" w14:textId="77777777" w:rsidR="001D4712" w:rsidRDefault="00DE52BE" w:rsidP="00F31764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789A7AB" wp14:editId="46F212C1">
            <wp:extent cx="819150" cy="1562100"/>
            <wp:effectExtent l="0" t="0" r="0" b="0"/>
            <wp:docPr id="100019" name="图片 100019" descr="@@@8dee4b8e-e81c-45ca-b0b0-32dfe1427d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dee4b8e-e81c-45ca-b0b0-32dfe1427d3f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2D1" w14:textId="77777777" w:rsidR="001D4712" w:rsidRDefault="00DE52BE" w:rsidP="00F31764">
      <w:pPr>
        <w:ind w:left="380"/>
        <w:jc w:val="left"/>
        <w:textAlignment w:val="center"/>
      </w:pPr>
      <w:r>
        <w:lastRenderedPageBreak/>
        <w:t>A</w:t>
      </w:r>
      <w:r>
        <w:t>．周期</w:t>
      </w:r>
      <w:r>
        <w:object w:dxaOrig="651" w:dyaOrig="319" w14:anchorId="4FC64277">
          <v:shape id="_x0000_i1067" type="#_x0000_t75" alt="eqId54b6f375fba604b8a7b63d90a2a5f853" style="width:32.4pt;height:16.2pt" o:ole="">
            <v:imagedata r:id="rId99" o:title="eqId54b6f375fba604b8a7b63d90a2a5f853"/>
          </v:shape>
          <o:OLEObject Type="Embed" ProgID="Equation.DSMT4" ShapeID="_x0000_i1067" DrawAspect="Content" ObjectID="_1781174507" r:id="rId100"/>
        </w:object>
      </w:r>
    </w:p>
    <w:p w14:paraId="634A8A8F" w14:textId="77777777" w:rsidR="001D4712" w:rsidRDefault="00DE52BE" w:rsidP="00F31764">
      <w:pPr>
        <w:ind w:left="380"/>
        <w:jc w:val="left"/>
        <w:textAlignment w:val="center"/>
      </w:pPr>
      <w:r>
        <w:t>B</w:t>
      </w:r>
      <w:r>
        <w:t>．角速度</w:t>
      </w:r>
      <w:r>
        <w:object w:dxaOrig="738" w:dyaOrig="313" w14:anchorId="03F0AC98">
          <v:shape id="_x0000_i1068" type="#_x0000_t75" alt="eqId3804d38e8cb001b3c7d3e32a9881ff92" style="width:37.2pt;height:15.6pt" o:ole="">
            <v:imagedata r:id="rId101" o:title="eqId3804d38e8cb001b3c7d3e32a9881ff92"/>
          </v:shape>
          <o:OLEObject Type="Embed" ProgID="Equation.DSMT4" ShapeID="_x0000_i1068" DrawAspect="Content" ObjectID="_1781174508" r:id="rId102"/>
        </w:object>
      </w:r>
    </w:p>
    <w:p w14:paraId="3DB27999" w14:textId="77777777" w:rsidR="001D4712" w:rsidRDefault="00DE52BE" w:rsidP="00F31764">
      <w:pPr>
        <w:ind w:left="380"/>
        <w:jc w:val="left"/>
        <w:textAlignment w:val="center"/>
      </w:pPr>
      <w:r>
        <w:t>C</w:t>
      </w:r>
      <w:r>
        <w:t>．线速度</w:t>
      </w:r>
      <w:r>
        <w:object w:dxaOrig="651" w:dyaOrig="319" w14:anchorId="431A0322">
          <v:shape id="_x0000_i1069" type="#_x0000_t75" alt="eqIde32a41ed93922a7d504be10f68db91c2" style="width:32.4pt;height:16.2pt" o:ole="">
            <v:imagedata r:id="rId103" o:title="eqIde32a41ed93922a7d504be10f68db91c2"/>
          </v:shape>
          <o:OLEObject Type="Embed" ProgID="Equation.DSMT4" ShapeID="_x0000_i1069" DrawAspect="Content" ObjectID="_1781174509" r:id="rId104"/>
        </w:object>
      </w:r>
    </w:p>
    <w:p w14:paraId="02EFC0C5" w14:textId="77777777" w:rsidR="001D4712" w:rsidRDefault="00DE52BE" w:rsidP="00F31764">
      <w:pPr>
        <w:ind w:left="380"/>
        <w:jc w:val="left"/>
        <w:textAlignment w:val="center"/>
      </w:pPr>
      <w:r>
        <w:t>D</w:t>
      </w:r>
      <w:r>
        <w:t>．向心加速度</w:t>
      </w:r>
      <w:r>
        <w:object w:dxaOrig="668" w:dyaOrig="313" w14:anchorId="57F706DE">
          <v:shape id="_x0000_i1070" type="#_x0000_t75" alt="eqIdc16ad09c418214918bd9a272cab071d3" style="width:33.6pt;height:15.6pt" o:ole="">
            <v:imagedata r:id="rId105" o:title="eqIdc16ad09c418214918bd9a272cab071d3"/>
          </v:shape>
          <o:OLEObject Type="Embed" ProgID="Equation.DSMT4" ShapeID="_x0000_i1070" DrawAspect="Content" ObjectID="_1781174510" r:id="rId106"/>
        </w:object>
      </w:r>
    </w:p>
    <w:p w14:paraId="42C30568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BD</w:t>
      </w:r>
    </w:p>
    <w:p w14:paraId="4EB33755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．设绳子与竖直方向夹角为</w:t>
      </w:r>
      <w:r>
        <w:object w:dxaOrig="175" w:dyaOrig="245" w14:anchorId="3ACF527B">
          <v:shape id="_x0000_i1071" type="#_x0000_t75" alt="eqIdc24095e409b025db711f14be783a406c" style="width:9pt;height:12pt" o:ole="">
            <v:imagedata r:id="rId107" o:title="eqIdc24095e409b025db711f14be783a406c"/>
          </v:shape>
          <o:OLEObject Type="Embed" ProgID="Equation.DSMT4" ShapeID="_x0000_i1071" DrawAspect="Content" ObjectID="_1781174511" r:id="rId108"/>
        </w:object>
      </w:r>
      <w:r>
        <w:t>，绳子长度为</w:t>
      </w:r>
      <w:r>
        <w:rPr>
          <w:rFonts w:eastAsia="Times New Roman"/>
          <w:i/>
        </w:rPr>
        <w:t>l</w:t>
      </w:r>
      <w:r>
        <w:t>，小球所在平面距离顶点的竖直高度为</w:t>
      </w:r>
      <w:r>
        <w:rPr>
          <w:rFonts w:eastAsia="Times New Roman"/>
          <w:i/>
        </w:rPr>
        <w:t>h</w:t>
      </w:r>
      <w:r>
        <w:t>，对小球分析有</w:t>
      </w:r>
      <w:r>
        <w:object w:dxaOrig="2059" w:dyaOrig="583" w14:anchorId="3E9C1EBD">
          <v:shape id="_x0000_i1072" type="#_x0000_t75" alt="eqIdbb57bc38a8e065f4fde2b2da8239be71" style="width:103.2pt;height:29.4pt" o:ole="">
            <v:imagedata r:id="rId109" o:title="eqIdbb57bc38a8e065f4fde2b2da8239be71"/>
          </v:shape>
          <o:OLEObject Type="Embed" ProgID="Equation.DSMT4" ShapeID="_x0000_i1072" DrawAspect="Content" ObjectID="_1781174512" r:id="rId110"/>
        </w:object>
      </w:r>
    </w:p>
    <w:p w14:paraId="4C5E8C79" w14:textId="77777777" w:rsidR="001D4712" w:rsidRDefault="00DE52BE" w:rsidP="00F31764">
      <w:pPr>
        <w:shd w:val="clear" w:color="auto" w:fill="F2F2F2"/>
        <w:jc w:val="left"/>
        <w:textAlignment w:val="center"/>
      </w:pPr>
      <w:r>
        <w:t>整理有</w:t>
      </w:r>
      <w:r>
        <w:object w:dxaOrig="2164" w:dyaOrig="654" w14:anchorId="0653FB46">
          <v:shape id="_x0000_i1073" type="#_x0000_t75" alt="eqId2adf0bd2164d61e69d2814d20455c656" style="width:108pt;height:33pt" o:ole="">
            <v:imagedata r:id="rId111" o:title="eqId2adf0bd2164d61e69d2814d20455c656"/>
          </v:shape>
          <o:OLEObject Type="Embed" ProgID="Equation.DSMT4" ShapeID="_x0000_i1073" DrawAspect="Content" ObjectID="_1781174513" r:id="rId112"/>
        </w:object>
      </w:r>
      <w:r>
        <w:rPr>
          <w:rFonts w:hint="eastAsia"/>
        </w:rPr>
        <w:t>，</w:t>
      </w:r>
    </w:p>
    <w:p w14:paraId="623FDA91" w14:textId="77777777" w:rsidR="001D4712" w:rsidRDefault="00DE52BE" w:rsidP="00F31764">
      <w:pPr>
        <w:shd w:val="clear" w:color="auto" w:fill="F2F2F2"/>
        <w:jc w:val="left"/>
        <w:textAlignment w:val="center"/>
      </w:pPr>
      <w:r>
        <w:t>由题意可知，高度</w:t>
      </w:r>
      <w:r>
        <w:rPr>
          <w:rFonts w:eastAsia="Times New Roman"/>
          <w:i/>
        </w:rPr>
        <w:t>h</w:t>
      </w:r>
      <w:r>
        <w:t>变小，所以周期变小，即</w:t>
      </w:r>
      <w:r>
        <w:object w:dxaOrig="668" w:dyaOrig="314" w14:anchorId="5EDB7243">
          <v:shape id="_x0000_i1074" type="#_x0000_t75" alt="eqId70f8c94d769e22e6f9b7e0e9762ba702" style="width:33.6pt;height:15.6pt" o:ole="">
            <v:imagedata r:id="rId113" o:title="eqId70f8c94d769e22e6f9b7e0e9762ba702"/>
          </v:shape>
          <o:OLEObject Type="Embed" ProgID="Equation.DSMT4" ShapeID="_x0000_i1074" DrawAspect="Content" ObjectID="_1781174514" r:id="rId114"/>
        </w:object>
      </w:r>
      <w:r>
        <w:t>，</w:t>
      </w:r>
      <w:r>
        <w:t>A</w:t>
      </w:r>
      <w:r>
        <w:t>错误；</w:t>
      </w:r>
    </w:p>
    <w:p w14:paraId="46B0D9FF" w14:textId="77777777" w:rsidR="001D4712" w:rsidRDefault="00DE52BE" w:rsidP="00F31764">
      <w:pPr>
        <w:shd w:val="clear" w:color="auto" w:fill="F2F2F2"/>
        <w:jc w:val="left"/>
        <w:textAlignment w:val="center"/>
      </w:pPr>
      <w:r>
        <w:t>B</w:t>
      </w:r>
      <w:r>
        <w:t>．对小球分析有</w:t>
      </w:r>
      <w:r>
        <w:object w:dxaOrig="1848" w:dyaOrig="316" w14:anchorId="23BB5945">
          <v:shape id="_x0000_i1075" type="#_x0000_t75" alt="eqId517f98b08129a7efc525a599eeff3591" style="width:92.4pt;height:15.6pt" o:ole="">
            <v:imagedata r:id="rId115" o:title="eqId517f98b08129a7efc525a599eeff3591"/>
          </v:shape>
          <o:OLEObject Type="Embed" ProgID="Equation.DSMT4" ShapeID="_x0000_i1075" DrawAspect="Content" ObjectID="_1781174515" r:id="rId116"/>
        </w:object>
      </w:r>
    </w:p>
    <w:p w14:paraId="09A7E601" w14:textId="77777777" w:rsidR="001D4712" w:rsidRDefault="00DE52BE" w:rsidP="00F31764">
      <w:pPr>
        <w:shd w:val="clear" w:color="auto" w:fill="F2F2F2"/>
        <w:jc w:val="left"/>
        <w:textAlignment w:val="center"/>
      </w:pPr>
      <w:r>
        <w:t>整理有</w:t>
      </w:r>
      <w:r>
        <w:object w:dxaOrig="1671" w:dyaOrig="618" w14:anchorId="655C793E">
          <v:shape id="_x0000_i1076" type="#_x0000_t75" alt="eqIdcdf14e46515eca9a206827079208ba82" style="width:83.4pt;height:31.2pt" o:ole="">
            <v:imagedata r:id="rId117" o:title="eqIdcdf14e46515eca9a206827079208ba82"/>
          </v:shape>
          <o:OLEObject Type="Embed" ProgID="Equation.DSMT4" ShapeID="_x0000_i1076" DrawAspect="Content" ObjectID="_1781174516" r:id="rId118"/>
        </w:object>
      </w:r>
    </w:p>
    <w:p w14:paraId="092F6A17" w14:textId="77777777" w:rsidR="001D4712" w:rsidRDefault="00DE52BE" w:rsidP="00F31764">
      <w:pPr>
        <w:shd w:val="clear" w:color="auto" w:fill="F2F2F2"/>
        <w:jc w:val="left"/>
        <w:textAlignment w:val="center"/>
      </w:pPr>
      <w:r>
        <w:t>由题意可知，高度</w:t>
      </w:r>
      <w:r>
        <w:rPr>
          <w:rFonts w:eastAsia="Times New Roman"/>
          <w:i/>
        </w:rPr>
        <w:t>h</w:t>
      </w:r>
      <w:r>
        <w:t>变小，所以角速度大小变大，即</w:t>
      </w:r>
      <w:r>
        <w:object w:dxaOrig="738" w:dyaOrig="313" w14:anchorId="27A41CD0">
          <v:shape id="_x0000_i1077" type="#_x0000_t75" alt="eqId3804d38e8cb001b3c7d3e32a9881ff92" style="width:37.2pt;height:15.6pt" o:ole="">
            <v:imagedata r:id="rId101" o:title="eqId3804d38e8cb001b3c7d3e32a9881ff92"/>
          </v:shape>
          <o:OLEObject Type="Embed" ProgID="Equation.DSMT4" ShapeID="_x0000_i1077" DrawAspect="Content" ObjectID="_1781174517" r:id="rId119"/>
        </w:object>
      </w:r>
      <w:r>
        <w:t>，</w:t>
      </w:r>
      <w:r>
        <w:t>B</w:t>
      </w:r>
      <w:r>
        <w:t>项正确；</w:t>
      </w:r>
    </w:p>
    <w:p w14:paraId="7B05B0E5" w14:textId="77777777" w:rsidR="001D4712" w:rsidRDefault="00DE52BE" w:rsidP="00F31764">
      <w:pPr>
        <w:shd w:val="clear" w:color="auto" w:fill="F2F2F2"/>
        <w:jc w:val="left"/>
        <w:textAlignment w:val="center"/>
      </w:pPr>
      <w:r>
        <w:t>C</w:t>
      </w:r>
      <w:r>
        <w:t>．对小球分析有</w:t>
      </w:r>
      <w:r>
        <w:object w:dxaOrig="1478" w:dyaOrig="528" w14:anchorId="5DF21082">
          <v:shape id="_x0000_i1078" type="#_x0000_t75" alt="eqIdea4d3878b3f27577870a41cec94d683b" style="width:73.8pt;height:26.4pt" o:ole="">
            <v:imagedata r:id="rId120" o:title="eqIdea4d3878b3f27577870a41cec94d683b"/>
          </v:shape>
          <o:OLEObject Type="Embed" ProgID="Equation.DSMT4" ShapeID="_x0000_i1078" DrawAspect="Content" ObjectID="_1781174518" r:id="rId121"/>
        </w:object>
      </w:r>
    </w:p>
    <w:p w14:paraId="24603868" w14:textId="77777777" w:rsidR="001D4712" w:rsidRDefault="00DE52BE" w:rsidP="00F31764">
      <w:pPr>
        <w:shd w:val="clear" w:color="auto" w:fill="F2F2F2"/>
        <w:jc w:val="left"/>
        <w:textAlignment w:val="center"/>
      </w:pPr>
      <w:r>
        <w:t>整理有</w:t>
      </w:r>
      <w:r>
        <w:object w:dxaOrig="1389" w:dyaOrig="622" w14:anchorId="2A7026DE">
          <v:shape id="_x0000_i1079" type="#_x0000_t75" alt="eqId18f895a91997803e76334df69f2af14c" style="width:69.6pt;height:31.2pt" o:ole="">
            <v:imagedata r:id="rId122" o:title="eqId18f895a91997803e76334df69f2af14c"/>
          </v:shape>
          <o:OLEObject Type="Embed" ProgID="Equation.DSMT4" ShapeID="_x0000_i1079" DrawAspect="Content" ObjectID="_1781174519" r:id="rId123"/>
        </w:object>
      </w:r>
    </w:p>
    <w:p w14:paraId="1A60A0F6" w14:textId="77777777" w:rsidR="001D4712" w:rsidRDefault="00DE52BE" w:rsidP="00F31764">
      <w:pPr>
        <w:shd w:val="clear" w:color="auto" w:fill="F2F2F2"/>
        <w:jc w:val="left"/>
        <w:textAlignment w:val="center"/>
      </w:pPr>
      <w:r>
        <w:t>由题意可知，绳子长度</w:t>
      </w:r>
      <w:r>
        <w:rPr>
          <w:rFonts w:eastAsia="Times New Roman"/>
          <w:i/>
        </w:rPr>
        <w:t>l</w:t>
      </w:r>
      <w:r>
        <w:t>变小，角度</w:t>
      </w:r>
      <w:r>
        <w:object w:dxaOrig="175" w:dyaOrig="245" w14:anchorId="2B8FCBBF">
          <v:shape id="_x0000_i1080" type="#_x0000_t75" alt="eqIdc24095e409b025db711f14be783a406c" style="width:9pt;height:12pt" o:ole="">
            <v:imagedata r:id="rId107" o:title="eqIdc24095e409b025db711f14be783a406c"/>
          </v:shape>
          <o:OLEObject Type="Embed" ProgID="Equation.DSMT4" ShapeID="_x0000_i1080" DrawAspect="Content" ObjectID="_1781174520" r:id="rId124"/>
        </w:object>
      </w:r>
      <w:r>
        <w:t>变大，所以线速度大小变化无法判断，</w:t>
      </w:r>
      <w:r>
        <w:t>C</w:t>
      </w:r>
      <w:r>
        <w:t>项错误；</w:t>
      </w:r>
    </w:p>
    <w:p w14:paraId="080BB32B" w14:textId="77777777" w:rsidR="001D4712" w:rsidRDefault="00DE52BE" w:rsidP="00F31764">
      <w:pPr>
        <w:shd w:val="clear" w:color="auto" w:fill="F2F2F2"/>
        <w:jc w:val="left"/>
        <w:textAlignment w:val="center"/>
      </w:pPr>
      <w:r>
        <w:t>D</w:t>
      </w:r>
      <w:r>
        <w:t>．对小球分析有</w:t>
      </w:r>
      <w:r>
        <w:object w:dxaOrig="1249" w:dyaOrig="277" w14:anchorId="46882199">
          <v:shape id="_x0000_i1081" type="#_x0000_t75" alt="eqId6335832fd4ba2611de1767e7f5cfae64" style="width:62.4pt;height:13.8pt" o:ole="">
            <v:imagedata r:id="rId125" o:title="eqId6335832fd4ba2611de1767e7f5cfae64"/>
          </v:shape>
          <o:OLEObject Type="Embed" ProgID="Equation.DSMT4" ShapeID="_x0000_i1081" DrawAspect="Content" ObjectID="_1781174521" r:id="rId126"/>
        </w:object>
      </w:r>
    </w:p>
    <w:p w14:paraId="43E53C22" w14:textId="77777777" w:rsidR="001D4712" w:rsidRDefault="00DE52BE" w:rsidP="00F31764">
      <w:pPr>
        <w:shd w:val="clear" w:color="auto" w:fill="F2F2F2"/>
        <w:jc w:val="left"/>
        <w:textAlignment w:val="center"/>
      </w:pPr>
      <w:r>
        <w:t>整理有</w:t>
      </w:r>
      <w:r>
        <w:object w:dxaOrig="967" w:dyaOrig="283" w14:anchorId="6F7DC1CC">
          <v:shape id="_x0000_i1082" type="#_x0000_t75" alt="eqId4a876954354ddaf0398923c30f82d6d4" style="width:48.6pt;height:14.4pt" o:ole="">
            <v:imagedata r:id="rId127" o:title="eqId4a876954354ddaf0398923c30f82d6d4"/>
          </v:shape>
          <o:OLEObject Type="Embed" ProgID="Equation.DSMT4" ShapeID="_x0000_i1082" DrawAspect="Content" ObjectID="_1781174522" r:id="rId128"/>
        </w:object>
      </w:r>
    </w:p>
    <w:p w14:paraId="4C40B114" w14:textId="77777777" w:rsidR="001D4712" w:rsidRDefault="00DE52BE" w:rsidP="00F31764">
      <w:pPr>
        <w:shd w:val="clear" w:color="auto" w:fill="F2F2F2"/>
        <w:jc w:val="left"/>
        <w:textAlignment w:val="center"/>
      </w:pPr>
      <w:r>
        <w:t>由题意可知，其角度</w:t>
      </w:r>
      <w:r>
        <w:object w:dxaOrig="175" w:dyaOrig="245" w14:anchorId="4680996F">
          <v:shape id="_x0000_i1083" type="#_x0000_t75" alt="eqIdc24095e409b025db711f14be783a406c" style="width:9pt;height:12pt" o:ole="">
            <v:imagedata r:id="rId107" o:title="eqIdc24095e409b025db711f14be783a406c"/>
          </v:shape>
          <o:OLEObject Type="Embed" ProgID="Equation.DSMT4" ShapeID="_x0000_i1083" DrawAspect="Content" ObjectID="_1781174523" r:id="rId129"/>
        </w:object>
      </w:r>
      <w:r>
        <w:t>变大，所以向心加速度大小变大，即</w:t>
      </w:r>
      <w:r>
        <w:object w:dxaOrig="668" w:dyaOrig="313" w14:anchorId="4E8B0792">
          <v:shape id="_x0000_i1084" type="#_x0000_t75" alt="eqIdc16ad09c418214918bd9a272cab071d3" style="width:33.6pt;height:15.6pt" o:ole="">
            <v:imagedata r:id="rId105" o:title="eqIdc16ad09c418214918bd9a272cab071d3"/>
          </v:shape>
          <o:OLEObject Type="Embed" ProgID="Equation.DSMT4" ShapeID="_x0000_i1084" DrawAspect="Content" ObjectID="_1781174524" r:id="rId130"/>
        </w:object>
      </w:r>
      <w:r>
        <w:t>，</w:t>
      </w:r>
      <w:r>
        <w:t>D</w:t>
      </w:r>
      <w:r>
        <w:t>项正确。</w:t>
      </w:r>
    </w:p>
    <w:p w14:paraId="68D6261A" w14:textId="77777777" w:rsidR="001D4712" w:rsidRDefault="00DE52BE" w:rsidP="00F31764">
      <w:pPr>
        <w:shd w:val="clear" w:color="auto" w:fill="F2F2F2"/>
        <w:jc w:val="left"/>
        <w:textAlignment w:val="center"/>
      </w:pPr>
      <w:r>
        <w:t>故选</w:t>
      </w:r>
      <w:r>
        <w:t>BD</w:t>
      </w:r>
      <w:r>
        <w:t>。</w:t>
      </w:r>
    </w:p>
    <w:p w14:paraId="7A80AB7A" w14:textId="77777777" w:rsidR="001D4712" w:rsidRDefault="001D4712" w:rsidP="00F3176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53F6713" w14:textId="77777777" w:rsidR="001D4712" w:rsidRDefault="00DE52BE" w:rsidP="00F3176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5C621233" w14:textId="77777777" w:rsidR="001D4712" w:rsidRDefault="00DE52BE" w:rsidP="00F31764">
      <w:pPr>
        <w:jc w:val="left"/>
        <w:textAlignment w:val="center"/>
      </w:pPr>
      <w:r>
        <w:t>12</w:t>
      </w:r>
      <w:r>
        <w:t>．有一块</w:t>
      </w:r>
      <w:proofErr w:type="gramStart"/>
      <w:r>
        <w:t>个</w:t>
      </w:r>
      <w:proofErr w:type="gramEnd"/>
      <w:r>
        <w:t>长方体霍尔元件，长、宽、高分别</w:t>
      </w:r>
      <w:r>
        <w:t xml:space="preserve"> </w:t>
      </w:r>
      <w:r>
        <w:t>为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，如图甲所示。为了测量该霍尔元件的电阻率，进行了如下操作。</w:t>
      </w:r>
    </w:p>
    <w:p w14:paraId="3961279D" w14:textId="77777777" w:rsidR="001D4712" w:rsidRDefault="00DE52BE" w:rsidP="00F31764">
      <w:pPr>
        <w:jc w:val="left"/>
        <w:textAlignment w:val="center"/>
      </w:pPr>
      <w:r>
        <w:t>(1)</w:t>
      </w:r>
      <w:r>
        <w:t>用多电电表测量电阻，沿</w:t>
      </w:r>
      <w:r>
        <w:rPr>
          <w:rFonts w:eastAsia="Times New Roman"/>
          <w:i/>
        </w:rPr>
        <w:t>ab</w:t>
      </w:r>
      <w:r>
        <w:t>方向测得的电阻为</w:t>
      </w:r>
      <w:r>
        <w:t>10Ω</w:t>
      </w:r>
      <w:r>
        <w:t>，沿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方向的电阻如图乙所示，由图</w:t>
      </w:r>
      <w:r>
        <w:t>读出沿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方向的电阻为</w:t>
      </w:r>
      <w:r>
        <w:rPr>
          <w:rFonts w:eastAsia="Times New Roman"/>
          <w:u w:val="single"/>
        </w:rPr>
        <w:t xml:space="preserve">        </w:t>
      </w:r>
      <w:r>
        <w:t xml:space="preserve"> </w:t>
      </w:r>
    </w:p>
    <w:p w14:paraId="5F3979E4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6AE5A7C" wp14:editId="29D216D9">
            <wp:extent cx="1828800" cy="1724025"/>
            <wp:effectExtent l="0" t="0" r="0" b="9525"/>
            <wp:docPr id="100021" name="图片 100021" descr="@@@54e5e6c4-cab5-4570-a7c7-650bcda9d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4e5e6c4-cab5-4570-a7c7-650bcda9d6bb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C34777" wp14:editId="50E61E9F">
            <wp:extent cx="1722120" cy="1747952"/>
            <wp:effectExtent l="0" t="0" r="0" b="5080"/>
            <wp:docPr id="100023" name="图片 100023" descr="@@@edbd866c-7bd3-4a36-ae09-43670f72a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dbd866c-7bd3-4a36-ae09-43670f72a734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723981" cy="17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0116" w14:textId="77777777" w:rsidR="001D4712" w:rsidRDefault="00DE52BE" w:rsidP="00F31764">
      <w:pPr>
        <w:jc w:val="left"/>
        <w:textAlignment w:val="center"/>
      </w:pPr>
      <w:r>
        <w:lastRenderedPageBreak/>
        <w:t>(2)</w:t>
      </w:r>
      <w:r>
        <w:t>某同学根据如图丙所示的电路图连接实物</w:t>
      </w:r>
      <w:proofErr w:type="gramStart"/>
      <w:r>
        <w:t>图丁</w:t>
      </w:r>
      <w:proofErr w:type="gramEnd"/>
      <w:r>
        <w:t>，请判断连接错误的区域是</w:t>
      </w:r>
      <w:r>
        <w:rPr>
          <w:rFonts w:eastAsia="Times New Roman"/>
          <w:u w:val="single"/>
        </w:rPr>
        <w:t xml:space="preserve">         </w:t>
      </w:r>
    </w:p>
    <w:p w14:paraId="706479FD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6203CF0" wp14:editId="2DCEA173">
            <wp:extent cx="1152525" cy="1038225"/>
            <wp:effectExtent l="0" t="0" r="9525" b="9525"/>
            <wp:docPr id="100025" name="图片 100025" descr="@@@e865b09f-1785-48aa-8a5f-75d4409845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865b09f-1785-48aa-8a5f-75d44098452e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B147F95" wp14:editId="0C6F69EC">
            <wp:extent cx="2828925" cy="2219325"/>
            <wp:effectExtent l="0" t="0" r="9525" b="9525"/>
            <wp:docPr id="100027" name="图片 100027" descr="@@@d4e3948a-7adc-4d4c-8b36-a6b4a2601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4e3948a-7adc-4d4c-8b36-a6b4a26015f0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C64F" w14:textId="77777777" w:rsidR="001D4712" w:rsidRDefault="00DE52BE" w:rsidP="00F31764">
      <w:pPr>
        <w:jc w:val="left"/>
        <w:textAlignment w:val="center"/>
        <w:rPr>
          <w:u w:val="single"/>
        </w:rPr>
      </w:pPr>
      <w:r>
        <w:t>(3)</w:t>
      </w:r>
      <w:r>
        <w:t>测量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方向的电阻时，手头有两个滑动变阻器，应选择</w:t>
      </w:r>
      <w:r>
        <w:rPr>
          <w:rFonts w:eastAsia="Times New Roman"/>
          <w:u w:val="single"/>
        </w:rPr>
        <w:t xml:space="preserve">        </w:t>
      </w:r>
      <w:r>
        <w:rPr>
          <w:u w:val="single"/>
        </w:rPr>
        <w:t xml:space="preserve"> </w:t>
      </w:r>
    </w:p>
    <w:p w14:paraId="3ACCB804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t>     </w:t>
      </w:r>
      <w:r>
        <w:t>A</w:t>
      </w:r>
      <w:r>
        <w:t>．滑动变阻器：最大阻值为</w:t>
      </w:r>
      <w:r>
        <w:t>5Ω</w:t>
      </w:r>
      <w:r>
        <w:t>，允许通过的最大电流为</w:t>
      </w:r>
      <w:r>
        <w:t>1.0A</w:t>
      </w:r>
    </w:p>
    <w:p w14:paraId="5ABC39D5" w14:textId="77777777" w:rsidR="001D4712" w:rsidRDefault="00DE52BE" w:rsidP="00F31764">
      <w:pPr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t>     </w:t>
      </w:r>
      <w:r>
        <w:t>B</w:t>
      </w:r>
      <w:r>
        <w:t>．滑动变阻器：最大阻值为</w:t>
      </w:r>
      <w:r>
        <w:t>500Ω</w:t>
      </w:r>
      <w:r>
        <w:t>，允许通过的最大电流为</w:t>
      </w:r>
      <w:r>
        <w:t>0.5A</w:t>
      </w:r>
    </w:p>
    <w:p w14:paraId="02038C0E" w14:textId="77777777" w:rsidR="001D4712" w:rsidRDefault="00DE52BE" w:rsidP="00F31764">
      <w:pPr>
        <w:jc w:val="left"/>
        <w:textAlignment w:val="center"/>
      </w:pPr>
      <w:r>
        <w:t>(4)</w:t>
      </w:r>
      <w:r>
        <w:t>接通开关前，滑动变阻阻滑片应放在</w:t>
      </w:r>
      <w:r>
        <w:rPr>
          <w:rFonts w:eastAsia="Times New Roman"/>
          <w:u w:val="single"/>
        </w:rPr>
        <w:t xml:space="preserve">        </w:t>
      </w:r>
    </w:p>
    <w:p w14:paraId="5D20A93C" w14:textId="77777777" w:rsidR="001D4712" w:rsidRDefault="00DE52BE" w:rsidP="00F31764">
      <w:pPr>
        <w:jc w:val="left"/>
        <w:textAlignment w:val="center"/>
      </w:pPr>
      <w:r>
        <w:t>(5)</w:t>
      </w:r>
      <w:r>
        <w:t>测量小电阻时，用微安表（量程</w:t>
      </w:r>
      <w:r>
        <w:t>0~100μA</w:t>
      </w:r>
      <w:r>
        <w:t>，内阻约为</w:t>
      </w:r>
      <w:r>
        <w:t>4Ω</w:t>
      </w:r>
      <w:r>
        <w:t>），测得电阻率为</w:t>
      </w:r>
      <w:r>
        <w:t>1.15Ω∙m</w:t>
      </w:r>
      <w:r>
        <w:t>，测量大电阻时，用电流表（量程</w:t>
      </w:r>
      <w:r>
        <w:t>0~100mA</w:t>
      </w:r>
      <w:r>
        <w:t>，内阻约为</w:t>
      </w:r>
      <w:r>
        <w:t>1Ω</w:t>
      </w:r>
      <w:r>
        <w:t>），测得电阻率为</w:t>
      </w:r>
      <w:r>
        <w:t>1.32Ω∙m</w:t>
      </w:r>
      <w:r>
        <w:t>，小明说，沿</w:t>
      </w:r>
      <w:r>
        <w:rPr>
          <w:rFonts w:eastAsia="Times New Roman"/>
          <w:i/>
        </w:rPr>
        <w:t>ab</w:t>
      </w:r>
      <w:r>
        <w:t>方向的电阻小，所测量的误差小，请判断是否正确？简述理由</w:t>
      </w:r>
      <w:r>
        <w:rPr>
          <w:rFonts w:eastAsia="Times New Roman"/>
          <w:u w:val="single"/>
        </w:rPr>
        <w:t xml:space="preserve">        </w:t>
      </w:r>
    </w:p>
    <w:p w14:paraId="49094CD3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</w:t>
      </w:r>
      <w:r>
        <w:t>(1)300</w:t>
      </w:r>
    </w:p>
    <w:p w14:paraId="04D505F6" w14:textId="77777777" w:rsidR="001D4712" w:rsidRDefault="00DE52BE" w:rsidP="00F31764">
      <w:pPr>
        <w:shd w:val="clear" w:color="auto" w:fill="F2F2F2"/>
        <w:jc w:val="left"/>
        <w:textAlignment w:val="center"/>
      </w:pPr>
      <w:r>
        <w:t>(2)A</w:t>
      </w:r>
    </w:p>
    <w:p w14:paraId="7B525088" w14:textId="77777777" w:rsidR="001D4712" w:rsidRDefault="00DE52BE" w:rsidP="00F31764">
      <w:pPr>
        <w:shd w:val="clear" w:color="auto" w:fill="F2F2F2"/>
        <w:jc w:val="left"/>
        <w:textAlignment w:val="center"/>
      </w:pPr>
      <w:r>
        <w:t>(3)B</w:t>
      </w:r>
    </w:p>
    <w:p w14:paraId="1FE86B04" w14:textId="77777777" w:rsidR="001D4712" w:rsidRDefault="00DE52BE" w:rsidP="00F31764">
      <w:pPr>
        <w:shd w:val="clear" w:color="auto" w:fill="F2F2F2"/>
        <w:jc w:val="left"/>
        <w:textAlignment w:val="center"/>
      </w:pPr>
      <w:r>
        <w:t>(4)</w:t>
      </w:r>
      <w:r>
        <w:t>右端</w:t>
      </w:r>
    </w:p>
    <w:p w14:paraId="325E4ACD" w14:textId="77777777" w:rsidR="001D4712" w:rsidRDefault="00DE52BE" w:rsidP="00F31764">
      <w:pPr>
        <w:shd w:val="clear" w:color="auto" w:fill="F2F2F2"/>
        <w:jc w:val="left"/>
        <w:textAlignment w:val="center"/>
      </w:pPr>
      <w:r>
        <w:t>(5)</w:t>
      </w:r>
      <w:r>
        <w:t>错误；见解析</w:t>
      </w:r>
    </w:p>
    <w:p w14:paraId="666865D9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）沿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方向的电阻为</w:t>
      </w:r>
      <w:r>
        <w:t>3</w:t>
      </w:r>
      <w:r>
        <w:rPr>
          <w:rFonts w:ascii="Cambria Math" w:eastAsia="Cambria Math" w:hAnsi="Cambria Math" w:cs="Cambria Math"/>
        </w:rPr>
        <w:t>×</w:t>
      </w:r>
      <w:r>
        <w:t>100Ω=300Ω</w:t>
      </w:r>
      <w:r>
        <w:t>；</w:t>
      </w:r>
    </w:p>
    <w:p w14:paraId="4E182BB2" w14:textId="77777777" w:rsidR="001D4712" w:rsidRDefault="00DE52BE" w:rsidP="00F3176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）连接错误的区域是</w:t>
      </w:r>
      <w:r>
        <w:t>A</w:t>
      </w:r>
      <w:r>
        <w:t>区域，电压表的左边接线柱应该连接到电阻的左端；</w:t>
      </w:r>
    </w:p>
    <w:p w14:paraId="10511ACB" w14:textId="77777777" w:rsidR="001D4712" w:rsidRDefault="00DE52BE" w:rsidP="00F31764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）因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方向的电阻约为</w:t>
      </w:r>
      <w:r>
        <w:t>300Ω</w:t>
      </w:r>
      <w:r>
        <w:t>，则测量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方向的电阻时，应该选择与待测电阻阻值相当的滑动变阻器</w:t>
      </w:r>
      <w:r>
        <w:t>B</w:t>
      </w:r>
      <w:r>
        <w:t>即可；</w:t>
      </w:r>
    </w:p>
    <w:p w14:paraId="127D8A08" w14:textId="77777777" w:rsidR="001D4712" w:rsidRDefault="00DE52BE" w:rsidP="00F31764">
      <w:pPr>
        <w:shd w:val="clear" w:color="auto" w:fill="F2F2F2"/>
        <w:jc w:val="left"/>
        <w:textAlignment w:val="center"/>
      </w:pPr>
      <w:r>
        <w:t>（</w:t>
      </w:r>
      <w:r>
        <w:t>4</w:t>
      </w:r>
      <w:r>
        <w:t>）接通开关前，滑动变阻阻滑片应放在阻值最大的最右端位置；</w:t>
      </w:r>
    </w:p>
    <w:p w14:paraId="752515CB" w14:textId="77777777" w:rsidR="001D4712" w:rsidRDefault="00DE52BE" w:rsidP="00F31764">
      <w:pPr>
        <w:shd w:val="clear" w:color="auto" w:fill="F2F2F2"/>
        <w:jc w:val="left"/>
        <w:textAlignment w:val="center"/>
      </w:pPr>
      <w:r>
        <w:t>（</w:t>
      </w:r>
      <w:r>
        <w:t>5</w:t>
      </w:r>
      <w:r>
        <w:t>）沿</w:t>
      </w:r>
      <w:r>
        <w:rPr>
          <w:rFonts w:eastAsia="Times New Roman"/>
          <w:i/>
        </w:rPr>
        <w:t>ab</w:t>
      </w:r>
      <w:r>
        <w:t>方向的电阻约为</w:t>
      </w:r>
      <w:r>
        <w:t>10Ω</w:t>
      </w:r>
      <w:r>
        <w:t>，若用内阻约为</w:t>
      </w:r>
      <w:r>
        <w:t>4Ω</w:t>
      </w:r>
      <w:r>
        <w:t>的微安表测量，其误差要比内阻约为</w:t>
      </w:r>
      <w:r>
        <w:t>1Ω</w:t>
      </w:r>
      <w:r>
        <w:t>电流表测量较大的</w:t>
      </w:r>
      <w:proofErr w:type="spellStart"/>
      <w:r>
        <w:rPr>
          <w:rFonts w:eastAsia="Times New Roman"/>
          <w:i/>
        </w:rPr>
        <w:t>bc</w:t>
      </w:r>
      <w:proofErr w:type="spellEnd"/>
      <w:r>
        <w:t>间的约</w:t>
      </w:r>
      <w:r>
        <w:t>300Ω</w:t>
      </w:r>
      <w:r>
        <w:t>电阻误差肯定较大，则小明的说法错误；</w:t>
      </w:r>
    </w:p>
    <w:p w14:paraId="2AC1F220" w14:textId="77777777" w:rsidR="001D4712" w:rsidRDefault="001D4712" w:rsidP="00F31764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D728652" w14:textId="77777777" w:rsidR="001D4712" w:rsidRDefault="00DE52BE" w:rsidP="00F3176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5D97E9AE" w14:textId="77777777" w:rsidR="001D4712" w:rsidRDefault="00DE52BE" w:rsidP="00F31764">
      <w:pPr>
        <w:jc w:val="left"/>
        <w:textAlignment w:val="center"/>
      </w:pPr>
      <w:r>
        <w:t>13</w:t>
      </w:r>
      <w:r>
        <w:t>．某科研实验站有一个密闭容器，容器内有温度为</w:t>
      </w:r>
      <w:r>
        <w:t>300K</w:t>
      </w:r>
      <w:r>
        <w:t>，压强为</w:t>
      </w:r>
      <w:r>
        <w:t>10</w:t>
      </w:r>
      <w:r>
        <w:rPr>
          <w:vertAlign w:val="superscript"/>
        </w:rPr>
        <w:t>5</w:t>
      </w:r>
      <w:r>
        <w:t>Pa</w:t>
      </w:r>
      <w:r>
        <w:t>的气体，容器内有一个面积</w:t>
      </w:r>
      <w:r>
        <w:t>0.06</w:t>
      </w:r>
      <w:r>
        <w:t>平方米的观测台，现将这个容器移动到月球，容器内的温度变成</w:t>
      </w:r>
      <w:r>
        <w:t>240K</w:t>
      </w:r>
      <w:r>
        <w:t>，整个过程可认为气体的体积不变，月球表面为真空状态。求：</w:t>
      </w:r>
    </w:p>
    <w:p w14:paraId="27EC95A6" w14:textId="77777777" w:rsidR="001D4712" w:rsidRDefault="00DE52BE" w:rsidP="00F31764">
      <w:pPr>
        <w:jc w:val="left"/>
        <w:textAlignment w:val="center"/>
      </w:pPr>
      <w:r>
        <w:t>（</w:t>
      </w:r>
      <w:r>
        <w:t>1</w:t>
      </w:r>
      <w:r>
        <w:t>）气体现在的压强；</w:t>
      </w:r>
    </w:p>
    <w:p w14:paraId="3A35C830" w14:textId="77777777" w:rsidR="001D4712" w:rsidRDefault="00DE52BE" w:rsidP="00F31764">
      <w:pPr>
        <w:jc w:val="left"/>
        <w:textAlignment w:val="center"/>
      </w:pPr>
      <w:r>
        <w:t>（</w:t>
      </w:r>
      <w:r>
        <w:t>2</w:t>
      </w:r>
      <w:r>
        <w:t>）观测台对气体的压力。</w:t>
      </w:r>
    </w:p>
    <w:p w14:paraId="3C4DACD5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t>8 × 10</w:t>
      </w:r>
      <w:r>
        <w:rPr>
          <w:vertAlign w:val="superscript"/>
        </w:rPr>
        <w:t>4</w:t>
      </w:r>
      <w:r>
        <w:t>Pa</w:t>
      </w:r>
      <w:r>
        <w:t>；（</w:t>
      </w:r>
      <w:r>
        <w:t>2</w:t>
      </w:r>
      <w:r>
        <w:t>）</w:t>
      </w:r>
      <w:r>
        <w:t>4.8 × 10</w:t>
      </w:r>
      <w:r>
        <w:rPr>
          <w:vertAlign w:val="superscript"/>
        </w:rPr>
        <w:t>3</w:t>
      </w:r>
      <w:r>
        <w:t>N</w:t>
      </w:r>
    </w:p>
    <w:p w14:paraId="0AEC4797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）由题知，整个过程可认为气体的体积不变，则有</w:t>
      </w:r>
      <w:r>
        <w:object w:dxaOrig="756" w:dyaOrig="599" w14:anchorId="293F40B4">
          <v:shape id="_x0000_i1085" type="#_x0000_t75" alt="eqId8ca14d3171ea983e9d7a20d7ea29205b" style="width:37.8pt;height:30pt" o:ole="">
            <v:imagedata r:id="rId135" o:title="eqId8ca14d3171ea983e9d7a20d7ea29205b"/>
          </v:shape>
          <o:OLEObject Type="Embed" ProgID="Equation.DSMT4" ShapeID="_x0000_i1085" DrawAspect="Content" ObjectID="_1781174525" r:id="rId136"/>
        </w:object>
      </w:r>
    </w:p>
    <w:p w14:paraId="25832806" w14:textId="77777777" w:rsidR="001D4712" w:rsidRDefault="00DE52BE" w:rsidP="00F31764">
      <w:pPr>
        <w:shd w:val="clear" w:color="auto" w:fill="F2F2F2"/>
        <w:jc w:val="left"/>
        <w:textAlignment w:val="center"/>
      </w:pPr>
      <w:r>
        <w:t>解得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8 × 10</w:t>
      </w:r>
      <w:r>
        <w:rPr>
          <w:vertAlign w:val="superscript"/>
        </w:rPr>
        <w:t>4</w:t>
      </w:r>
      <w:r>
        <w:t>Pa</w:t>
      </w:r>
    </w:p>
    <w:p w14:paraId="33A3428D" w14:textId="77777777" w:rsidR="001D4712" w:rsidRDefault="00DE52BE" w:rsidP="00F3176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）根据压强的定义，观测</w:t>
      </w:r>
      <w:r>
        <w:t>台对气体的压力</w:t>
      </w:r>
      <w:r>
        <w:rPr>
          <w:rFonts w:eastAsia="Times New Roman"/>
          <w:i/>
        </w:rPr>
        <w:t>F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rPr>
          <w:rFonts w:eastAsia="Times New Roman"/>
          <w:i/>
        </w:rPr>
        <w:t>S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4.8 × 10</w:t>
      </w:r>
      <w:r>
        <w:rPr>
          <w:vertAlign w:val="superscript"/>
        </w:rPr>
        <w:t>3</w:t>
      </w:r>
      <w:r>
        <w:t>N</w:t>
      </w:r>
    </w:p>
    <w:p w14:paraId="193CE2EF" w14:textId="77777777" w:rsidR="001D4712" w:rsidRDefault="00DE52BE" w:rsidP="00F31764">
      <w:pPr>
        <w:jc w:val="left"/>
        <w:textAlignment w:val="center"/>
      </w:pPr>
      <w:r>
        <w:t>14</w:t>
      </w:r>
      <w:r>
        <w:t>．嫦娥六号在</w:t>
      </w:r>
      <w:proofErr w:type="gramStart"/>
      <w:r>
        <w:t>轨速度</w:t>
      </w:r>
      <w:proofErr w:type="gramEnd"/>
      <w:r>
        <w:t>为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0</w:t>
      </w:r>
      <w:r>
        <w:t>，着陆器对应的组合体</w:t>
      </w:r>
      <w:r>
        <w:rPr>
          <w:rFonts w:eastAsia="Times New Roman"/>
          <w:i/>
        </w:rPr>
        <w:t>A</w:t>
      </w:r>
      <w:r>
        <w:t>与轨道器对应的组合体</w:t>
      </w:r>
      <w:r>
        <w:rPr>
          <w:rFonts w:eastAsia="Times New Roman"/>
          <w:i/>
        </w:rPr>
        <w:t>B</w:t>
      </w:r>
      <w:r>
        <w:t>分离时间为</w:t>
      </w:r>
      <w:proofErr w:type="spellStart"/>
      <w:r>
        <w:t>Δ</w:t>
      </w:r>
      <w:r>
        <w:rPr>
          <w:rFonts w:eastAsia="Times New Roman"/>
          <w:i/>
        </w:rPr>
        <w:t>t</w:t>
      </w:r>
      <w:proofErr w:type="spellEnd"/>
      <w:r>
        <w:t>，分离后</w:t>
      </w:r>
      <w:r>
        <w:rPr>
          <w:rFonts w:eastAsia="Times New Roman"/>
          <w:i/>
        </w:rPr>
        <w:t>B</w:t>
      </w:r>
      <w:r>
        <w:t>的速度为</w:t>
      </w:r>
      <w:r>
        <w:rPr>
          <w:rFonts w:eastAsia="Times New Roman"/>
          <w:i/>
        </w:rPr>
        <w:t>v</w:t>
      </w:r>
      <w:r>
        <w:t>，且与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0</w:t>
      </w:r>
      <w:r>
        <w:t>同向，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的质量分别为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M</w:t>
      </w:r>
      <w:r>
        <w:t>。求：</w:t>
      </w:r>
    </w:p>
    <w:p w14:paraId="4FDA97C8" w14:textId="77777777" w:rsidR="001D4712" w:rsidRDefault="00DE52BE" w:rsidP="00F31764">
      <w:pPr>
        <w:jc w:val="left"/>
        <w:textAlignment w:val="center"/>
      </w:pPr>
      <w:r>
        <w:t>（</w:t>
      </w:r>
      <w:r>
        <w:t>1</w:t>
      </w:r>
      <w:r>
        <w:t>）分离后</w:t>
      </w:r>
      <w:r>
        <w:rPr>
          <w:rFonts w:eastAsia="Times New Roman"/>
          <w:i/>
        </w:rPr>
        <w:t>A</w:t>
      </w:r>
      <w:r>
        <w:t>的速度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1</w:t>
      </w:r>
      <w:r>
        <w:t>大小；</w:t>
      </w:r>
    </w:p>
    <w:p w14:paraId="0FFDACE6" w14:textId="77777777" w:rsidR="001D4712" w:rsidRDefault="00DE52BE" w:rsidP="00F31764">
      <w:pPr>
        <w:jc w:val="left"/>
        <w:textAlignment w:val="center"/>
      </w:pPr>
      <w:r>
        <w:t>（</w:t>
      </w:r>
      <w:r>
        <w:t>2</w:t>
      </w:r>
      <w:r>
        <w:t>）分离时</w:t>
      </w:r>
      <w:r>
        <w:rPr>
          <w:rFonts w:eastAsia="Times New Roman"/>
          <w:i/>
        </w:rPr>
        <w:t>A</w:t>
      </w:r>
      <w:r>
        <w:t>对</w:t>
      </w:r>
      <w:r>
        <w:rPr>
          <w:rFonts w:eastAsia="Times New Roman"/>
          <w:i/>
        </w:rPr>
        <w:t>B</w:t>
      </w:r>
      <w:r>
        <w:t>的推力大小。</w:t>
      </w:r>
    </w:p>
    <w:p w14:paraId="11DEB3D9" w14:textId="77777777" w:rsidR="001D4712" w:rsidRDefault="00DE52BE" w:rsidP="00F31764">
      <w:pPr>
        <w:shd w:val="clear" w:color="auto" w:fill="F2F2F2"/>
        <w:jc w:val="left"/>
        <w:textAlignment w:val="center"/>
      </w:pPr>
      <w:r>
        <w:lastRenderedPageBreak/>
        <w:t>【答案】（</w:t>
      </w:r>
      <w:r>
        <w:t>1</w:t>
      </w:r>
      <w:r>
        <w:t>）</w:t>
      </w:r>
      <w:r>
        <w:object w:dxaOrig="1442" w:dyaOrig="547" w14:anchorId="7AA1F52E">
          <v:shape id="_x0000_i1086" type="#_x0000_t75" alt="eqIdf88a721053c8b9f34f76dc7f8d513c83" style="width:1in;height:27.6pt" o:ole="">
            <v:imagedata r:id="rId137" o:title="eqIdf88a721053c8b9f34f76dc7f8d513c83"/>
          </v:shape>
          <o:OLEObject Type="Embed" ProgID="Equation.DSMT4" ShapeID="_x0000_i1086" DrawAspect="Content" ObjectID="_1781174526" r:id="rId138"/>
        </w:object>
      </w:r>
      <w:r>
        <w:t>；（</w:t>
      </w:r>
      <w:r>
        <w:t>2</w:t>
      </w:r>
      <w:r>
        <w:t>）</w:t>
      </w:r>
      <w:r>
        <w:object w:dxaOrig="914" w:dyaOrig="546" w14:anchorId="3247E3F7">
          <v:shape id="_x0000_i1087" type="#_x0000_t75" alt="eqIdcbf8ed7f01027af3c86a74bba16404b6" style="width:45.6pt;height:27.6pt" o:ole="">
            <v:imagedata r:id="rId139" o:title="eqIdcbf8ed7f01027af3c86a74bba16404b6"/>
          </v:shape>
          <o:OLEObject Type="Embed" ProgID="Equation.DSMT4" ShapeID="_x0000_i1087" DrawAspect="Content" ObjectID="_1781174527" r:id="rId140"/>
        </w:object>
      </w:r>
    </w:p>
    <w:p w14:paraId="27A63977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）组合体分离前后动量守恒，取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0</w:t>
      </w:r>
      <w:r>
        <w:t>的方向为正方向，有</w:t>
      </w:r>
      <w:r>
        <w:t>(</w:t>
      </w:r>
      <w:r>
        <w:rPr>
          <w:rFonts w:eastAsia="Times New Roman"/>
          <w:i/>
        </w:rPr>
        <w:t>m</w:t>
      </w:r>
      <w:r>
        <w:t>＋</w:t>
      </w:r>
      <w:r>
        <w:rPr>
          <w:rFonts w:eastAsia="Times New Roman"/>
          <w:i/>
        </w:rPr>
        <w:t>M</w:t>
      </w:r>
      <w:r>
        <w:t>)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0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</w:t>
      </w:r>
      <w:r>
        <w:rPr>
          <w:rFonts w:eastAsia="Times New Roman"/>
          <w:i/>
        </w:rPr>
        <w:t>Mv</w:t>
      </w:r>
      <w:r>
        <w:t>＋</w:t>
      </w:r>
      <w:r>
        <w:rPr>
          <w:rFonts w:eastAsia="Times New Roman"/>
          <w:i/>
        </w:rPr>
        <w:t>mv</w:t>
      </w:r>
      <w:r>
        <w:rPr>
          <w:rFonts w:eastAsia="Times New Roman"/>
          <w:i/>
          <w:vertAlign w:val="subscript"/>
        </w:rPr>
        <w:t>1</w:t>
      </w:r>
    </w:p>
    <w:p w14:paraId="2EF75576" w14:textId="77777777" w:rsidR="001D4712" w:rsidRDefault="00DE52BE" w:rsidP="00F31764">
      <w:pPr>
        <w:shd w:val="clear" w:color="auto" w:fill="F2F2F2"/>
        <w:jc w:val="left"/>
        <w:textAlignment w:val="center"/>
      </w:pPr>
      <w:r>
        <w:t>解得</w:t>
      </w:r>
      <w:r>
        <w:object w:dxaOrig="1795" w:dyaOrig="548" w14:anchorId="0B01571F">
          <v:shape id="_x0000_i1088" type="#_x0000_t75" alt="eqId50da92db8eebaa496e679bac104d92fa" style="width:90pt;height:27.6pt" o:ole="">
            <v:imagedata r:id="rId141" o:title="eqId50da92db8eebaa496e679bac104d92fa"/>
          </v:shape>
          <o:OLEObject Type="Embed" ProgID="Equation.DSMT4" ShapeID="_x0000_i1088" DrawAspect="Content" ObjectID="_1781174528" r:id="rId142"/>
        </w:object>
      </w:r>
      <w:r>
        <w:rPr>
          <w:rFonts w:hint="eastAsia"/>
        </w:rPr>
        <w:t>，</w:t>
      </w:r>
      <w:r>
        <w:t>方向与</w:t>
      </w:r>
      <w:r>
        <w:rPr>
          <w:i/>
        </w:rPr>
        <w:t>v</w:t>
      </w:r>
      <w:r>
        <w:rPr>
          <w:i/>
          <w:vertAlign w:val="subscript"/>
        </w:rPr>
        <w:t>0</w:t>
      </w:r>
      <w:r>
        <w:t>相同；</w:t>
      </w:r>
    </w:p>
    <w:p w14:paraId="6196516D" w14:textId="77777777" w:rsidR="001D4712" w:rsidRDefault="00DE52BE" w:rsidP="00F3176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）以</w:t>
      </w:r>
      <w:r>
        <w:rPr>
          <w:rFonts w:eastAsia="Times New Roman"/>
          <w:i/>
        </w:rPr>
        <w:t>B</w:t>
      </w:r>
      <w:r>
        <w:t>为研究对象，对</w:t>
      </w:r>
      <w:r>
        <w:rPr>
          <w:rFonts w:eastAsia="Times New Roman"/>
          <w:i/>
        </w:rPr>
        <w:t>B</w:t>
      </w:r>
      <w:r>
        <w:t>列动量定理有</w:t>
      </w:r>
      <w:proofErr w:type="spellStart"/>
      <w:r>
        <w:rPr>
          <w:rFonts w:eastAsia="Times New Roman"/>
          <w:i/>
        </w:rPr>
        <w:t>F</w:t>
      </w:r>
      <w:r>
        <w:t>Δ</w:t>
      </w:r>
      <w:r>
        <w:rPr>
          <w:rFonts w:eastAsia="Times New Roman"/>
          <w:i/>
        </w:rPr>
        <w:t>t</w:t>
      </w:r>
      <w:proofErr w:type="spellEnd"/>
      <w:r>
        <w:t xml:space="preserve"> </w:t>
      </w:r>
      <w:r>
        <w:rPr>
          <w:rFonts w:eastAsia="Times New Roman"/>
          <w:i/>
        </w:rPr>
        <w:t>=</w:t>
      </w:r>
      <w:r>
        <w:t xml:space="preserve"> </w:t>
      </w:r>
      <w:r>
        <w:rPr>
          <w:rFonts w:eastAsia="Times New Roman"/>
          <w:i/>
        </w:rPr>
        <w:t>Mv</w:t>
      </w:r>
      <w:r>
        <w:t>－</w:t>
      </w:r>
      <w:r>
        <w:rPr>
          <w:rFonts w:eastAsia="Times New Roman"/>
          <w:i/>
        </w:rPr>
        <w:t>Mv</w:t>
      </w:r>
      <w:r>
        <w:rPr>
          <w:rFonts w:eastAsia="Times New Roman"/>
          <w:i/>
          <w:vertAlign w:val="subscript"/>
        </w:rPr>
        <w:t>0</w:t>
      </w:r>
    </w:p>
    <w:p w14:paraId="5EBEC053" w14:textId="77777777" w:rsidR="001D4712" w:rsidRDefault="00DE52BE" w:rsidP="00F31764">
      <w:pPr>
        <w:shd w:val="clear" w:color="auto" w:fill="F2F2F2"/>
        <w:jc w:val="left"/>
        <w:textAlignment w:val="center"/>
      </w:pPr>
      <w:r>
        <w:t>解得</w:t>
      </w:r>
      <w:r>
        <w:object w:dxaOrig="1284" w:dyaOrig="546" w14:anchorId="4D77F250">
          <v:shape id="_x0000_i1089" type="#_x0000_t75" alt="eqId623ca948df2a4d27aab8d8f542df8b1a" style="width:64.2pt;height:27.6pt" o:ole="">
            <v:imagedata r:id="rId143" o:title="eqId623ca948df2a4d27aab8d8f542df8b1a"/>
          </v:shape>
          <o:OLEObject Type="Embed" ProgID="Equation.DSMT4" ShapeID="_x0000_i1089" DrawAspect="Content" ObjectID="_1781174529" r:id="rId144"/>
        </w:object>
      </w:r>
    </w:p>
    <w:p w14:paraId="56E52869" w14:textId="77777777" w:rsidR="001D4712" w:rsidRDefault="00DE52BE" w:rsidP="00F31764">
      <w:pPr>
        <w:jc w:val="left"/>
        <w:textAlignment w:val="center"/>
      </w:pPr>
      <w:r>
        <w:t>15</w:t>
      </w:r>
      <w:r>
        <w:t>．如图所示，粗糙斜面的动摩擦因数为</w:t>
      </w:r>
      <w:r>
        <w:rPr>
          <w:rFonts w:eastAsia="Times New Roman"/>
          <w:i/>
        </w:rPr>
        <w:t>μ</w:t>
      </w:r>
      <w:r>
        <w:t>，倾角为</w:t>
      </w:r>
      <w:r>
        <w:rPr>
          <w:rFonts w:eastAsia="Times New Roman"/>
          <w:i/>
        </w:rPr>
        <w:t>θ</w:t>
      </w:r>
      <w:r>
        <w:t>，斜面长为</w:t>
      </w:r>
      <w:r>
        <w:rPr>
          <w:rFonts w:eastAsia="Times New Roman"/>
          <w:i/>
        </w:rPr>
        <w:t>L</w:t>
      </w:r>
      <w:r>
        <w:t>。一个质量为</w:t>
      </w:r>
      <w:r>
        <w:rPr>
          <w:rFonts w:eastAsia="Times New Roman"/>
          <w:i/>
        </w:rPr>
        <w:t>m</w:t>
      </w:r>
      <w:r>
        <w:t>的物块，在电动机作用下，从</w:t>
      </w:r>
      <w:r>
        <w:t xml:space="preserve"> </w:t>
      </w:r>
      <w:r>
        <w:rPr>
          <w:rFonts w:eastAsia="Times New Roman"/>
          <w:i/>
        </w:rPr>
        <w:t>A</w:t>
      </w:r>
      <w:r>
        <w:t>点由静止加速至</w:t>
      </w:r>
      <w:r>
        <w:t xml:space="preserve"> </w:t>
      </w:r>
      <w:r>
        <w:rPr>
          <w:rFonts w:eastAsia="Times New Roman"/>
          <w:i/>
        </w:rPr>
        <w:t>B</w:t>
      </w:r>
      <w:r>
        <w:t>点时达到最大速度</w:t>
      </w:r>
      <w:r>
        <w:rPr>
          <w:rFonts w:eastAsia="Times New Roman"/>
          <w:i/>
        </w:rPr>
        <w:t>v</w:t>
      </w:r>
      <w:r>
        <w:t>，之后作匀速运动至</w:t>
      </w:r>
      <w:r>
        <w:rPr>
          <w:rFonts w:eastAsia="Times New Roman"/>
          <w:i/>
        </w:rPr>
        <w:t>C</w:t>
      </w:r>
      <w:r>
        <w:t>点，关闭电动机，从</w:t>
      </w:r>
      <w:r>
        <w:t xml:space="preserve"> </w:t>
      </w:r>
      <w:r>
        <w:rPr>
          <w:rFonts w:eastAsia="Times New Roman"/>
          <w:i/>
        </w:rPr>
        <w:t>C</w:t>
      </w:r>
      <w:r>
        <w:t>点又恰好到达最高点</w:t>
      </w:r>
      <w:r>
        <w:rPr>
          <w:rFonts w:eastAsia="Times New Roman"/>
          <w:i/>
        </w:rPr>
        <w:t>D</w:t>
      </w:r>
      <w:r>
        <w:t>。求：</w:t>
      </w:r>
    </w:p>
    <w:p w14:paraId="304C3271" w14:textId="77777777" w:rsidR="001D4712" w:rsidRDefault="00DE52BE" w:rsidP="00F31764">
      <w:pPr>
        <w:jc w:val="left"/>
        <w:textAlignment w:val="center"/>
      </w:pPr>
      <w:r>
        <w:t>（</w:t>
      </w:r>
      <w:r>
        <w:t>1</w:t>
      </w:r>
      <w:r>
        <w:t>）</w:t>
      </w:r>
      <w:r>
        <w:rPr>
          <w:rFonts w:eastAsia="Times New Roman"/>
          <w:i/>
        </w:rPr>
        <w:t>CD</w:t>
      </w:r>
      <w:r>
        <w:t>段长</w:t>
      </w:r>
      <w:r>
        <w:rPr>
          <w:rFonts w:eastAsia="Times New Roman"/>
          <w:i/>
        </w:rPr>
        <w:t>x</w:t>
      </w:r>
      <w:r>
        <w:t>；</w:t>
      </w:r>
    </w:p>
    <w:p w14:paraId="7637DAE9" w14:textId="77777777" w:rsidR="001D4712" w:rsidRDefault="00DE52BE" w:rsidP="00F31764">
      <w:pPr>
        <w:jc w:val="left"/>
        <w:textAlignment w:val="center"/>
      </w:pPr>
      <w:r>
        <w:t>（</w:t>
      </w:r>
      <w:r>
        <w:t>2</w:t>
      </w:r>
      <w:r>
        <w:t>）</w:t>
      </w:r>
      <w:r>
        <w:rPr>
          <w:rFonts w:eastAsia="Times New Roman"/>
          <w:i/>
        </w:rPr>
        <w:t>BC</w:t>
      </w:r>
      <w:r>
        <w:t>段电动机的输出功率</w:t>
      </w:r>
      <w:r>
        <w:rPr>
          <w:rFonts w:eastAsia="Times New Roman"/>
          <w:i/>
        </w:rPr>
        <w:t>P</w:t>
      </w:r>
      <w:r>
        <w:t>；</w:t>
      </w:r>
    </w:p>
    <w:p w14:paraId="57D60FE2" w14:textId="77777777" w:rsidR="001D4712" w:rsidRDefault="00DE52BE" w:rsidP="00F31764">
      <w:pPr>
        <w:jc w:val="left"/>
        <w:textAlignment w:val="center"/>
      </w:pPr>
      <w:r>
        <w:t>（</w:t>
      </w:r>
      <w:r>
        <w:t>3</w:t>
      </w:r>
      <w:r>
        <w:t>）全过程物</w:t>
      </w:r>
      <w:proofErr w:type="gramStart"/>
      <w:r>
        <w:t>块增加</w:t>
      </w:r>
      <w:proofErr w:type="gramEnd"/>
      <w:r>
        <w:t>的机械能</w:t>
      </w:r>
      <w:r>
        <w:rPr>
          <w:rFonts w:eastAsia="Times New Roman"/>
          <w:i/>
        </w:rPr>
        <w:t>E</w:t>
      </w:r>
      <w:r>
        <w:rPr>
          <w:rFonts w:eastAsia="Times New Roman"/>
          <w:i/>
          <w:vertAlign w:val="subscript"/>
        </w:rPr>
        <w:t>1</w:t>
      </w:r>
      <w:r>
        <w:t>和电动机消耗的总电能</w:t>
      </w:r>
      <w:r>
        <w:t xml:space="preserve"> </w:t>
      </w:r>
      <w:r>
        <w:rPr>
          <w:rFonts w:eastAsia="Times New Roman"/>
          <w:i/>
        </w:rPr>
        <w:t>E</w:t>
      </w:r>
      <w:r>
        <w:rPr>
          <w:rFonts w:eastAsia="Times New Roman"/>
          <w:i/>
          <w:vertAlign w:val="subscript"/>
        </w:rPr>
        <w:t>2</w:t>
      </w:r>
      <w:r>
        <w:t>的比值。</w:t>
      </w:r>
    </w:p>
    <w:p w14:paraId="4A2C3907" w14:textId="77777777" w:rsidR="001D4712" w:rsidRDefault="00DE52BE" w:rsidP="00F31764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97CDCB" wp14:editId="13BE9959">
            <wp:extent cx="1857375" cy="1047750"/>
            <wp:effectExtent l="0" t="0" r="9525" b="0"/>
            <wp:docPr id="100029" name="图片 100029" descr="@@@478de626-280a-4298-846e-642841694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78de626-280a-4298-846e-642841694765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98E9" w14:textId="77777777" w:rsidR="001D4712" w:rsidRDefault="00DE52BE" w:rsidP="00F31764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object w:dxaOrig="1706" w:dyaOrig="648" w14:anchorId="120DB271">
          <v:shape id="_x0000_i1090" type="#_x0000_t75" alt="eqId3e8a9a8e433cf0e77b6b8efab33f3ee1" style="width:85.2pt;height:32.4pt" o:ole="">
            <v:imagedata r:id="rId146" o:title="eqId3e8a9a8e433cf0e77b6b8efab33f3ee1"/>
          </v:shape>
          <o:OLEObject Type="Embed" ProgID="Equation.DSMT4" ShapeID="_x0000_i1090" DrawAspect="Content" ObjectID="_1781174530" r:id="rId147"/>
        </w:object>
      </w:r>
      <w:r>
        <w:t>；（</w:t>
      </w:r>
      <w:r>
        <w:t>2</w:t>
      </w:r>
      <w:r>
        <w:t>）</w:t>
      </w:r>
      <w:r>
        <w:object w:dxaOrig="1795" w:dyaOrig="356" w14:anchorId="32835AFD">
          <v:shape id="_x0000_i1091" type="#_x0000_t75" alt="eqIdfa902b61bdb3c41287284c4ec1549104" style="width:90pt;height:18pt" o:ole="">
            <v:imagedata r:id="rId148" o:title="eqIdfa902b61bdb3c41287284c4ec1549104"/>
          </v:shape>
          <o:OLEObject Type="Embed" ProgID="Equation.DSMT4" ShapeID="_x0000_i1091" DrawAspect="Content" ObjectID="_1781174531" r:id="rId149"/>
        </w:object>
      </w:r>
      <w:r>
        <w:t>；（</w:t>
      </w:r>
      <w:r>
        <w:t>3</w:t>
      </w:r>
      <w:r>
        <w:t>）</w:t>
      </w:r>
      <w:r>
        <w:object w:dxaOrig="1284" w:dyaOrig="582" w14:anchorId="74466FC1">
          <v:shape id="_x0000_i1092" type="#_x0000_t75" alt="eqId5fb9d4a47c01c4c3f82994a666fa45ba" style="width:64.2pt;height:29.4pt" o:ole="">
            <v:imagedata r:id="rId150" o:title="eqId5fb9d4a47c01c4c3f82994a666fa45ba"/>
          </v:shape>
          <o:OLEObject Type="Embed" ProgID="Equation.DSMT4" ShapeID="_x0000_i1092" DrawAspect="Content" ObjectID="_1781174532" r:id="rId151"/>
        </w:object>
      </w:r>
    </w:p>
    <w:p w14:paraId="68BAF48A" w14:textId="77777777" w:rsidR="001D4712" w:rsidRDefault="00DE52BE" w:rsidP="00F31764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）物块在</w:t>
      </w:r>
      <w:r>
        <w:rPr>
          <w:rFonts w:eastAsia="Times New Roman"/>
          <w:i/>
        </w:rPr>
        <w:t>CD</w:t>
      </w:r>
      <w:r>
        <w:t>段运动过程中，由牛顿第二定律得</w:t>
      </w:r>
      <w:r>
        <w:object w:dxaOrig="2288" w:dyaOrig="282" w14:anchorId="4D3A22C4">
          <v:shape id="_x0000_i1093" type="#_x0000_t75" alt="eqId139cfe640ae3bd205246e2e29977f6f6" style="width:114.6pt;height:14.4pt" o:ole="">
            <v:imagedata r:id="rId152" o:title="eqId139cfe640ae3bd205246e2e29977f6f6"/>
          </v:shape>
          <o:OLEObject Type="Embed" ProgID="Equation.DSMT4" ShapeID="_x0000_i1093" DrawAspect="Content" ObjectID="_1781174533" r:id="rId153"/>
        </w:object>
      </w:r>
    </w:p>
    <w:p w14:paraId="6744406D" w14:textId="77777777" w:rsidR="001D4712" w:rsidRDefault="00DE52BE" w:rsidP="00F31764">
      <w:pPr>
        <w:shd w:val="clear" w:color="auto" w:fill="F2F2F2"/>
        <w:jc w:val="left"/>
        <w:textAlignment w:val="center"/>
      </w:pPr>
      <w:r>
        <w:t>由运动学公式</w:t>
      </w:r>
      <w:r>
        <w:object w:dxaOrig="1179" w:dyaOrig="285" w14:anchorId="4A54A985">
          <v:shape id="_x0000_i1094" type="#_x0000_t75" alt="eqIdf1511a17f2f69951ef07269dcf15ea97" style="width:58.8pt;height:14.4pt" o:ole="">
            <v:imagedata r:id="rId154" o:title="eqIdf1511a17f2f69951ef07269dcf15ea97"/>
          </v:shape>
          <o:OLEObject Type="Embed" ProgID="Equation.DSMT4" ShapeID="_x0000_i1094" DrawAspect="Content" ObjectID="_1781174534" r:id="rId155"/>
        </w:object>
      </w:r>
    </w:p>
    <w:p w14:paraId="40687DD3" w14:textId="77777777" w:rsidR="001D4712" w:rsidRDefault="00DE52BE" w:rsidP="00F31764">
      <w:pPr>
        <w:shd w:val="clear" w:color="auto" w:fill="F2F2F2"/>
        <w:jc w:val="left"/>
        <w:textAlignment w:val="center"/>
      </w:pPr>
      <w:r>
        <w:t>联立解得</w:t>
      </w:r>
      <w:r>
        <w:object w:dxaOrig="2023" w:dyaOrig="648" w14:anchorId="2CF837DF">
          <v:shape id="_x0000_i1095" type="#_x0000_t75" alt="eqId8d711a1eee9f6bd6c8eeab1a7f94cf50" style="width:101.4pt;height:32.4pt" o:ole="">
            <v:imagedata r:id="rId156" o:title="eqId8d711a1eee9f6bd6c8eeab1a7f94cf50"/>
          </v:shape>
          <o:OLEObject Type="Embed" ProgID="Equation.DSMT4" ShapeID="_x0000_i1095" DrawAspect="Content" ObjectID="_1781174535" r:id="rId157"/>
        </w:object>
      </w:r>
    </w:p>
    <w:p w14:paraId="03AFD488" w14:textId="77777777" w:rsidR="001D4712" w:rsidRDefault="00DE52BE" w:rsidP="00F31764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）物块在</w:t>
      </w:r>
      <w:r>
        <w:rPr>
          <w:rFonts w:eastAsia="Times New Roman"/>
          <w:i/>
        </w:rPr>
        <w:t>BC</w:t>
      </w:r>
      <w:r>
        <w:t>段匀速运动，得电动机的牵引力为</w:t>
      </w:r>
      <w:r>
        <w:object w:dxaOrig="2182" w:dyaOrig="280" w14:anchorId="498436B6">
          <v:shape id="_x0000_i1096" type="#_x0000_t75" alt="eqId1d0f862f7d5677c1707ab9fa71502b43" style="width:109.2pt;height:13.8pt" o:ole="">
            <v:imagedata r:id="rId158" o:title="eqId1d0f862f7d5677c1707ab9fa71502b43"/>
          </v:shape>
          <o:OLEObject Type="Embed" ProgID="Equation.DSMT4" ShapeID="_x0000_i1096" DrawAspect="Content" ObjectID="_1781174536" r:id="rId159"/>
        </w:object>
      </w:r>
    </w:p>
    <w:p w14:paraId="0B7926D2" w14:textId="77777777" w:rsidR="001D4712" w:rsidRDefault="00DE52BE" w:rsidP="00F31764">
      <w:pPr>
        <w:shd w:val="clear" w:color="auto" w:fill="F2F2F2"/>
        <w:jc w:val="left"/>
        <w:textAlignment w:val="center"/>
      </w:pPr>
      <w:r>
        <w:t>由</w:t>
      </w:r>
      <w:r>
        <w:object w:dxaOrig="651" w:dyaOrig="252" w14:anchorId="7033AFA4">
          <v:shape id="_x0000_i1097" type="#_x0000_t75" alt="eqId1cd563f7f61b55f2031fda3b5521b81b" style="width:32.4pt;height:12.6pt" o:ole="">
            <v:imagedata r:id="rId160" o:title="eqId1cd563f7f61b55f2031fda3b5521b81b"/>
          </v:shape>
          <o:OLEObject Type="Embed" ProgID="Equation.DSMT4" ShapeID="_x0000_i1097" DrawAspect="Content" ObjectID="_1781174537" r:id="rId161"/>
        </w:object>
      </w:r>
      <w:r>
        <w:t>得</w:t>
      </w:r>
      <w:r>
        <w:object w:dxaOrig="2146" w:dyaOrig="355" w14:anchorId="09E62A61">
          <v:shape id="_x0000_i1098" type="#_x0000_t75" alt="eqIdbb5d54170128d33044bfc4a0ab19832c" style="width:107.4pt;height:18pt" o:ole="">
            <v:imagedata r:id="rId162" o:title="eqIdbb5d54170128d33044bfc4a0ab19832c"/>
          </v:shape>
          <o:OLEObject Type="Embed" ProgID="Equation.DSMT4" ShapeID="_x0000_i1098" DrawAspect="Content" ObjectID="_1781174538" r:id="rId163"/>
        </w:object>
      </w:r>
    </w:p>
    <w:p w14:paraId="41D30FB8" w14:textId="77777777" w:rsidR="001D4712" w:rsidRDefault="00DE52BE" w:rsidP="00F31764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）全过程物</w:t>
      </w:r>
      <w:proofErr w:type="gramStart"/>
      <w:r>
        <w:t>块增加</w:t>
      </w:r>
      <w:proofErr w:type="gramEnd"/>
      <w:r>
        <w:t>的机械能为</w:t>
      </w:r>
      <w:r>
        <w:object w:dxaOrig="1284" w:dyaOrig="317" w14:anchorId="5DF49232">
          <v:shape id="_x0000_i1099" type="#_x0000_t75" alt="eqIdc3ac6c19e113db77f4911d538795dd1e" style="width:64.2pt;height:15.6pt" o:ole="">
            <v:imagedata r:id="rId164" o:title="eqIdc3ac6c19e113db77f4911d538795dd1e"/>
          </v:shape>
          <o:OLEObject Type="Embed" ProgID="Equation.DSMT4" ShapeID="_x0000_i1099" DrawAspect="Content" ObjectID="_1781174539" r:id="rId165"/>
        </w:object>
      </w:r>
    </w:p>
    <w:p w14:paraId="590EDFFB" w14:textId="77777777" w:rsidR="001D4712" w:rsidRDefault="00DE52BE" w:rsidP="00F31764">
      <w:pPr>
        <w:shd w:val="clear" w:color="auto" w:fill="F2F2F2"/>
        <w:jc w:val="left"/>
        <w:textAlignment w:val="center"/>
      </w:pPr>
      <w:r>
        <w:t>整个过程由能量守恒得电动机消耗的总电能转化为物</w:t>
      </w:r>
      <w:proofErr w:type="gramStart"/>
      <w:r>
        <w:t>块增加</w:t>
      </w:r>
      <w:proofErr w:type="gramEnd"/>
      <w:r>
        <w:t>的机械能和摩擦产生的内能，</w:t>
      </w:r>
      <w:r>
        <w:rPr>
          <w:rFonts w:hint="eastAsia"/>
        </w:rPr>
        <w:t>因此</w:t>
      </w:r>
      <w:r>
        <w:t>可知</w:t>
      </w:r>
      <w:r>
        <w:object w:dxaOrig="1971" w:dyaOrig="317" w14:anchorId="0A996288">
          <v:shape id="_x0000_i1100" type="#_x0000_t75" alt="eqId557adf3d1ec90335f5c103c720dae67e" style="width:98.4pt;height:15.6pt" o:ole="">
            <v:imagedata r:id="rId166" o:title="eqId557adf3d1ec90335f5c103c720dae67e"/>
          </v:shape>
          <o:OLEObject Type="Embed" ProgID="Equation.DSMT4" ShapeID="_x0000_i1100" DrawAspect="Content" ObjectID="_1781174540" r:id="rId167"/>
        </w:object>
      </w:r>
    </w:p>
    <w:p w14:paraId="2AB38DBB" w14:textId="77777777" w:rsidR="001D4712" w:rsidRDefault="00DE52BE" w:rsidP="00F31764">
      <w:pPr>
        <w:shd w:val="clear" w:color="auto" w:fill="F2F2F2"/>
        <w:jc w:val="left"/>
        <w:textAlignment w:val="center"/>
      </w:pPr>
      <w:r>
        <w:t>可得</w:t>
      </w:r>
      <w:r>
        <w:object w:dxaOrig="3942" w:dyaOrig="593" w14:anchorId="3965B121">
          <v:shape id="_x0000_i1101" type="#_x0000_t75" alt="eqId3f7d61e2b0e9a70804a0511fd6fc4ae8" style="width:197.4pt;height:29.4pt" o:ole="">
            <v:imagedata r:id="rId168" o:title="eqId3f7d61e2b0e9a70804a0511fd6fc4ae8"/>
          </v:shape>
          <o:OLEObject Type="Embed" ProgID="Equation.DSMT4" ShapeID="_x0000_i1101" DrawAspect="Content" ObjectID="_1781174541" r:id="rId169"/>
        </w:object>
      </w:r>
    </w:p>
    <w:p w14:paraId="455107D7" w14:textId="77777777" w:rsidR="001D4712" w:rsidRDefault="001D4712" w:rsidP="00F31764">
      <w:pPr>
        <w:jc w:val="left"/>
        <w:textAlignment w:val="center"/>
      </w:pPr>
    </w:p>
    <w:sectPr w:rsidR="001D4712" w:rsidSect="00F31764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BAA50" w14:textId="77777777" w:rsidR="00DE52BE" w:rsidRDefault="00DE52BE">
      <w:r>
        <w:separator/>
      </w:r>
    </w:p>
  </w:endnote>
  <w:endnote w:type="continuationSeparator" w:id="0">
    <w:p w14:paraId="611C9812" w14:textId="77777777" w:rsidR="00DE52BE" w:rsidRDefault="00DE5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93184" w14:textId="77777777" w:rsidR="00DE52BE" w:rsidRDefault="00DE52BE">
      <w:r>
        <w:separator/>
      </w:r>
    </w:p>
  </w:footnote>
  <w:footnote w:type="continuationSeparator" w:id="0">
    <w:p w14:paraId="1AA11FF3" w14:textId="77777777" w:rsidR="00DE52BE" w:rsidRDefault="00DE5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4712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DE52BE"/>
    <w:rsid w:val="00E476EE"/>
    <w:rsid w:val="00EF035E"/>
    <w:rsid w:val="00F31764"/>
    <w:rsid w:val="6317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FAD4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2.wmf"/><Relationship Id="rId138" Type="http://schemas.openxmlformats.org/officeDocument/2006/relationships/oleObject" Target="embeddings/oleObject62.bin"/><Relationship Id="rId159" Type="http://schemas.openxmlformats.org/officeDocument/2006/relationships/oleObject" Target="embeddings/oleObject72.bin"/><Relationship Id="rId170" Type="http://schemas.openxmlformats.org/officeDocument/2006/relationships/fontTable" Target="fontTable.xml"/><Relationship Id="rId107" Type="http://schemas.openxmlformats.org/officeDocument/2006/relationships/image" Target="media/image55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8.bin"/><Relationship Id="rId149" Type="http://schemas.openxmlformats.org/officeDocument/2006/relationships/oleObject" Target="embeddings/oleObject67.bin"/><Relationship Id="rId5" Type="http://schemas.openxmlformats.org/officeDocument/2006/relationships/footnotes" Target="footnotes.xml"/><Relationship Id="rId95" Type="http://schemas.openxmlformats.org/officeDocument/2006/relationships/image" Target="media/image48.wmf"/><Relationship Id="rId160" Type="http://schemas.openxmlformats.org/officeDocument/2006/relationships/image" Target="media/image82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png"/><Relationship Id="rId64" Type="http://schemas.openxmlformats.org/officeDocument/2006/relationships/image" Target="media/image31.wmf"/><Relationship Id="rId118" Type="http://schemas.openxmlformats.org/officeDocument/2006/relationships/oleObject" Target="embeddings/oleObject52.bin"/><Relationship Id="rId139" Type="http://schemas.openxmlformats.org/officeDocument/2006/relationships/image" Target="media/image71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7.wmf"/><Relationship Id="rId171" Type="http://schemas.openxmlformats.org/officeDocument/2006/relationships/theme" Target="theme/theme1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7.bin"/><Relationship Id="rId129" Type="http://schemas.openxmlformats.org/officeDocument/2006/relationships/oleObject" Target="embeddings/oleObject59.bin"/><Relationship Id="rId54" Type="http://schemas.openxmlformats.org/officeDocument/2006/relationships/image" Target="media/image25.png"/><Relationship Id="rId70" Type="http://schemas.openxmlformats.org/officeDocument/2006/relationships/oleObject" Target="embeddings/oleObject30.bin"/><Relationship Id="rId75" Type="http://schemas.openxmlformats.org/officeDocument/2006/relationships/image" Target="media/image37.wmf"/><Relationship Id="rId91" Type="http://schemas.openxmlformats.org/officeDocument/2006/relationships/image" Target="media/image46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3.bin"/><Relationship Id="rId145" Type="http://schemas.openxmlformats.org/officeDocument/2006/relationships/image" Target="media/image74.png"/><Relationship Id="rId161" Type="http://schemas.openxmlformats.org/officeDocument/2006/relationships/oleObject" Target="embeddings/oleObject73.bin"/><Relationship Id="rId166" Type="http://schemas.openxmlformats.org/officeDocument/2006/relationships/image" Target="media/image85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0.bin"/><Relationship Id="rId119" Type="http://schemas.openxmlformats.org/officeDocument/2006/relationships/oleObject" Target="embeddings/oleObject53.bin"/><Relationship Id="rId44" Type="http://schemas.openxmlformats.org/officeDocument/2006/relationships/image" Target="media/image20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81" Type="http://schemas.openxmlformats.org/officeDocument/2006/relationships/image" Target="media/image40.jpeg"/><Relationship Id="rId86" Type="http://schemas.openxmlformats.org/officeDocument/2006/relationships/image" Target="media/image43.wmf"/><Relationship Id="rId130" Type="http://schemas.openxmlformats.org/officeDocument/2006/relationships/oleObject" Target="embeddings/oleObject60.bin"/><Relationship Id="rId135" Type="http://schemas.openxmlformats.org/officeDocument/2006/relationships/image" Target="media/image69.wmf"/><Relationship Id="rId151" Type="http://schemas.openxmlformats.org/officeDocument/2006/relationships/oleObject" Target="embeddings/oleObject68.bin"/><Relationship Id="rId156" Type="http://schemas.openxmlformats.org/officeDocument/2006/relationships/image" Target="media/image80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6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9.png"/><Relationship Id="rId104" Type="http://schemas.openxmlformats.org/officeDocument/2006/relationships/oleObject" Target="embeddings/oleObject45.bin"/><Relationship Id="rId120" Type="http://schemas.openxmlformats.org/officeDocument/2006/relationships/image" Target="media/image61.wmf"/><Relationship Id="rId125" Type="http://schemas.openxmlformats.org/officeDocument/2006/relationships/image" Target="media/image63.wmf"/><Relationship Id="rId141" Type="http://schemas.openxmlformats.org/officeDocument/2006/relationships/image" Target="media/image72.wmf"/><Relationship Id="rId146" Type="http://schemas.openxmlformats.org/officeDocument/2006/relationships/image" Target="media/image75.wmf"/><Relationship Id="rId167" Type="http://schemas.openxmlformats.org/officeDocument/2006/relationships/oleObject" Target="embeddings/oleObject76.bin"/><Relationship Id="rId7" Type="http://schemas.openxmlformats.org/officeDocument/2006/relationships/image" Target="media/image1.png"/><Relationship Id="rId71" Type="http://schemas.openxmlformats.org/officeDocument/2006/relationships/image" Target="media/image35.wmf"/><Relationship Id="rId92" Type="http://schemas.openxmlformats.org/officeDocument/2006/relationships/oleObject" Target="embeddings/oleObject40.bin"/><Relationship Id="rId162" Type="http://schemas.openxmlformats.org/officeDocument/2006/relationships/image" Target="media/image83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8.bin"/><Relationship Id="rId115" Type="http://schemas.openxmlformats.org/officeDocument/2006/relationships/image" Target="media/image59.wmf"/><Relationship Id="rId131" Type="http://schemas.openxmlformats.org/officeDocument/2006/relationships/image" Target="media/image65.png"/><Relationship Id="rId136" Type="http://schemas.openxmlformats.org/officeDocument/2006/relationships/oleObject" Target="embeddings/oleObject61.bin"/><Relationship Id="rId157" Type="http://schemas.openxmlformats.org/officeDocument/2006/relationships/oleObject" Target="embeddings/oleObject71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1.wmf"/><Relationship Id="rId152" Type="http://schemas.openxmlformats.org/officeDocument/2006/relationships/image" Target="media/image78.wmf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4.wmf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6.bin"/><Relationship Id="rId168" Type="http://schemas.openxmlformats.org/officeDocument/2006/relationships/image" Target="media/image86.wmf"/><Relationship Id="rId8" Type="http://schemas.openxmlformats.org/officeDocument/2006/relationships/image" Target="media/image2.png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7.wmf"/><Relationship Id="rId98" Type="http://schemas.openxmlformats.org/officeDocument/2006/relationships/image" Target="media/image50.png"/><Relationship Id="rId121" Type="http://schemas.openxmlformats.org/officeDocument/2006/relationships/oleObject" Target="embeddings/oleObject54.bin"/><Relationship Id="rId142" Type="http://schemas.openxmlformats.org/officeDocument/2006/relationships/oleObject" Target="embeddings/oleObject64.bin"/><Relationship Id="rId163" Type="http://schemas.openxmlformats.org/officeDocument/2006/relationships/oleObject" Target="embeddings/oleObject74.bin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1.bin"/><Relationship Id="rId137" Type="http://schemas.openxmlformats.org/officeDocument/2006/relationships/image" Target="media/image70.wmf"/><Relationship Id="rId158" Type="http://schemas.openxmlformats.org/officeDocument/2006/relationships/image" Target="media/image81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4.png"/><Relationship Id="rId111" Type="http://schemas.openxmlformats.org/officeDocument/2006/relationships/image" Target="media/image57.wmf"/><Relationship Id="rId132" Type="http://schemas.openxmlformats.org/officeDocument/2006/relationships/image" Target="media/image66.png"/><Relationship Id="rId153" Type="http://schemas.openxmlformats.org/officeDocument/2006/relationships/oleObject" Target="embeddings/oleObject69.bin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image" Target="media/image27.png"/><Relationship Id="rId106" Type="http://schemas.openxmlformats.org/officeDocument/2006/relationships/oleObject" Target="embeddings/oleObject46.bin"/><Relationship Id="rId127" Type="http://schemas.openxmlformats.org/officeDocument/2006/relationships/image" Target="media/image64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1.bin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2.wmf"/><Relationship Id="rId143" Type="http://schemas.openxmlformats.org/officeDocument/2006/relationships/image" Target="media/image73.wmf"/><Relationship Id="rId148" Type="http://schemas.openxmlformats.org/officeDocument/2006/relationships/image" Target="media/image76.wmf"/><Relationship Id="rId164" Type="http://schemas.openxmlformats.org/officeDocument/2006/relationships/image" Target="media/image84.wmf"/><Relationship Id="rId169" Type="http://schemas.openxmlformats.org/officeDocument/2006/relationships/oleObject" Target="embeddings/oleObject7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3.png"/><Relationship Id="rId89" Type="http://schemas.openxmlformats.org/officeDocument/2006/relationships/image" Target="media/image45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7.png"/><Relationship Id="rId154" Type="http://schemas.openxmlformats.org/officeDocument/2006/relationships/image" Target="media/image79.wmf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4.bin"/><Relationship Id="rId123" Type="http://schemas.openxmlformats.org/officeDocument/2006/relationships/oleObject" Target="embeddings/oleObject55.bin"/><Relationship Id="rId144" Type="http://schemas.openxmlformats.org/officeDocument/2006/relationships/oleObject" Target="embeddings/oleObject65.bin"/><Relationship Id="rId90" Type="http://schemas.openxmlformats.org/officeDocument/2006/relationships/oleObject" Target="embeddings/oleObject39.bin"/><Relationship Id="rId165" Type="http://schemas.openxmlformats.org/officeDocument/2006/relationships/oleObject" Target="embeddings/oleObject75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image" Target="media/image34.wmf"/><Relationship Id="rId113" Type="http://schemas.openxmlformats.org/officeDocument/2006/relationships/image" Target="media/image58.wmf"/><Relationship Id="rId134" Type="http://schemas.openxmlformats.org/officeDocument/2006/relationships/image" Target="media/image68.png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0.bin"/><Relationship Id="rId17" Type="http://schemas.openxmlformats.org/officeDocument/2006/relationships/image" Target="media/image7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3.wmf"/><Relationship Id="rId124" Type="http://schemas.openxmlformats.org/officeDocument/2006/relationships/oleObject" Target="embeddings/oleObject5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2024-06-29T05:53:00Z</dcterms:created>
  <dcterms:modified xsi:type="dcterms:W3CDTF">2024-06-29T05:53:00Z</dcterms:modified>
</cp:coreProperties>
</file>