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A7F3A" w14:textId="20E4FCFF" w:rsidR="003D2E50" w:rsidRDefault="00206437" w:rsidP="00B23875">
      <w:pPr>
        <w:jc w:val="center"/>
        <w:textAlignment w:val="center"/>
        <w:rPr>
          <w:rFonts w:ascii="宋体" w:hAnsi="宋体" w:cs="宋体" w:hint="eastAsia"/>
          <w:b/>
          <w:sz w:val="30"/>
        </w:rPr>
      </w:pPr>
      <w:r>
        <w:rPr>
          <w:noProof/>
        </w:rPr>
        <w:drawing>
          <wp:inline distT="0" distB="0" distL="114300" distR="114300" wp14:anchorId="094D3A0C" wp14:editId="72B88C8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年山东省高考地理</w:t>
      </w:r>
    </w:p>
    <w:p w14:paraId="040FB047" w14:textId="77777777" w:rsidR="003D2E50" w:rsidRDefault="003D2E50" w:rsidP="00B23875">
      <w:pPr>
        <w:jc w:val="center"/>
        <w:textAlignment w:val="center"/>
        <w:rPr>
          <w:rFonts w:ascii="黑体" w:eastAsia="黑体" w:hAnsi="黑体" w:cs="黑体"/>
          <w:b/>
          <w:sz w:val="30"/>
        </w:rPr>
      </w:pPr>
    </w:p>
    <w:p w14:paraId="68EA3F8D" w14:textId="77777777" w:rsidR="003D2E50" w:rsidRDefault="00206437" w:rsidP="00B23875">
      <w:pPr>
        <w:jc w:val="left"/>
        <w:textAlignment w:val="center"/>
        <w:rPr>
          <w:rFonts w:ascii="宋体" w:hAnsi="宋体" w:cs="宋体"/>
          <w:b/>
        </w:rPr>
      </w:pPr>
      <w:r>
        <w:rPr>
          <w:rFonts w:ascii="宋体" w:hAnsi="宋体" w:cs="宋体"/>
          <w:b/>
        </w:rPr>
        <w:t>一、单选题</w:t>
      </w:r>
    </w:p>
    <w:p w14:paraId="7D94E10E" w14:textId="77777777" w:rsidR="003D2E50" w:rsidRDefault="00206437" w:rsidP="00B23875">
      <w:pPr>
        <w:ind w:firstLine="560"/>
        <w:jc w:val="left"/>
        <w:textAlignment w:val="center"/>
      </w:pPr>
      <w:r>
        <w:rPr>
          <w:rFonts w:ascii="楷体" w:eastAsia="楷体" w:hAnsi="楷体" w:cs="楷体"/>
        </w:rPr>
        <w:t>平贝（如图）是一种鳞茎入药的名贵中药材，生长周期长，种植投入大。黑龙江省铁力市</w:t>
      </w:r>
      <w:r>
        <w:rPr>
          <w:rFonts w:ascii="楷体" w:eastAsia="楷体" w:hAnsi="楷体" w:cs="楷体"/>
        </w:rPr>
        <w:t>H</w:t>
      </w:r>
      <w:r>
        <w:rPr>
          <w:rFonts w:ascii="楷体" w:eastAsia="楷体" w:hAnsi="楷体" w:cs="楷体"/>
        </w:rPr>
        <w:t>村平贝种植历史悠久。在起收平贝后，村民将大鳞茎出售、中小鳞茎作为种茎分级分区栽植，实现逐年轮流起收。起收的鳞茎附着大量泥土，过去村民常在河中手工清洗鳞茎。近年来</w:t>
      </w:r>
      <w:r>
        <w:rPr>
          <w:rFonts w:ascii="楷体" w:eastAsia="楷体" w:hAnsi="楷体" w:cs="楷体"/>
        </w:rPr>
        <w:t>H</w:t>
      </w:r>
      <w:r>
        <w:rPr>
          <w:rFonts w:ascii="楷体" w:eastAsia="楷体" w:hAnsi="楷体" w:cs="楷体"/>
        </w:rPr>
        <w:t>村新建了沉淀式自动清洗场，将清洗鳞茎后沉淀的泥土重新还田。在</w:t>
      </w:r>
      <w:r>
        <w:rPr>
          <w:rFonts w:ascii="楷体" w:eastAsia="楷体" w:hAnsi="楷体" w:cs="楷体"/>
        </w:rPr>
        <w:t>H</w:t>
      </w:r>
      <w:r>
        <w:rPr>
          <w:rFonts w:ascii="楷体" w:eastAsia="楷体" w:hAnsi="楷体" w:cs="楷体"/>
        </w:rPr>
        <w:t>村的带动下，铁力市已成为全国最大的平贝栽培和集散基地。据此完成下面小题。</w:t>
      </w:r>
    </w:p>
    <w:p w14:paraId="538AD84F" w14:textId="77777777" w:rsidR="003D2E50" w:rsidRDefault="00206437" w:rsidP="00B23875">
      <w:pPr>
        <w:textAlignment w:val="center"/>
      </w:pPr>
      <w:r>
        <w:rPr>
          <w:rFonts w:eastAsia="Times New Roman"/>
          <w:noProof/>
          <w:kern w:val="0"/>
          <w:sz w:val="24"/>
          <w:szCs w:val="24"/>
        </w:rPr>
        <w:drawing>
          <wp:inline distT="0" distB="0" distL="114300" distR="114300" wp14:anchorId="2CF37999" wp14:editId="2F5D46DE">
            <wp:extent cx="1958340" cy="2557467"/>
            <wp:effectExtent l="0" t="0" r="3810" b="0"/>
            <wp:docPr id="100003" name="图片 100003" descr="@@@21821623-8635-4bad-9229-a50e4565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821623-8635-4bad-9229-a50e45657b3c"/>
                    <pic:cNvPicPr>
                      <a:picLocks noChangeAspect="1"/>
                    </pic:cNvPicPr>
                  </pic:nvPicPr>
                  <pic:blipFill>
                    <a:blip r:embed="rId9"/>
                    <a:stretch>
                      <a:fillRect/>
                    </a:stretch>
                  </pic:blipFill>
                  <pic:spPr>
                    <a:xfrm>
                      <a:off x="0" y="0"/>
                      <a:ext cx="1959597" cy="2559109"/>
                    </a:xfrm>
                    <a:prstGeom prst="rect">
                      <a:avLst/>
                    </a:prstGeom>
                  </pic:spPr>
                </pic:pic>
              </a:graphicData>
            </a:graphic>
          </wp:inline>
        </w:drawing>
      </w:r>
    </w:p>
    <w:p w14:paraId="10994337" w14:textId="77777777" w:rsidR="003D2E50" w:rsidRDefault="00206437" w:rsidP="00B23875">
      <w:pPr>
        <w:jc w:val="left"/>
        <w:textAlignment w:val="center"/>
      </w:pPr>
      <w:r>
        <w:t>1</w:t>
      </w:r>
      <w:r>
        <w:t>．</w:t>
      </w:r>
      <w:r>
        <w:t>“</w:t>
      </w:r>
      <w:r>
        <w:t>逐年轮流起收</w:t>
      </w:r>
      <w:r>
        <w:t>”</w:t>
      </w:r>
      <w:r>
        <w:t>的主要目的是（</w:t>
      </w:r>
      <w:r>
        <w:rPr>
          <w:rFonts w:eastAsia="Times New Roman"/>
          <w:kern w:val="0"/>
          <w:sz w:val="24"/>
          <w:szCs w:val="24"/>
        </w:rPr>
        <w:t>   </w:t>
      </w:r>
      <w:r>
        <w:t>）</w:t>
      </w:r>
    </w:p>
    <w:p w14:paraId="62B459C3" w14:textId="77777777" w:rsidR="003D2E50" w:rsidRDefault="00206437" w:rsidP="00B23875">
      <w:pPr>
        <w:tabs>
          <w:tab w:val="left" w:pos="2078"/>
          <w:tab w:val="left" w:pos="4156"/>
          <w:tab w:val="left" w:pos="6234"/>
        </w:tabs>
        <w:ind w:left="300"/>
        <w:jc w:val="left"/>
        <w:textAlignment w:val="center"/>
      </w:pPr>
      <w:r>
        <w:t>A</w:t>
      </w:r>
      <w:r>
        <w:t>．减少产品损耗</w:t>
      </w:r>
      <w:r>
        <w:tab/>
        <w:t>B</w:t>
      </w:r>
      <w:r>
        <w:t>．应对市场风险</w:t>
      </w:r>
      <w:r>
        <w:tab/>
        <w:t>C</w:t>
      </w:r>
      <w:r>
        <w:t>．保护种质资源</w:t>
      </w:r>
      <w:r>
        <w:tab/>
        <w:t>D</w:t>
      </w:r>
      <w:r>
        <w:t>．降低劳动投入</w:t>
      </w:r>
    </w:p>
    <w:p w14:paraId="3BE4844D" w14:textId="77777777" w:rsidR="003D2E50" w:rsidRDefault="00206437" w:rsidP="00B23875">
      <w:pPr>
        <w:jc w:val="left"/>
        <w:textAlignment w:val="center"/>
      </w:pPr>
      <w:r>
        <w:t>2</w:t>
      </w:r>
      <w:r>
        <w:t>．与传统清洗</w:t>
      </w:r>
      <w:r>
        <w:t>方式相比，采用沉淀式自动方式清洗鳞茎有利于（</w:t>
      </w:r>
      <w:r>
        <w:rPr>
          <w:rFonts w:eastAsia="Times New Roman"/>
          <w:kern w:val="0"/>
          <w:sz w:val="24"/>
          <w:szCs w:val="24"/>
        </w:rPr>
        <w:t>   </w:t>
      </w:r>
      <w:r>
        <w:t>）</w:t>
      </w:r>
    </w:p>
    <w:p w14:paraId="48B45E7B" w14:textId="77777777" w:rsidR="003D2E50" w:rsidRDefault="00206437" w:rsidP="00B23875">
      <w:pPr>
        <w:tabs>
          <w:tab w:val="left" w:pos="2078"/>
          <w:tab w:val="left" w:pos="4156"/>
          <w:tab w:val="left" w:pos="6234"/>
        </w:tabs>
        <w:ind w:left="300"/>
        <w:jc w:val="left"/>
        <w:textAlignment w:val="center"/>
      </w:pPr>
      <w:r>
        <w:t>A</w:t>
      </w:r>
      <w:r>
        <w:t>．提高清洗效果</w:t>
      </w:r>
      <w:r>
        <w:tab/>
        <w:t>B</w:t>
      </w:r>
      <w:r>
        <w:t>．减少清洗工序</w:t>
      </w:r>
      <w:r>
        <w:tab/>
        <w:t>C</w:t>
      </w:r>
      <w:r>
        <w:t>．保持土壤肥力</w:t>
      </w:r>
      <w:r>
        <w:tab/>
        <w:t>D</w:t>
      </w:r>
      <w:r>
        <w:t>．提高产品品质</w:t>
      </w:r>
    </w:p>
    <w:p w14:paraId="4A996CB9" w14:textId="77777777" w:rsidR="003D2E50" w:rsidRDefault="00206437" w:rsidP="00B23875">
      <w:pPr>
        <w:jc w:val="left"/>
        <w:textAlignment w:val="center"/>
      </w:pPr>
      <w:r>
        <w:t>3</w:t>
      </w:r>
      <w:r>
        <w:t>．为打造全国平贝产业高地，铁力市宜重点布局（</w:t>
      </w:r>
      <w:r>
        <w:rPr>
          <w:rFonts w:eastAsia="Times New Roman"/>
          <w:kern w:val="0"/>
          <w:sz w:val="24"/>
          <w:szCs w:val="24"/>
        </w:rPr>
        <w:t>   </w:t>
      </w:r>
      <w:r>
        <w:t>）</w:t>
      </w:r>
    </w:p>
    <w:p w14:paraId="7AECDF74" w14:textId="77777777" w:rsidR="003D2E50" w:rsidRDefault="00206437" w:rsidP="00B23875">
      <w:pPr>
        <w:tabs>
          <w:tab w:val="left" w:pos="2078"/>
          <w:tab w:val="left" w:pos="4156"/>
          <w:tab w:val="left" w:pos="6234"/>
        </w:tabs>
        <w:ind w:left="300"/>
        <w:jc w:val="left"/>
        <w:textAlignment w:val="center"/>
      </w:pPr>
      <w:r>
        <w:t>A</w:t>
      </w:r>
      <w:r>
        <w:t>．医疗器械企业</w:t>
      </w:r>
      <w:r>
        <w:tab/>
        <w:t>B</w:t>
      </w:r>
      <w:r>
        <w:t>．医药制造企业</w:t>
      </w:r>
      <w:r>
        <w:tab/>
        <w:t>C</w:t>
      </w:r>
      <w:r>
        <w:t>．食品加工企业</w:t>
      </w:r>
      <w:r>
        <w:tab/>
        <w:t>D</w:t>
      </w:r>
      <w:r>
        <w:t>．农机装备企业</w:t>
      </w:r>
    </w:p>
    <w:p w14:paraId="6C4554B5" w14:textId="77777777" w:rsidR="003D2E50" w:rsidRDefault="003D2E50" w:rsidP="00B23875">
      <w:pPr>
        <w:tabs>
          <w:tab w:val="left" w:pos="2078"/>
          <w:tab w:val="left" w:pos="4156"/>
          <w:tab w:val="left" w:pos="6234"/>
        </w:tabs>
        <w:ind w:left="300"/>
        <w:jc w:val="left"/>
        <w:textAlignment w:val="center"/>
      </w:pPr>
    </w:p>
    <w:p w14:paraId="3ACF8F6D" w14:textId="77777777" w:rsidR="003D2E50" w:rsidRDefault="00206437" w:rsidP="00B23875">
      <w:pPr>
        <w:shd w:val="clear" w:color="auto" w:fill="F2F2F2"/>
        <w:jc w:val="left"/>
        <w:textAlignment w:val="center"/>
      </w:pPr>
      <w:r>
        <w:t>【答案】</w:t>
      </w:r>
      <w:r>
        <w:t>1</w:t>
      </w:r>
      <w:r>
        <w:t>．</w:t>
      </w:r>
      <w:r>
        <w:t>C    2</w:t>
      </w:r>
      <w:r>
        <w:t>．</w:t>
      </w:r>
      <w:r>
        <w:t>C    3</w:t>
      </w:r>
      <w:r>
        <w:t>．</w:t>
      </w:r>
      <w:r>
        <w:t>B</w:t>
      </w:r>
    </w:p>
    <w:p w14:paraId="47BE2330" w14:textId="77777777" w:rsidR="003D2E50" w:rsidRDefault="00206437" w:rsidP="00B23875">
      <w:pPr>
        <w:shd w:val="clear" w:color="auto" w:fill="F2F2F2"/>
        <w:jc w:val="left"/>
        <w:textAlignment w:val="center"/>
      </w:pPr>
      <w:r>
        <w:t>【解析】</w:t>
      </w:r>
      <w:r>
        <w:t>1</w:t>
      </w:r>
      <w:r>
        <w:t>．</w:t>
      </w:r>
      <w:proofErr w:type="gramStart"/>
      <w:r>
        <w:rPr>
          <w:rFonts w:hint="eastAsia"/>
        </w:rPr>
        <w:t>A.</w:t>
      </w:r>
      <w:r>
        <w:t>“</w:t>
      </w:r>
      <w:proofErr w:type="gramEnd"/>
      <w:r>
        <w:t>逐年轮流起收</w:t>
      </w:r>
      <w:r>
        <w:t>”</w:t>
      </w:r>
      <w:r>
        <w:t>不能减少产品损耗，</w:t>
      </w:r>
      <w:r>
        <w:t>A</w:t>
      </w:r>
      <w:r>
        <w:t>错误；</w:t>
      </w:r>
    </w:p>
    <w:p w14:paraId="6458B310" w14:textId="77777777" w:rsidR="003D2E50" w:rsidRDefault="00206437" w:rsidP="00B23875">
      <w:pPr>
        <w:shd w:val="clear" w:color="auto" w:fill="F2F2F2"/>
        <w:jc w:val="left"/>
        <w:textAlignment w:val="center"/>
      </w:pPr>
      <w:r>
        <w:rPr>
          <w:rFonts w:hint="eastAsia"/>
        </w:rPr>
        <w:t>B.</w:t>
      </w:r>
      <w:r>
        <w:t>对于应对市场风险的作用较小，</w:t>
      </w:r>
      <w:r>
        <w:t>B</w:t>
      </w:r>
      <w:r>
        <w:t>错误；</w:t>
      </w:r>
    </w:p>
    <w:p w14:paraId="39DA69B8" w14:textId="77777777" w:rsidR="003D2E50" w:rsidRDefault="00206437" w:rsidP="00B23875">
      <w:pPr>
        <w:shd w:val="clear" w:color="auto" w:fill="F2F2F2"/>
        <w:jc w:val="left"/>
        <w:textAlignment w:val="center"/>
      </w:pPr>
      <w:r>
        <w:rPr>
          <w:rFonts w:hint="eastAsia"/>
        </w:rPr>
        <w:t>C.</w:t>
      </w:r>
      <w:r>
        <w:t>根据材料信息</w:t>
      </w:r>
      <w:r>
        <w:t>“</w:t>
      </w:r>
      <w:r>
        <w:t>在起收平贝后，村民将大鳞茎出售、中小鳞茎作为种茎分级分区栽植，实现逐年轮流起收。</w:t>
      </w:r>
      <w:r>
        <w:t>”</w:t>
      </w:r>
      <w:r>
        <w:t>可知，</w:t>
      </w:r>
      <w:r>
        <w:t>“</w:t>
      </w:r>
      <w:r>
        <w:t>逐年轮流起收</w:t>
      </w:r>
      <w:r>
        <w:t>”</w:t>
      </w:r>
      <w:r>
        <w:t>是将大鳞茎出售，中小鳞茎作为种茎分级分区栽植，能够保护种质资源，提高平贝产量，</w:t>
      </w:r>
      <w:r>
        <w:t>C</w:t>
      </w:r>
      <w:r>
        <w:t>正确；</w:t>
      </w:r>
    </w:p>
    <w:p w14:paraId="0B1689D2" w14:textId="77777777" w:rsidR="003D2E50" w:rsidRDefault="00206437" w:rsidP="00B23875">
      <w:pPr>
        <w:shd w:val="clear" w:color="auto" w:fill="F2F2F2"/>
        <w:jc w:val="left"/>
        <w:textAlignment w:val="center"/>
      </w:pPr>
      <w:r>
        <w:rPr>
          <w:rFonts w:hint="eastAsia"/>
        </w:rPr>
        <w:t>D.</w:t>
      </w:r>
      <w:r>
        <w:t>会增加劳动投入，</w:t>
      </w:r>
      <w:r>
        <w:t>D</w:t>
      </w:r>
      <w:r>
        <w:t>错误。</w:t>
      </w:r>
    </w:p>
    <w:p w14:paraId="7AB1E5D2" w14:textId="77777777" w:rsidR="003D2E50" w:rsidRDefault="00206437" w:rsidP="00B23875">
      <w:pPr>
        <w:shd w:val="clear" w:color="auto" w:fill="F2F2F2"/>
        <w:jc w:val="left"/>
        <w:textAlignment w:val="center"/>
      </w:pPr>
      <w:r>
        <w:rPr>
          <w:rFonts w:hint="eastAsia"/>
        </w:rPr>
        <w:t>故</w:t>
      </w:r>
      <w:r>
        <w:t>选</w:t>
      </w:r>
      <w:r>
        <w:t>C</w:t>
      </w:r>
      <w:r>
        <w:t>。</w:t>
      </w:r>
    </w:p>
    <w:p w14:paraId="15CAB3C2" w14:textId="77777777" w:rsidR="003D2E50" w:rsidRDefault="00206437" w:rsidP="00B23875">
      <w:pPr>
        <w:shd w:val="clear" w:color="auto" w:fill="F2F2F2"/>
        <w:jc w:val="left"/>
        <w:textAlignment w:val="center"/>
      </w:pPr>
      <w:r>
        <w:rPr>
          <w:rFonts w:hint="eastAsia"/>
        </w:rPr>
        <w:t>2.A.</w:t>
      </w:r>
      <w:r>
        <w:t>两者清洗效果差异较小，</w:t>
      </w:r>
      <w:r>
        <w:t>A</w:t>
      </w:r>
      <w:r>
        <w:t>错误；</w:t>
      </w:r>
    </w:p>
    <w:p w14:paraId="1C5EE6BB" w14:textId="77777777" w:rsidR="003D2E50" w:rsidRDefault="00206437" w:rsidP="00B23875">
      <w:pPr>
        <w:shd w:val="clear" w:color="auto" w:fill="F2F2F2"/>
        <w:jc w:val="left"/>
        <w:textAlignment w:val="center"/>
      </w:pPr>
      <w:r>
        <w:rPr>
          <w:rFonts w:hint="eastAsia"/>
        </w:rPr>
        <w:t>B.</w:t>
      </w:r>
      <w:r>
        <w:t>会增加清洗工序，</w:t>
      </w:r>
      <w:r>
        <w:t>B</w:t>
      </w:r>
      <w:r>
        <w:t>错误；</w:t>
      </w:r>
    </w:p>
    <w:p w14:paraId="7FC651D2" w14:textId="77777777" w:rsidR="003D2E50" w:rsidRDefault="00206437" w:rsidP="00B23875">
      <w:pPr>
        <w:shd w:val="clear" w:color="auto" w:fill="F2F2F2"/>
        <w:jc w:val="left"/>
        <w:textAlignment w:val="center"/>
      </w:pPr>
      <w:r>
        <w:rPr>
          <w:rFonts w:hint="eastAsia"/>
        </w:rPr>
        <w:t>C.</w:t>
      </w:r>
      <w:r>
        <w:t>根据材料信息</w:t>
      </w:r>
      <w:r>
        <w:t>“</w:t>
      </w:r>
      <w:r>
        <w:t>起收的鳞茎附着大量泥土，过去村民常在河中手工清洗鳞茎。近年来</w:t>
      </w:r>
      <w:r>
        <w:t>H</w:t>
      </w:r>
      <w:r>
        <w:t>村新建了沉淀式自动清洗场，将清洗鳞茎后沉淀的泥土重新还田。</w:t>
      </w:r>
      <w:r>
        <w:t>”</w:t>
      </w:r>
      <w:r>
        <w:t>可知，与传统清洗方式相比，采用沉淀式自动方式清洗鳞茎可以将鳞茎上附带的泥土还田，减少土壤肥力的丢失，有利于保持土壤肥力，</w:t>
      </w:r>
      <w:r>
        <w:t>C</w:t>
      </w:r>
      <w:r>
        <w:t>正确；</w:t>
      </w:r>
    </w:p>
    <w:p w14:paraId="763DE6D6" w14:textId="77777777" w:rsidR="003D2E50" w:rsidRDefault="00206437" w:rsidP="00B23875">
      <w:pPr>
        <w:shd w:val="clear" w:color="auto" w:fill="F2F2F2"/>
        <w:jc w:val="left"/>
        <w:textAlignment w:val="center"/>
      </w:pPr>
      <w:r>
        <w:rPr>
          <w:rFonts w:hint="eastAsia"/>
        </w:rPr>
        <w:t>D.</w:t>
      </w:r>
      <w:r>
        <w:t>对产品品质影响较小，</w:t>
      </w:r>
      <w:r>
        <w:t>D</w:t>
      </w:r>
      <w:r>
        <w:t>错误。</w:t>
      </w:r>
    </w:p>
    <w:p w14:paraId="3FCDA231" w14:textId="77777777" w:rsidR="003D2E50" w:rsidRDefault="00206437" w:rsidP="00B23875">
      <w:pPr>
        <w:shd w:val="clear" w:color="auto" w:fill="F2F2F2"/>
        <w:jc w:val="left"/>
        <w:textAlignment w:val="center"/>
      </w:pPr>
      <w:r>
        <w:rPr>
          <w:rFonts w:hint="eastAsia"/>
        </w:rPr>
        <w:t>故</w:t>
      </w:r>
      <w:r>
        <w:t>选</w:t>
      </w:r>
      <w:r>
        <w:t>C</w:t>
      </w:r>
      <w:r>
        <w:t>。</w:t>
      </w:r>
    </w:p>
    <w:p w14:paraId="4ED414C8" w14:textId="77777777" w:rsidR="003D2E50" w:rsidRDefault="00206437" w:rsidP="00B23875">
      <w:pPr>
        <w:shd w:val="clear" w:color="auto" w:fill="F2F2F2"/>
        <w:jc w:val="left"/>
        <w:textAlignment w:val="center"/>
      </w:pPr>
      <w:r>
        <w:rPr>
          <w:rFonts w:hint="eastAsia"/>
        </w:rPr>
        <w:t>3.A.</w:t>
      </w:r>
      <w:r>
        <w:t>医疗器械对应科技要求较高，与平贝相关性较小，</w:t>
      </w:r>
      <w:r>
        <w:t>A</w:t>
      </w:r>
      <w:r>
        <w:t>错误；</w:t>
      </w:r>
    </w:p>
    <w:p w14:paraId="392E1479" w14:textId="77777777" w:rsidR="003D2E50" w:rsidRDefault="00206437" w:rsidP="00B23875">
      <w:pPr>
        <w:shd w:val="clear" w:color="auto" w:fill="F2F2F2"/>
        <w:jc w:val="left"/>
        <w:textAlignment w:val="center"/>
      </w:pPr>
      <w:r>
        <w:rPr>
          <w:rFonts w:hint="eastAsia"/>
        </w:rPr>
        <w:t>B.</w:t>
      </w:r>
      <w:r>
        <w:t>根据材料信息</w:t>
      </w:r>
      <w:r>
        <w:t>“</w:t>
      </w:r>
      <w:r>
        <w:t>平贝（如图）是一种鳞茎入药的名贵中药材，生长周期长，种植投入大。</w:t>
      </w:r>
      <w:r>
        <w:t>”</w:t>
      </w:r>
      <w:r>
        <w:t>可知，平贝是名贵中药材，应依托平贝种植业发展医药制造企业</w:t>
      </w:r>
      <w:r>
        <w:t>，延长产业链，提高产品附加值，</w:t>
      </w:r>
      <w:r>
        <w:t>B</w:t>
      </w:r>
      <w:r>
        <w:t>正确；</w:t>
      </w:r>
    </w:p>
    <w:p w14:paraId="37D43B4D" w14:textId="77777777" w:rsidR="003D2E50" w:rsidRDefault="00206437" w:rsidP="00B23875">
      <w:pPr>
        <w:shd w:val="clear" w:color="auto" w:fill="F2F2F2"/>
        <w:jc w:val="left"/>
        <w:textAlignment w:val="center"/>
      </w:pPr>
      <w:r>
        <w:rPr>
          <w:rFonts w:hint="eastAsia"/>
        </w:rPr>
        <w:t>C.</w:t>
      </w:r>
      <w:r>
        <w:t>平贝不是食品，</w:t>
      </w:r>
      <w:r>
        <w:t>C</w:t>
      </w:r>
      <w:r>
        <w:t>错误；</w:t>
      </w:r>
    </w:p>
    <w:p w14:paraId="63F3CE8A" w14:textId="77777777" w:rsidR="003D2E50" w:rsidRDefault="00206437" w:rsidP="00B23875">
      <w:pPr>
        <w:shd w:val="clear" w:color="auto" w:fill="F2F2F2"/>
        <w:jc w:val="left"/>
        <w:textAlignment w:val="center"/>
      </w:pPr>
      <w:r>
        <w:rPr>
          <w:rFonts w:hint="eastAsia"/>
        </w:rPr>
        <w:t>D.</w:t>
      </w:r>
      <w:r>
        <w:t>农机装备企业与平贝产业相关性较小，</w:t>
      </w:r>
      <w:r>
        <w:t>D</w:t>
      </w:r>
      <w:r>
        <w:t>错误。</w:t>
      </w:r>
    </w:p>
    <w:p w14:paraId="1B476E9C" w14:textId="77777777" w:rsidR="003D2E50" w:rsidRDefault="00206437" w:rsidP="00B23875">
      <w:pPr>
        <w:shd w:val="clear" w:color="auto" w:fill="F2F2F2"/>
        <w:jc w:val="left"/>
        <w:textAlignment w:val="center"/>
      </w:pPr>
      <w:r>
        <w:rPr>
          <w:rFonts w:hint="eastAsia"/>
        </w:rPr>
        <w:t>故</w:t>
      </w:r>
      <w:r>
        <w:t>选</w:t>
      </w:r>
      <w:r>
        <w:t>B</w:t>
      </w:r>
      <w:r>
        <w:t>。</w:t>
      </w:r>
    </w:p>
    <w:p w14:paraId="1E6B0E6C" w14:textId="77777777" w:rsidR="003D2E50" w:rsidRDefault="00206437" w:rsidP="00B23875">
      <w:pPr>
        <w:ind w:firstLine="560"/>
        <w:jc w:val="left"/>
        <w:textAlignment w:val="center"/>
      </w:pPr>
      <w:r>
        <w:rPr>
          <w:rFonts w:ascii="楷体" w:eastAsia="楷体" w:hAnsi="楷体" w:cs="楷体"/>
        </w:rPr>
        <w:lastRenderedPageBreak/>
        <w:t>莱茵河是欧洲的</w:t>
      </w:r>
      <w:r>
        <w:rPr>
          <w:rFonts w:ascii="楷体" w:eastAsia="楷体" w:hAnsi="楷体" w:cs="楷体"/>
        </w:rPr>
        <w:t>“</w:t>
      </w:r>
      <w:r>
        <w:rPr>
          <w:rFonts w:ascii="楷体" w:eastAsia="楷体" w:hAnsi="楷体" w:cs="楷体"/>
        </w:rPr>
        <w:t>黄金水道</w:t>
      </w:r>
      <w:r>
        <w:rPr>
          <w:rFonts w:ascii="楷体" w:eastAsia="楷体" w:hAnsi="楷体" w:cs="楷体"/>
        </w:rPr>
        <w:t>”</w:t>
      </w:r>
      <w:r>
        <w:rPr>
          <w:rFonts w:ascii="楷体" w:eastAsia="楷体" w:hAnsi="楷体" w:cs="楷体"/>
        </w:rPr>
        <w:t>，其上游的莱茵瀑布是欧洲流量最大的瀑布。位于莱茵瀑布附近的商业小镇沙夫豪森于</w:t>
      </w:r>
      <w:r>
        <w:rPr>
          <w:rFonts w:ascii="楷体" w:eastAsia="楷体" w:hAnsi="楷体" w:cs="楷体"/>
        </w:rPr>
        <w:t>1045</w:t>
      </w:r>
      <w:r>
        <w:rPr>
          <w:rFonts w:ascii="楷体" w:eastAsia="楷体" w:hAnsi="楷体" w:cs="楷体"/>
        </w:rPr>
        <w:t>年建城。瑞士制表业始于</w:t>
      </w:r>
      <w:r>
        <w:rPr>
          <w:rFonts w:ascii="楷体" w:eastAsia="楷体" w:hAnsi="楷体" w:cs="楷体"/>
        </w:rPr>
        <w:t>16</w:t>
      </w:r>
      <w:r>
        <w:rPr>
          <w:rFonts w:ascii="楷体" w:eastAsia="楷体" w:hAnsi="楷体" w:cs="楷体"/>
        </w:rPr>
        <w:t>世纪中叶，长期以手工作坊方式生产钟表。</w:t>
      </w:r>
      <w:r>
        <w:rPr>
          <w:rFonts w:ascii="楷体" w:eastAsia="楷体" w:hAnsi="楷体" w:cs="楷体"/>
        </w:rPr>
        <w:t>1868</w:t>
      </w:r>
      <w:r>
        <w:rPr>
          <w:rFonts w:ascii="楷体" w:eastAsia="楷体" w:hAnsi="楷体" w:cs="楷体"/>
        </w:rPr>
        <w:t>年，一名美国制表师在沙夫豪森创办了瑞士最早期的机械制表工厂</w:t>
      </w:r>
      <w:r>
        <w:rPr>
          <w:rFonts w:ascii="楷体" w:eastAsia="楷体" w:hAnsi="楷体" w:cs="楷体"/>
        </w:rPr>
        <w:t>——W</w:t>
      </w:r>
      <w:r>
        <w:rPr>
          <w:rFonts w:ascii="楷体" w:eastAsia="楷体" w:hAnsi="楷体" w:cs="楷体"/>
        </w:rPr>
        <w:t>厂，产品主要销往美国。如今</w:t>
      </w:r>
      <w:r>
        <w:rPr>
          <w:rFonts w:ascii="楷体" w:eastAsia="楷体" w:hAnsi="楷体" w:cs="楷体"/>
        </w:rPr>
        <w:t>W</w:t>
      </w:r>
      <w:r>
        <w:rPr>
          <w:rFonts w:ascii="楷体" w:eastAsia="楷体" w:hAnsi="楷体" w:cs="楷体"/>
        </w:rPr>
        <w:t>厂的钟表已成为知名产品。据此完成下面小题。</w:t>
      </w:r>
    </w:p>
    <w:p w14:paraId="0C14FE1C" w14:textId="77777777" w:rsidR="003D2E50" w:rsidRDefault="00206437" w:rsidP="00B23875">
      <w:pPr>
        <w:jc w:val="left"/>
        <w:textAlignment w:val="center"/>
      </w:pPr>
      <w:r>
        <w:t>4</w:t>
      </w:r>
      <w:r>
        <w:t>．商业小镇沙夫豪森的兴起最可能缘于（</w:t>
      </w:r>
      <w:r>
        <w:rPr>
          <w:rFonts w:eastAsia="Times New Roman"/>
          <w:kern w:val="0"/>
          <w:sz w:val="24"/>
          <w:szCs w:val="24"/>
        </w:rPr>
        <w:t>   </w:t>
      </w:r>
      <w:r>
        <w:t>）</w:t>
      </w:r>
    </w:p>
    <w:p w14:paraId="1C65267B" w14:textId="77777777" w:rsidR="003D2E50" w:rsidRDefault="00206437" w:rsidP="00B23875">
      <w:pPr>
        <w:tabs>
          <w:tab w:val="left" w:pos="2078"/>
          <w:tab w:val="left" w:pos="4156"/>
          <w:tab w:val="left" w:pos="6234"/>
        </w:tabs>
        <w:ind w:left="300"/>
        <w:jc w:val="left"/>
        <w:textAlignment w:val="center"/>
      </w:pPr>
      <w:r>
        <w:t>A</w:t>
      </w:r>
      <w:r>
        <w:t>．行政管理需求</w:t>
      </w:r>
      <w:r>
        <w:tab/>
        <w:t>B</w:t>
      </w:r>
      <w:r>
        <w:t>．金融服务需求</w:t>
      </w:r>
      <w:r>
        <w:tab/>
        <w:t>C</w:t>
      </w:r>
      <w:r>
        <w:t>．观光旅游需求</w:t>
      </w:r>
      <w:r>
        <w:tab/>
        <w:t>D</w:t>
      </w:r>
      <w:r>
        <w:t>．货物转运需求</w:t>
      </w:r>
    </w:p>
    <w:p w14:paraId="6F81F9E6" w14:textId="77777777" w:rsidR="003D2E50" w:rsidRDefault="00206437" w:rsidP="00B23875">
      <w:pPr>
        <w:jc w:val="left"/>
        <w:textAlignment w:val="center"/>
      </w:pPr>
      <w:r>
        <w:t>5</w:t>
      </w:r>
      <w:r>
        <w:t>．</w:t>
      </w:r>
      <w:r>
        <w:t>1868</w:t>
      </w:r>
      <w:r>
        <w:t>年，</w:t>
      </w:r>
      <w:r>
        <w:t>W</w:t>
      </w:r>
      <w:r>
        <w:t>厂选址在沙夫豪森的主要影响因素是（</w:t>
      </w:r>
      <w:r>
        <w:rPr>
          <w:rFonts w:eastAsia="Times New Roman"/>
          <w:kern w:val="0"/>
          <w:sz w:val="24"/>
          <w:szCs w:val="24"/>
        </w:rPr>
        <w:t>   </w:t>
      </w:r>
      <w:r>
        <w:t>）</w:t>
      </w:r>
    </w:p>
    <w:p w14:paraId="685CD5C0" w14:textId="77777777" w:rsidR="003D2E50" w:rsidRDefault="00206437" w:rsidP="00B23875">
      <w:pPr>
        <w:tabs>
          <w:tab w:val="left" w:pos="2078"/>
          <w:tab w:val="left" w:pos="4156"/>
          <w:tab w:val="left" w:pos="6234"/>
        </w:tabs>
        <w:ind w:left="300"/>
        <w:jc w:val="left"/>
        <w:textAlignment w:val="center"/>
      </w:pPr>
      <w:r>
        <w:t>A</w:t>
      </w:r>
      <w:r>
        <w:t>．劳动力</w:t>
      </w:r>
      <w:r>
        <w:tab/>
        <w:t>B</w:t>
      </w:r>
      <w:r>
        <w:t>．市场</w:t>
      </w:r>
      <w:r>
        <w:tab/>
        <w:t>C</w:t>
      </w:r>
      <w:r>
        <w:t>．原材料</w:t>
      </w:r>
      <w:r>
        <w:tab/>
        <w:t>D</w:t>
      </w:r>
      <w:r>
        <w:t>．交通</w:t>
      </w:r>
    </w:p>
    <w:p w14:paraId="4C8127DA" w14:textId="77777777" w:rsidR="003D2E50" w:rsidRDefault="003D2E50" w:rsidP="00B23875">
      <w:pPr>
        <w:tabs>
          <w:tab w:val="left" w:pos="2078"/>
          <w:tab w:val="left" w:pos="4156"/>
          <w:tab w:val="left" w:pos="6234"/>
        </w:tabs>
        <w:ind w:left="300"/>
        <w:jc w:val="left"/>
        <w:textAlignment w:val="center"/>
      </w:pPr>
    </w:p>
    <w:p w14:paraId="40573D24" w14:textId="19C88E63" w:rsidR="003D2E50" w:rsidRDefault="00206437" w:rsidP="00B23875">
      <w:pPr>
        <w:shd w:val="clear" w:color="auto" w:fill="F2F2F2"/>
        <w:jc w:val="left"/>
        <w:textAlignment w:val="center"/>
        <w:rPr>
          <w:rFonts w:hint="eastAsia"/>
        </w:rPr>
      </w:pPr>
      <w:r>
        <w:t>【答案】</w:t>
      </w:r>
      <w:r>
        <w:t>4</w:t>
      </w:r>
      <w:r>
        <w:t>．</w:t>
      </w:r>
      <w:r>
        <w:t>D    5</w:t>
      </w:r>
      <w:r>
        <w:t>．</w:t>
      </w:r>
      <w:r>
        <w:t>D</w:t>
      </w:r>
    </w:p>
    <w:p w14:paraId="6DD160CC" w14:textId="77777777" w:rsidR="003D2E50" w:rsidRDefault="00206437" w:rsidP="00B23875">
      <w:pPr>
        <w:shd w:val="clear" w:color="auto" w:fill="F2F2F2"/>
        <w:jc w:val="left"/>
        <w:textAlignment w:val="center"/>
      </w:pPr>
      <w:r>
        <w:t>【解析】</w:t>
      </w:r>
      <w:r>
        <w:t>4</w:t>
      </w:r>
      <w:r>
        <w:t>．</w:t>
      </w:r>
      <w:r>
        <w:rPr>
          <w:rFonts w:hint="eastAsia"/>
        </w:rPr>
        <w:t>A..</w:t>
      </w:r>
      <w:r>
        <w:t>行政管理不是沙夫豪森兴起的主要原因，</w:t>
      </w:r>
      <w:r>
        <w:t>A</w:t>
      </w:r>
      <w:r>
        <w:t>错误；</w:t>
      </w:r>
    </w:p>
    <w:p w14:paraId="147B6055" w14:textId="77777777" w:rsidR="003D2E50" w:rsidRDefault="00206437" w:rsidP="00B23875">
      <w:pPr>
        <w:shd w:val="clear" w:color="auto" w:fill="F2F2F2"/>
        <w:jc w:val="left"/>
        <w:textAlignment w:val="center"/>
      </w:pPr>
      <w:r>
        <w:rPr>
          <w:rFonts w:hint="eastAsia"/>
        </w:rPr>
        <w:t>B.</w:t>
      </w:r>
      <w:r>
        <w:t>1045</w:t>
      </w:r>
      <w:r>
        <w:t>年金融服务业还没有兴起，</w:t>
      </w:r>
      <w:r>
        <w:t>B</w:t>
      </w:r>
      <w:r>
        <w:t>错误；</w:t>
      </w:r>
    </w:p>
    <w:p w14:paraId="5C2B57D9" w14:textId="77777777" w:rsidR="003D2E50" w:rsidRDefault="00206437" w:rsidP="00B23875">
      <w:pPr>
        <w:shd w:val="clear" w:color="auto" w:fill="F2F2F2"/>
        <w:jc w:val="left"/>
        <w:textAlignment w:val="center"/>
      </w:pPr>
      <w:r>
        <w:rPr>
          <w:rFonts w:hint="eastAsia"/>
        </w:rPr>
        <w:t>C.</w:t>
      </w:r>
      <w:r>
        <w:t>1045</w:t>
      </w:r>
      <w:r>
        <w:t>年对于观光旅游需求量较小，</w:t>
      </w:r>
      <w:r>
        <w:t>C</w:t>
      </w:r>
      <w:r>
        <w:t>错误。</w:t>
      </w:r>
    </w:p>
    <w:p w14:paraId="05D5F7CD" w14:textId="77777777" w:rsidR="003D2E50" w:rsidRDefault="00206437" w:rsidP="00B23875">
      <w:pPr>
        <w:shd w:val="clear" w:color="auto" w:fill="F2F2F2"/>
        <w:jc w:val="left"/>
        <w:textAlignment w:val="center"/>
      </w:pPr>
      <w:r>
        <w:rPr>
          <w:rFonts w:hint="eastAsia"/>
        </w:rPr>
        <w:t>D.</w:t>
      </w:r>
      <w:r>
        <w:t>根据材料信息</w:t>
      </w:r>
      <w:r>
        <w:t>“</w:t>
      </w:r>
      <w:r>
        <w:t>莱茵河是欧洲的</w:t>
      </w:r>
      <w:r>
        <w:t>‘</w:t>
      </w:r>
      <w:r>
        <w:t>黄金水道</w:t>
      </w:r>
      <w:r>
        <w:t>’</w:t>
      </w:r>
      <w:r>
        <w:t>，其上游的莱茵瀑布是欧洲流量最大的瀑布。</w:t>
      </w:r>
      <w:r>
        <w:t>”</w:t>
      </w:r>
      <w:r>
        <w:t>可知，莱茵河航运职能较高，莱茵瀑布影响河流的运输，沙夫豪森靠近莱茵瀑布，能实</w:t>
      </w:r>
      <w:r>
        <w:t>现水陆联运，有利于货物的转运，</w:t>
      </w:r>
      <w:r>
        <w:t>D</w:t>
      </w:r>
      <w:r>
        <w:t>正确；</w:t>
      </w:r>
    </w:p>
    <w:p w14:paraId="7C903063" w14:textId="77777777" w:rsidR="003D2E50" w:rsidRDefault="00206437" w:rsidP="00B23875">
      <w:pPr>
        <w:shd w:val="clear" w:color="auto" w:fill="F2F2F2"/>
        <w:jc w:val="left"/>
        <w:textAlignment w:val="center"/>
      </w:pPr>
      <w:r>
        <w:rPr>
          <w:rFonts w:hint="eastAsia"/>
        </w:rPr>
        <w:t>故</w:t>
      </w:r>
      <w:r>
        <w:t>选</w:t>
      </w:r>
      <w:r>
        <w:t>D</w:t>
      </w:r>
      <w:r>
        <w:t>。</w:t>
      </w:r>
    </w:p>
    <w:p w14:paraId="429D39A7" w14:textId="77777777" w:rsidR="003D2E50" w:rsidRDefault="00206437" w:rsidP="00B23875">
      <w:pPr>
        <w:shd w:val="clear" w:color="auto" w:fill="F2F2F2"/>
        <w:jc w:val="left"/>
        <w:textAlignment w:val="center"/>
      </w:pPr>
      <w:r>
        <w:t>5</w:t>
      </w:r>
      <w:r>
        <w:t>．</w:t>
      </w:r>
      <w:r>
        <w:rPr>
          <w:rFonts w:hint="eastAsia"/>
        </w:rPr>
        <w:t>AB.</w:t>
      </w:r>
      <w:r>
        <w:t>沙夫豪森为小镇，人口较少，劳动力不充足，市场较小，</w:t>
      </w:r>
      <w:r>
        <w:t>A</w:t>
      </w:r>
      <w:r>
        <w:t>、</w:t>
      </w:r>
      <w:r>
        <w:t>B</w:t>
      </w:r>
      <w:r>
        <w:t>错误；</w:t>
      </w:r>
    </w:p>
    <w:p w14:paraId="24B9A6E4" w14:textId="77777777" w:rsidR="003D2E50" w:rsidRDefault="00206437" w:rsidP="00B23875">
      <w:pPr>
        <w:shd w:val="clear" w:color="auto" w:fill="F2F2F2"/>
        <w:jc w:val="left"/>
        <w:textAlignment w:val="center"/>
      </w:pPr>
      <w:r>
        <w:rPr>
          <w:rFonts w:hint="eastAsia"/>
        </w:rPr>
        <w:t>C.</w:t>
      </w:r>
      <w:r>
        <w:t>机械制表对于原材料需求较小，原材料不是影响机械制表厂选址的主要因素，</w:t>
      </w:r>
      <w:r>
        <w:t>C</w:t>
      </w:r>
      <w:r>
        <w:t>错误。</w:t>
      </w:r>
    </w:p>
    <w:p w14:paraId="01444FE6" w14:textId="77777777" w:rsidR="003D2E50" w:rsidRDefault="00206437" w:rsidP="00B23875">
      <w:pPr>
        <w:shd w:val="clear" w:color="auto" w:fill="F2F2F2"/>
        <w:jc w:val="left"/>
        <w:textAlignment w:val="center"/>
      </w:pPr>
      <w:r>
        <w:rPr>
          <w:rFonts w:hint="eastAsia"/>
        </w:rPr>
        <w:t>D.</w:t>
      </w:r>
      <w:r>
        <w:t>根据</w:t>
      </w:r>
      <w:r>
        <w:rPr>
          <w:rFonts w:hint="eastAsia"/>
        </w:rPr>
        <w:t>材料</w:t>
      </w:r>
      <w:r>
        <w:t>分析可知，沙夫豪森能够实现货物转运，</w:t>
      </w:r>
      <w:r>
        <w:t>W</w:t>
      </w:r>
      <w:r>
        <w:t>厂</w:t>
      </w:r>
      <w:proofErr w:type="gramStart"/>
      <w:r>
        <w:t>选址选址</w:t>
      </w:r>
      <w:proofErr w:type="gramEnd"/>
      <w:r>
        <w:t>在此能够水陆联运，有利于商品的运输，</w:t>
      </w:r>
      <w:r>
        <w:t>D</w:t>
      </w:r>
      <w:r>
        <w:t>正确；</w:t>
      </w:r>
    </w:p>
    <w:p w14:paraId="34B9E094" w14:textId="77777777" w:rsidR="003D2E50" w:rsidRDefault="00206437" w:rsidP="00B23875">
      <w:pPr>
        <w:shd w:val="clear" w:color="auto" w:fill="F2F2F2"/>
        <w:jc w:val="left"/>
        <w:textAlignment w:val="center"/>
      </w:pPr>
      <w:r>
        <w:rPr>
          <w:rFonts w:hint="eastAsia"/>
        </w:rPr>
        <w:t>故</w:t>
      </w:r>
      <w:r>
        <w:t>选</w:t>
      </w:r>
      <w:r>
        <w:t>D</w:t>
      </w:r>
      <w:r>
        <w:t>。</w:t>
      </w:r>
    </w:p>
    <w:p w14:paraId="59E9662E" w14:textId="77777777" w:rsidR="003D2E50" w:rsidRDefault="00206437" w:rsidP="00B23875">
      <w:pPr>
        <w:ind w:firstLine="560"/>
        <w:jc w:val="left"/>
        <w:textAlignment w:val="center"/>
      </w:pPr>
      <w:r>
        <w:rPr>
          <w:rFonts w:ascii="楷体" w:eastAsia="楷体" w:hAnsi="楷体" w:cs="楷体"/>
        </w:rPr>
        <w:t>小明暑假乘船到</w:t>
      </w:r>
      <w:r>
        <w:rPr>
          <w:rFonts w:ascii="楷体" w:eastAsia="楷体" w:hAnsi="楷体" w:cs="楷体"/>
        </w:rPr>
        <w:t>F</w:t>
      </w:r>
      <w:r>
        <w:rPr>
          <w:rFonts w:ascii="楷体" w:eastAsia="楷体" w:hAnsi="楷体" w:cs="楷体"/>
        </w:rPr>
        <w:t>岛旅游。下船后，小明发现太阳当空，周围的人却</w:t>
      </w:r>
      <w:r>
        <w:rPr>
          <w:rFonts w:ascii="楷体" w:eastAsia="楷体" w:hAnsi="楷体" w:cs="楷体"/>
        </w:rPr>
        <w:t>“</w:t>
      </w:r>
      <w:r>
        <w:rPr>
          <w:rFonts w:ascii="楷体" w:eastAsia="楷体" w:hAnsi="楷体" w:cs="楷体"/>
        </w:rPr>
        <w:t>没有</w:t>
      </w:r>
      <w:r>
        <w:rPr>
          <w:rFonts w:ascii="楷体" w:eastAsia="楷体" w:hAnsi="楷体" w:cs="楷体"/>
        </w:rPr>
        <w:t>”</w:t>
      </w:r>
      <w:r>
        <w:rPr>
          <w:rFonts w:ascii="楷体" w:eastAsia="楷体" w:hAnsi="楷体" w:cs="楷体"/>
        </w:rPr>
        <w:t>影子，他记录了当时的时间为北京时间</w:t>
      </w:r>
      <w:r>
        <w:rPr>
          <w:rFonts w:ascii="楷体" w:eastAsia="楷体" w:hAnsi="楷体" w:cs="楷体"/>
        </w:rPr>
        <w:t>8</w:t>
      </w:r>
      <w:r>
        <w:rPr>
          <w:rFonts w:ascii="楷体" w:eastAsia="楷体" w:hAnsi="楷体" w:cs="楷体"/>
        </w:rPr>
        <w:t>月</w:t>
      </w:r>
      <w:r>
        <w:rPr>
          <w:rFonts w:ascii="楷体" w:eastAsia="楷体" w:hAnsi="楷体" w:cs="楷体"/>
        </w:rPr>
        <w:t>21</w:t>
      </w:r>
      <w:r>
        <w:rPr>
          <w:rFonts w:ascii="楷体" w:eastAsia="楷体" w:hAnsi="楷体" w:cs="楷体"/>
        </w:rPr>
        <w:t>日</w:t>
      </w:r>
      <w:r>
        <w:rPr>
          <w:rFonts w:ascii="楷体" w:eastAsia="楷体" w:hAnsi="楷体" w:cs="楷体"/>
        </w:rPr>
        <w:t>00:04</w:t>
      </w:r>
      <w:r>
        <w:rPr>
          <w:rFonts w:ascii="楷体" w:eastAsia="楷体" w:hAnsi="楷体" w:cs="楷体"/>
        </w:rPr>
        <w:t>。当地时间下午，小明从</w:t>
      </w:r>
      <w:r>
        <w:rPr>
          <w:rFonts w:ascii="楷体" w:eastAsia="楷体" w:hAnsi="楷体" w:cs="楷体"/>
        </w:rPr>
        <w:t>F</w:t>
      </w:r>
      <w:r>
        <w:rPr>
          <w:rFonts w:ascii="楷体" w:eastAsia="楷体" w:hAnsi="楷体" w:cs="楷体"/>
        </w:rPr>
        <w:t>岛乘船去往某岛屿观光，途中发现游船甲板中心处旗杆的影子多数时间指向船行进的方向。如图示意</w:t>
      </w:r>
      <w:r>
        <w:rPr>
          <w:rFonts w:ascii="楷体" w:eastAsia="楷体" w:hAnsi="楷体" w:cs="楷体"/>
        </w:rPr>
        <w:t>F</w:t>
      </w:r>
      <w:r>
        <w:rPr>
          <w:rFonts w:ascii="楷体" w:eastAsia="楷体" w:hAnsi="楷体" w:cs="楷体"/>
        </w:rPr>
        <w:t>岛及其周边区域。据此完成下面小题。</w:t>
      </w:r>
    </w:p>
    <w:p w14:paraId="6A01E4F0" w14:textId="77777777" w:rsidR="003D2E50" w:rsidRDefault="00206437" w:rsidP="00B23875">
      <w:pPr>
        <w:textAlignment w:val="center"/>
      </w:pPr>
      <w:r>
        <w:rPr>
          <w:rFonts w:eastAsia="Times New Roman"/>
          <w:noProof/>
          <w:kern w:val="0"/>
          <w:sz w:val="24"/>
          <w:szCs w:val="24"/>
        </w:rPr>
        <w:drawing>
          <wp:inline distT="0" distB="0" distL="114300" distR="114300" wp14:anchorId="16F1E642" wp14:editId="591B2719">
            <wp:extent cx="2857500" cy="2333625"/>
            <wp:effectExtent l="0" t="0" r="0" b="9525"/>
            <wp:docPr id="100005" name="图片 100005" descr="@@@35f9afe4-837e-4d69-976a-08cdb9b2a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5f9afe4-837e-4d69-976a-08cdb9b2ad6d"/>
                    <pic:cNvPicPr>
                      <a:picLocks noChangeAspect="1"/>
                    </pic:cNvPicPr>
                  </pic:nvPicPr>
                  <pic:blipFill>
                    <a:blip r:embed="rId10"/>
                    <a:stretch>
                      <a:fillRect/>
                    </a:stretch>
                  </pic:blipFill>
                  <pic:spPr>
                    <a:xfrm>
                      <a:off x="0" y="0"/>
                      <a:ext cx="2857500" cy="2333625"/>
                    </a:xfrm>
                    <a:prstGeom prst="rect">
                      <a:avLst/>
                    </a:prstGeom>
                  </pic:spPr>
                </pic:pic>
              </a:graphicData>
            </a:graphic>
          </wp:inline>
        </w:drawing>
      </w:r>
      <w:r>
        <w:rPr>
          <w:rFonts w:eastAsia="Times New Roman"/>
          <w:kern w:val="0"/>
          <w:sz w:val="24"/>
          <w:szCs w:val="24"/>
        </w:rPr>
        <w:t>  </w:t>
      </w:r>
    </w:p>
    <w:p w14:paraId="65B8B4D6" w14:textId="77777777" w:rsidR="003D2E50" w:rsidRDefault="00206437" w:rsidP="00B23875">
      <w:pPr>
        <w:jc w:val="left"/>
        <w:textAlignment w:val="center"/>
      </w:pPr>
      <w:r>
        <w:t>6</w:t>
      </w:r>
      <w:r>
        <w:t>．</w:t>
      </w:r>
      <w:r>
        <w:t>F</w:t>
      </w:r>
      <w:r>
        <w:t>岛的位置可能是（</w:t>
      </w:r>
      <w:r>
        <w:rPr>
          <w:rFonts w:eastAsia="Times New Roman"/>
          <w:kern w:val="0"/>
          <w:sz w:val="24"/>
          <w:szCs w:val="24"/>
        </w:rPr>
        <w:t>   </w:t>
      </w:r>
      <w:r>
        <w:t>）</w:t>
      </w:r>
    </w:p>
    <w:p w14:paraId="79FE53ED" w14:textId="77777777" w:rsidR="003D2E50" w:rsidRDefault="00206437" w:rsidP="00B23875">
      <w:pPr>
        <w:tabs>
          <w:tab w:val="left" w:pos="2078"/>
          <w:tab w:val="left" w:pos="4156"/>
          <w:tab w:val="left" w:pos="6234"/>
        </w:tabs>
        <w:ind w:left="300"/>
        <w:jc w:val="left"/>
        <w:textAlignment w:val="center"/>
      </w:pPr>
      <w:r>
        <w:t>A</w:t>
      </w:r>
      <w:r>
        <w:t>．</w:t>
      </w:r>
      <w:r>
        <w:t>12°N</w:t>
      </w:r>
      <w:r>
        <w:t>，</w:t>
      </w:r>
      <w:r>
        <w:t>61°W</w:t>
      </w:r>
      <w:r>
        <w:tab/>
        <w:t>B</w:t>
      </w:r>
      <w:r>
        <w:t>．</w:t>
      </w:r>
      <w:r>
        <w:t>12°N</w:t>
      </w:r>
      <w:r>
        <w:t>，</w:t>
      </w:r>
      <w:r>
        <w:t>121°W</w:t>
      </w:r>
      <w:r>
        <w:tab/>
        <w:t>C</w:t>
      </w:r>
      <w:r>
        <w:t>．</w:t>
      </w:r>
      <w:r>
        <w:t>20°N</w:t>
      </w:r>
      <w:r>
        <w:t>，</w:t>
      </w:r>
      <w:r>
        <w:t>61°W</w:t>
      </w:r>
      <w:r>
        <w:tab/>
        <w:t>D</w:t>
      </w:r>
      <w:r>
        <w:t>．</w:t>
      </w:r>
      <w:r>
        <w:t>20°N</w:t>
      </w:r>
      <w:r>
        <w:t>，</w:t>
      </w:r>
      <w:r>
        <w:t>121°W</w:t>
      </w:r>
    </w:p>
    <w:p w14:paraId="2CE6914D" w14:textId="77777777" w:rsidR="003D2E50" w:rsidRDefault="00206437" w:rsidP="00B23875">
      <w:pPr>
        <w:jc w:val="left"/>
        <w:textAlignment w:val="center"/>
      </w:pPr>
      <w:r>
        <w:t>7</w:t>
      </w:r>
      <w:r>
        <w:t>．当地时间下午，小明去往的岛屿最可能是（</w:t>
      </w:r>
      <w:r>
        <w:rPr>
          <w:rFonts w:eastAsia="Times New Roman"/>
          <w:kern w:val="0"/>
          <w:sz w:val="24"/>
          <w:szCs w:val="24"/>
        </w:rPr>
        <w:t>   </w:t>
      </w:r>
      <w:r>
        <w:t>）</w:t>
      </w:r>
    </w:p>
    <w:p w14:paraId="24610786" w14:textId="77777777" w:rsidR="003D2E50" w:rsidRDefault="00206437" w:rsidP="00B23875">
      <w:pPr>
        <w:tabs>
          <w:tab w:val="left" w:pos="2078"/>
          <w:tab w:val="left" w:pos="4156"/>
          <w:tab w:val="left" w:pos="6234"/>
        </w:tabs>
        <w:ind w:left="300"/>
        <w:jc w:val="left"/>
        <w:textAlignment w:val="center"/>
      </w:pPr>
      <w:r>
        <w:t>A</w:t>
      </w:r>
      <w:r>
        <w:t>．甲岛</w:t>
      </w:r>
      <w:r>
        <w:tab/>
        <w:t>B</w:t>
      </w:r>
      <w:r>
        <w:t>．</w:t>
      </w:r>
      <w:proofErr w:type="gramStart"/>
      <w:r>
        <w:t>乙岛</w:t>
      </w:r>
      <w:proofErr w:type="gramEnd"/>
      <w:r>
        <w:tab/>
        <w:t>C</w:t>
      </w:r>
      <w:r>
        <w:t>．</w:t>
      </w:r>
      <w:proofErr w:type="gramStart"/>
      <w:r>
        <w:t>丙岛</w:t>
      </w:r>
      <w:proofErr w:type="gramEnd"/>
      <w:r>
        <w:tab/>
        <w:t>D</w:t>
      </w:r>
      <w:r>
        <w:t>．丁岛</w:t>
      </w:r>
    </w:p>
    <w:p w14:paraId="396A5D45" w14:textId="77777777" w:rsidR="003D2E50" w:rsidRDefault="003D2E50" w:rsidP="00B23875">
      <w:pPr>
        <w:tabs>
          <w:tab w:val="left" w:pos="2078"/>
          <w:tab w:val="left" w:pos="4156"/>
          <w:tab w:val="left" w:pos="6234"/>
        </w:tabs>
        <w:ind w:left="300"/>
        <w:jc w:val="left"/>
        <w:textAlignment w:val="center"/>
      </w:pPr>
    </w:p>
    <w:p w14:paraId="63AE3685" w14:textId="2874896B" w:rsidR="003D2E50" w:rsidRDefault="00206437" w:rsidP="00B23875">
      <w:pPr>
        <w:shd w:val="clear" w:color="auto" w:fill="F2F2F2"/>
        <w:jc w:val="left"/>
        <w:textAlignment w:val="center"/>
        <w:rPr>
          <w:rFonts w:hint="eastAsia"/>
        </w:rPr>
      </w:pPr>
      <w:r>
        <w:t>【答案</w:t>
      </w:r>
      <w:r>
        <w:t>】</w:t>
      </w:r>
      <w:r>
        <w:t>6</w:t>
      </w:r>
      <w:r>
        <w:t>．</w:t>
      </w:r>
      <w:r>
        <w:t>A    7</w:t>
      </w:r>
      <w:r>
        <w:t>．</w:t>
      </w:r>
      <w:r>
        <w:t>C</w:t>
      </w:r>
    </w:p>
    <w:p w14:paraId="2D6E66C2" w14:textId="77777777" w:rsidR="003D2E50" w:rsidRDefault="00206437" w:rsidP="00B23875">
      <w:pPr>
        <w:shd w:val="clear" w:color="auto" w:fill="F2F2F2"/>
        <w:jc w:val="left"/>
        <w:textAlignment w:val="center"/>
      </w:pPr>
      <w:r>
        <w:t>【解析】</w:t>
      </w:r>
      <w:r>
        <w:t>6</w:t>
      </w:r>
      <w:r>
        <w:t>．</w:t>
      </w:r>
      <w:r>
        <w:t>太阳当空，人却没有影子，说明当地为太阳直射点，且地方时为</w:t>
      </w:r>
      <w:r>
        <w:t>12</w:t>
      </w:r>
      <w:r>
        <w:t>时，根据北京时间为</w:t>
      </w:r>
      <w:r>
        <w:t>00:04</w:t>
      </w:r>
      <w:r>
        <w:t>，计算可得当地经度是</w:t>
      </w:r>
      <w:r>
        <w:t>61°W</w:t>
      </w:r>
      <w:r>
        <w:t>，</w:t>
      </w:r>
      <w:r>
        <w:t>BD</w:t>
      </w:r>
      <w:r>
        <w:t>错误；</w:t>
      </w:r>
      <w:r>
        <w:t>8</w:t>
      </w:r>
      <w:r>
        <w:t>月</w:t>
      </w:r>
      <w:r>
        <w:t>21</w:t>
      </w:r>
      <w:r>
        <w:t>日，太阳直射点接近</w:t>
      </w:r>
      <w:r>
        <w:t>12°N</w:t>
      </w:r>
      <w:r>
        <w:t>，故该地</w:t>
      </w:r>
      <w:proofErr w:type="gramStart"/>
      <w:r>
        <w:t>纬度位</w:t>
      </w:r>
      <w:proofErr w:type="gramEnd"/>
      <w:r>
        <w:t>12°N</w:t>
      </w:r>
      <w:r>
        <w:t>，</w:t>
      </w:r>
      <w:r>
        <w:t>C</w:t>
      </w:r>
      <w:r>
        <w:t>错误，</w:t>
      </w:r>
      <w:r>
        <w:t>A</w:t>
      </w:r>
      <w:r>
        <w:t>正确。</w:t>
      </w:r>
      <w:r>
        <w:t>BCD</w:t>
      </w:r>
      <w:r>
        <w:t>错误</w:t>
      </w:r>
      <w:r>
        <w:rPr>
          <w:rFonts w:hint="eastAsia"/>
        </w:rPr>
        <w:t>。</w:t>
      </w:r>
    </w:p>
    <w:p w14:paraId="7F68DD2A" w14:textId="77777777" w:rsidR="003D2E50" w:rsidRDefault="00206437" w:rsidP="00B23875">
      <w:pPr>
        <w:shd w:val="clear" w:color="auto" w:fill="F2F2F2"/>
        <w:jc w:val="left"/>
        <w:textAlignment w:val="center"/>
      </w:pPr>
      <w:r>
        <w:t>故选</w:t>
      </w:r>
      <w:r>
        <w:t>A</w:t>
      </w:r>
      <w:r>
        <w:t>。</w:t>
      </w:r>
    </w:p>
    <w:p w14:paraId="74F99967" w14:textId="77777777" w:rsidR="003D2E50" w:rsidRDefault="00206437" w:rsidP="00B23875">
      <w:pPr>
        <w:shd w:val="clear" w:color="auto" w:fill="F2F2F2"/>
        <w:jc w:val="left"/>
        <w:textAlignment w:val="center"/>
      </w:pPr>
      <w:r>
        <w:t>7</w:t>
      </w:r>
      <w:r>
        <w:t>．</w:t>
      </w:r>
      <w:r>
        <w:t>该日太阳直射点在北半球，日出方位东北，日落方位西北，正午太阳直射，故一天中该地太阳一直在偏北侧。当地时间的下午，太阳位于西北方位，旗杆的影子位于东南方位，所以船的行进方向是东南，位于</w:t>
      </w:r>
      <w:r>
        <w:t>F</w:t>
      </w:r>
      <w:r>
        <w:t>岛东南方位的岛屿是丙岛，</w:t>
      </w:r>
      <w:r>
        <w:t>C</w:t>
      </w:r>
      <w:r>
        <w:t>正确，</w:t>
      </w:r>
      <w:r>
        <w:t>ABD</w:t>
      </w:r>
      <w:r>
        <w:t>错误。</w:t>
      </w:r>
    </w:p>
    <w:p w14:paraId="267EFC15" w14:textId="77777777" w:rsidR="003D2E50" w:rsidRDefault="00206437" w:rsidP="00B23875">
      <w:pPr>
        <w:shd w:val="clear" w:color="auto" w:fill="F2F2F2"/>
        <w:jc w:val="left"/>
        <w:textAlignment w:val="center"/>
      </w:pPr>
      <w:r>
        <w:t>故选</w:t>
      </w:r>
      <w:r>
        <w:t>C</w:t>
      </w:r>
      <w:r>
        <w:t>。</w:t>
      </w:r>
    </w:p>
    <w:p w14:paraId="70996840" w14:textId="77777777" w:rsidR="003D2E50" w:rsidRDefault="00206437" w:rsidP="00B23875">
      <w:pPr>
        <w:ind w:firstLine="560"/>
        <w:jc w:val="left"/>
        <w:textAlignment w:val="center"/>
      </w:pPr>
      <w:r>
        <w:rPr>
          <w:rFonts w:ascii="楷体" w:eastAsia="楷体" w:hAnsi="楷体" w:cs="楷体"/>
        </w:rPr>
        <w:lastRenderedPageBreak/>
        <w:t>海洋</w:t>
      </w:r>
      <w:r>
        <w:rPr>
          <w:rFonts w:ascii="楷体" w:eastAsia="楷体" w:hAnsi="楷体" w:cs="楷体"/>
        </w:rPr>
        <w:t>浮游植物密度的空间分布与海水性质、营养盐等环境因子密切相关。远岸海域浮游植物密度受陆地影响较小。如图示意孟加拉湾及其周边区域。据此完成下面小题。</w:t>
      </w:r>
    </w:p>
    <w:p w14:paraId="4841490C" w14:textId="77777777" w:rsidR="003D2E50" w:rsidRDefault="00206437" w:rsidP="00B23875">
      <w:pPr>
        <w:textAlignment w:val="center"/>
      </w:pPr>
      <w:r>
        <w:rPr>
          <w:rFonts w:eastAsia="Times New Roman"/>
          <w:noProof/>
          <w:kern w:val="0"/>
          <w:sz w:val="24"/>
          <w:szCs w:val="24"/>
        </w:rPr>
        <w:drawing>
          <wp:inline distT="0" distB="0" distL="114300" distR="114300" wp14:anchorId="01B7E1F9" wp14:editId="467C435B">
            <wp:extent cx="3070860" cy="1937264"/>
            <wp:effectExtent l="0" t="0" r="0" b="6350"/>
            <wp:docPr id="100007" name="图片 100007" descr="@@@0245aa77-1777-4837-853a-e2117516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45aa77-1777-4837-853a-e21175161ea1"/>
                    <pic:cNvPicPr>
                      <a:picLocks noChangeAspect="1"/>
                    </pic:cNvPicPr>
                  </pic:nvPicPr>
                  <pic:blipFill>
                    <a:blip r:embed="rId11"/>
                    <a:stretch>
                      <a:fillRect/>
                    </a:stretch>
                  </pic:blipFill>
                  <pic:spPr>
                    <a:xfrm>
                      <a:off x="0" y="0"/>
                      <a:ext cx="3078071" cy="1941813"/>
                    </a:xfrm>
                    <a:prstGeom prst="rect">
                      <a:avLst/>
                    </a:prstGeom>
                  </pic:spPr>
                </pic:pic>
              </a:graphicData>
            </a:graphic>
          </wp:inline>
        </w:drawing>
      </w:r>
    </w:p>
    <w:p w14:paraId="0B9C3D7C" w14:textId="77777777" w:rsidR="003D2E50" w:rsidRDefault="00206437" w:rsidP="00B23875">
      <w:pPr>
        <w:jc w:val="left"/>
        <w:textAlignment w:val="center"/>
      </w:pPr>
      <w:r>
        <w:t>8</w:t>
      </w:r>
      <w:r>
        <w:t>．下列月份中，</w:t>
      </w:r>
      <w:r>
        <w:t>M</w:t>
      </w:r>
      <w:r>
        <w:t>区域浮游植物密度最高的是（</w:t>
      </w:r>
      <w:r>
        <w:rPr>
          <w:rFonts w:eastAsia="Times New Roman"/>
          <w:kern w:val="0"/>
          <w:sz w:val="24"/>
          <w:szCs w:val="24"/>
        </w:rPr>
        <w:t>   </w:t>
      </w:r>
      <w:r>
        <w:t>）</w:t>
      </w:r>
    </w:p>
    <w:p w14:paraId="03EF75A6" w14:textId="77777777" w:rsidR="003D2E50" w:rsidRDefault="00206437" w:rsidP="00B23875">
      <w:pPr>
        <w:tabs>
          <w:tab w:val="left" w:pos="2078"/>
          <w:tab w:val="left" w:pos="4156"/>
          <w:tab w:val="left" w:pos="6234"/>
        </w:tabs>
        <w:ind w:left="300"/>
        <w:jc w:val="left"/>
        <w:textAlignment w:val="center"/>
      </w:pPr>
      <w:r>
        <w:t>A</w:t>
      </w:r>
      <w:r>
        <w:t>．</w:t>
      </w:r>
      <w:r>
        <w:t>1</w:t>
      </w:r>
      <w:r>
        <w:t>月</w:t>
      </w:r>
      <w:r>
        <w:tab/>
        <w:t>B</w:t>
      </w:r>
      <w:r>
        <w:t>．</w:t>
      </w:r>
      <w:r>
        <w:t>4</w:t>
      </w:r>
      <w:r>
        <w:t>月</w:t>
      </w:r>
      <w:r>
        <w:tab/>
        <w:t>C</w:t>
      </w:r>
      <w:r>
        <w:t>．</w:t>
      </w:r>
      <w:r>
        <w:t>7</w:t>
      </w:r>
      <w:r>
        <w:t>月</w:t>
      </w:r>
      <w:r>
        <w:tab/>
        <w:t>D</w:t>
      </w:r>
      <w:r>
        <w:t>．</w:t>
      </w:r>
      <w:r>
        <w:t>10</w:t>
      </w:r>
      <w:r>
        <w:t>月</w:t>
      </w:r>
    </w:p>
    <w:p w14:paraId="14810C3E" w14:textId="77777777" w:rsidR="003D2E50" w:rsidRDefault="00206437" w:rsidP="00B23875">
      <w:pPr>
        <w:jc w:val="left"/>
        <w:textAlignment w:val="center"/>
      </w:pPr>
      <w:r>
        <w:t>9</w:t>
      </w:r>
      <w:r>
        <w:t>．与</w:t>
      </w:r>
      <w:r>
        <w:t>7—8</w:t>
      </w:r>
      <w:r>
        <w:t>月相比，</w:t>
      </w:r>
      <w:r>
        <w:t>12</w:t>
      </w:r>
      <w:r>
        <w:t>月至次年</w:t>
      </w:r>
      <w:r>
        <w:t>1</w:t>
      </w:r>
      <w:r>
        <w:t>月</w:t>
      </w:r>
      <w:r>
        <w:t>N</w:t>
      </w:r>
      <w:r>
        <w:t>区域海水盐度较高的主要影响因素是（</w:t>
      </w:r>
      <w:r>
        <w:rPr>
          <w:rFonts w:eastAsia="Times New Roman"/>
          <w:kern w:val="0"/>
          <w:sz w:val="24"/>
          <w:szCs w:val="24"/>
        </w:rPr>
        <w:t>   </w:t>
      </w:r>
      <w:r>
        <w:t>）</w:t>
      </w:r>
    </w:p>
    <w:p w14:paraId="35BF5D12" w14:textId="77777777" w:rsidR="003D2E50" w:rsidRDefault="00206437" w:rsidP="00B23875">
      <w:pPr>
        <w:tabs>
          <w:tab w:val="left" w:pos="2078"/>
          <w:tab w:val="left" w:pos="4156"/>
          <w:tab w:val="left" w:pos="6234"/>
        </w:tabs>
        <w:ind w:left="300"/>
        <w:jc w:val="left"/>
        <w:textAlignment w:val="center"/>
      </w:pPr>
      <w:r>
        <w:t>A</w:t>
      </w:r>
      <w:r>
        <w:t>．蒸发</w:t>
      </w:r>
      <w:r>
        <w:tab/>
        <w:t>B</w:t>
      </w:r>
      <w:r>
        <w:t>．降水</w:t>
      </w:r>
      <w:r>
        <w:tab/>
        <w:t>C</w:t>
      </w:r>
      <w:r>
        <w:t>．径流</w:t>
      </w:r>
      <w:r>
        <w:tab/>
        <w:t>D</w:t>
      </w:r>
      <w:r>
        <w:t>．洋流</w:t>
      </w:r>
    </w:p>
    <w:p w14:paraId="09625E60" w14:textId="77777777" w:rsidR="003D2E50" w:rsidRDefault="003D2E50" w:rsidP="00B23875">
      <w:pPr>
        <w:tabs>
          <w:tab w:val="left" w:pos="2078"/>
          <w:tab w:val="left" w:pos="4156"/>
          <w:tab w:val="left" w:pos="6234"/>
        </w:tabs>
        <w:ind w:left="300"/>
        <w:jc w:val="left"/>
        <w:textAlignment w:val="center"/>
      </w:pPr>
    </w:p>
    <w:p w14:paraId="1DCB2C65" w14:textId="77777777" w:rsidR="003D2E50" w:rsidRDefault="00206437" w:rsidP="00B23875">
      <w:pPr>
        <w:shd w:val="clear" w:color="auto" w:fill="F2F2F2"/>
        <w:jc w:val="left"/>
        <w:textAlignment w:val="center"/>
      </w:pPr>
      <w:r>
        <w:t>【答案】</w:t>
      </w:r>
      <w:r>
        <w:t>8</w:t>
      </w:r>
      <w:r>
        <w:t>．</w:t>
      </w:r>
      <w:r>
        <w:t>C    9</w:t>
      </w:r>
      <w:r>
        <w:t>．</w:t>
      </w:r>
      <w:r>
        <w:t>B</w:t>
      </w:r>
    </w:p>
    <w:p w14:paraId="1672D5EB" w14:textId="77777777" w:rsidR="003D2E50" w:rsidRDefault="00206437" w:rsidP="00B23875">
      <w:pPr>
        <w:shd w:val="clear" w:color="auto" w:fill="F2F2F2"/>
        <w:jc w:val="left"/>
        <w:textAlignment w:val="center"/>
      </w:pPr>
      <w:r>
        <w:t>【解析】</w:t>
      </w:r>
      <w:r>
        <w:t>8</w:t>
      </w:r>
      <w:r>
        <w:rPr>
          <w:rFonts w:hint="eastAsia"/>
        </w:rPr>
        <w:t>由</w:t>
      </w:r>
      <w:r>
        <w:t>图示信息可知，</w:t>
      </w:r>
      <w:r>
        <w:t>M</w:t>
      </w:r>
      <w:r>
        <w:t>区域位于北印度洋海域，夏季该地盛行西南季风，该海域为离岸风，形成离岸流，底层营养盐类上泛，有利于浮游生物的繁殖，浮游生物密度较高，</w:t>
      </w:r>
      <w:r>
        <w:t>7</w:t>
      </w:r>
      <w:r>
        <w:t>月为北半球夏季，</w:t>
      </w:r>
      <w:r>
        <w:t>M</w:t>
      </w:r>
      <w:r>
        <w:t>区域浮游植物密度最高，</w:t>
      </w:r>
      <w:r>
        <w:t>C</w:t>
      </w:r>
      <w:r>
        <w:t>正确；</w:t>
      </w:r>
      <w:r>
        <w:t>1</w:t>
      </w:r>
      <w:r>
        <w:t>月、</w:t>
      </w:r>
      <w:r>
        <w:t>4</w:t>
      </w:r>
      <w:r>
        <w:t>月、</w:t>
      </w:r>
      <w:r>
        <w:t>10</w:t>
      </w:r>
      <w:r>
        <w:t>月该海域上升流不强，营养物质较少，浮游生物密度较小，</w:t>
      </w:r>
      <w:r>
        <w:t>ABD</w:t>
      </w:r>
      <w:r>
        <w:t>错误。</w:t>
      </w:r>
    </w:p>
    <w:p w14:paraId="4E8546D3" w14:textId="77777777" w:rsidR="003D2E50" w:rsidRDefault="00206437" w:rsidP="00B23875">
      <w:pPr>
        <w:shd w:val="clear" w:color="auto" w:fill="F2F2F2"/>
        <w:jc w:val="left"/>
        <w:textAlignment w:val="center"/>
      </w:pPr>
      <w:r>
        <w:rPr>
          <w:rFonts w:hint="eastAsia"/>
        </w:rPr>
        <w:t>故</w:t>
      </w:r>
      <w:r>
        <w:t>选</w:t>
      </w:r>
      <w:r>
        <w:t>C</w:t>
      </w:r>
      <w:r>
        <w:t>。</w:t>
      </w:r>
    </w:p>
    <w:p w14:paraId="69FAFE2B" w14:textId="77777777" w:rsidR="003D2E50" w:rsidRDefault="00206437" w:rsidP="00B23875">
      <w:pPr>
        <w:shd w:val="clear" w:color="auto" w:fill="F2F2F2"/>
        <w:jc w:val="left"/>
        <w:textAlignment w:val="center"/>
      </w:pPr>
      <w:r>
        <w:rPr>
          <w:rFonts w:hint="eastAsia"/>
        </w:rPr>
        <w:t>9.A.</w:t>
      </w:r>
      <w:r>
        <w:t>该海域纬度位置较低，水温较高，蒸发量较大，蒸发不是影响海水盐度出现季节差异的主要因素，</w:t>
      </w:r>
      <w:r>
        <w:t>A</w:t>
      </w:r>
      <w:r>
        <w:t>错误；</w:t>
      </w:r>
    </w:p>
    <w:p w14:paraId="5CF59894" w14:textId="77777777" w:rsidR="003D2E50" w:rsidRDefault="00206437" w:rsidP="00B23875">
      <w:pPr>
        <w:shd w:val="clear" w:color="auto" w:fill="F2F2F2"/>
        <w:jc w:val="left"/>
        <w:textAlignment w:val="center"/>
      </w:pPr>
      <w:r>
        <w:rPr>
          <w:rFonts w:hint="eastAsia"/>
        </w:rPr>
        <w:t>B.</w:t>
      </w:r>
      <w:r>
        <w:rPr>
          <w:rFonts w:hint="eastAsia"/>
        </w:rPr>
        <w:t>由</w:t>
      </w:r>
      <w:r>
        <w:t>图示信息可知，</w:t>
      </w:r>
      <w:r>
        <w:t>N</w:t>
      </w:r>
      <w:r>
        <w:t>区域纬度位置较低，</w:t>
      </w:r>
      <w:r>
        <w:t>12</w:t>
      </w:r>
      <w:r>
        <w:t>月至次年</w:t>
      </w:r>
      <w:r>
        <w:t>1</w:t>
      </w:r>
      <w:r>
        <w:t>月气压带</w:t>
      </w:r>
      <w:proofErr w:type="gramStart"/>
      <w:r>
        <w:t>风带南</w:t>
      </w:r>
      <w:proofErr w:type="gramEnd"/>
      <w:r>
        <w:t>移，该海域受信风带控制，降水较少，海水盐度较高，</w:t>
      </w:r>
      <w:r>
        <w:t>B</w:t>
      </w:r>
      <w:r>
        <w:t>正</w:t>
      </w:r>
      <w:r>
        <w:t>确；</w:t>
      </w:r>
    </w:p>
    <w:p w14:paraId="54EB4141" w14:textId="77777777" w:rsidR="003D2E50" w:rsidRDefault="00206437" w:rsidP="00B23875">
      <w:pPr>
        <w:shd w:val="clear" w:color="auto" w:fill="F2F2F2"/>
        <w:jc w:val="left"/>
        <w:textAlignment w:val="center"/>
      </w:pPr>
      <w:r>
        <w:rPr>
          <w:rFonts w:hint="eastAsia"/>
        </w:rPr>
        <w:t>C.</w:t>
      </w:r>
      <w:r>
        <w:t>N</w:t>
      </w:r>
      <w:r>
        <w:t>区域附近岛屿较小，径流补给量较小，</w:t>
      </w:r>
      <w:r>
        <w:t>C</w:t>
      </w:r>
      <w:r>
        <w:t>错误；</w:t>
      </w:r>
    </w:p>
    <w:p w14:paraId="60332C22" w14:textId="77777777" w:rsidR="003D2E50" w:rsidRDefault="00206437" w:rsidP="00B23875">
      <w:pPr>
        <w:shd w:val="clear" w:color="auto" w:fill="F2F2F2"/>
        <w:jc w:val="left"/>
        <w:textAlignment w:val="center"/>
      </w:pPr>
      <w:r>
        <w:rPr>
          <w:rFonts w:hint="eastAsia"/>
        </w:rPr>
        <w:t>D.</w:t>
      </w:r>
      <w:r>
        <w:t>该海域纬度位置较低，海水温度较高，洋流的性质影响海水温度进而影响蒸发量，不是影响海水盐度的主要因素，</w:t>
      </w:r>
      <w:r>
        <w:t>D</w:t>
      </w:r>
      <w:r>
        <w:t>错误。</w:t>
      </w:r>
    </w:p>
    <w:p w14:paraId="2631062B" w14:textId="77777777" w:rsidR="003D2E50" w:rsidRDefault="00206437" w:rsidP="00B23875">
      <w:pPr>
        <w:shd w:val="clear" w:color="auto" w:fill="F2F2F2"/>
        <w:jc w:val="left"/>
        <w:textAlignment w:val="center"/>
      </w:pPr>
      <w:r>
        <w:rPr>
          <w:rFonts w:hint="eastAsia"/>
        </w:rPr>
        <w:t>故</w:t>
      </w:r>
      <w:r>
        <w:t>选</w:t>
      </w:r>
      <w:r>
        <w:t>B</w:t>
      </w:r>
      <w:r>
        <w:t>。</w:t>
      </w:r>
    </w:p>
    <w:p w14:paraId="41C67617" w14:textId="77777777" w:rsidR="003D2E50" w:rsidRDefault="00206437" w:rsidP="00B23875">
      <w:pPr>
        <w:ind w:firstLine="560"/>
        <w:jc w:val="left"/>
        <w:textAlignment w:val="center"/>
      </w:pPr>
      <w:r>
        <w:rPr>
          <w:rFonts w:ascii="楷体" w:eastAsia="楷体" w:hAnsi="楷体" w:cs="楷体"/>
        </w:rPr>
        <w:t>锡拉岛位于地中海，整个岛屿被厚厚的火山岩和火山灰覆盖，夏季岛上北风频发。约</w:t>
      </w:r>
      <w:r>
        <w:rPr>
          <w:rFonts w:ascii="楷体" w:eastAsia="楷体" w:hAnsi="楷体" w:cs="楷体"/>
        </w:rPr>
        <w:t>3600</w:t>
      </w:r>
      <w:r>
        <w:rPr>
          <w:rFonts w:ascii="楷体" w:eastAsia="楷体" w:hAnsi="楷体" w:cs="楷体"/>
        </w:rPr>
        <w:t>年前的古锡拉岛是一个圆形的大岛（范围包括现在的锡拉岛和附近小岛，以及这些岛屿之间的海域），后来演变成环形群岛，其中最大的岛屿为锡拉岛（左图）。锡拉岛的西部葡萄种植历史悠久，当地农民在管理葡萄时将葡萄藤盘成圆形的篮子状（右图），并将葡萄果实置于</w:t>
      </w:r>
      <w:r>
        <w:rPr>
          <w:rFonts w:ascii="楷体" w:eastAsia="楷体" w:hAnsi="楷体" w:cs="楷体"/>
        </w:rPr>
        <w:t>“</w:t>
      </w:r>
      <w:r>
        <w:rPr>
          <w:rFonts w:ascii="楷体" w:eastAsia="楷体" w:hAnsi="楷体" w:cs="楷体"/>
        </w:rPr>
        <w:t>篮子</w:t>
      </w:r>
      <w:r>
        <w:rPr>
          <w:rFonts w:ascii="楷体" w:eastAsia="楷体" w:hAnsi="楷体" w:cs="楷体"/>
        </w:rPr>
        <w:t>”</w:t>
      </w:r>
      <w:r>
        <w:rPr>
          <w:rFonts w:ascii="楷体" w:eastAsia="楷体" w:hAnsi="楷体" w:cs="楷体"/>
        </w:rPr>
        <w:t>内生长。据此完成下面小题。</w:t>
      </w:r>
    </w:p>
    <w:p w14:paraId="75AD1B5B" w14:textId="77777777" w:rsidR="003D2E50" w:rsidRDefault="00206437" w:rsidP="00B23875">
      <w:pPr>
        <w:textAlignment w:val="center"/>
      </w:pPr>
      <w:r>
        <w:rPr>
          <w:rFonts w:eastAsia="Times New Roman"/>
          <w:noProof/>
          <w:kern w:val="0"/>
          <w:sz w:val="24"/>
          <w:szCs w:val="24"/>
        </w:rPr>
        <w:drawing>
          <wp:inline distT="0" distB="0" distL="114300" distR="114300" wp14:anchorId="60227B54" wp14:editId="2CE9635E">
            <wp:extent cx="3779520" cy="3124869"/>
            <wp:effectExtent l="0" t="0" r="0" b="0"/>
            <wp:docPr id="100009" name="图片 100009" descr="@@@15733d74-da76-415d-a6f8-cc12de3ac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5733d74-da76-415d-a6f8-cc12de3ac8a9"/>
                    <pic:cNvPicPr>
                      <a:picLocks noChangeAspect="1"/>
                    </pic:cNvPicPr>
                  </pic:nvPicPr>
                  <pic:blipFill>
                    <a:blip r:embed="rId12"/>
                    <a:stretch>
                      <a:fillRect/>
                    </a:stretch>
                  </pic:blipFill>
                  <pic:spPr>
                    <a:xfrm>
                      <a:off x="0" y="0"/>
                      <a:ext cx="3780243" cy="3125467"/>
                    </a:xfrm>
                    <a:prstGeom prst="rect">
                      <a:avLst/>
                    </a:prstGeom>
                  </pic:spPr>
                </pic:pic>
              </a:graphicData>
            </a:graphic>
          </wp:inline>
        </w:drawing>
      </w:r>
      <w:r>
        <w:rPr>
          <w:rFonts w:eastAsia="Times New Roman"/>
          <w:noProof/>
          <w:kern w:val="0"/>
          <w:sz w:val="24"/>
          <w:szCs w:val="24"/>
        </w:rPr>
        <w:drawing>
          <wp:inline distT="0" distB="0" distL="114300" distR="114300" wp14:anchorId="7012AD9F" wp14:editId="179B8F38">
            <wp:extent cx="2743200" cy="2447925"/>
            <wp:effectExtent l="0" t="0" r="0" b="9525"/>
            <wp:docPr id="100011" name="图片 100011" descr="@@@9f0f1518-fa14-499c-9528-05db91c85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0f1518-fa14-499c-9528-05db91c85d21"/>
                    <pic:cNvPicPr>
                      <a:picLocks noChangeAspect="1"/>
                    </pic:cNvPicPr>
                  </pic:nvPicPr>
                  <pic:blipFill>
                    <a:blip r:embed="rId13"/>
                    <a:stretch>
                      <a:fillRect/>
                    </a:stretch>
                  </pic:blipFill>
                  <pic:spPr>
                    <a:xfrm>
                      <a:off x="0" y="0"/>
                      <a:ext cx="2743200" cy="2447925"/>
                    </a:xfrm>
                    <a:prstGeom prst="rect">
                      <a:avLst/>
                    </a:prstGeom>
                  </pic:spPr>
                </pic:pic>
              </a:graphicData>
            </a:graphic>
          </wp:inline>
        </w:drawing>
      </w:r>
    </w:p>
    <w:p w14:paraId="0CFF6B72" w14:textId="77777777" w:rsidR="003D2E50" w:rsidRDefault="00206437" w:rsidP="00B23875">
      <w:pPr>
        <w:jc w:val="left"/>
        <w:textAlignment w:val="center"/>
      </w:pPr>
      <w:r>
        <w:lastRenderedPageBreak/>
        <w:t>10</w:t>
      </w:r>
      <w:r>
        <w:t>．导致古锡拉岛演变为环形群岛的主要地质作用是（</w:t>
      </w:r>
      <w:r>
        <w:rPr>
          <w:rFonts w:eastAsia="Times New Roman"/>
          <w:kern w:val="0"/>
          <w:sz w:val="24"/>
          <w:szCs w:val="24"/>
        </w:rPr>
        <w:t>   </w:t>
      </w:r>
      <w:r>
        <w:t>）</w:t>
      </w:r>
    </w:p>
    <w:p w14:paraId="3DC9B1C8" w14:textId="77777777" w:rsidR="003D2E50" w:rsidRDefault="00206437" w:rsidP="00B23875">
      <w:pPr>
        <w:tabs>
          <w:tab w:val="left" w:pos="2078"/>
          <w:tab w:val="left" w:pos="4156"/>
          <w:tab w:val="left" w:pos="6234"/>
        </w:tabs>
        <w:ind w:left="380"/>
        <w:jc w:val="left"/>
        <w:textAlignment w:val="center"/>
      </w:pPr>
      <w:r>
        <w:t>A</w:t>
      </w:r>
      <w:r>
        <w:t>．火山喷发</w:t>
      </w:r>
      <w:r>
        <w:tab/>
        <w:t>B</w:t>
      </w:r>
      <w:r>
        <w:t>．地壳运动</w:t>
      </w:r>
      <w:r>
        <w:tab/>
        <w:t>C</w:t>
      </w:r>
      <w:r>
        <w:t>．海浪侵蚀</w:t>
      </w:r>
      <w:r>
        <w:tab/>
        <w:t>D</w:t>
      </w:r>
      <w:r>
        <w:t>．风力侵蚀</w:t>
      </w:r>
    </w:p>
    <w:p w14:paraId="7DB6166D" w14:textId="77777777" w:rsidR="003D2E50" w:rsidRDefault="00206437" w:rsidP="00B23875">
      <w:pPr>
        <w:jc w:val="left"/>
        <w:textAlignment w:val="center"/>
      </w:pPr>
      <w:r>
        <w:t>11</w:t>
      </w:r>
      <w:r>
        <w:t>．锡拉岛上的葡萄在需水量较大的生长期也无需灌溉，主要是因为（</w:t>
      </w:r>
      <w:r>
        <w:rPr>
          <w:rFonts w:eastAsia="Times New Roman"/>
          <w:kern w:val="0"/>
          <w:sz w:val="24"/>
          <w:szCs w:val="24"/>
        </w:rPr>
        <w:t>   </w:t>
      </w:r>
      <w:r>
        <w:t>）</w:t>
      </w:r>
    </w:p>
    <w:p w14:paraId="4D874C75" w14:textId="77777777" w:rsidR="003D2E50" w:rsidRDefault="00206437" w:rsidP="00B23875">
      <w:pPr>
        <w:tabs>
          <w:tab w:val="left" w:pos="2078"/>
          <w:tab w:val="left" w:pos="4156"/>
          <w:tab w:val="left" w:pos="6234"/>
        </w:tabs>
        <w:ind w:left="380"/>
        <w:jc w:val="left"/>
        <w:textAlignment w:val="center"/>
      </w:pPr>
      <w:r>
        <w:t>A</w:t>
      </w:r>
      <w:r>
        <w:t>．大气降水多</w:t>
      </w:r>
      <w:r>
        <w:tab/>
        <w:t>B</w:t>
      </w:r>
      <w:r>
        <w:t>．土壤保水性好</w:t>
      </w:r>
      <w:r>
        <w:tab/>
        <w:t>C</w:t>
      </w:r>
      <w:r>
        <w:t>．地表蒸发弱</w:t>
      </w:r>
      <w:r>
        <w:tab/>
        <w:t>D</w:t>
      </w:r>
      <w:r>
        <w:t>．空气湿度大</w:t>
      </w:r>
    </w:p>
    <w:p w14:paraId="5A8CFDE4" w14:textId="77777777" w:rsidR="003D2E50" w:rsidRDefault="00206437" w:rsidP="00B23875">
      <w:pPr>
        <w:jc w:val="left"/>
        <w:textAlignment w:val="center"/>
      </w:pPr>
      <w:r>
        <w:t>12</w:t>
      </w:r>
      <w:r>
        <w:t>．当地农民将葡萄藤盘成篮子状的主要目的是（</w:t>
      </w:r>
      <w:r>
        <w:rPr>
          <w:rFonts w:eastAsia="Times New Roman"/>
          <w:kern w:val="0"/>
          <w:sz w:val="24"/>
          <w:szCs w:val="24"/>
        </w:rPr>
        <w:t>   </w:t>
      </w:r>
      <w:r>
        <w:t>）</w:t>
      </w:r>
    </w:p>
    <w:p w14:paraId="6DF5086A" w14:textId="77777777" w:rsidR="003D2E50" w:rsidRDefault="00206437" w:rsidP="00B23875">
      <w:pPr>
        <w:tabs>
          <w:tab w:val="left" w:pos="2078"/>
          <w:tab w:val="left" w:pos="4156"/>
          <w:tab w:val="left" w:pos="6234"/>
        </w:tabs>
        <w:ind w:left="380"/>
        <w:jc w:val="left"/>
        <w:textAlignment w:val="center"/>
      </w:pPr>
      <w:r>
        <w:t>A</w:t>
      </w:r>
      <w:r>
        <w:t>．保土</w:t>
      </w:r>
      <w:r>
        <w:tab/>
        <w:t>B</w:t>
      </w:r>
      <w:r>
        <w:t>．增湿</w:t>
      </w:r>
      <w:r>
        <w:tab/>
        <w:t>C</w:t>
      </w:r>
      <w:r>
        <w:t>．防风</w:t>
      </w:r>
      <w:r>
        <w:tab/>
        <w:t>D</w:t>
      </w:r>
      <w:r>
        <w:t>．降温</w:t>
      </w:r>
    </w:p>
    <w:p w14:paraId="6C50BC9F" w14:textId="77777777" w:rsidR="003D2E50" w:rsidRDefault="003D2E50" w:rsidP="00B23875">
      <w:pPr>
        <w:tabs>
          <w:tab w:val="left" w:pos="2078"/>
          <w:tab w:val="left" w:pos="4156"/>
          <w:tab w:val="left" w:pos="6234"/>
        </w:tabs>
        <w:ind w:left="380"/>
        <w:jc w:val="left"/>
        <w:textAlignment w:val="center"/>
      </w:pPr>
    </w:p>
    <w:p w14:paraId="7061122D" w14:textId="77777777" w:rsidR="003D2E50" w:rsidRDefault="00206437" w:rsidP="00B23875">
      <w:pPr>
        <w:shd w:val="clear" w:color="auto" w:fill="F2F2F2"/>
        <w:jc w:val="left"/>
        <w:textAlignment w:val="center"/>
      </w:pPr>
      <w:r>
        <w:t>【答案】</w:t>
      </w:r>
      <w:r>
        <w:t>10</w:t>
      </w:r>
      <w:r>
        <w:t>．</w:t>
      </w:r>
      <w:r>
        <w:t>A    11</w:t>
      </w:r>
      <w:r>
        <w:t>．</w:t>
      </w:r>
      <w:r>
        <w:t>B    12</w:t>
      </w:r>
      <w:r>
        <w:t>．</w:t>
      </w:r>
      <w:r>
        <w:t>C</w:t>
      </w:r>
    </w:p>
    <w:p w14:paraId="57033046" w14:textId="77777777" w:rsidR="003D2E50" w:rsidRDefault="00206437" w:rsidP="00B23875">
      <w:pPr>
        <w:shd w:val="clear" w:color="auto" w:fill="F2F2F2"/>
        <w:jc w:val="left"/>
        <w:textAlignment w:val="center"/>
      </w:pPr>
      <w:r>
        <w:t>【解析】</w:t>
      </w:r>
      <w:r>
        <w:t>10</w:t>
      </w:r>
      <w:r>
        <w:t>．</w:t>
      </w:r>
      <w:r>
        <w:rPr>
          <w:rFonts w:hint="eastAsia"/>
        </w:rPr>
        <w:t>A.</w:t>
      </w:r>
      <w:r>
        <w:t>根据材料提到的</w:t>
      </w:r>
      <w:r>
        <w:t>“</w:t>
      </w:r>
      <w:r>
        <w:t>整个岛屿被厚厚的火山岩和火山灰覆盖</w:t>
      </w:r>
      <w:r>
        <w:t>”</w:t>
      </w:r>
      <w:r>
        <w:t>，可以判断这里有火山活动，根据形状可以推测，火山喷发使得原岛屿中部出现火山口，后期海水通过火山口边缘低洼地区注入，形成现在的环形群岛，</w:t>
      </w:r>
      <w:r>
        <w:t>A</w:t>
      </w:r>
      <w:r>
        <w:t>正确；</w:t>
      </w:r>
    </w:p>
    <w:p w14:paraId="305FC4DF" w14:textId="77777777" w:rsidR="003D2E50" w:rsidRDefault="00206437" w:rsidP="00B23875">
      <w:pPr>
        <w:shd w:val="clear" w:color="auto" w:fill="F2F2F2"/>
        <w:jc w:val="left"/>
        <w:textAlignment w:val="center"/>
      </w:pPr>
      <w:r>
        <w:rPr>
          <w:rFonts w:hint="eastAsia"/>
        </w:rPr>
        <w:t>B.</w:t>
      </w:r>
      <w:r>
        <w:t>地壳运动难以</w:t>
      </w:r>
      <w:r>
        <w:t>导致古锡拉岛演变为环形群岛</w:t>
      </w:r>
      <w:r>
        <w:t>，</w:t>
      </w:r>
      <w:r>
        <w:t>B</w:t>
      </w:r>
      <w:r>
        <w:rPr>
          <w:rFonts w:hint="eastAsia"/>
        </w:rPr>
        <w:t>错误</w:t>
      </w:r>
      <w:r>
        <w:t>。</w:t>
      </w:r>
    </w:p>
    <w:p w14:paraId="651077E0" w14:textId="77777777" w:rsidR="003D2E50" w:rsidRDefault="00206437" w:rsidP="00B23875">
      <w:pPr>
        <w:shd w:val="clear" w:color="auto" w:fill="F2F2F2"/>
        <w:jc w:val="left"/>
        <w:textAlignment w:val="center"/>
      </w:pPr>
      <w:r>
        <w:rPr>
          <w:rFonts w:hint="eastAsia"/>
        </w:rPr>
        <w:t>CD.</w:t>
      </w:r>
      <w:r>
        <w:t>岛屿整体形态的变化属于大尺度上的地质作用所产生，外力作用一般只能对地表形态起到</w:t>
      </w:r>
      <w:r>
        <w:t>“</w:t>
      </w:r>
      <w:r>
        <w:t>修饰</w:t>
      </w:r>
      <w:r>
        <w:t>”</w:t>
      </w:r>
      <w:r>
        <w:t>作用，</w:t>
      </w:r>
      <w:r>
        <w:rPr>
          <w:rFonts w:hint="eastAsia"/>
        </w:rPr>
        <w:t>CD</w:t>
      </w:r>
      <w:r>
        <w:rPr>
          <w:rFonts w:hint="eastAsia"/>
        </w:rPr>
        <w:t>错误</w:t>
      </w:r>
      <w:r>
        <w:t>；</w:t>
      </w:r>
    </w:p>
    <w:p w14:paraId="43D3B68C" w14:textId="77777777" w:rsidR="003D2E50" w:rsidRDefault="00206437" w:rsidP="00B23875">
      <w:pPr>
        <w:shd w:val="clear" w:color="auto" w:fill="F2F2F2"/>
        <w:jc w:val="left"/>
        <w:textAlignment w:val="center"/>
      </w:pPr>
      <w:r>
        <w:t>故选</w:t>
      </w:r>
      <w:r>
        <w:t>A</w:t>
      </w:r>
      <w:r>
        <w:t>。</w:t>
      </w:r>
    </w:p>
    <w:p w14:paraId="2C0F0176" w14:textId="77777777" w:rsidR="003D2E50" w:rsidRDefault="00206437" w:rsidP="00B23875">
      <w:pPr>
        <w:shd w:val="clear" w:color="auto" w:fill="F2F2F2"/>
        <w:jc w:val="left"/>
        <w:textAlignment w:val="center"/>
      </w:pPr>
      <w:r>
        <w:t>11</w:t>
      </w:r>
      <w:r>
        <w:t>．</w:t>
      </w:r>
      <w:r>
        <w:rPr>
          <w:rFonts w:hint="eastAsia"/>
        </w:rPr>
        <w:t>A.</w:t>
      </w:r>
      <w:r>
        <w:t>根据区域定位，该岛屿地处地中海气候区，夏季炎热干燥，生长期降水较少，</w:t>
      </w:r>
      <w:r>
        <w:t>A</w:t>
      </w:r>
      <w:r>
        <w:rPr>
          <w:rFonts w:hint="eastAsia"/>
        </w:rPr>
        <w:t>错误</w:t>
      </w:r>
      <w:r>
        <w:t>；</w:t>
      </w:r>
    </w:p>
    <w:p w14:paraId="56B7D539" w14:textId="77777777" w:rsidR="003D2E50" w:rsidRDefault="00206437" w:rsidP="00B23875">
      <w:pPr>
        <w:shd w:val="clear" w:color="auto" w:fill="F2F2F2"/>
        <w:jc w:val="left"/>
        <w:textAlignment w:val="center"/>
      </w:pPr>
      <w:r>
        <w:rPr>
          <w:rFonts w:hint="eastAsia"/>
        </w:rPr>
        <w:t>B.</w:t>
      </w:r>
      <w:r>
        <w:t>根据材料</w:t>
      </w:r>
      <w:r>
        <w:t>“</w:t>
      </w:r>
      <w:r>
        <w:t>整个岛屿被厚厚的火山岩和火山灰覆盖</w:t>
      </w:r>
      <w:r>
        <w:t>”</w:t>
      </w:r>
      <w:r>
        <w:t>，可以起到保水作用，</w:t>
      </w:r>
      <w:r>
        <w:t>B</w:t>
      </w:r>
      <w:r>
        <w:t>正确；</w:t>
      </w:r>
    </w:p>
    <w:p w14:paraId="657BBEE0" w14:textId="77777777" w:rsidR="003D2E50" w:rsidRDefault="00206437" w:rsidP="00B23875">
      <w:pPr>
        <w:shd w:val="clear" w:color="auto" w:fill="F2F2F2"/>
        <w:jc w:val="left"/>
        <w:textAlignment w:val="center"/>
      </w:pPr>
      <w:r>
        <w:rPr>
          <w:rFonts w:hint="eastAsia"/>
        </w:rPr>
        <w:t>C.</w:t>
      </w:r>
      <w:r>
        <w:t>生长期气温高，地表蒸发强，</w:t>
      </w:r>
      <w:r>
        <w:t>C</w:t>
      </w:r>
      <w:r>
        <w:rPr>
          <w:rFonts w:hint="eastAsia"/>
        </w:rPr>
        <w:t>错误</w:t>
      </w:r>
      <w:r>
        <w:t>；</w:t>
      </w:r>
    </w:p>
    <w:p w14:paraId="5756890A" w14:textId="77777777" w:rsidR="003D2E50" w:rsidRDefault="00206437" w:rsidP="00B23875">
      <w:pPr>
        <w:shd w:val="clear" w:color="auto" w:fill="F2F2F2"/>
        <w:jc w:val="left"/>
        <w:textAlignment w:val="center"/>
      </w:pPr>
      <w:r>
        <w:rPr>
          <w:rFonts w:hint="eastAsia"/>
        </w:rPr>
        <w:t>D.</w:t>
      </w:r>
      <w:r>
        <w:t>夏季炎热干燥，且夏季岛上北风频发，从大陆吹来（从高纬吹向低纬</w:t>
      </w:r>
      <w:r>
        <w:t>)</w:t>
      </w:r>
      <w:r>
        <w:t>，因此空气湿度小，</w:t>
      </w:r>
      <w:r>
        <w:t>D</w:t>
      </w:r>
      <w:r>
        <w:rPr>
          <w:rFonts w:hint="eastAsia"/>
        </w:rPr>
        <w:t>错误</w:t>
      </w:r>
      <w:r>
        <w:t>；</w:t>
      </w:r>
    </w:p>
    <w:p w14:paraId="2DD43387" w14:textId="77777777" w:rsidR="003D2E50" w:rsidRDefault="00206437" w:rsidP="00B23875">
      <w:pPr>
        <w:shd w:val="clear" w:color="auto" w:fill="F2F2F2"/>
        <w:jc w:val="left"/>
        <w:textAlignment w:val="center"/>
      </w:pPr>
      <w:r>
        <w:t>故选</w:t>
      </w:r>
      <w:r>
        <w:t>B</w:t>
      </w:r>
      <w:r>
        <w:t>。</w:t>
      </w:r>
    </w:p>
    <w:p w14:paraId="40C9954A" w14:textId="77777777" w:rsidR="003D2E50" w:rsidRDefault="00206437" w:rsidP="00B23875">
      <w:pPr>
        <w:shd w:val="clear" w:color="auto" w:fill="F2F2F2"/>
        <w:jc w:val="left"/>
        <w:textAlignment w:val="center"/>
      </w:pPr>
      <w:r>
        <w:t>12</w:t>
      </w:r>
      <w:r>
        <w:t>．</w:t>
      </w:r>
      <w:r>
        <w:rPr>
          <w:rFonts w:hint="eastAsia"/>
        </w:rPr>
        <w:t>A.</w:t>
      </w:r>
      <w:r>
        <w:t>该地不属于风力侵蚀特别严重的区域，且火山灰土</w:t>
      </w:r>
      <w:proofErr w:type="gramStart"/>
      <w:r>
        <w:t>壤</w:t>
      </w:r>
      <w:proofErr w:type="gramEnd"/>
      <w:r>
        <w:t>较厚，因此保土需求不大，</w:t>
      </w:r>
      <w:r>
        <w:t>A</w:t>
      </w:r>
      <w:r>
        <w:rPr>
          <w:rFonts w:hint="eastAsia"/>
        </w:rPr>
        <w:t>错误</w:t>
      </w:r>
      <w:r>
        <w:t>；</w:t>
      </w:r>
    </w:p>
    <w:p w14:paraId="10710A28" w14:textId="77777777" w:rsidR="003D2E50" w:rsidRDefault="00206437" w:rsidP="00B23875">
      <w:pPr>
        <w:shd w:val="clear" w:color="auto" w:fill="F2F2F2"/>
        <w:jc w:val="left"/>
        <w:textAlignment w:val="center"/>
      </w:pPr>
      <w:r>
        <w:rPr>
          <w:rFonts w:hint="eastAsia"/>
        </w:rPr>
        <w:t>B.</w:t>
      </w:r>
      <w:r>
        <w:t>葡萄藤盘可以减少太阳照射、减小风速，因此可以减少蒸发，起到保湿作用，但是不是增湿，</w:t>
      </w:r>
      <w:r>
        <w:t>B</w:t>
      </w:r>
      <w:r>
        <w:rPr>
          <w:rFonts w:hint="eastAsia"/>
        </w:rPr>
        <w:t>错误</w:t>
      </w:r>
      <w:r>
        <w:t>；</w:t>
      </w:r>
    </w:p>
    <w:p w14:paraId="5B9F64F0" w14:textId="77777777" w:rsidR="003D2E50" w:rsidRDefault="00206437" w:rsidP="00B23875">
      <w:pPr>
        <w:shd w:val="clear" w:color="auto" w:fill="F2F2F2"/>
        <w:jc w:val="left"/>
        <w:textAlignment w:val="center"/>
      </w:pPr>
      <w:r>
        <w:rPr>
          <w:rFonts w:hint="eastAsia"/>
        </w:rPr>
        <w:t>C.</w:t>
      </w:r>
      <w:r>
        <w:t>根据材料</w:t>
      </w:r>
      <w:r>
        <w:t>“</w:t>
      </w:r>
      <w:r>
        <w:t>夏季岛上北风频发</w:t>
      </w:r>
      <w:r>
        <w:t>”</w:t>
      </w:r>
      <w:r>
        <w:t>，</w:t>
      </w:r>
      <w:r>
        <w:t>“</w:t>
      </w:r>
      <w:r>
        <w:t>将葡萄果实置于</w:t>
      </w:r>
      <w:r>
        <w:t>‘</w:t>
      </w:r>
      <w:r>
        <w:t>篮子</w:t>
      </w:r>
      <w:r>
        <w:t>’</w:t>
      </w:r>
      <w:r>
        <w:t>内生长</w:t>
      </w:r>
      <w:r>
        <w:t>”</w:t>
      </w:r>
      <w:r>
        <w:t>，可以推测出主要目的是</w:t>
      </w:r>
      <w:r>
        <w:t>“</w:t>
      </w:r>
      <w:r>
        <w:t>防风</w:t>
      </w:r>
      <w:r>
        <w:t>”</w:t>
      </w:r>
      <w:r>
        <w:t>，</w:t>
      </w:r>
      <w:r>
        <w:t>C</w:t>
      </w:r>
      <w:r>
        <w:t>正确；</w:t>
      </w:r>
    </w:p>
    <w:p w14:paraId="0CF0452D" w14:textId="77777777" w:rsidR="003D2E50" w:rsidRDefault="00206437" w:rsidP="00B23875">
      <w:pPr>
        <w:shd w:val="clear" w:color="auto" w:fill="F2F2F2"/>
        <w:jc w:val="left"/>
        <w:textAlignment w:val="center"/>
      </w:pPr>
      <w:r>
        <w:rPr>
          <w:rFonts w:hint="eastAsia"/>
        </w:rPr>
        <w:t>D.</w:t>
      </w:r>
      <w:r>
        <w:t>葡萄生长习性是喜光热的，因此不需要降温，</w:t>
      </w:r>
      <w:r>
        <w:t>D</w:t>
      </w:r>
      <w:r>
        <w:rPr>
          <w:rFonts w:hint="eastAsia"/>
        </w:rPr>
        <w:t>错误</w:t>
      </w:r>
      <w:r>
        <w:t>；</w:t>
      </w:r>
    </w:p>
    <w:p w14:paraId="789A77BB" w14:textId="77777777" w:rsidR="003D2E50" w:rsidRDefault="00206437" w:rsidP="00B23875">
      <w:pPr>
        <w:shd w:val="clear" w:color="auto" w:fill="F2F2F2"/>
        <w:jc w:val="left"/>
        <w:textAlignment w:val="center"/>
      </w:pPr>
      <w:r>
        <w:t>故选</w:t>
      </w:r>
      <w:r>
        <w:t>C</w:t>
      </w:r>
      <w:r>
        <w:t>。</w:t>
      </w:r>
    </w:p>
    <w:p w14:paraId="58F03D77" w14:textId="77777777" w:rsidR="003D2E50" w:rsidRDefault="00206437" w:rsidP="00B23875">
      <w:pPr>
        <w:ind w:firstLine="560"/>
        <w:jc w:val="left"/>
        <w:textAlignment w:val="center"/>
      </w:pPr>
      <w:r>
        <w:rPr>
          <w:rFonts w:ascii="楷体" w:eastAsia="楷体" w:hAnsi="楷体" w:cs="楷体"/>
        </w:rPr>
        <w:t>新城生活空间是指新城居民在日常生活中各种行为活动所占据的场所和空间。如图示意</w:t>
      </w:r>
      <w:r>
        <w:rPr>
          <w:rFonts w:ascii="楷体" w:eastAsia="楷体" w:hAnsi="楷体" w:cs="楷体"/>
        </w:rPr>
        <w:t>2017</w:t>
      </w:r>
      <w:r>
        <w:rPr>
          <w:rFonts w:ascii="楷体" w:eastAsia="楷体" w:hAnsi="楷体" w:cs="楷体"/>
        </w:rPr>
        <w:t>年我国某大都市某新城生活空间现状和新城生活空间理想模式。调查显示，该新城的社区居民休息日与工作日的出行率、人均出行次数均相当。据此完成下面小题。</w:t>
      </w:r>
    </w:p>
    <w:p w14:paraId="1372D3E0" w14:textId="77777777" w:rsidR="003D2E50" w:rsidRDefault="00206437" w:rsidP="00B23875">
      <w:pPr>
        <w:textAlignment w:val="center"/>
      </w:pPr>
      <w:r>
        <w:rPr>
          <w:rFonts w:eastAsia="Times New Roman"/>
          <w:noProof/>
          <w:kern w:val="0"/>
          <w:sz w:val="24"/>
          <w:szCs w:val="24"/>
        </w:rPr>
        <w:drawing>
          <wp:inline distT="0" distB="0" distL="114300" distR="114300" wp14:anchorId="45D224E5" wp14:editId="29DE3EF5">
            <wp:extent cx="5276215" cy="1824355"/>
            <wp:effectExtent l="0" t="0" r="635" b="4445"/>
            <wp:docPr id="100013" name="图片 100013" descr="@@@c4832083-542f-4d6b-bb38-d284ad77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4832083-542f-4d6b-bb38-d284ad776472"/>
                    <pic:cNvPicPr>
                      <a:picLocks noChangeAspect="1"/>
                    </pic:cNvPicPr>
                  </pic:nvPicPr>
                  <pic:blipFill>
                    <a:blip r:embed="rId14"/>
                    <a:stretch>
                      <a:fillRect/>
                    </a:stretch>
                  </pic:blipFill>
                  <pic:spPr>
                    <a:xfrm>
                      <a:off x="0" y="0"/>
                      <a:ext cx="5276800" cy="1824776"/>
                    </a:xfrm>
                    <a:prstGeom prst="rect">
                      <a:avLst/>
                    </a:prstGeom>
                  </pic:spPr>
                </pic:pic>
              </a:graphicData>
            </a:graphic>
          </wp:inline>
        </w:drawing>
      </w:r>
    </w:p>
    <w:p w14:paraId="37370374" w14:textId="77777777" w:rsidR="003D2E50" w:rsidRDefault="00206437" w:rsidP="00B23875">
      <w:pPr>
        <w:jc w:val="left"/>
        <w:textAlignment w:val="center"/>
      </w:pPr>
      <w:r>
        <w:t>13</w:t>
      </w:r>
      <w:r>
        <w:t>．该新城的社区居民非工作活动大部分在新城外或社区附近，主要是因为新城（</w:t>
      </w:r>
      <w:r>
        <w:rPr>
          <w:rFonts w:eastAsia="Times New Roman"/>
          <w:kern w:val="0"/>
          <w:sz w:val="24"/>
          <w:szCs w:val="24"/>
        </w:rPr>
        <w:t>   </w:t>
      </w:r>
      <w:r>
        <w:t>）</w:t>
      </w:r>
    </w:p>
    <w:p w14:paraId="548C5321" w14:textId="77777777" w:rsidR="003D2E50" w:rsidRDefault="00206437" w:rsidP="00B23875">
      <w:pPr>
        <w:tabs>
          <w:tab w:val="left" w:pos="4156"/>
        </w:tabs>
        <w:ind w:left="380"/>
        <w:jc w:val="left"/>
        <w:textAlignment w:val="center"/>
      </w:pPr>
      <w:r>
        <w:t>A</w:t>
      </w:r>
      <w:r>
        <w:t>．交通方式较为单一</w:t>
      </w:r>
      <w:r>
        <w:tab/>
        <w:t>B</w:t>
      </w:r>
      <w:r>
        <w:t>．生活服务设施不足</w:t>
      </w:r>
    </w:p>
    <w:p w14:paraId="265DF899" w14:textId="77777777" w:rsidR="003D2E50" w:rsidRDefault="00206437" w:rsidP="00B23875">
      <w:pPr>
        <w:tabs>
          <w:tab w:val="left" w:pos="4156"/>
        </w:tabs>
        <w:ind w:left="380"/>
        <w:jc w:val="left"/>
        <w:textAlignment w:val="center"/>
      </w:pPr>
      <w:r>
        <w:t>C</w:t>
      </w:r>
      <w:r>
        <w:t>．生态环境质量较差</w:t>
      </w:r>
      <w:r>
        <w:tab/>
        <w:t>D</w:t>
      </w:r>
      <w:r>
        <w:t>．居民消费能力较弱</w:t>
      </w:r>
    </w:p>
    <w:p w14:paraId="7E16D6BA" w14:textId="77777777" w:rsidR="003D2E50" w:rsidRDefault="00206437" w:rsidP="00B23875">
      <w:pPr>
        <w:jc w:val="left"/>
        <w:textAlignment w:val="center"/>
      </w:pPr>
      <w:r>
        <w:t>14</w:t>
      </w:r>
      <w:r>
        <w:t>．为达到新城生活空间理想模式状态，该新城未来发展的首要任务是（</w:t>
      </w:r>
      <w:r>
        <w:rPr>
          <w:rFonts w:eastAsia="Times New Roman"/>
          <w:kern w:val="0"/>
          <w:sz w:val="24"/>
          <w:szCs w:val="24"/>
        </w:rPr>
        <w:t>   </w:t>
      </w:r>
      <w:r>
        <w:t>）</w:t>
      </w:r>
    </w:p>
    <w:p w14:paraId="4D3892E8" w14:textId="77777777" w:rsidR="003D2E50" w:rsidRDefault="00206437" w:rsidP="00B23875">
      <w:pPr>
        <w:tabs>
          <w:tab w:val="left" w:pos="4156"/>
        </w:tabs>
        <w:ind w:left="380"/>
        <w:jc w:val="left"/>
        <w:textAlignment w:val="center"/>
      </w:pPr>
      <w:r>
        <w:t>A</w:t>
      </w:r>
      <w:r>
        <w:t>．扩大新城空间范围</w:t>
      </w:r>
      <w:r>
        <w:tab/>
        <w:t>B</w:t>
      </w:r>
      <w:r>
        <w:t>．增加休闲娱乐场所</w:t>
      </w:r>
    </w:p>
    <w:p w14:paraId="0E68B982" w14:textId="77777777" w:rsidR="003D2E50" w:rsidRDefault="00206437" w:rsidP="00B23875">
      <w:pPr>
        <w:tabs>
          <w:tab w:val="left" w:pos="4156"/>
        </w:tabs>
        <w:ind w:left="380"/>
        <w:jc w:val="left"/>
        <w:textAlignment w:val="center"/>
      </w:pPr>
      <w:r>
        <w:t>C</w:t>
      </w:r>
      <w:r>
        <w:t>．促进就业本地化</w:t>
      </w:r>
      <w:r>
        <w:tab/>
        <w:t>D</w:t>
      </w:r>
      <w:r>
        <w:t>．完善社会保障体系</w:t>
      </w:r>
    </w:p>
    <w:p w14:paraId="62A160EE" w14:textId="77777777" w:rsidR="003D2E50" w:rsidRDefault="00206437" w:rsidP="00B23875">
      <w:pPr>
        <w:jc w:val="left"/>
        <w:textAlignment w:val="center"/>
      </w:pPr>
      <w:r>
        <w:t>15</w:t>
      </w:r>
      <w:r>
        <w:t>．达到新城生活空间理想模式状态后，该新城的社区居民日常（</w:t>
      </w:r>
      <w:r>
        <w:rPr>
          <w:rFonts w:eastAsia="Times New Roman"/>
          <w:kern w:val="0"/>
          <w:sz w:val="24"/>
          <w:szCs w:val="24"/>
        </w:rPr>
        <w:t>   </w:t>
      </w:r>
      <w:r>
        <w:t>）</w:t>
      </w:r>
    </w:p>
    <w:p w14:paraId="641066D8" w14:textId="77777777" w:rsidR="003D2E50" w:rsidRDefault="00206437" w:rsidP="00B23875">
      <w:pPr>
        <w:tabs>
          <w:tab w:val="left" w:pos="4156"/>
        </w:tabs>
        <w:ind w:left="380"/>
        <w:jc w:val="left"/>
        <w:textAlignment w:val="center"/>
      </w:pPr>
      <w:r>
        <w:t>A</w:t>
      </w:r>
      <w:r>
        <w:t>．平均出行距离增加</w:t>
      </w:r>
      <w:r>
        <w:tab/>
        <w:t>B</w:t>
      </w:r>
      <w:r>
        <w:t>．工作出行次数减少</w:t>
      </w:r>
    </w:p>
    <w:p w14:paraId="64466B3F" w14:textId="77777777" w:rsidR="003D2E50" w:rsidRDefault="00206437" w:rsidP="00B23875">
      <w:pPr>
        <w:tabs>
          <w:tab w:val="left" w:pos="4156"/>
        </w:tabs>
        <w:ind w:left="380"/>
        <w:jc w:val="left"/>
        <w:textAlignment w:val="center"/>
      </w:pPr>
      <w:r>
        <w:t>C</w:t>
      </w:r>
      <w:r>
        <w:t>．平均出行成本增加</w:t>
      </w:r>
      <w:r>
        <w:tab/>
        <w:t>D</w:t>
      </w:r>
      <w:r>
        <w:t>．出行方式更加多元</w:t>
      </w:r>
    </w:p>
    <w:p w14:paraId="7C8D369C" w14:textId="77777777" w:rsidR="003D2E50" w:rsidRDefault="003D2E50" w:rsidP="00B23875">
      <w:pPr>
        <w:tabs>
          <w:tab w:val="left" w:pos="4156"/>
        </w:tabs>
        <w:ind w:left="380"/>
        <w:jc w:val="left"/>
        <w:textAlignment w:val="center"/>
      </w:pPr>
    </w:p>
    <w:p w14:paraId="5074FFFF" w14:textId="77777777" w:rsidR="003D2E50" w:rsidRDefault="00206437" w:rsidP="00B23875">
      <w:pPr>
        <w:shd w:val="clear" w:color="auto" w:fill="F2F2F2"/>
        <w:jc w:val="left"/>
        <w:textAlignment w:val="center"/>
      </w:pPr>
      <w:r>
        <w:t>【答案】</w:t>
      </w:r>
      <w:r>
        <w:t>13</w:t>
      </w:r>
      <w:r>
        <w:t>．</w:t>
      </w:r>
      <w:r>
        <w:t>B    14</w:t>
      </w:r>
      <w:r>
        <w:t>．</w:t>
      </w:r>
      <w:r>
        <w:t>D    15</w:t>
      </w:r>
      <w:r>
        <w:t>．</w:t>
      </w:r>
      <w:r>
        <w:t>D</w:t>
      </w:r>
    </w:p>
    <w:p w14:paraId="338DC742" w14:textId="77777777" w:rsidR="003D2E50" w:rsidRDefault="003D2E50" w:rsidP="00B23875">
      <w:pPr>
        <w:shd w:val="clear" w:color="auto" w:fill="F2F2F2"/>
        <w:jc w:val="left"/>
        <w:textAlignment w:val="center"/>
      </w:pPr>
    </w:p>
    <w:p w14:paraId="6121FED9" w14:textId="77777777" w:rsidR="003D2E50" w:rsidRDefault="00206437" w:rsidP="00B23875">
      <w:pPr>
        <w:shd w:val="clear" w:color="auto" w:fill="F2F2F2"/>
        <w:jc w:val="left"/>
        <w:textAlignment w:val="center"/>
      </w:pPr>
      <w:r>
        <w:lastRenderedPageBreak/>
        <w:t>【解析】</w:t>
      </w:r>
      <w:r>
        <w:t>13</w:t>
      </w:r>
      <w:r>
        <w:t>．</w:t>
      </w:r>
      <w:r>
        <w:rPr>
          <w:rFonts w:hint="eastAsia"/>
        </w:rPr>
        <w:t>A.</w:t>
      </w:r>
      <w:r>
        <w:t>新城的社区居民非工作活动大部分在新城外或社区附近且基础设施不足才</w:t>
      </w:r>
      <w:proofErr w:type="gramStart"/>
      <w:r>
        <w:t>导致导致</w:t>
      </w:r>
      <w:proofErr w:type="gramEnd"/>
      <w:r>
        <w:t>交通方式较为单一，</w:t>
      </w:r>
      <w:r>
        <w:t>A</w:t>
      </w:r>
      <w:r>
        <w:t>错误；</w:t>
      </w:r>
    </w:p>
    <w:p w14:paraId="703ABCCC" w14:textId="77777777" w:rsidR="003D2E50" w:rsidRDefault="00206437" w:rsidP="00B23875">
      <w:pPr>
        <w:shd w:val="clear" w:color="auto" w:fill="F2F2F2"/>
        <w:jc w:val="left"/>
        <w:textAlignment w:val="center"/>
      </w:pPr>
      <w:r>
        <w:rPr>
          <w:rFonts w:hint="eastAsia"/>
        </w:rPr>
        <w:t>B.</w:t>
      </w:r>
      <w:r>
        <w:t>该新城的社区居民非工作活动大部分在新城外或社区附近，主要是因为新城生活服务设施不足，居民需到新城外或者社区进行消费等生活活动，</w:t>
      </w:r>
      <w:r>
        <w:t>B</w:t>
      </w:r>
      <w:r>
        <w:t>正确；</w:t>
      </w:r>
    </w:p>
    <w:p w14:paraId="1869C284" w14:textId="77777777" w:rsidR="003D2E50" w:rsidRDefault="00206437" w:rsidP="00B23875">
      <w:pPr>
        <w:shd w:val="clear" w:color="auto" w:fill="F2F2F2"/>
        <w:jc w:val="left"/>
        <w:textAlignment w:val="center"/>
      </w:pPr>
      <w:r>
        <w:rPr>
          <w:rFonts w:hint="eastAsia"/>
        </w:rPr>
        <w:t>C.</w:t>
      </w:r>
      <w:r>
        <w:t>新城受人类活动影响小，生态环境质量较好，</w:t>
      </w:r>
      <w:r>
        <w:t>C</w:t>
      </w:r>
      <w:r>
        <w:t>错误；</w:t>
      </w:r>
    </w:p>
    <w:p w14:paraId="2C5804B7" w14:textId="77777777" w:rsidR="003D2E50" w:rsidRDefault="00206437" w:rsidP="00B23875">
      <w:pPr>
        <w:shd w:val="clear" w:color="auto" w:fill="F2F2F2"/>
        <w:jc w:val="left"/>
        <w:textAlignment w:val="center"/>
      </w:pPr>
      <w:r>
        <w:rPr>
          <w:rFonts w:hint="eastAsia"/>
        </w:rPr>
        <w:t>D.</w:t>
      </w:r>
      <w:r>
        <w:t>新城居民有非工作活动，而且居民休息日与工作日的出行率、人均出行次数均相当，说明居民消费能力较好，</w:t>
      </w:r>
      <w:r>
        <w:t>D</w:t>
      </w:r>
      <w:r>
        <w:t>错误。</w:t>
      </w:r>
    </w:p>
    <w:p w14:paraId="47B9B440" w14:textId="77777777" w:rsidR="003D2E50" w:rsidRDefault="00206437" w:rsidP="00B23875">
      <w:pPr>
        <w:shd w:val="clear" w:color="auto" w:fill="F2F2F2"/>
        <w:jc w:val="left"/>
        <w:textAlignment w:val="center"/>
      </w:pPr>
      <w:r>
        <w:t>故选</w:t>
      </w:r>
      <w:r>
        <w:t>B</w:t>
      </w:r>
      <w:r>
        <w:t>。</w:t>
      </w:r>
    </w:p>
    <w:p w14:paraId="3A44D7F0" w14:textId="77777777" w:rsidR="003D2E50" w:rsidRDefault="00206437" w:rsidP="00B23875">
      <w:pPr>
        <w:numPr>
          <w:ilvl w:val="0"/>
          <w:numId w:val="1"/>
        </w:numPr>
        <w:shd w:val="clear" w:color="auto" w:fill="F2F2F2"/>
        <w:jc w:val="left"/>
        <w:textAlignment w:val="center"/>
      </w:pPr>
      <w:r>
        <w:t>通过对比新城生活空间现状和新城生活空间理想模式图可知，为达到新城生活空间理想模式状态，该新城未来发</w:t>
      </w:r>
      <w:r>
        <w:t>展的首要任务是完善交通方式等社会保障体系，</w:t>
      </w:r>
      <w:r>
        <w:t>D</w:t>
      </w:r>
      <w:r>
        <w:t>正确；随着新城的不断发展，新城空间范围、休闲娱乐场所和本地化就业会得以实现，但不是首要任务，</w:t>
      </w:r>
      <w:r>
        <w:t>ABC</w:t>
      </w:r>
      <w:r>
        <w:t>错误。</w:t>
      </w:r>
    </w:p>
    <w:p w14:paraId="7E1CE01C" w14:textId="77777777" w:rsidR="003D2E50" w:rsidRDefault="00206437" w:rsidP="00B23875">
      <w:pPr>
        <w:shd w:val="clear" w:color="auto" w:fill="F2F2F2"/>
        <w:jc w:val="left"/>
        <w:textAlignment w:val="center"/>
      </w:pPr>
      <w:r>
        <w:t>故选</w:t>
      </w:r>
      <w:r>
        <w:t>D</w:t>
      </w:r>
      <w:r>
        <w:t>。</w:t>
      </w:r>
    </w:p>
    <w:p w14:paraId="34CE8EC7" w14:textId="77777777" w:rsidR="003D2E50" w:rsidRDefault="00206437" w:rsidP="00B23875">
      <w:pPr>
        <w:numPr>
          <w:ilvl w:val="0"/>
          <w:numId w:val="1"/>
        </w:numPr>
        <w:shd w:val="clear" w:color="auto" w:fill="F2F2F2"/>
        <w:jc w:val="left"/>
        <w:textAlignment w:val="center"/>
      </w:pPr>
      <w:r>
        <w:t>根据材料和图可知，达到新城生活空间理想模式状态后，该新城的社区居民日常平均出行距离减小，非机动化出行工作活动可能导致工作出行次数增加，平均出行成本减少，出行方式更加多元，</w:t>
      </w:r>
      <w:r>
        <w:t>D</w:t>
      </w:r>
      <w:r>
        <w:t>正确、</w:t>
      </w:r>
      <w:r>
        <w:t>ABC</w:t>
      </w:r>
      <w:r>
        <w:t>错误。</w:t>
      </w:r>
    </w:p>
    <w:p w14:paraId="734844D4" w14:textId="77777777" w:rsidR="003D2E50" w:rsidRDefault="00206437" w:rsidP="00B23875">
      <w:pPr>
        <w:shd w:val="clear" w:color="auto" w:fill="F2F2F2"/>
        <w:jc w:val="left"/>
        <w:textAlignment w:val="center"/>
      </w:pPr>
      <w:r>
        <w:t>故选</w:t>
      </w:r>
      <w:r>
        <w:t>D</w:t>
      </w:r>
      <w:r>
        <w:t>。</w:t>
      </w:r>
    </w:p>
    <w:p w14:paraId="36855F5E" w14:textId="77777777" w:rsidR="003D2E50" w:rsidRDefault="003D2E50" w:rsidP="00B23875">
      <w:pPr>
        <w:jc w:val="center"/>
        <w:textAlignment w:val="center"/>
        <w:rPr>
          <w:rFonts w:ascii="黑体" w:eastAsia="黑体" w:hAnsi="黑体" w:cs="黑体"/>
          <w:b/>
          <w:sz w:val="30"/>
        </w:rPr>
      </w:pPr>
    </w:p>
    <w:p w14:paraId="35A877C9" w14:textId="77777777" w:rsidR="003D2E50" w:rsidRDefault="00206437" w:rsidP="00B23875">
      <w:pPr>
        <w:jc w:val="left"/>
        <w:textAlignment w:val="center"/>
        <w:rPr>
          <w:rFonts w:ascii="宋体" w:hAnsi="宋体" w:cs="宋体"/>
          <w:b/>
        </w:rPr>
      </w:pPr>
      <w:r>
        <w:rPr>
          <w:rFonts w:ascii="宋体" w:hAnsi="宋体" w:cs="宋体"/>
          <w:b/>
        </w:rPr>
        <w:t>二、综合题</w:t>
      </w:r>
    </w:p>
    <w:p w14:paraId="1B081D4F" w14:textId="77777777" w:rsidR="003D2E50" w:rsidRDefault="00206437" w:rsidP="00B23875">
      <w:pPr>
        <w:jc w:val="left"/>
        <w:textAlignment w:val="center"/>
      </w:pPr>
      <w:r>
        <w:t>16</w:t>
      </w:r>
      <w:r>
        <w:t>．阅读图文材料，完成下列要求。</w:t>
      </w:r>
    </w:p>
    <w:p w14:paraId="21591786" w14:textId="77777777" w:rsidR="003D2E50" w:rsidRDefault="00206437" w:rsidP="00B23875">
      <w:pPr>
        <w:ind w:firstLine="560"/>
        <w:jc w:val="left"/>
        <w:textAlignment w:val="center"/>
      </w:pPr>
      <w:r>
        <w:rPr>
          <w:rFonts w:ascii="楷体" w:eastAsia="楷体" w:hAnsi="楷体" w:cs="楷体"/>
        </w:rPr>
        <w:t>我国沿海某区域某时段经历了一次大范围的浓雾天气，给当地交通带来了较大影响。气象部门指出，此次浓雾为平流雾，是由暖湿空气流经冷的下垫面而形成的。如图示意该区域</w:t>
      </w:r>
      <w:r>
        <w:rPr>
          <w:rFonts w:ascii="楷体" w:eastAsia="楷体" w:hAnsi="楷体" w:cs="楷体"/>
        </w:rPr>
        <w:t>0</w:t>
      </w:r>
      <w:r>
        <w:rPr>
          <w:rFonts w:ascii="楷体" w:eastAsia="楷体" w:hAnsi="楷体" w:cs="楷体"/>
        </w:rPr>
        <w:t>时（</w:t>
      </w:r>
      <w:proofErr w:type="gramStart"/>
      <w:r>
        <w:rPr>
          <w:rFonts w:ascii="楷体" w:eastAsia="楷体" w:hAnsi="楷体" w:cs="楷体"/>
        </w:rPr>
        <w:t>雾过程</w:t>
      </w:r>
      <w:proofErr w:type="gramEnd"/>
      <w:r>
        <w:rPr>
          <w:rFonts w:ascii="楷体" w:eastAsia="楷体" w:hAnsi="楷体" w:cs="楷体"/>
        </w:rPr>
        <w:t>初期）近地面主要气象要素的分布。</w:t>
      </w:r>
    </w:p>
    <w:p w14:paraId="71E82F84" w14:textId="77777777" w:rsidR="003D2E50" w:rsidRDefault="00206437" w:rsidP="00B23875">
      <w:pPr>
        <w:textAlignment w:val="center"/>
      </w:pPr>
      <w:r>
        <w:rPr>
          <w:rFonts w:eastAsia="Times New Roman"/>
          <w:noProof/>
          <w:kern w:val="0"/>
          <w:sz w:val="24"/>
          <w:szCs w:val="24"/>
        </w:rPr>
        <w:drawing>
          <wp:inline distT="0" distB="0" distL="114300" distR="114300" wp14:anchorId="4E2207B5" wp14:editId="0A8E8845">
            <wp:extent cx="4876800" cy="3067050"/>
            <wp:effectExtent l="0" t="0" r="0" b="0"/>
            <wp:docPr id="100015" name="图片 100015" descr="@@@3c36b89d-4ae1-4a94-9c09-2a752cd5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c36b89d-4ae1-4a94-9c09-2a752cd5420d"/>
                    <pic:cNvPicPr>
                      <a:picLocks noChangeAspect="1"/>
                    </pic:cNvPicPr>
                  </pic:nvPicPr>
                  <pic:blipFill>
                    <a:blip r:embed="rId15"/>
                    <a:stretch>
                      <a:fillRect/>
                    </a:stretch>
                  </pic:blipFill>
                  <pic:spPr>
                    <a:xfrm>
                      <a:off x="0" y="0"/>
                      <a:ext cx="4876800" cy="3067050"/>
                    </a:xfrm>
                    <a:prstGeom prst="rect">
                      <a:avLst/>
                    </a:prstGeom>
                  </pic:spPr>
                </pic:pic>
              </a:graphicData>
            </a:graphic>
          </wp:inline>
        </w:drawing>
      </w:r>
    </w:p>
    <w:p w14:paraId="7373D1DD" w14:textId="77777777" w:rsidR="003D2E50" w:rsidRDefault="00206437" w:rsidP="00B23875">
      <w:pPr>
        <w:jc w:val="left"/>
        <w:textAlignment w:val="center"/>
      </w:pPr>
      <w:r>
        <w:t>(1)</w:t>
      </w:r>
      <w:r>
        <w:t>分析此次浓雾天气形成的主要原因。</w:t>
      </w:r>
    </w:p>
    <w:p w14:paraId="3D46EF51" w14:textId="77777777" w:rsidR="003D2E50" w:rsidRDefault="00206437" w:rsidP="00B23875">
      <w:pPr>
        <w:jc w:val="left"/>
        <w:textAlignment w:val="center"/>
      </w:pPr>
      <w:r>
        <w:t>(2)</w:t>
      </w:r>
      <w:r>
        <w:t>夜间，该区域被厚厚的云层覆盖，低层的</w:t>
      </w:r>
      <w:proofErr w:type="gramStart"/>
      <w:r>
        <w:t>雾逐渐</w:t>
      </w:r>
      <w:proofErr w:type="gramEnd"/>
      <w:r>
        <w:t>发展增强，形成了</w:t>
      </w:r>
      <w:r>
        <w:t>“</w:t>
      </w:r>
      <w:r>
        <w:t>上云下雾、云雾共存</w:t>
      </w:r>
      <w:r>
        <w:t>”</w:t>
      </w:r>
      <w:r>
        <w:t>的特征。说明在夜间，云</w:t>
      </w:r>
      <w:proofErr w:type="gramStart"/>
      <w:r>
        <w:t>对雾发展</w:t>
      </w:r>
      <w:proofErr w:type="gramEnd"/>
      <w:r>
        <w:t>快慢的影响。</w:t>
      </w:r>
    </w:p>
    <w:p w14:paraId="6557BCC8" w14:textId="77777777" w:rsidR="003D2E50" w:rsidRDefault="00206437" w:rsidP="00B23875">
      <w:pPr>
        <w:shd w:val="clear" w:color="auto" w:fill="F2F2F2"/>
        <w:jc w:val="left"/>
        <w:textAlignment w:val="center"/>
      </w:pPr>
      <w:r>
        <w:t>【答案】</w:t>
      </w:r>
      <w:r>
        <w:t>(1)</w:t>
      </w:r>
      <w:r>
        <w:t>暖湿空气与地表之间有较大的温差；有适当的风向和风速；冷锋过境，气温较低，空气迅速降温；空气中水汽含量较高。</w:t>
      </w:r>
    </w:p>
    <w:p w14:paraId="71F233FF" w14:textId="77777777" w:rsidR="003D2E50" w:rsidRDefault="00206437" w:rsidP="00B23875">
      <w:pPr>
        <w:shd w:val="clear" w:color="auto" w:fill="F2F2F2"/>
        <w:jc w:val="left"/>
        <w:textAlignment w:val="center"/>
      </w:pPr>
      <w:r>
        <w:t>(2)</w:t>
      </w:r>
      <w:r>
        <w:t>云的存在</w:t>
      </w:r>
      <w:r>
        <w:t>对平流雾的持续发展有促进作用，云层具有增加向下长波辐射通量起保温的作用，也具有阻挡太阳辐射的作用，起到降温的作用；</w:t>
      </w:r>
      <w:proofErr w:type="gramStart"/>
      <w:r>
        <w:t>雾顶高度</w:t>
      </w:r>
      <w:proofErr w:type="gramEnd"/>
      <w:r>
        <w:t>升高，利于水汽凝结，促进雾的生成；高层逆温的形成也有利于雾的维持，阻止雾的消散。</w:t>
      </w:r>
    </w:p>
    <w:p w14:paraId="73C1BAB0" w14:textId="77777777" w:rsidR="003D2E50" w:rsidRDefault="00206437" w:rsidP="00B23875">
      <w:pPr>
        <w:shd w:val="clear" w:color="auto" w:fill="F2F2F2"/>
        <w:jc w:val="left"/>
        <w:textAlignment w:val="center"/>
      </w:pPr>
      <w:r>
        <w:t>【详解】（</w:t>
      </w:r>
      <w:r>
        <w:t>1</w:t>
      </w:r>
      <w:r>
        <w:t>）根据材料可知，暖湿空气经过较冷下垫面时，近地面大气中的水汽凝结形成平流雾。它的形成必须具，一是暖湿空气与地表之间有较大的温差，促进雾的形成；二是有适当的风向和风速，保证雾的存留；根据图示可知，在平流雾形成之前，有冷锋过境，地表降温，气温较低，当暖湿空气经过较冷下垫面时，空气迅速降温，该地湖泊</w:t>
      </w:r>
      <w:r>
        <w:lastRenderedPageBreak/>
        <w:t>众</w:t>
      </w:r>
      <w:r>
        <w:t>多，空气中水汽较为充足，空气中水汽冷却而达到饱和，水汽凝结而形成平流雾。</w:t>
      </w:r>
    </w:p>
    <w:p w14:paraId="6A23F848" w14:textId="77777777" w:rsidR="003D2E50" w:rsidRDefault="00206437" w:rsidP="00B23875">
      <w:pPr>
        <w:shd w:val="clear" w:color="auto" w:fill="F2F2F2"/>
        <w:jc w:val="left"/>
        <w:textAlignment w:val="center"/>
      </w:pPr>
      <w:r>
        <w:t>（</w:t>
      </w:r>
      <w:r>
        <w:t>2</w:t>
      </w:r>
      <w:r>
        <w:t>）在层云接地的过程中，云顶的辐射降温会引起云内的不稳定，冷却的空气和云滴以湍流涡动的形式向下传输，云底之下蒸发的水汽在冷却的环境下导致层云接地，云层具有增加向下长波辐射通量起保温的作用，也具有阻挡太阳辐射的作用，可起到降温的作用，在低云向海雾转化中，云顶的辐射降温是低云和海洋层混合和冷却的重要机制。</w:t>
      </w:r>
      <w:proofErr w:type="gramStart"/>
      <w:r>
        <w:t>雾顶高度</w:t>
      </w:r>
      <w:proofErr w:type="gramEnd"/>
      <w:r>
        <w:t>较高，利于水汽凝结，为雾的生成提供了外部温度条件；同时冷锋过境，形成下冷上热的逆温层，高层逆温的形成也有利于雾的维持，阻止雾的</w:t>
      </w:r>
      <w:r>
        <w:t>消散。</w:t>
      </w:r>
    </w:p>
    <w:p w14:paraId="00F8D639" w14:textId="77777777" w:rsidR="003D2E50" w:rsidRDefault="00206437" w:rsidP="00B23875">
      <w:pPr>
        <w:jc w:val="left"/>
        <w:textAlignment w:val="center"/>
      </w:pPr>
      <w:r>
        <w:t>17</w:t>
      </w:r>
      <w:r>
        <w:t>．阅读图文材料，完成下列要求。</w:t>
      </w:r>
    </w:p>
    <w:p w14:paraId="653F0A0B" w14:textId="77777777" w:rsidR="003D2E50" w:rsidRDefault="00206437" w:rsidP="00B23875">
      <w:pPr>
        <w:ind w:firstLine="560"/>
        <w:jc w:val="left"/>
        <w:textAlignment w:val="center"/>
      </w:pPr>
      <w:r>
        <w:t>材料</w:t>
      </w:r>
      <w:proofErr w:type="gramStart"/>
      <w:r>
        <w:t>一</w:t>
      </w:r>
      <w:proofErr w:type="gramEnd"/>
      <w:r>
        <w:rPr>
          <w:rFonts w:eastAsia="Times New Roman"/>
          <w:kern w:val="0"/>
          <w:sz w:val="24"/>
          <w:szCs w:val="24"/>
        </w:rPr>
        <w:t>  </w:t>
      </w:r>
      <w:r>
        <w:rPr>
          <w:rFonts w:ascii="楷体" w:eastAsia="楷体" w:hAnsi="楷体" w:cs="楷体"/>
        </w:rPr>
        <w:t>吉林省辽源市曾经是我国东北地区重要的煤炭城市，煤炭开采和</w:t>
      </w:r>
      <w:proofErr w:type="gramStart"/>
      <w:r>
        <w:rPr>
          <w:rFonts w:ascii="楷体" w:eastAsia="楷体" w:hAnsi="楷体" w:cs="楷体"/>
        </w:rPr>
        <w:t>洗选业</w:t>
      </w:r>
      <w:proofErr w:type="gramEnd"/>
      <w:r>
        <w:rPr>
          <w:rFonts w:ascii="楷体" w:eastAsia="楷体" w:hAnsi="楷体" w:cs="楷体"/>
        </w:rPr>
        <w:t>一直由辽源矿业公司经营。</w:t>
      </w:r>
      <w:r>
        <w:rPr>
          <w:rFonts w:ascii="楷体" w:eastAsia="楷体" w:hAnsi="楷体" w:cs="楷体"/>
        </w:rPr>
        <w:t>20</w:t>
      </w:r>
      <w:r>
        <w:rPr>
          <w:rFonts w:ascii="楷体" w:eastAsia="楷体" w:hAnsi="楷体" w:cs="楷体"/>
        </w:rPr>
        <w:t>世纪</w:t>
      </w:r>
      <w:r>
        <w:rPr>
          <w:rFonts w:ascii="楷体" w:eastAsia="楷体" w:hAnsi="楷体" w:cs="楷体"/>
        </w:rPr>
        <w:t>80</w:t>
      </w:r>
      <w:r>
        <w:rPr>
          <w:rFonts w:ascii="楷体" w:eastAsia="楷体" w:hAnsi="楷体" w:cs="楷体"/>
        </w:rPr>
        <w:t>年代末期，该市煤炭资源渐近枯竭。</w:t>
      </w:r>
      <w:r>
        <w:rPr>
          <w:rFonts w:ascii="楷体" w:eastAsia="楷体" w:hAnsi="楷体" w:cs="楷体"/>
        </w:rPr>
        <w:t>2001</w:t>
      </w:r>
      <w:r>
        <w:rPr>
          <w:rFonts w:ascii="楷体" w:eastAsia="楷体" w:hAnsi="楷体" w:cs="楷体"/>
        </w:rPr>
        <w:t>年以来，辽源矿业公司坚持</w:t>
      </w:r>
      <w:r>
        <w:rPr>
          <w:rFonts w:ascii="楷体" w:eastAsia="楷体" w:hAnsi="楷体" w:cs="楷体"/>
        </w:rPr>
        <w:t>“</w:t>
      </w:r>
      <w:r>
        <w:rPr>
          <w:rFonts w:ascii="楷体" w:eastAsia="楷体" w:hAnsi="楷体" w:cs="楷体"/>
        </w:rPr>
        <w:t>以煤为主、多种经营</w:t>
      </w:r>
      <w:r>
        <w:rPr>
          <w:rFonts w:ascii="楷体" w:eastAsia="楷体" w:hAnsi="楷体" w:cs="楷体"/>
        </w:rPr>
        <w:t>”</w:t>
      </w:r>
      <w:r>
        <w:rPr>
          <w:rFonts w:ascii="楷体" w:eastAsia="楷体" w:hAnsi="楷体" w:cs="楷体"/>
        </w:rPr>
        <w:t>的理念，通过开发域外煤矿，使原煤产量不降反增，逐渐发展成为一家集煤炭生产、装备制造、建筑建材、新能源于一体的现代煤炭企业。</w:t>
      </w:r>
    </w:p>
    <w:p w14:paraId="3E7130D3" w14:textId="77777777" w:rsidR="003D2E50" w:rsidRDefault="00206437" w:rsidP="00B23875">
      <w:pPr>
        <w:ind w:firstLine="560"/>
        <w:jc w:val="left"/>
        <w:textAlignment w:val="center"/>
      </w:pPr>
      <w:r>
        <w:t>材料二</w:t>
      </w:r>
      <w:r>
        <w:rPr>
          <w:rFonts w:eastAsia="Times New Roman"/>
          <w:kern w:val="0"/>
          <w:sz w:val="24"/>
          <w:szCs w:val="24"/>
        </w:rPr>
        <w:t>  </w:t>
      </w:r>
      <w:r>
        <w:rPr>
          <w:rFonts w:ascii="楷体" w:eastAsia="楷体" w:hAnsi="楷体" w:cs="楷体"/>
        </w:rPr>
        <w:t>20</w:t>
      </w:r>
      <w:r>
        <w:rPr>
          <w:rFonts w:ascii="楷体" w:eastAsia="楷体" w:hAnsi="楷体" w:cs="楷体"/>
        </w:rPr>
        <w:t>世纪</w:t>
      </w:r>
      <w:r>
        <w:rPr>
          <w:rFonts w:ascii="楷体" w:eastAsia="楷体" w:hAnsi="楷体" w:cs="楷体"/>
        </w:rPr>
        <w:t>60</w:t>
      </w:r>
      <w:r>
        <w:rPr>
          <w:rFonts w:ascii="楷体" w:eastAsia="楷体" w:hAnsi="楷体" w:cs="楷体"/>
        </w:rPr>
        <w:t>至</w:t>
      </w:r>
      <w:r>
        <w:rPr>
          <w:rFonts w:ascii="楷体" w:eastAsia="楷体" w:hAnsi="楷体" w:cs="楷体"/>
        </w:rPr>
        <w:t>70</w:t>
      </w:r>
      <w:r>
        <w:rPr>
          <w:rFonts w:ascii="楷体" w:eastAsia="楷体" w:hAnsi="楷体" w:cs="楷体"/>
        </w:rPr>
        <w:t>年代，辽源市纺织袜业较为发达。</w:t>
      </w:r>
      <w:r>
        <w:rPr>
          <w:rFonts w:ascii="楷体" w:eastAsia="楷体" w:hAnsi="楷体" w:cs="楷体"/>
        </w:rPr>
        <w:t>80</w:t>
      </w:r>
      <w:r>
        <w:rPr>
          <w:rFonts w:ascii="楷体" w:eastAsia="楷体" w:hAnsi="楷体" w:cs="楷体"/>
        </w:rPr>
        <w:t>年代末期，该市国营袜厂效益不断下降。</w:t>
      </w:r>
      <w:r>
        <w:rPr>
          <w:rFonts w:ascii="楷体" w:eastAsia="楷体" w:hAnsi="楷体" w:cs="楷体"/>
        </w:rPr>
        <w:t>2000</w:t>
      </w:r>
      <w:r>
        <w:rPr>
          <w:rFonts w:ascii="楷体" w:eastAsia="楷体" w:hAnsi="楷体" w:cs="楷体"/>
        </w:rPr>
        <w:t>年辽源市</w:t>
      </w:r>
      <w:r>
        <w:rPr>
          <w:rFonts w:ascii="楷体" w:eastAsia="楷体" w:hAnsi="楷体" w:cs="楷体"/>
        </w:rPr>
        <w:t>“</w:t>
      </w:r>
      <w:r>
        <w:rPr>
          <w:rFonts w:ascii="楷体" w:eastAsia="楷体" w:hAnsi="楷体" w:cs="楷体"/>
        </w:rPr>
        <w:t>十五</w:t>
      </w:r>
      <w:r>
        <w:rPr>
          <w:rFonts w:ascii="楷体" w:eastAsia="楷体" w:hAnsi="楷体" w:cs="楷体"/>
        </w:rPr>
        <w:t>”</w:t>
      </w:r>
      <w:r>
        <w:rPr>
          <w:rFonts w:ascii="楷体" w:eastAsia="楷体" w:hAnsi="楷体" w:cs="楷体"/>
        </w:rPr>
        <w:t>规划纲要提出，要</w:t>
      </w:r>
      <w:r>
        <w:rPr>
          <w:rFonts w:ascii="楷体" w:eastAsia="楷体" w:hAnsi="楷体" w:cs="楷体"/>
        </w:rPr>
        <w:t>“</w:t>
      </w:r>
      <w:r>
        <w:rPr>
          <w:rFonts w:ascii="楷体" w:eastAsia="楷体" w:hAnsi="楷体" w:cs="楷体"/>
        </w:rPr>
        <w:t>突出纺织、</w:t>
      </w:r>
      <w:r>
        <w:rPr>
          <w:rFonts w:ascii="楷体" w:eastAsia="楷体" w:hAnsi="楷体" w:cs="楷体"/>
        </w:rPr>
        <w:t>轻工业地位</w:t>
      </w:r>
      <w:r>
        <w:rPr>
          <w:rFonts w:ascii="楷体" w:eastAsia="楷体" w:hAnsi="楷体" w:cs="楷体"/>
        </w:rPr>
        <w:t>”“</w:t>
      </w:r>
      <w:r>
        <w:rPr>
          <w:rFonts w:ascii="楷体" w:eastAsia="楷体" w:hAnsi="楷体" w:cs="楷体"/>
        </w:rPr>
        <w:t>壮大袜子产业</w:t>
      </w:r>
      <w:r>
        <w:rPr>
          <w:rFonts w:ascii="楷体" w:eastAsia="楷体" w:hAnsi="楷体" w:cs="楷体"/>
        </w:rPr>
        <w:t>”</w:t>
      </w:r>
      <w:r>
        <w:rPr>
          <w:rFonts w:ascii="楷体" w:eastAsia="楷体" w:hAnsi="楷体" w:cs="楷体"/>
        </w:rPr>
        <w:t>，将纺织袜业作为煤炭产业的接续替代产业之一。辽源市东北袜业园于</w:t>
      </w:r>
      <w:r>
        <w:rPr>
          <w:rFonts w:ascii="楷体" w:eastAsia="楷体" w:hAnsi="楷体" w:cs="楷体"/>
        </w:rPr>
        <w:t>2005</w:t>
      </w:r>
      <w:r>
        <w:rPr>
          <w:rFonts w:ascii="楷体" w:eastAsia="楷体" w:hAnsi="楷体" w:cs="楷体"/>
        </w:rPr>
        <w:t>年开工建设，现已发展为全国最大的棉袜生产基地，园区内企业由最初的</w:t>
      </w:r>
      <w:r>
        <w:rPr>
          <w:rFonts w:ascii="楷体" w:eastAsia="楷体" w:hAnsi="楷体" w:cs="楷体"/>
        </w:rPr>
        <w:t>40</w:t>
      </w:r>
      <w:r>
        <w:rPr>
          <w:rFonts w:ascii="楷体" w:eastAsia="楷体" w:hAnsi="楷体" w:cs="楷体"/>
        </w:rPr>
        <w:t>家增至</w:t>
      </w:r>
      <w:r>
        <w:rPr>
          <w:rFonts w:ascii="楷体" w:eastAsia="楷体" w:hAnsi="楷体" w:cs="楷体"/>
        </w:rPr>
        <w:t>1200</w:t>
      </w:r>
      <w:r>
        <w:rPr>
          <w:rFonts w:ascii="楷体" w:eastAsia="楷体" w:hAnsi="楷体" w:cs="楷体"/>
        </w:rPr>
        <w:t>余家，通过打造</w:t>
      </w:r>
      <w:r>
        <w:rPr>
          <w:rFonts w:ascii="楷体" w:eastAsia="楷体" w:hAnsi="楷体" w:cs="楷体"/>
        </w:rPr>
        <w:t>“</w:t>
      </w:r>
      <w:r>
        <w:rPr>
          <w:rFonts w:ascii="楷体" w:eastAsia="楷体" w:hAnsi="楷体" w:cs="楷体"/>
        </w:rPr>
        <w:t>七天供应链</w:t>
      </w:r>
      <w:r>
        <w:rPr>
          <w:rFonts w:ascii="楷体" w:eastAsia="楷体" w:hAnsi="楷体" w:cs="楷体"/>
        </w:rPr>
        <w:t>”</w:t>
      </w:r>
      <w:r>
        <w:rPr>
          <w:rFonts w:ascii="楷体" w:eastAsia="楷体" w:hAnsi="楷体" w:cs="楷体"/>
        </w:rPr>
        <w:t>（如图），园区完成</w:t>
      </w:r>
      <w:r>
        <w:rPr>
          <w:rFonts w:ascii="楷体" w:eastAsia="楷体" w:hAnsi="楷体" w:cs="楷体"/>
        </w:rPr>
        <w:t>10</w:t>
      </w:r>
      <w:r>
        <w:rPr>
          <w:rFonts w:ascii="楷体" w:eastAsia="楷体" w:hAnsi="楷体" w:cs="楷体"/>
        </w:rPr>
        <w:t>万双以下订单的时间较常规节省</w:t>
      </w:r>
      <w:r>
        <w:rPr>
          <w:rFonts w:ascii="楷体" w:eastAsia="楷体" w:hAnsi="楷体" w:cs="楷体"/>
        </w:rPr>
        <w:t>10</w:t>
      </w:r>
      <w:r>
        <w:rPr>
          <w:rFonts w:ascii="楷体" w:eastAsia="楷体" w:hAnsi="楷体" w:cs="楷体"/>
        </w:rPr>
        <w:t>余天。</w:t>
      </w:r>
    </w:p>
    <w:p w14:paraId="176AD204" w14:textId="77777777" w:rsidR="003D2E50" w:rsidRDefault="00206437" w:rsidP="00B23875">
      <w:pPr>
        <w:textAlignment w:val="center"/>
      </w:pPr>
      <w:r>
        <w:rPr>
          <w:rFonts w:eastAsia="Times New Roman"/>
          <w:noProof/>
          <w:kern w:val="0"/>
          <w:sz w:val="24"/>
          <w:szCs w:val="24"/>
        </w:rPr>
        <w:drawing>
          <wp:inline distT="0" distB="0" distL="114300" distR="114300" wp14:anchorId="190E668E" wp14:editId="588124DC">
            <wp:extent cx="5276215" cy="608965"/>
            <wp:effectExtent l="0" t="0" r="635" b="635"/>
            <wp:docPr id="100017" name="图片 100017" descr="@@@9638e525-d441-49bf-8a6f-e5c6312e6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638e525-d441-49bf-8a6f-e5c6312e65f3"/>
                    <pic:cNvPicPr>
                      <a:picLocks noChangeAspect="1"/>
                    </pic:cNvPicPr>
                  </pic:nvPicPr>
                  <pic:blipFill>
                    <a:blip r:embed="rId16"/>
                    <a:stretch>
                      <a:fillRect/>
                    </a:stretch>
                  </pic:blipFill>
                  <pic:spPr>
                    <a:xfrm>
                      <a:off x="0" y="0"/>
                      <a:ext cx="5276800" cy="609345"/>
                    </a:xfrm>
                    <a:prstGeom prst="rect">
                      <a:avLst/>
                    </a:prstGeom>
                  </pic:spPr>
                </pic:pic>
              </a:graphicData>
            </a:graphic>
          </wp:inline>
        </w:drawing>
      </w:r>
    </w:p>
    <w:p w14:paraId="7807A23D" w14:textId="77777777" w:rsidR="003D2E50" w:rsidRDefault="00206437" w:rsidP="00B23875">
      <w:pPr>
        <w:jc w:val="left"/>
        <w:textAlignment w:val="center"/>
      </w:pPr>
      <w:r>
        <w:t>(1)</w:t>
      </w:r>
      <w:r>
        <w:t>说明辽源矿业公司域外煤矿开发对辽源市产业转型的益处。</w:t>
      </w:r>
    </w:p>
    <w:p w14:paraId="57E8069A" w14:textId="77777777" w:rsidR="003D2E50" w:rsidRDefault="00206437" w:rsidP="00B23875">
      <w:pPr>
        <w:jc w:val="left"/>
        <w:textAlignment w:val="center"/>
      </w:pPr>
      <w:r>
        <w:t>(2)</w:t>
      </w:r>
      <w:r>
        <w:t>分析纺织袜业作为辽源市接续替代产业的主要优势。</w:t>
      </w:r>
    </w:p>
    <w:p w14:paraId="7B52394E" w14:textId="77777777" w:rsidR="003D2E50" w:rsidRDefault="00206437" w:rsidP="00B23875">
      <w:pPr>
        <w:jc w:val="left"/>
        <w:textAlignment w:val="center"/>
      </w:pPr>
      <w:r>
        <w:t>(3)</w:t>
      </w:r>
      <w:r>
        <w:t>从企业生产的角度，分析东北袜业园是如何通过</w:t>
      </w:r>
      <w:r>
        <w:t>“</w:t>
      </w:r>
      <w:r>
        <w:t>七天供应链</w:t>
      </w:r>
      <w:r>
        <w:t>”</w:t>
      </w:r>
      <w:r>
        <w:t>缩短订单完成时间的。</w:t>
      </w:r>
    </w:p>
    <w:p w14:paraId="1C6D4CBD" w14:textId="77777777" w:rsidR="003D2E50" w:rsidRDefault="00206437" w:rsidP="00B23875">
      <w:pPr>
        <w:shd w:val="clear" w:color="auto" w:fill="F2F2F2"/>
        <w:jc w:val="left"/>
        <w:textAlignment w:val="center"/>
      </w:pPr>
      <w:r>
        <w:t>【答案】</w:t>
      </w:r>
      <w:r>
        <w:t>(1)</w:t>
      </w:r>
      <w:r>
        <w:t>巩固了煤炭产业的基础地位，推动经济转型；积极拓展新能源建设，促进绿色发展；促进基础设施完善，推动企业从传统能源企业向新型综合能源服务供应商转变；通过技术创新和产业升级，提高了产品的附加值和市场竞争力。</w:t>
      </w:r>
    </w:p>
    <w:p w14:paraId="2825BB9D" w14:textId="77777777" w:rsidR="003D2E50" w:rsidRDefault="00206437" w:rsidP="00B23875">
      <w:pPr>
        <w:shd w:val="clear" w:color="auto" w:fill="F2F2F2"/>
        <w:jc w:val="left"/>
        <w:textAlignment w:val="center"/>
      </w:pPr>
      <w:r>
        <w:t>(2)</w:t>
      </w:r>
      <w:r>
        <w:t>发展历史悠久，产业基础扎实；全链条发展，汇聚产业发展动能；国内消费升级，对高档袜子的消费需求增加；科学技术</w:t>
      </w:r>
      <w:r>
        <w:t xml:space="preserve"> </w:t>
      </w:r>
      <w:r>
        <w:t>进步，新材料不断应用；电商不断发展，拓展销售渠道；政策大力支持。</w:t>
      </w:r>
    </w:p>
    <w:p w14:paraId="4A9B3E6A" w14:textId="77777777" w:rsidR="003D2E50" w:rsidRDefault="00206437" w:rsidP="00B23875">
      <w:pPr>
        <w:shd w:val="clear" w:color="auto" w:fill="F2F2F2"/>
        <w:jc w:val="left"/>
        <w:textAlignment w:val="center"/>
      </w:pPr>
      <w:r>
        <w:t>(3)</w:t>
      </w:r>
    </w:p>
    <w:p w14:paraId="40B6542E" w14:textId="77777777" w:rsidR="003D2E50" w:rsidRDefault="00206437" w:rsidP="00B23875">
      <w:pPr>
        <w:shd w:val="clear" w:color="auto" w:fill="F2F2F2"/>
        <w:jc w:val="left"/>
        <w:textAlignment w:val="center"/>
      </w:pPr>
      <w:r>
        <w:t>全链条发展，加强对市场的</w:t>
      </w:r>
      <w:r>
        <w:t>快速反应，减少采购时间，快速准备原料；以技术创新逐步实现智能化，加大机械化科技化投入，袜业织造流程实现自动化生产，极大缩短了供应时间成本；快速便捷的全国供应物流网络，引入其他物流平台相互配合，打造快速供货专线，缩短配送时间。</w:t>
      </w:r>
    </w:p>
    <w:p w14:paraId="2DC8433A" w14:textId="77777777" w:rsidR="003D2E50" w:rsidRDefault="00206437" w:rsidP="00B23875">
      <w:pPr>
        <w:shd w:val="clear" w:color="auto" w:fill="F2F2F2"/>
        <w:jc w:val="left"/>
        <w:textAlignment w:val="center"/>
      </w:pPr>
      <w:r>
        <w:t>【详解】（</w:t>
      </w:r>
      <w:r>
        <w:t>1</w:t>
      </w:r>
      <w:r>
        <w:t>）辽源市作为一个因煤而兴的城市，随着资源的枯竭，经济转型成为必然选择，辽源矿业公司通过域外煤矿开发，不仅巩固了煤炭产业的基础地位，还积极拓展了新能源建设，如光伏发电站、和风力发电项目的建设，这些举措有助于辽源市加快新旧动能转换，实现从传统能源城市向新型综合能源服务供应商的转变，</w:t>
      </w:r>
      <w:r>
        <w:t xml:space="preserve"> </w:t>
      </w:r>
      <w:r>
        <w:t>推动经济转型，促进绿色发展。辽源矿业公司在域外煤矿开发中，注重节能减排和环境保护，通过配置风力发电项目等措施，实现了显著的节能减排效益，这种做法不仅符合国家</w:t>
      </w:r>
      <w:r>
        <w:t>“</w:t>
      </w:r>
      <w:r>
        <w:t>双碳</w:t>
      </w:r>
      <w:r>
        <w:t>”</w:t>
      </w:r>
      <w:r>
        <w:t>目标，也为辽源市的绿色转型提供了强大的支撑和保障。辽源矿</w:t>
      </w:r>
      <w:r>
        <w:t>业公司通过域外煤矿开发，不仅提升了自身的生产能力和效率，还通过技术创新和产业升级，提高了产品的附加值和市场竞争力，为辽源市的产业转型和经济可持续发展提供了重要支撑。</w:t>
      </w:r>
    </w:p>
    <w:p w14:paraId="76C7CBBA" w14:textId="77777777" w:rsidR="003D2E50" w:rsidRDefault="00206437" w:rsidP="00B23875">
      <w:pPr>
        <w:shd w:val="clear" w:color="auto" w:fill="F2F2F2"/>
        <w:jc w:val="left"/>
        <w:textAlignment w:val="center"/>
      </w:pPr>
      <w:r>
        <w:t>（</w:t>
      </w:r>
      <w:r>
        <w:t>2</w:t>
      </w:r>
      <w:r>
        <w:t>）材料提及</w:t>
      </w:r>
      <w:r>
        <w:t>“20</w:t>
      </w:r>
      <w:r>
        <w:t>世纪</w:t>
      </w:r>
      <w:r>
        <w:t>60</w:t>
      </w:r>
      <w:r>
        <w:t>至</w:t>
      </w:r>
      <w:r>
        <w:t>70</w:t>
      </w:r>
      <w:r>
        <w:t>年代，辽源市纺织袜业较为发达</w:t>
      </w:r>
      <w:r>
        <w:t>”</w:t>
      </w:r>
      <w:r>
        <w:t>，其袜子产业发展历史悠久，产业基础扎实；辽源市东北袜业园于</w:t>
      </w:r>
      <w:r>
        <w:t>2005</w:t>
      </w:r>
      <w:r>
        <w:t>年开工建设，现已发展为全国最大的棉袜生产基地，全产业链条发展，汇聚产业发展动能；伴随我国经济不断走好，国内消费水平升级，对高档袜子的消费需求增加，市场前景好；同时科学技术进步，新材料不断应用于袜子产业，也大大促进产业</w:t>
      </w:r>
      <w:r>
        <w:t>快速发展；电商平台增多，快速物流不断发展，拓展销售渠道，扩大销售范围；产业接续，政策大力支持。</w:t>
      </w:r>
    </w:p>
    <w:p w14:paraId="69DF9F98" w14:textId="77777777" w:rsidR="003D2E50" w:rsidRDefault="00206437" w:rsidP="00B23875">
      <w:pPr>
        <w:shd w:val="clear" w:color="auto" w:fill="F2F2F2"/>
        <w:jc w:val="left"/>
        <w:textAlignment w:val="center"/>
      </w:pPr>
      <w:r>
        <w:t>（</w:t>
      </w:r>
      <w:r>
        <w:t>3</w:t>
      </w:r>
      <w:r>
        <w:t>）全国最大的棉袜生产基地，园区内企业由最初的</w:t>
      </w:r>
      <w:r>
        <w:t>40</w:t>
      </w:r>
      <w:r>
        <w:t>家增至</w:t>
      </w:r>
      <w:r>
        <w:t>1200</w:t>
      </w:r>
      <w:r>
        <w:t>余家，产业全链条发展，大大提高对市场的快速反应，减少采购时间，快速准备原料；同时积极发展科技应用，以技术创新逐步实现智能化，加大生产工厂机械化、科技化投入，袜业织造流程实现自动化生产，可极大缩短了供应时间成本；借助我国电商平台，以及快速便捷的全国供应物流网络，除专线运输外，在积极引入其他物流平台相互配合，打造快速供货专线，缩短配送时间。综合快速反应</w:t>
      </w:r>
      <w:r>
        <w:t>机制，快速制造体系，快捷物流配送，实现</w:t>
      </w:r>
      <w:r>
        <w:t>七天供应链。</w:t>
      </w:r>
    </w:p>
    <w:p w14:paraId="42FA8254" w14:textId="77777777" w:rsidR="003D2E50" w:rsidRDefault="00206437" w:rsidP="00B23875">
      <w:pPr>
        <w:jc w:val="left"/>
        <w:textAlignment w:val="center"/>
      </w:pPr>
      <w:r>
        <w:lastRenderedPageBreak/>
        <w:t>18</w:t>
      </w:r>
      <w:r>
        <w:t>．阅读图文材料，完成下列要求。</w:t>
      </w:r>
    </w:p>
    <w:p w14:paraId="1F66B0E0" w14:textId="77777777" w:rsidR="003D2E50" w:rsidRDefault="00206437" w:rsidP="00B23875">
      <w:pPr>
        <w:ind w:firstLine="560"/>
        <w:jc w:val="left"/>
        <w:textAlignment w:val="center"/>
      </w:pPr>
      <w:r>
        <w:rPr>
          <w:rFonts w:ascii="楷体" w:eastAsia="楷体" w:hAnsi="楷体" w:cs="楷体"/>
        </w:rPr>
        <w:t>埃尔湖（如图）是澳大利亚海拔最低的地方湖水深度较浅。某</w:t>
      </w:r>
      <w:proofErr w:type="gramStart"/>
      <w:r>
        <w:rPr>
          <w:rFonts w:ascii="楷体" w:eastAsia="楷体" w:hAnsi="楷体" w:cs="楷体"/>
        </w:rPr>
        <w:t>研学小组</w:t>
      </w:r>
      <w:proofErr w:type="gramEnd"/>
      <w:r>
        <w:rPr>
          <w:rFonts w:ascii="楷体" w:eastAsia="楷体" w:hAnsi="楷体" w:cs="楷体"/>
        </w:rPr>
        <w:t>对埃尔湖流域开展了研究。</w:t>
      </w:r>
    </w:p>
    <w:p w14:paraId="419C4B7B" w14:textId="77777777" w:rsidR="003D2E50" w:rsidRDefault="00206437" w:rsidP="00B23875">
      <w:pPr>
        <w:textAlignment w:val="center"/>
      </w:pPr>
      <w:r>
        <w:rPr>
          <w:rFonts w:eastAsia="Times New Roman"/>
          <w:noProof/>
          <w:kern w:val="0"/>
          <w:sz w:val="24"/>
          <w:szCs w:val="24"/>
        </w:rPr>
        <w:drawing>
          <wp:inline distT="0" distB="0" distL="114300" distR="114300" wp14:anchorId="6D6FEC81" wp14:editId="79D0EFDF">
            <wp:extent cx="3400425" cy="2190750"/>
            <wp:effectExtent l="0" t="0" r="9525" b="0"/>
            <wp:docPr id="100019" name="图片 100019" descr="@@@77e37f32-5e3a-4b9a-8b3c-5810b383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7e37f32-5e3a-4b9a-8b3c-5810b38334f0"/>
                    <pic:cNvPicPr>
                      <a:picLocks noChangeAspect="1"/>
                    </pic:cNvPicPr>
                  </pic:nvPicPr>
                  <pic:blipFill>
                    <a:blip r:embed="rId17"/>
                    <a:stretch>
                      <a:fillRect/>
                    </a:stretch>
                  </pic:blipFill>
                  <pic:spPr>
                    <a:xfrm>
                      <a:off x="0" y="0"/>
                      <a:ext cx="3400425" cy="2190750"/>
                    </a:xfrm>
                    <a:prstGeom prst="rect">
                      <a:avLst/>
                    </a:prstGeom>
                  </pic:spPr>
                </pic:pic>
              </a:graphicData>
            </a:graphic>
          </wp:inline>
        </w:drawing>
      </w:r>
    </w:p>
    <w:p w14:paraId="240879D0" w14:textId="77777777" w:rsidR="003D2E50" w:rsidRDefault="00206437" w:rsidP="00B23875">
      <w:pPr>
        <w:ind w:firstLine="560"/>
        <w:jc w:val="left"/>
        <w:textAlignment w:val="center"/>
      </w:pPr>
      <w:r>
        <w:t>活动</w:t>
      </w:r>
      <w:proofErr w:type="gramStart"/>
      <w:r>
        <w:t>一</w:t>
      </w:r>
      <w:proofErr w:type="gramEnd"/>
      <w:r>
        <w:rPr>
          <w:rFonts w:eastAsia="Times New Roman"/>
          <w:kern w:val="0"/>
          <w:sz w:val="24"/>
          <w:szCs w:val="24"/>
        </w:rPr>
        <w:t>  </w:t>
      </w:r>
      <w:r>
        <w:rPr>
          <w:rFonts w:ascii="楷体" w:eastAsia="楷体" w:hAnsi="楷体" w:cs="楷体"/>
        </w:rPr>
        <w:t>同学们通过查阅资料了解到，埃尔湖碳储量大，是巨大的碳库。</w:t>
      </w:r>
    </w:p>
    <w:p w14:paraId="7435E904" w14:textId="77777777" w:rsidR="003D2E50" w:rsidRDefault="00206437" w:rsidP="00B23875">
      <w:pPr>
        <w:jc w:val="left"/>
        <w:textAlignment w:val="center"/>
      </w:pPr>
      <w:r>
        <w:t>(1)</w:t>
      </w:r>
      <w:r>
        <w:t>分析埃尔湖入湖碳量大的自然原因。</w:t>
      </w:r>
    </w:p>
    <w:p w14:paraId="53393118" w14:textId="77777777" w:rsidR="003D2E50" w:rsidRDefault="00206437" w:rsidP="00B23875">
      <w:pPr>
        <w:ind w:firstLine="560"/>
        <w:jc w:val="left"/>
        <w:textAlignment w:val="center"/>
      </w:pPr>
      <w:r>
        <w:t>活动二</w:t>
      </w:r>
      <w:r>
        <w:rPr>
          <w:rFonts w:eastAsia="Times New Roman"/>
          <w:kern w:val="0"/>
          <w:sz w:val="24"/>
          <w:szCs w:val="24"/>
        </w:rPr>
        <w:t>  </w:t>
      </w:r>
      <w:r>
        <w:rPr>
          <w:rFonts w:ascii="楷体" w:eastAsia="楷体" w:hAnsi="楷体" w:cs="楷体"/>
        </w:rPr>
        <w:t>同学们通过查阅资料和野外考察，发现埃尔湖沉积物中有多层泥炭层，有的厚度巨大。埃尔湖泥炭中的碳不易释放。旱季，强烈蒸发使湖泊水面缩小，有的地方泥沙裸露，有的地方</w:t>
      </w:r>
      <w:r>
        <w:t>“</w:t>
      </w:r>
      <w:r>
        <w:rPr>
          <w:rFonts w:ascii="楷体" w:eastAsia="楷体" w:hAnsi="楷体" w:cs="楷体"/>
        </w:rPr>
        <w:t>变成</w:t>
      </w:r>
      <w:r>
        <w:t>”</w:t>
      </w:r>
      <w:r>
        <w:rPr>
          <w:rFonts w:ascii="楷体" w:eastAsia="楷体" w:hAnsi="楷体" w:cs="楷体"/>
        </w:rPr>
        <w:t>盐壳，最厚处可达数米；雨季，若大量河水汇入，湖泊</w:t>
      </w:r>
      <w:r>
        <w:rPr>
          <w:rFonts w:ascii="楷体" w:eastAsia="楷体" w:hAnsi="楷体" w:cs="楷体"/>
        </w:rPr>
        <w:t>水面扩大，最大可超过</w:t>
      </w:r>
      <w:r>
        <w:t>15000 km</w:t>
      </w:r>
      <w:r>
        <w:rPr>
          <w:vertAlign w:val="superscript"/>
        </w:rPr>
        <w:t>2</w:t>
      </w:r>
      <w:r>
        <w:t>。</w:t>
      </w:r>
    </w:p>
    <w:p w14:paraId="541D3C43" w14:textId="77777777" w:rsidR="003D2E50" w:rsidRDefault="00206437" w:rsidP="00B23875">
      <w:pPr>
        <w:jc w:val="left"/>
        <w:textAlignment w:val="center"/>
      </w:pPr>
      <w:r>
        <w:t>(2)</w:t>
      </w:r>
      <w:r>
        <w:t>从湖泊水面变化的角度，分析埃尔湖泥炭中的碳不易释放的主要原因。</w:t>
      </w:r>
    </w:p>
    <w:p w14:paraId="009DA851" w14:textId="77777777" w:rsidR="003D2E50" w:rsidRDefault="00206437" w:rsidP="00B23875">
      <w:pPr>
        <w:ind w:firstLine="560"/>
        <w:jc w:val="left"/>
        <w:textAlignment w:val="center"/>
      </w:pPr>
      <w:r>
        <w:t>活动三</w:t>
      </w:r>
      <w:r>
        <w:rPr>
          <w:rFonts w:eastAsia="Times New Roman"/>
          <w:kern w:val="0"/>
          <w:sz w:val="24"/>
          <w:szCs w:val="24"/>
        </w:rPr>
        <w:t>  </w:t>
      </w:r>
      <w:r>
        <w:rPr>
          <w:rFonts w:ascii="楷体" w:eastAsia="楷体" w:hAnsi="楷体" w:cs="楷体"/>
        </w:rPr>
        <w:t>水生软体动物种类多，数量大，分布广，对水环境变化敏感。软体动物死亡后，其碳酸钙壳体保留在沉积物中成为化石，对古环境变化具有重要指示意义。为研究埃尔湖不同时期湖水盐度的变化，同学们采集了各地层中的软体动物化石。</w:t>
      </w:r>
    </w:p>
    <w:p w14:paraId="3B4ED3F6" w14:textId="77777777" w:rsidR="003D2E50" w:rsidRDefault="00206437" w:rsidP="00B23875">
      <w:pPr>
        <w:jc w:val="left"/>
        <w:textAlignment w:val="center"/>
      </w:pPr>
      <w:r>
        <w:t>(3)</w:t>
      </w:r>
      <w:r>
        <w:t>指出如何利用采集的生物化石研究埃尔湖不同时期湖水盐度的变化。</w:t>
      </w:r>
    </w:p>
    <w:p w14:paraId="5A266879" w14:textId="77777777" w:rsidR="003D2E50" w:rsidRDefault="00206437" w:rsidP="00B23875">
      <w:pPr>
        <w:shd w:val="clear" w:color="auto" w:fill="F2F2F2"/>
        <w:jc w:val="left"/>
        <w:textAlignment w:val="center"/>
      </w:pPr>
      <w:r>
        <w:t>【答案】</w:t>
      </w:r>
      <w:r>
        <w:t>(1)</w:t>
      </w:r>
      <w:r>
        <w:t>多条入湖河流流经热带雨林和热带草原区，生物量大，提供大量</w:t>
      </w:r>
      <w:proofErr w:type="gramStart"/>
      <w:r>
        <w:t>枯</w:t>
      </w:r>
      <w:proofErr w:type="gramEnd"/>
      <w:r>
        <w:t>落物等含碳物质；入湖河流流程长，数量众多</w:t>
      </w:r>
      <w:r>
        <w:t>，搬运大量含碳物质入湖。</w:t>
      </w:r>
    </w:p>
    <w:p w14:paraId="0E82C2AD" w14:textId="77777777" w:rsidR="003D2E50" w:rsidRDefault="00206437" w:rsidP="00B23875">
      <w:pPr>
        <w:shd w:val="clear" w:color="auto" w:fill="F2F2F2"/>
        <w:jc w:val="left"/>
        <w:textAlignment w:val="center"/>
      </w:pPr>
      <w:r>
        <w:t>(2)</w:t>
      </w:r>
      <w:r>
        <w:t>雨季，湖泊水面扩大，湖中泥炭处于渍水、缺氧环境，微生物不活跃，碳不易释放；旱季，湖泊水面缩小，湖床裸露，泥炭层受强烈的太阳辐射影响，蒸发旺盛，缺少水分，微生物不活跃，碳不易释放；湖泊水面的定期扩大，使得湖底泥炭不断被深埋，受外界环境影响小，碳不易分解。</w:t>
      </w:r>
    </w:p>
    <w:p w14:paraId="49731CB9" w14:textId="77777777" w:rsidR="003D2E50" w:rsidRDefault="00206437" w:rsidP="00B23875">
      <w:pPr>
        <w:shd w:val="clear" w:color="auto" w:fill="F2F2F2"/>
        <w:jc w:val="left"/>
        <w:textAlignment w:val="center"/>
      </w:pPr>
      <w:r>
        <w:t>(3)</w:t>
      </w:r>
      <w:r>
        <w:t>按地层顺序，将采集的化石排序；查询所采集化石对应的生物对盐度的需求；统计不同地层生物化石的种类和数量。</w:t>
      </w:r>
    </w:p>
    <w:p w14:paraId="6021AFAF" w14:textId="77777777" w:rsidR="003D2E50" w:rsidRDefault="00206437" w:rsidP="00B23875">
      <w:pPr>
        <w:shd w:val="clear" w:color="auto" w:fill="F2F2F2"/>
        <w:jc w:val="left"/>
        <w:textAlignment w:val="center"/>
      </w:pPr>
      <w:r>
        <w:t>【详解】</w:t>
      </w:r>
    </w:p>
    <w:p w14:paraId="075DBB8C" w14:textId="77777777" w:rsidR="003D2E50" w:rsidRDefault="00206437" w:rsidP="00B23875">
      <w:pPr>
        <w:shd w:val="clear" w:color="auto" w:fill="F2F2F2"/>
        <w:jc w:val="left"/>
        <w:textAlignment w:val="center"/>
      </w:pPr>
      <w:r>
        <w:t>澳大利亚东北部分布有热带雨林和热带草原景观，生物量较大，埃尔湖的入湖河流流经，会搬运大量的枯落物入湖，为埃</w:t>
      </w:r>
      <w:r>
        <w:t>尔湖提供碳源；图中可看到，多条河流入湖，且流程较长，向埃尔湖输送的含碳物质较多。</w:t>
      </w:r>
      <w:r>
        <w:t>由材料可知，埃尔湖雨季，湖泊水面扩大，可推测湖中泥炭处于渍水、缺氧环境，不利于微生物活动，泥碳不易被分解，碳不易释放；埃尔湖旱季，湖泊水面缩小，可推测大片湖床裸露，在强烈的太阳辐射作用下，泥炭层蒸发旺盛，缺少水分，也不利于微生物活动，泥炭不易被分解，碳不易释放；雨季旱季的交替使得湖底泥炭不断积累、深埋，受外界环境影响小，泥炭得以保存，碳不易释放。</w:t>
      </w:r>
      <w:r>
        <w:t>研究不同时期湖水盐度的变化，首先应按地层顺序，将采集的化石排序，根据化石种类推测湖水</w:t>
      </w:r>
      <w:r>
        <w:t>盐度变化；查询所采集化石对应的生物对盐度的需求，从而根据化石生物的变化推测盐度的变化；统计不同地层生物化石的种类，对比分析，通过生物种类变化推测盐度的变化。</w:t>
      </w:r>
    </w:p>
    <w:p w14:paraId="31F09DB6" w14:textId="77777777" w:rsidR="003D2E50" w:rsidRDefault="00206437" w:rsidP="00B23875">
      <w:pPr>
        <w:jc w:val="left"/>
        <w:textAlignment w:val="center"/>
      </w:pPr>
      <w:r>
        <w:t>19</w:t>
      </w:r>
      <w:r>
        <w:t>．阅读图文材料，完成下列要求。</w:t>
      </w:r>
    </w:p>
    <w:p w14:paraId="76DF1D44" w14:textId="77777777" w:rsidR="003D2E50" w:rsidRDefault="00206437" w:rsidP="00B23875">
      <w:pPr>
        <w:ind w:firstLine="560"/>
        <w:jc w:val="left"/>
        <w:textAlignment w:val="center"/>
      </w:pPr>
      <w:r>
        <w:t>材料</w:t>
      </w:r>
      <w:proofErr w:type="gramStart"/>
      <w:r>
        <w:t>一</w:t>
      </w:r>
      <w:proofErr w:type="gramEnd"/>
      <w:r>
        <w:rPr>
          <w:rFonts w:eastAsia="Times New Roman"/>
          <w:kern w:val="0"/>
          <w:sz w:val="24"/>
          <w:szCs w:val="24"/>
        </w:rPr>
        <w:t>  </w:t>
      </w:r>
      <w:r>
        <w:rPr>
          <w:rFonts w:ascii="楷体" w:eastAsia="楷体" w:hAnsi="楷体" w:cs="楷体"/>
        </w:rPr>
        <w:t>防洪限制水位是水库在汛期允许蓄水的上限水位。受防洪限制水位的约束，汛期降雨径流经水库调节后，仍有大量径流未得到充分利用，作为弃水排放。</w:t>
      </w:r>
    </w:p>
    <w:p w14:paraId="6872A4D9" w14:textId="77777777" w:rsidR="003D2E50" w:rsidRDefault="00206437" w:rsidP="00B23875">
      <w:pPr>
        <w:jc w:val="left"/>
        <w:textAlignment w:val="center"/>
      </w:pPr>
      <w:r>
        <w:t>(1)</w:t>
      </w:r>
      <w:r>
        <w:t>分别指出防洪限制水位的高低与汛期水库蓄水量大小、预留防洪库容大小的关系。</w:t>
      </w:r>
    </w:p>
    <w:p w14:paraId="112B0F72" w14:textId="77777777" w:rsidR="003D2E50" w:rsidRDefault="00206437" w:rsidP="00B23875">
      <w:pPr>
        <w:ind w:firstLine="560"/>
        <w:jc w:val="left"/>
        <w:textAlignment w:val="center"/>
      </w:pPr>
      <w:r>
        <w:t>材料二</w:t>
      </w:r>
      <w:r>
        <w:rPr>
          <w:rFonts w:eastAsia="Times New Roman"/>
          <w:kern w:val="0"/>
          <w:sz w:val="24"/>
          <w:szCs w:val="24"/>
        </w:rPr>
        <w:t>  </w:t>
      </w:r>
      <w:r>
        <w:rPr>
          <w:rFonts w:ascii="楷体" w:eastAsia="楷体" w:hAnsi="楷体" w:cs="楷体"/>
        </w:rPr>
        <w:t>近年来，丹江口水库以《丹江口水利枢纽调度规程（试行）》为基础，主要从汛前水位消落、</w:t>
      </w:r>
      <w:r>
        <w:rPr>
          <w:rFonts w:ascii="楷体" w:eastAsia="楷体" w:hAnsi="楷体" w:cs="楷体"/>
        </w:rPr>
        <w:t>汛期水位控制、汛末蓄水三个方面进行优化调度的探索。</w:t>
      </w:r>
      <w:r>
        <w:t>2021</w:t>
      </w:r>
      <w:r>
        <w:rPr>
          <w:rFonts w:ascii="楷体" w:eastAsia="楷体" w:hAnsi="楷体" w:cs="楷体"/>
        </w:rPr>
        <w:t>年，基于精准的降水、洪水预报，丹江口水库在保证防洪安全的前提下，通过优化调度超额完成供水计划，并首次蓄水至设计蓄水位</w:t>
      </w:r>
      <w:r>
        <w:t>170 m</w:t>
      </w:r>
      <w:r>
        <w:rPr>
          <w:rFonts w:ascii="楷体" w:eastAsia="楷体" w:hAnsi="楷体" w:cs="楷体"/>
        </w:rPr>
        <w:t>。图</w:t>
      </w:r>
      <w:r>
        <w:t>1</w:t>
      </w:r>
      <w:r>
        <w:rPr>
          <w:rFonts w:ascii="楷体" w:eastAsia="楷体" w:hAnsi="楷体" w:cs="楷体"/>
        </w:rPr>
        <w:t>示意汉江流域概况。图</w:t>
      </w:r>
      <w:r>
        <w:t>2</w:t>
      </w:r>
      <w:r>
        <w:rPr>
          <w:rFonts w:ascii="楷体" w:eastAsia="楷体" w:hAnsi="楷体" w:cs="楷体"/>
        </w:rPr>
        <w:t>示意优化调度方式与规程调度方式的对比。</w:t>
      </w:r>
    </w:p>
    <w:p w14:paraId="3BFC507F" w14:textId="77777777" w:rsidR="003D2E50" w:rsidRDefault="00206437" w:rsidP="00B23875">
      <w:pPr>
        <w:textAlignment w:val="center"/>
      </w:pPr>
      <w:r>
        <w:rPr>
          <w:rFonts w:eastAsia="Times New Roman"/>
          <w:noProof/>
          <w:kern w:val="0"/>
          <w:sz w:val="24"/>
          <w:szCs w:val="24"/>
        </w:rPr>
        <w:lastRenderedPageBreak/>
        <w:drawing>
          <wp:inline distT="0" distB="0" distL="114300" distR="114300" wp14:anchorId="5F8F2423" wp14:editId="116A42BC">
            <wp:extent cx="4248150" cy="2971800"/>
            <wp:effectExtent l="0" t="0" r="0" b="0"/>
            <wp:docPr id="100021" name="图片 100021" descr="@@@9e5a4538-0735-467c-b09b-ff8c0ab59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5a4538-0735-467c-b09b-ff8c0ab59e1e"/>
                    <pic:cNvPicPr>
                      <a:picLocks noChangeAspect="1"/>
                    </pic:cNvPicPr>
                  </pic:nvPicPr>
                  <pic:blipFill>
                    <a:blip r:embed="rId18"/>
                    <a:stretch>
                      <a:fillRect/>
                    </a:stretch>
                  </pic:blipFill>
                  <pic:spPr>
                    <a:xfrm>
                      <a:off x="0" y="0"/>
                      <a:ext cx="4248150" cy="2971800"/>
                    </a:xfrm>
                    <a:prstGeom prst="rect">
                      <a:avLst/>
                    </a:prstGeom>
                  </pic:spPr>
                </pic:pic>
              </a:graphicData>
            </a:graphic>
          </wp:inline>
        </w:drawing>
      </w:r>
      <w:r>
        <w:rPr>
          <w:rFonts w:eastAsia="Times New Roman"/>
          <w:noProof/>
          <w:kern w:val="0"/>
          <w:sz w:val="24"/>
          <w:szCs w:val="24"/>
        </w:rPr>
        <w:drawing>
          <wp:inline distT="0" distB="0" distL="114300" distR="114300" wp14:anchorId="348EEEFA" wp14:editId="6A72CE00">
            <wp:extent cx="5276215" cy="2317750"/>
            <wp:effectExtent l="0" t="0" r="635" b="6350"/>
            <wp:docPr id="100023" name="图片 100023" descr="@@@73627eeb-24e2-4eeb-b385-c1a2c5a44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3627eeb-24e2-4eeb-b385-c1a2c5a449da"/>
                    <pic:cNvPicPr>
                      <a:picLocks noChangeAspect="1"/>
                    </pic:cNvPicPr>
                  </pic:nvPicPr>
                  <pic:blipFill>
                    <a:blip r:embed="rId19"/>
                    <a:stretch>
                      <a:fillRect/>
                    </a:stretch>
                  </pic:blipFill>
                  <pic:spPr>
                    <a:xfrm>
                      <a:off x="0" y="0"/>
                      <a:ext cx="5276800" cy="2318184"/>
                    </a:xfrm>
                    <a:prstGeom prst="rect">
                      <a:avLst/>
                    </a:prstGeom>
                  </pic:spPr>
                </pic:pic>
              </a:graphicData>
            </a:graphic>
          </wp:inline>
        </w:drawing>
      </w:r>
    </w:p>
    <w:p w14:paraId="59A8E7EF" w14:textId="77777777" w:rsidR="003D2E50" w:rsidRDefault="00206437" w:rsidP="00B23875">
      <w:pPr>
        <w:jc w:val="left"/>
        <w:textAlignment w:val="center"/>
      </w:pPr>
      <w:r>
        <w:t>(2)</w:t>
      </w:r>
      <w:r>
        <w:t>以保证防洪安全为前提，优化调度过程中，水库汛期运行水位可在防洪限制水位的基础上适度上浮。说明丹江口水库汛期运行水位可适度上浮的主要保障条件。</w:t>
      </w:r>
    </w:p>
    <w:p w14:paraId="3FD6A6D2" w14:textId="77777777" w:rsidR="003D2E50" w:rsidRDefault="00206437" w:rsidP="00B23875">
      <w:pPr>
        <w:jc w:val="left"/>
        <w:textAlignment w:val="center"/>
      </w:pPr>
      <w:r>
        <w:t>(3)</w:t>
      </w:r>
      <w:r>
        <w:t>分析与规程调度方式相比，优化调度方式的供水优势。</w:t>
      </w:r>
    </w:p>
    <w:p w14:paraId="28CAAED1" w14:textId="77777777" w:rsidR="003D2E50" w:rsidRDefault="00206437" w:rsidP="00B23875">
      <w:pPr>
        <w:shd w:val="clear" w:color="auto" w:fill="F2F2F2"/>
        <w:jc w:val="left"/>
        <w:textAlignment w:val="center"/>
      </w:pPr>
      <w:r>
        <w:t>【答案】</w:t>
      </w:r>
      <w:r>
        <w:t>(1)</w:t>
      </w:r>
      <w:r>
        <w:t>防洪限制水位越高，汛期水库蓄水量越大，预留防洪库容越小。</w:t>
      </w:r>
    </w:p>
    <w:p w14:paraId="02A14A51" w14:textId="77777777" w:rsidR="003D2E50" w:rsidRDefault="00206437" w:rsidP="00B23875">
      <w:pPr>
        <w:shd w:val="clear" w:color="auto" w:fill="F2F2F2"/>
        <w:jc w:val="left"/>
        <w:textAlignment w:val="center"/>
      </w:pPr>
      <w:r>
        <w:t>(2)</w:t>
      </w:r>
      <w:r>
        <w:t>监测和预报技术水平高，天气预报准确，保障降水、洪水的预报准确性；制定完善的防洪抢险应急预案；汉江流域干支流、丹江口水库各管理机构，统筹协作，预报、调度水平高。</w:t>
      </w:r>
    </w:p>
    <w:p w14:paraId="00ACB65C" w14:textId="77777777" w:rsidR="003D2E50" w:rsidRDefault="00206437" w:rsidP="00B23875">
      <w:pPr>
        <w:shd w:val="clear" w:color="auto" w:fill="F2F2F2"/>
        <w:jc w:val="left"/>
        <w:textAlignment w:val="center"/>
      </w:pPr>
      <w:r>
        <w:t>(3)</w:t>
      </w:r>
      <w:r>
        <w:t>与规程调度方式相比，汛前供水时间长，供水量大；汛期供水较灵活，夏秋季防洪限制水位提高，可以依据水库下游的需水量灵活供水；汛末蓄水时间提前，缓慢蓄水，向下游供水时间更长，供水量更大，满足用水需求；优化调度方式的供水更能满足南水北调工程的用水需求，保障流域水安全。</w:t>
      </w:r>
    </w:p>
    <w:p w14:paraId="7CDC8BFC" w14:textId="77777777" w:rsidR="003D2E50" w:rsidRDefault="00206437" w:rsidP="00B23875">
      <w:pPr>
        <w:shd w:val="clear" w:color="auto" w:fill="F2F2F2"/>
        <w:jc w:val="left"/>
        <w:textAlignment w:val="center"/>
      </w:pPr>
      <w:r>
        <w:t>【详解】</w:t>
      </w:r>
      <w:r>
        <w:rPr>
          <w:rFonts w:hint="eastAsia"/>
        </w:rPr>
        <w:t>（</w:t>
      </w:r>
      <w:r>
        <w:rPr>
          <w:rFonts w:hint="eastAsia"/>
        </w:rPr>
        <w:t>1</w:t>
      </w:r>
      <w:r>
        <w:rPr>
          <w:rFonts w:hint="eastAsia"/>
        </w:rPr>
        <w:t>）</w:t>
      </w:r>
      <w:r>
        <w:rPr>
          <w:rFonts w:hint="eastAsia"/>
        </w:rPr>
        <w:t>.</w:t>
      </w:r>
      <w:r>
        <w:t>防洪限制水位，即考虑防洪需要，汛期可以达到的最高水位，故</w:t>
      </w:r>
      <w:r>
        <w:t>防洪限</w:t>
      </w:r>
      <w:r>
        <w:t>制水位越高，汛期水库蓄水量越大；水库的库容是一定的，防洪限制水位越高，汛期水库蓄水量越大，预留防洪库容越小。</w:t>
      </w:r>
    </w:p>
    <w:p w14:paraId="33F34BF6" w14:textId="77777777" w:rsidR="003D2E50" w:rsidRDefault="00206437" w:rsidP="00B23875">
      <w:pPr>
        <w:shd w:val="clear" w:color="auto" w:fill="F2F2F2"/>
        <w:jc w:val="left"/>
        <w:textAlignment w:val="center"/>
      </w:pPr>
      <w:r>
        <w:rPr>
          <w:rFonts w:hint="eastAsia"/>
        </w:rPr>
        <w:t>（</w:t>
      </w:r>
      <w:r>
        <w:rPr>
          <w:rFonts w:hint="eastAsia"/>
        </w:rPr>
        <w:t>2</w:t>
      </w:r>
      <w:r>
        <w:rPr>
          <w:rFonts w:hint="eastAsia"/>
        </w:rPr>
        <w:t>）</w:t>
      </w:r>
      <w:r>
        <w:rPr>
          <w:rFonts w:hint="eastAsia"/>
        </w:rPr>
        <w:t>.</w:t>
      </w:r>
      <w:r>
        <w:t>丹江口水库汛期运行水位适度上浮意味着防洪限制水位提高，汛期水库蓄水量更大，预留防洪库容更小，防洪压力加大，故需要一定的保障条件，丹江口水库汛期运行水位才能适度上浮。这些保障条件主要包括：监测和预报技术水平高，天气预报准确，保障降水、洪水的预报准确性，在此基础上计算可上浮的幅度；制定完善的防洪抢险应急预案，防备异常的降水和洪水；同时还需要汉江流域干支流、丹江口水库各管理机构，能够统筹协作，统一</w:t>
      </w:r>
      <w:r>
        <w:t>调度。</w:t>
      </w:r>
    </w:p>
    <w:p w14:paraId="3896B93D" w14:textId="2830DDA4" w:rsidR="003D2E50" w:rsidRDefault="00206437" w:rsidP="00B23875">
      <w:pPr>
        <w:shd w:val="clear" w:color="auto" w:fill="F2F2F2"/>
        <w:jc w:val="left"/>
        <w:textAlignment w:val="center"/>
        <w:rPr>
          <w:rFonts w:hint="eastAsia"/>
        </w:rPr>
      </w:pPr>
      <w:r>
        <w:rPr>
          <w:rFonts w:hint="eastAsia"/>
        </w:rPr>
        <w:t>（</w:t>
      </w:r>
      <w:r>
        <w:rPr>
          <w:rFonts w:hint="eastAsia"/>
        </w:rPr>
        <w:t>3</w:t>
      </w:r>
      <w:r>
        <w:rPr>
          <w:rFonts w:hint="eastAsia"/>
        </w:rPr>
        <w:t>）</w:t>
      </w:r>
      <w:r>
        <w:rPr>
          <w:rFonts w:hint="eastAsia"/>
        </w:rPr>
        <w:t>.</w:t>
      </w:r>
      <w:r>
        <w:rPr>
          <w:rFonts w:hint="eastAsia"/>
        </w:rPr>
        <w:t>看</w:t>
      </w:r>
      <w:r>
        <w:t>图可知，与规程调度方式相比，汛前水库水位较低，可推测水库向外供水时间长，供水量大；由图可知，与规程调度方式相比，夏秋季防洪限制水位提高，汛期水位适度上浮运行，可推测水库向外供水较灵活，可以在下游降水多时，多蓄水，少供水，以满足下游的防洪需要；由图可知，与规程调度方式相比，汛末蓄水时间提前，水位缓慢增加，可推测，水库蓄水提前，向下游供水减少，避免下游秋季出现洪灾；丹江口水库是南水北调工程的水源地，优化调度方式的供水更能满足南水北调工程的用水需求，从而保障国家用水安全。</w:t>
      </w:r>
    </w:p>
    <w:sectPr w:rsidR="003D2E50" w:rsidSect="00B2387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D4C6E" w14:textId="77777777" w:rsidR="00206437" w:rsidRDefault="00206437">
      <w:r>
        <w:separator/>
      </w:r>
    </w:p>
  </w:endnote>
  <w:endnote w:type="continuationSeparator" w:id="0">
    <w:p w14:paraId="388147F6" w14:textId="77777777" w:rsidR="00206437" w:rsidRDefault="0020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B3257" w14:textId="77777777" w:rsidR="00206437" w:rsidRDefault="00206437">
      <w:r>
        <w:separator/>
      </w:r>
    </w:p>
  </w:footnote>
  <w:footnote w:type="continuationSeparator" w:id="0">
    <w:p w14:paraId="2F2F4D35" w14:textId="77777777" w:rsidR="00206437" w:rsidRDefault="00206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74DB5D"/>
    <w:multiLevelType w:val="singleLevel"/>
    <w:tmpl w:val="E674DB5D"/>
    <w:lvl w:ilvl="0">
      <w:start w:val="1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06437"/>
    <w:rsid w:val="00284433"/>
    <w:rsid w:val="002A1EC6"/>
    <w:rsid w:val="002E035E"/>
    <w:rsid w:val="003D2E50"/>
    <w:rsid w:val="006B16C5"/>
    <w:rsid w:val="00776133"/>
    <w:rsid w:val="00855687"/>
    <w:rsid w:val="008C07DE"/>
    <w:rsid w:val="00A30CCE"/>
    <w:rsid w:val="00AC3E9C"/>
    <w:rsid w:val="00B23875"/>
    <w:rsid w:val="00BC4F14"/>
    <w:rsid w:val="00BC62FB"/>
    <w:rsid w:val="00BF535F"/>
    <w:rsid w:val="00C806B0"/>
    <w:rsid w:val="00E476EE"/>
    <w:rsid w:val="00EF035E"/>
    <w:rsid w:val="4D2D4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8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2024-06-20T08:33:00Z</dcterms:created>
  <dcterms:modified xsi:type="dcterms:W3CDTF">2024-06-20T08:34:00Z</dcterms:modified>
</cp:coreProperties>
</file>