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4268E" w14:textId="0B1F7C32" w:rsidR="00EF035E" w:rsidRPr="00043B54" w:rsidRDefault="00852268" w:rsidP="008C762E">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1</w:t>
      </w:r>
      <w:r w:rsidRPr="00043B54">
        <w:rPr>
          <w:rFonts w:ascii="宋体" w:hAnsi="宋体" w:cs="宋体"/>
          <w:b/>
          <w:sz w:val="30"/>
        </w:rPr>
        <w:t>月浙江省普通高校招生选考物理试题</w:t>
      </w:r>
    </w:p>
    <w:p w14:paraId="415BBF2F" w14:textId="77777777" w:rsidR="00EF035E" w:rsidRPr="008C762E" w:rsidRDefault="00EF035E" w:rsidP="008C762E">
      <w:pPr>
        <w:jc w:val="center"/>
        <w:textAlignment w:val="center"/>
        <w:rPr>
          <w:rFonts w:ascii="黑体" w:eastAsia="黑体" w:hAnsi="黑体" w:cs="黑体"/>
          <w:b/>
          <w:sz w:val="30"/>
        </w:rPr>
      </w:pPr>
    </w:p>
    <w:p w14:paraId="77C24A9C" w14:textId="77777777" w:rsidR="00EF035E" w:rsidRPr="00043B54" w:rsidRDefault="00852268" w:rsidP="008C762E">
      <w:pPr>
        <w:jc w:val="left"/>
        <w:textAlignment w:val="center"/>
        <w:rPr>
          <w:rFonts w:ascii="宋体" w:hAnsi="宋体" w:cs="宋体"/>
          <w:b/>
        </w:rPr>
      </w:pPr>
      <w:r w:rsidRPr="00043B54">
        <w:rPr>
          <w:rFonts w:ascii="宋体" w:hAnsi="宋体" w:cs="宋体"/>
          <w:b/>
        </w:rPr>
        <w:t>一、单选题</w:t>
      </w:r>
    </w:p>
    <w:p w14:paraId="73B52905" w14:textId="77777777" w:rsidR="000A32B3" w:rsidRDefault="00852268" w:rsidP="008C762E">
      <w:pPr>
        <w:jc w:val="left"/>
        <w:textAlignment w:val="center"/>
      </w:pPr>
      <w:r>
        <w:t>1</w:t>
      </w:r>
      <w:r>
        <w:t>．下列属于国际单位制基本单位符号的是（　　）</w:t>
      </w:r>
    </w:p>
    <w:p w14:paraId="07F3A9D1" w14:textId="77777777" w:rsidR="000A32B3" w:rsidRDefault="00852268" w:rsidP="008C762E">
      <w:pPr>
        <w:tabs>
          <w:tab w:val="left" w:pos="2078"/>
          <w:tab w:val="left" w:pos="4156"/>
          <w:tab w:val="left" w:pos="6234"/>
        </w:tabs>
        <w:ind w:left="300"/>
        <w:jc w:val="left"/>
        <w:textAlignment w:val="center"/>
      </w:pPr>
      <w:r>
        <w:t>A</w:t>
      </w:r>
      <w:r>
        <w:t>．</w:t>
      </w:r>
      <w:r>
        <w:t>s</w:t>
      </w:r>
      <w:r>
        <w:tab/>
        <w:t>B</w:t>
      </w:r>
      <w:r>
        <w:t>．</w:t>
      </w:r>
      <w:r>
        <w:t>N</w:t>
      </w:r>
      <w:r>
        <w:tab/>
        <w:t>C</w:t>
      </w:r>
      <w:r>
        <w:t>．</w:t>
      </w:r>
      <w:r>
        <w:t>F</w:t>
      </w:r>
      <w:r>
        <w:tab/>
        <w:t>D</w:t>
      </w:r>
      <w:r>
        <w:t>．</w:t>
      </w:r>
      <w:r>
        <w:t>T</w:t>
      </w:r>
    </w:p>
    <w:p w14:paraId="29C67A4A" w14:textId="77777777" w:rsidR="000A32B3" w:rsidRDefault="00852268" w:rsidP="008C762E">
      <w:pPr>
        <w:jc w:val="left"/>
        <w:textAlignment w:val="center"/>
      </w:pPr>
      <w:r>
        <w:t>2</w:t>
      </w:r>
      <w:r>
        <w:t>．杭州亚运会顺利举行，如图所示为运动会中的四个比赛场景。在下列研究中可将运动员视为质点的是（　　）</w:t>
      </w:r>
    </w:p>
    <w:p w14:paraId="3E4E27AC" w14:textId="77777777" w:rsidR="000A32B3" w:rsidRDefault="00852268" w:rsidP="008C762E">
      <w:pPr>
        <w:jc w:val="left"/>
        <w:textAlignment w:val="center"/>
      </w:pPr>
      <w:r>
        <w:rPr>
          <w:rFonts w:eastAsia="Times New Roman"/>
          <w:noProof/>
          <w:kern w:val="0"/>
          <w:sz w:val="24"/>
          <w:szCs w:val="24"/>
        </w:rPr>
        <w:drawing>
          <wp:inline distT="0" distB="0" distL="0" distR="0" wp14:anchorId="0F724029" wp14:editId="2D1413BA">
            <wp:extent cx="5276800" cy="1020472"/>
            <wp:effectExtent l="0" t="0" r="0" b="0"/>
            <wp:docPr id="100003" name="图片 100003" descr="@@@22ecbabf-357b-41b9-ab18-6670995a5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1020472"/>
                    </a:xfrm>
                    <a:prstGeom prst="rect">
                      <a:avLst/>
                    </a:prstGeom>
                  </pic:spPr>
                </pic:pic>
              </a:graphicData>
            </a:graphic>
          </wp:inline>
        </w:drawing>
      </w:r>
    </w:p>
    <w:p w14:paraId="5754D390" w14:textId="77777777" w:rsidR="000A32B3" w:rsidRDefault="00852268" w:rsidP="008C762E">
      <w:pPr>
        <w:ind w:left="300"/>
        <w:jc w:val="left"/>
        <w:textAlignment w:val="center"/>
      </w:pPr>
      <w:r>
        <w:t>A</w:t>
      </w:r>
      <w:r>
        <w:t>．研究甲图运动员的入水动作</w:t>
      </w:r>
    </w:p>
    <w:p w14:paraId="6C453299" w14:textId="77777777" w:rsidR="000A32B3" w:rsidRDefault="00852268" w:rsidP="008C762E">
      <w:pPr>
        <w:ind w:left="300"/>
        <w:jc w:val="left"/>
        <w:textAlignment w:val="center"/>
      </w:pPr>
      <w:r>
        <w:t>B</w:t>
      </w:r>
      <w:r>
        <w:t>．研究乙图运动员的空中转体姿态</w:t>
      </w:r>
    </w:p>
    <w:p w14:paraId="35B2F804" w14:textId="77777777" w:rsidR="000A32B3" w:rsidRDefault="00852268" w:rsidP="008C762E">
      <w:pPr>
        <w:ind w:left="300"/>
        <w:jc w:val="left"/>
        <w:textAlignment w:val="center"/>
      </w:pPr>
      <w:r>
        <w:t>C</w:t>
      </w:r>
      <w:r>
        <w:t>．研究丙图运动员在百米比赛中的平均速度</w:t>
      </w:r>
    </w:p>
    <w:p w14:paraId="2DE1829A" w14:textId="77777777" w:rsidR="000A32B3" w:rsidRDefault="00852268" w:rsidP="008C762E">
      <w:pPr>
        <w:ind w:left="300"/>
        <w:jc w:val="left"/>
        <w:textAlignment w:val="center"/>
      </w:pPr>
      <w:r>
        <w:t>D</w:t>
      </w:r>
      <w:r>
        <w:t>．研究丁图运动员通过某个攀岩支点的动作</w:t>
      </w:r>
    </w:p>
    <w:p w14:paraId="3F5C1CEC" w14:textId="77777777" w:rsidR="000A32B3" w:rsidRDefault="00852268" w:rsidP="008C762E">
      <w:pPr>
        <w:jc w:val="left"/>
        <w:textAlignment w:val="center"/>
      </w:pPr>
      <w:r>
        <w:t>3</w:t>
      </w:r>
      <w:r>
        <w:t>．如图所示，质量为</w:t>
      </w:r>
      <w:r>
        <w:rPr>
          <w:rFonts w:eastAsia="Times New Roman"/>
          <w:i/>
        </w:rPr>
        <w:t>m</w:t>
      </w:r>
      <w:r>
        <w:t>的足球从水平地面上位置</w:t>
      </w:r>
      <w:r>
        <w:t>1</w:t>
      </w:r>
      <w:r>
        <w:t>被踢出后落在位置</w:t>
      </w:r>
      <w:r>
        <w:t>3</w:t>
      </w:r>
      <w:r>
        <w:t>，在空中达到最高点</w:t>
      </w:r>
      <w:r>
        <w:t>2</w:t>
      </w:r>
      <w:r>
        <w:t>的高度为</w:t>
      </w:r>
      <w:r>
        <w:rPr>
          <w:rFonts w:eastAsia="Times New Roman"/>
          <w:i/>
        </w:rPr>
        <w:t>h</w:t>
      </w:r>
      <w:r>
        <w:t>，则足球（　　）</w:t>
      </w:r>
    </w:p>
    <w:p w14:paraId="4BCE4E71" w14:textId="77777777" w:rsidR="000A32B3" w:rsidRDefault="00852268" w:rsidP="008C762E">
      <w:pPr>
        <w:jc w:val="left"/>
        <w:textAlignment w:val="center"/>
      </w:pPr>
      <w:r>
        <w:rPr>
          <w:rFonts w:eastAsia="Times New Roman"/>
          <w:noProof/>
          <w:kern w:val="0"/>
          <w:sz w:val="24"/>
          <w:szCs w:val="24"/>
        </w:rPr>
        <w:drawing>
          <wp:inline distT="0" distB="0" distL="0" distR="0" wp14:anchorId="76458E33" wp14:editId="656D2D3E">
            <wp:extent cx="2305050" cy="847725"/>
            <wp:effectExtent l="0" t="0" r="0" b="0"/>
            <wp:docPr id="100005" name="图片 100005" descr="@@@585e25ac-39ee-48b9-b770-5555cde52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2305050" cy="847725"/>
                    </a:xfrm>
                    <a:prstGeom prst="rect">
                      <a:avLst/>
                    </a:prstGeom>
                  </pic:spPr>
                </pic:pic>
              </a:graphicData>
            </a:graphic>
          </wp:inline>
        </w:drawing>
      </w:r>
    </w:p>
    <w:p w14:paraId="44A4348B" w14:textId="77777777" w:rsidR="000A32B3" w:rsidRDefault="00852268" w:rsidP="008C762E">
      <w:pPr>
        <w:tabs>
          <w:tab w:val="left" w:pos="4156"/>
        </w:tabs>
        <w:ind w:left="300"/>
        <w:jc w:val="left"/>
        <w:textAlignment w:val="center"/>
      </w:pPr>
      <w:r>
        <w:t>A</w:t>
      </w:r>
      <w:r>
        <w:t>．从</w:t>
      </w:r>
      <w:r>
        <w:t>1</w:t>
      </w:r>
      <w:r>
        <w:t>到</w:t>
      </w:r>
      <w:r>
        <w:t>2</w:t>
      </w:r>
      <w:r>
        <w:t>动能减少</w:t>
      </w:r>
      <w:r>
        <w:object w:dxaOrig="440" w:dyaOrig="288" w14:anchorId="286D80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e8f3b4c8b3466f13f12b5973c196173" style="width:22.2pt;height:14.4pt" o:ole="">
            <v:imagedata r:id="rId9" o:title="eqId5e8f3b4c8b3466f13f12b5973c196173"/>
          </v:shape>
          <o:OLEObject Type="Embed" ProgID="Equation.DSMT4" ShapeID="_x0000_i1025" DrawAspect="Content" ObjectID="_1780232540" r:id="rId10"/>
        </w:object>
      </w:r>
      <w:r>
        <w:tab/>
        <w:t>B</w:t>
      </w:r>
      <w:r>
        <w:t>．从</w:t>
      </w:r>
      <w:r>
        <w:t>1</w:t>
      </w:r>
      <w:r>
        <w:t>到</w:t>
      </w:r>
      <w:r>
        <w:t>2</w:t>
      </w:r>
      <w:r>
        <w:t>重力势能增加</w:t>
      </w:r>
      <w:r>
        <w:object w:dxaOrig="440" w:dyaOrig="288" w14:anchorId="0BF92441">
          <v:shape id="_x0000_i1026" type="#_x0000_t75" alt="eqId5e8f3b4c8b3466f13f12b5973c196173" style="width:22.2pt;height:14.4pt" o:ole="">
            <v:imagedata r:id="rId9" o:title="eqId5e8f3b4c8b3466f13f12b5973c196173"/>
          </v:shape>
          <o:OLEObject Type="Embed" ProgID="Equation.DSMT4" ShapeID="_x0000_i1026" DrawAspect="Content" ObjectID="_1780232541" r:id="rId11"/>
        </w:object>
      </w:r>
    </w:p>
    <w:p w14:paraId="6A809D1F" w14:textId="77777777" w:rsidR="000A32B3" w:rsidRDefault="00852268" w:rsidP="008C762E">
      <w:pPr>
        <w:tabs>
          <w:tab w:val="left" w:pos="4156"/>
        </w:tabs>
        <w:ind w:left="300"/>
        <w:jc w:val="left"/>
        <w:textAlignment w:val="center"/>
      </w:pPr>
      <w:r>
        <w:t>C</w:t>
      </w:r>
      <w:r>
        <w:t>．从</w:t>
      </w:r>
      <w:r>
        <w:t>2</w:t>
      </w:r>
      <w:r>
        <w:t>到</w:t>
      </w:r>
      <w:r>
        <w:t>3</w:t>
      </w:r>
      <w:r>
        <w:t>动能增加</w:t>
      </w:r>
      <w:r>
        <w:object w:dxaOrig="440" w:dyaOrig="288" w14:anchorId="6FF07EA5">
          <v:shape id="_x0000_i1027" type="#_x0000_t75" alt="eqId5e8f3b4c8b3466f13f12b5973c196173" style="width:22.2pt;height:14.4pt" o:ole="">
            <v:imagedata r:id="rId9" o:title="eqId5e8f3b4c8b3466f13f12b5973c196173"/>
          </v:shape>
          <o:OLEObject Type="Embed" ProgID="Equation.DSMT4" ShapeID="_x0000_i1027" DrawAspect="Content" ObjectID="_1780232542" r:id="rId12"/>
        </w:object>
      </w:r>
      <w:r>
        <w:tab/>
        <w:t>D</w:t>
      </w:r>
      <w:r>
        <w:t>．从</w:t>
      </w:r>
      <w:r>
        <w:t>2</w:t>
      </w:r>
      <w:r>
        <w:t>到</w:t>
      </w:r>
      <w:r>
        <w:t>3</w:t>
      </w:r>
      <w:r>
        <w:t>机械能不变</w:t>
      </w:r>
    </w:p>
    <w:p w14:paraId="6318AC4A" w14:textId="77777777" w:rsidR="000A32B3" w:rsidRDefault="00852268" w:rsidP="008C762E">
      <w:pPr>
        <w:jc w:val="left"/>
        <w:textAlignment w:val="center"/>
      </w:pPr>
      <w:r>
        <w:t>4</w:t>
      </w:r>
      <w:r>
        <w:t>．磁电式电表原理示意图如图所示，两磁极装有极靴，极靴中间还有一个用软铁制成的圆柱。极靴与圆柱间的磁场都沿半径方向，两者之间有可转动的线圈。</w:t>
      </w:r>
      <w:r>
        <w:rPr>
          <w:rFonts w:eastAsia="Times New Roman"/>
          <w:i/>
        </w:rPr>
        <w:t>a</w:t>
      </w:r>
      <w:r>
        <w:rPr>
          <w:i/>
        </w:rPr>
        <w:t>、</w:t>
      </w:r>
      <w:r>
        <w:rPr>
          <w:rFonts w:eastAsia="Times New Roman"/>
          <w:i/>
        </w:rPr>
        <w:t>b</w:t>
      </w:r>
      <w:r>
        <w:rPr>
          <w:i/>
        </w:rPr>
        <w:t>、</w:t>
      </w:r>
      <w:r>
        <w:rPr>
          <w:rFonts w:eastAsia="Times New Roman"/>
          <w:i/>
        </w:rPr>
        <w:t>c</w:t>
      </w:r>
      <w:r>
        <w:t>和</w:t>
      </w:r>
      <w:r>
        <w:rPr>
          <w:rFonts w:eastAsia="Times New Roman"/>
          <w:i/>
        </w:rPr>
        <w:t>d</w:t>
      </w:r>
      <w:r>
        <w:t>为磁场中的四个点。下列说法正确的是（　　）</w:t>
      </w:r>
    </w:p>
    <w:p w14:paraId="449680A7" w14:textId="77777777" w:rsidR="000A32B3" w:rsidRDefault="00852268" w:rsidP="008C762E">
      <w:pPr>
        <w:jc w:val="left"/>
        <w:textAlignment w:val="center"/>
      </w:pPr>
      <w:r>
        <w:rPr>
          <w:rFonts w:eastAsia="Times New Roman"/>
          <w:noProof/>
          <w:kern w:val="0"/>
          <w:sz w:val="24"/>
          <w:szCs w:val="24"/>
        </w:rPr>
        <w:drawing>
          <wp:inline distT="0" distB="0" distL="0" distR="0" wp14:anchorId="78376025" wp14:editId="7F707455">
            <wp:extent cx="2066925" cy="1304925"/>
            <wp:effectExtent l="0" t="0" r="0" b="0"/>
            <wp:docPr id="100007" name="图片 100007" descr="@@@2a317637-438d-48fd-8a3b-cf2406899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2066925" cy="1304925"/>
                    </a:xfrm>
                    <a:prstGeom prst="rect">
                      <a:avLst/>
                    </a:prstGeom>
                  </pic:spPr>
                </pic:pic>
              </a:graphicData>
            </a:graphic>
          </wp:inline>
        </w:drawing>
      </w:r>
    </w:p>
    <w:p w14:paraId="5CD2647A" w14:textId="77777777" w:rsidR="000A32B3" w:rsidRDefault="00852268" w:rsidP="008C762E">
      <w:pPr>
        <w:tabs>
          <w:tab w:val="left" w:pos="4156"/>
        </w:tabs>
        <w:ind w:left="300"/>
        <w:jc w:val="left"/>
        <w:textAlignment w:val="center"/>
      </w:pPr>
      <w:r>
        <w:t>A</w:t>
      </w:r>
      <w:r>
        <w:t>．图示左侧通电导线受到安培力向下</w:t>
      </w:r>
      <w:r>
        <w:tab/>
        <w:t>B</w:t>
      </w:r>
      <w:r>
        <w:t>．</w:t>
      </w:r>
      <w:r>
        <w:rPr>
          <w:rFonts w:eastAsia="Times New Roman"/>
          <w:i/>
        </w:rPr>
        <w:t>a</w:t>
      </w:r>
      <w:r>
        <w:rPr>
          <w:i/>
        </w:rPr>
        <w:t>、</w:t>
      </w:r>
      <w:r>
        <w:rPr>
          <w:rFonts w:eastAsia="Times New Roman"/>
          <w:i/>
        </w:rPr>
        <w:t>b</w:t>
      </w:r>
      <w:r>
        <w:t>两点的磁感应强度相同</w:t>
      </w:r>
    </w:p>
    <w:p w14:paraId="0E65860C" w14:textId="77777777" w:rsidR="000A32B3" w:rsidRDefault="00852268" w:rsidP="008C762E">
      <w:pPr>
        <w:tabs>
          <w:tab w:val="left" w:pos="4156"/>
        </w:tabs>
        <w:ind w:left="300"/>
        <w:jc w:val="left"/>
        <w:textAlignment w:val="center"/>
      </w:pPr>
      <w:r>
        <w:t>C</w:t>
      </w:r>
      <w:r>
        <w:t>．圆柱内的磁感应强度处处为零</w:t>
      </w:r>
      <w:r>
        <w:tab/>
        <w:t>D</w:t>
      </w:r>
      <w:r>
        <w:t>．</w:t>
      </w:r>
      <w:r>
        <w:rPr>
          <w:rFonts w:eastAsia="Times New Roman"/>
          <w:i/>
        </w:rPr>
        <w:t>c</w:t>
      </w:r>
      <w:r>
        <w:rPr>
          <w:i/>
        </w:rPr>
        <w:t>、</w:t>
      </w:r>
      <w:r>
        <w:rPr>
          <w:rFonts w:eastAsia="Times New Roman"/>
          <w:i/>
        </w:rPr>
        <w:t>d</w:t>
      </w:r>
      <w:r>
        <w:t>两点的磁感应强度大小相等</w:t>
      </w:r>
    </w:p>
    <w:p w14:paraId="67D43926" w14:textId="77777777" w:rsidR="000A32B3" w:rsidRDefault="00852268" w:rsidP="008C762E">
      <w:pPr>
        <w:jc w:val="left"/>
        <w:textAlignment w:val="center"/>
      </w:pPr>
      <w:r>
        <w:t>5</w:t>
      </w:r>
      <w:r>
        <w:t>．如图为某燃气灶点火装置的原理图。直流电经转换器输出</w:t>
      </w:r>
      <w:r>
        <w:object w:dxaOrig="1618" w:dyaOrig="355" w14:anchorId="182BDBB0">
          <v:shape id="_x0000_i1028" type="#_x0000_t75" alt="eqId2eb8a438757aca536d7ed676f88a538d" style="width:81pt;height:18pt" o:ole="">
            <v:imagedata r:id="rId14" o:title="eqId2eb8a438757aca536d7ed676f88a538d"/>
          </v:shape>
          <o:OLEObject Type="Embed" ProgID="Equation.DSMT4" ShapeID="_x0000_i1028" DrawAspect="Content" ObjectID="_1780232543" r:id="rId15"/>
        </w:object>
      </w:r>
      <w:r>
        <w:t>的交流电，经原、副线圈匝数分别为</w:t>
      </w:r>
      <w:r>
        <w:object w:dxaOrig="211" w:dyaOrig="317" w14:anchorId="6597BDAF">
          <v:shape id="_x0000_i1029" type="#_x0000_t75" alt="eqId27c44826e58f11a58d3a6c233fc5df2d" style="width:10.8pt;height:15.6pt" o:ole="">
            <v:imagedata r:id="rId16" o:title="eqId27c44826e58f11a58d3a6c233fc5df2d"/>
          </v:shape>
          <o:OLEObject Type="Embed" ProgID="Equation.DSMT4" ShapeID="_x0000_i1029" DrawAspect="Content" ObjectID="_1780232544" r:id="rId17"/>
        </w:object>
      </w:r>
      <w:r>
        <w:t>和</w:t>
      </w:r>
      <w:r>
        <w:object w:dxaOrig="229" w:dyaOrig="323" w14:anchorId="0954DF1C">
          <v:shape id="_x0000_i1030" type="#_x0000_t75" alt="eqId215b1424b299b737554386b090af8316" style="width:11.4pt;height:16.2pt" o:ole="">
            <v:imagedata r:id="rId18" o:title="eqId215b1424b299b737554386b090af8316"/>
          </v:shape>
          <o:OLEObject Type="Embed" ProgID="Equation.DSMT4" ShapeID="_x0000_i1030" DrawAspect="Content" ObjectID="_1780232545" r:id="rId19"/>
        </w:object>
      </w:r>
      <w:r>
        <w:t>的变压器升压至峰值大于</w:t>
      </w:r>
      <w:r>
        <w:object w:dxaOrig="510" w:dyaOrig="249" w14:anchorId="17FFE44E">
          <v:shape id="_x0000_i1031" type="#_x0000_t75" alt="eqIdc474398f86c37a9a05946a67a0d78dc8" style="width:25.8pt;height:12.6pt" o:ole="">
            <v:imagedata r:id="rId20" o:title="eqIdc474398f86c37a9a05946a67a0d78dc8"/>
          </v:shape>
          <o:OLEObject Type="Embed" ProgID="Equation.DSMT4" ShapeID="_x0000_i1031" DrawAspect="Content" ObjectID="_1780232546" r:id="rId21"/>
        </w:object>
      </w:r>
      <w:r>
        <w:t>，就会在打火针和金属板间引发电火花，实现点火。下列正确的是（　　）</w:t>
      </w:r>
    </w:p>
    <w:p w14:paraId="53A148E3" w14:textId="77777777" w:rsidR="000A32B3" w:rsidRDefault="00852268" w:rsidP="008C762E">
      <w:pPr>
        <w:jc w:val="left"/>
        <w:textAlignment w:val="center"/>
      </w:pPr>
      <w:r>
        <w:rPr>
          <w:rFonts w:eastAsia="Times New Roman"/>
          <w:noProof/>
          <w:kern w:val="0"/>
          <w:sz w:val="24"/>
          <w:szCs w:val="24"/>
        </w:rPr>
        <w:drawing>
          <wp:inline distT="0" distB="0" distL="0" distR="0" wp14:anchorId="4EE6417A" wp14:editId="726AC78C">
            <wp:extent cx="1847850" cy="904875"/>
            <wp:effectExtent l="0" t="0" r="0" b="0"/>
            <wp:docPr id="100009" name="图片 100009" descr="@@@6c3a0990-99ed-4d51-ad13-08f9fa18c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
                    <a:stretch>
                      <a:fillRect/>
                    </a:stretch>
                  </pic:blipFill>
                  <pic:spPr>
                    <a:xfrm>
                      <a:off x="0" y="0"/>
                      <a:ext cx="1847850" cy="904875"/>
                    </a:xfrm>
                    <a:prstGeom prst="rect">
                      <a:avLst/>
                    </a:prstGeom>
                  </pic:spPr>
                </pic:pic>
              </a:graphicData>
            </a:graphic>
          </wp:inline>
        </w:drawing>
      </w:r>
    </w:p>
    <w:p w14:paraId="6D75FD63" w14:textId="77777777" w:rsidR="000A32B3" w:rsidRDefault="00852268" w:rsidP="008C762E">
      <w:pPr>
        <w:ind w:left="300"/>
        <w:jc w:val="left"/>
        <w:textAlignment w:val="center"/>
      </w:pPr>
      <w:r>
        <w:t>A</w:t>
      </w:r>
      <w:r>
        <w:t>．</w:t>
      </w:r>
      <w:r>
        <w:object w:dxaOrig="1056" w:dyaOrig="594" w14:anchorId="05764B16">
          <v:shape id="_x0000_i1032" type="#_x0000_t75" alt="eqIdea469181000a74eac5f8318f1b98b2b6" style="width:52.8pt;height:30pt" o:ole="">
            <v:imagedata r:id="rId23" o:title="eqIdea469181000a74eac5f8318f1b98b2b6"/>
          </v:shape>
          <o:OLEObject Type="Embed" ProgID="Equation.DSMT4" ShapeID="_x0000_i1032" DrawAspect="Content" ObjectID="_1780232547" r:id="rId24"/>
        </w:object>
      </w:r>
    </w:p>
    <w:p w14:paraId="62869F65" w14:textId="77777777" w:rsidR="000A32B3" w:rsidRDefault="00852268" w:rsidP="008C762E">
      <w:pPr>
        <w:ind w:left="300"/>
        <w:jc w:val="left"/>
        <w:textAlignment w:val="center"/>
      </w:pPr>
      <w:r>
        <w:lastRenderedPageBreak/>
        <w:t>B</w:t>
      </w:r>
      <w:r>
        <w:t>．</w:t>
      </w:r>
      <w:r>
        <w:object w:dxaOrig="950" w:dyaOrig="594" w14:anchorId="262B3CF9">
          <v:shape id="_x0000_i1033" type="#_x0000_t75" alt="eqId6dc31af477abe9d3d49b6153c49128a5" style="width:47.4pt;height:30pt" o:ole="">
            <v:imagedata r:id="rId25" o:title="eqId6dc31af477abe9d3d49b6153c49128a5"/>
          </v:shape>
          <o:OLEObject Type="Embed" ProgID="Equation.DSMT4" ShapeID="_x0000_i1033" DrawAspect="Content" ObjectID="_1780232548" r:id="rId26"/>
        </w:object>
      </w:r>
    </w:p>
    <w:p w14:paraId="619DDD33" w14:textId="77777777" w:rsidR="000A32B3" w:rsidRDefault="00852268" w:rsidP="008C762E">
      <w:pPr>
        <w:ind w:left="300"/>
        <w:jc w:val="left"/>
        <w:textAlignment w:val="center"/>
      </w:pPr>
      <w:r>
        <w:t>C</w:t>
      </w:r>
      <w:r>
        <w:t>．用电压表测原线圈两端电压，示数为</w:t>
      </w:r>
      <w:r>
        <w:object w:dxaOrig="281" w:dyaOrig="205" w14:anchorId="63CED5DA">
          <v:shape id="_x0000_i1034" type="#_x0000_t75" alt="eqId8f5363e742a55322aba4edc7b1be405b" style="width:13.8pt;height:10.2pt" o:ole="">
            <v:imagedata r:id="rId27" o:title="eqId8f5363e742a55322aba4edc7b1be405b"/>
          </v:shape>
          <o:OLEObject Type="Embed" ProgID="Equation.DSMT4" ShapeID="_x0000_i1034" DrawAspect="Content" ObjectID="_1780232549" r:id="rId28"/>
        </w:object>
      </w:r>
    </w:p>
    <w:p w14:paraId="003BE2DF" w14:textId="77777777" w:rsidR="000A32B3" w:rsidRDefault="00852268" w:rsidP="008C762E">
      <w:pPr>
        <w:ind w:left="300"/>
        <w:jc w:val="left"/>
        <w:textAlignment w:val="center"/>
      </w:pPr>
      <w:r>
        <w:t>D</w:t>
      </w:r>
      <w:r>
        <w:t>．副线圈输出交流电压的频率是</w:t>
      </w:r>
      <w:r>
        <w:object w:dxaOrig="615" w:dyaOrig="243" w14:anchorId="10EEEB48">
          <v:shape id="_x0000_i1035" type="#_x0000_t75" alt="eqId99a254ffab9c20fc4c582a39d8d9028a" style="width:30.6pt;height:12pt" o:ole="">
            <v:imagedata r:id="rId29" o:title="eqId99a254ffab9c20fc4c582a39d8d9028a"/>
          </v:shape>
          <o:OLEObject Type="Embed" ProgID="Equation.DSMT4" ShapeID="_x0000_i1035" DrawAspect="Content" ObjectID="_1780232550" r:id="rId30"/>
        </w:object>
      </w:r>
    </w:p>
    <w:p w14:paraId="147B235C" w14:textId="77777777" w:rsidR="000A32B3" w:rsidRDefault="00852268" w:rsidP="008C762E">
      <w:pPr>
        <w:jc w:val="left"/>
        <w:textAlignment w:val="center"/>
      </w:pPr>
      <w:r>
        <w:t>6</w:t>
      </w:r>
      <w:r>
        <w:t>．如图所示，在同一竖直平面内，小球</w:t>
      </w:r>
      <w:r>
        <w:t>A</w:t>
      </w:r>
      <w:r>
        <w:rPr>
          <w:i/>
        </w:rPr>
        <w:t>、</w:t>
      </w:r>
      <w:r>
        <w:t>B</w:t>
      </w:r>
      <w:r>
        <w:t>上系有不可伸长的细线</w:t>
      </w:r>
      <w:r>
        <w:rPr>
          <w:rFonts w:eastAsia="Times New Roman"/>
          <w:i/>
        </w:rPr>
        <w:t>a</w:t>
      </w:r>
      <w:r>
        <w:rPr>
          <w:i/>
        </w:rPr>
        <w:t>、</w:t>
      </w:r>
      <w:r>
        <w:rPr>
          <w:rFonts w:eastAsia="Times New Roman"/>
          <w:i/>
        </w:rPr>
        <w:t>b</w:t>
      </w:r>
      <w:r>
        <w:rPr>
          <w:i/>
        </w:rPr>
        <w:t>、</w:t>
      </w:r>
      <w:r>
        <w:rPr>
          <w:rFonts w:eastAsia="Times New Roman"/>
          <w:i/>
        </w:rPr>
        <w:t>c</w:t>
      </w:r>
      <w:r>
        <w:t>和</w:t>
      </w:r>
      <w:r>
        <w:rPr>
          <w:rFonts w:eastAsia="Times New Roman"/>
          <w:i/>
        </w:rPr>
        <w:t>d</w:t>
      </w:r>
      <w:r>
        <w:t>，其中</w:t>
      </w:r>
      <w:r>
        <w:rPr>
          <w:rFonts w:eastAsia="Times New Roman"/>
          <w:i/>
        </w:rPr>
        <w:t>a</w:t>
      </w:r>
      <w:r>
        <w:t>的上端悬挂于竖直固定的支架上，</w:t>
      </w:r>
      <w:r>
        <w:rPr>
          <w:rFonts w:eastAsia="Times New Roman"/>
          <w:i/>
        </w:rPr>
        <w:t>d</w:t>
      </w:r>
      <w:r>
        <w:t>跨过左侧定滑轮、</w:t>
      </w:r>
      <w:r>
        <w:rPr>
          <w:rFonts w:eastAsia="Times New Roman"/>
          <w:i/>
        </w:rPr>
        <w:t>c</w:t>
      </w:r>
      <w:r>
        <w:t>跨过右侧定滑轮分别与相同配重</w:t>
      </w:r>
      <w:r>
        <w:t>P</w:t>
      </w:r>
      <w:r>
        <w:rPr>
          <w:i/>
        </w:rPr>
        <w:t>、</w:t>
      </w:r>
      <w:r>
        <w:t>Q</w:t>
      </w:r>
      <w:r>
        <w:t>相连，调节左、右两侧定滑轮高度达到平衡。已知小球</w:t>
      </w:r>
      <w:r>
        <w:t>A</w:t>
      </w:r>
      <w:r>
        <w:rPr>
          <w:i/>
        </w:rPr>
        <w:t>、</w:t>
      </w:r>
      <w:r>
        <w:t>B</w:t>
      </w:r>
      <w:r>
        <w:t>和配重</w:t>
      </w:r>
      <w:r>
        <w:t>P</w:t>
      </w:r>
      <w:r>
        <w:rPr>
          <w:i/>
        </w:rPr>
        <w:t>、</w:t>
      </w:r>
      <w:r>
        <w:t>Q</w:t>
      </w:r>
      <w:r>
        <w:t>质量均为</w:t>
      </w:r>
      <w:r>
        <w:object w:dxaOrig="387" w:dyaOrig="282" w14:anchorId="38C4EFE4">
          <v:shape id="_x0000_i1036" type="#_x0000_t75" alt="eqId8db25d72c9663d61f7eb4b4f9bf145bd" style="width:19.2pt;height:14.4pt" o:ole="">
            <v:imagedata r:id="rId31" o:title="eqId8db25d72c9663d61f7eb4b4f9bf145bd"/>
          </v:shape>
          <o:OLEObject Type="Embed" ProgID="Equation.DSMT4" ShapeID="_x0000_i1036" DrawAspect="Content" ObjectID="_1780232551" r:id="rId32"/>
        </w:object>
      </w:r>
      <w:r>
        <w:t>，细线</w:t>
      </w:r>
      <w:r>
        <w:rPr>
          <w:rFonts w:eastAsia="Times New Roman"/>
          <w:i/>
        </w:rPr>
        <w:t>c</w:t>
      </w:r>
      <w:r>
        <w:rPr>
          <w:i/>
        </w:rPr>
        <w:t>、</w:t>
      </w:r>
      <w:r>
        <w:rPr>
          <w:rFonts w:eastAsia="Times New Roman"/>
          <w:i/>
        </w:rPr>
        <w:t>d</w:t>
      </w:r>
      <w:r>
        <w:t>平行且与水平成</w:t>
      </w:r>
      <w:r>
        <w:object w:dxaOrig="686" w:dyaOrig="253" w14:anchorId="7633C349">
          <v:shape id="_x0000_i1037" type="#_x0000_t75" alt="eqId9d7b9d9bf0d5fc25c99170ab27fa4045" style="width:34.2pt;height:12.6pt" o:ole="">
            <v:imagedata r:id="rId33" o:title="eqId9d7b9d9bf0d5fc25c99170ab27fa4045"/>
          </v:shape>
          <o:OLEObject Type="Embed" ProgID="Equation.DSMT4" ShapeID="_x0000_i1037" DrawAspect="Content" ObjectID="_1780232552" r:id="rId34"/>
        </w:object>
      </w:r>
      <w:r>
        <w:t>（不计摩擦），则细线</w:t>
      </w:r>
      <w:r>
        <w:rPr>
          <w:rFonts w:eastAsia="Times New Roman"/>
          <w:i/>
        </w:rPr>
        <w:t>a</w:t>
      </w:r>
      <w:r>
        <w:rPr>
          <w:i/>
        </w:rPr>
        <w:t>、</w:t>
      </w:r>
      <w:r>
        <w:rPr>
          <w:rFonts w:eastAsia="Times New Roman"/>
          <w:i/>
        </w:rPr>
        <w:t>b</w:t>
      </w:r>
      <w:r>
        <w:t>的拉力分别为（　　）</w:t>
      </w:r>
    </w:p>
    <w:p w14:paraId="5308498D" w14:textId="77777777" w:rsidR="000A32B3" w:rsidRDefault="00852268" w:rsidP="008C762E">
      <w:pPr>
        <w:jc w:val="left"/>
        <w:textAlignment w:val="center"/>
      </w:pPr>
      <w:r>
        <w:rPr>
          <w:rFonts w:eastAsia="Times New Roman"/>
          <w:noProof/>
          <w:kern w:val="0"/>
          <w:sz w:val="24"/>
          <w:szCs w:val="24"/>
        </w:rPr>
        <w:drawing>
          <wp:inline distT="0" distB="0" distL="0" distR="0" wp14:anchorId="3AD7AFF8" wp14:editId="7F869F05">
            <wp:extent cx="1943100" cy="1790700"/>
            <wp:effectExtent l="0" t="0" r="0" b="0"/>
            <wp:docPr id="100011" name="图片 100011" descr="@@@6c2902cb-01bd-4427-bfa5-f465ed06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
                    <a:stretch>
                      <a:fillRect/>
                    </a:stretch>
                  </pic:blipFill>
                  <pic:spPr>
                    <a:xfrm>
                      <a:off x="0" y="0"/>
                      <a:ext cx="1943100" cy="1790700"/>
                    </a:xfrm>
                    <a:prstGeom prst="rect">
                      <a:avLst/>
                    </a:prstGeom>
                  </pic:spPr>
                </pic:pic>
              </a:graphicData>
            </a:graphic>
          </wp:inline>
        </w:drawing>
      </w:r>
    </w:p>
    <w:p w14:paraId="7FFA9937" w14:textId="77777777" w:rsidR="000A32B3" w:rsidRDefault="00852268" w:rsidP="008C762E">
      <w:pPr>
        <w:tabs>
          <w:tab w:val="left" w:pos="2078"/>
          <w:tab w:val="left" w:pos="4156"/>
          <w:tab w:val="left" w:pos="6234"/>
        </w:tabs>
        <w:ind w:left="300"/>
        <w:jc w:val="left"/>
        <w:textAlignment w:val="center"/>
      </w:pPr>
      <w:r>
        <w:t>A</w:t>
      </w:r>
      <w:r>
        <w:t>．</w:t>
      </w:r>
      <w:r>
        <w:object w:dxaOrig="334" w:dyaOrig="245" w14:anchorId="6A8F9287">
          <v:shape id="_x0000_i1038" type="#_x0000_t75" alt="eqId36e52a0ee10fc5e7def3a8726f54c09c" style="width:16.8pt;height:12pt" o:ole="">
            <v:imagedata r:id="rId36" o:title="eqId36e52a0ee10fc5e7def3a8726f54c09c"/>
          </v:shape>
          <o:OLEObject Type="Embed" ProgID="Equation.DSMT4" ShapeID="_x0000_i1038" DrawAspect="Content" ObjectID="_1780232553" r:id="rId37"/>
        </w:object>
      </w:r>
      <w:r>
        <w:t>，</w:t>
      </w:r>
      <w:r>
        <w:object w:dxaOrig="317" w:dyaOrig="245" w14:anchorId="20F52DDF">
          <v:shape id="_x0000_i1039" type="#_x0000_t75" alt="eqId44e64f58270948072b4d0ef19ee5edc9" style="width:15.6pt;height:12pt" o:ole="">
            <v:imagedata r:id="rId38" o:title="eqId44e64f58270948072b4d0ef19ee5edc9"/>
          </v:shape>
          <o:OLEObject Type="Embed" ProgID="Equation.DSMT4" ShapeID="_x0000_i1039" DrawAspect="Content" ObjectID="_1780232554" r:id="rId39"/>
        </w:object>
      </w:r>
      <w:r>
        <w:tab/>
        <w:t>B</w:t>
      </w:r>
      <w:r>
        <w:t>．</w:t>
      </w:r>
      <w:r>
        <w:object w:dxaOrig="334" w:dyaOrig="245" w14:anchorId="78ED7BE8">
          <v:shape id="_x0000_i1040" type="#_x0000_t75" alt="eqId36e52a0ee10fc5e7def3a8726f54c09c" style="width:16.8pt;height:12pt" o:ole="">
            <v:imagedata r:id="rId36" o:title="eqId36e52a0ee10fc5e7def3a8726f54c09c"/>
          </v:shape>
          <o:OLEObject Type="Embed" ProgID="Equation.DSMT4" ShapeID="_x0000_i1040" DrawAspect="Content" ObjectID="_1780232555" r:id="rId40"/>
        </w:object>
      </w:r>
      <w:r>
        <w:t>，</w:t>
      </w:r>
      <w:r>
        <w:object w:dxaOrig="492" w:dyaOrig="233" w14:anchorId="49B76074">
          <v:shape id="_x0000_i1041" type="#_x0000_t75" alt="eqIdf1d6a3d42c985e1e7b841c421104b934" style="width:24.6pt;height:11.4pt" o:ole="">
            <v:imagedata r:id="rId41" o:title="eqIdf1d6a3d42c985e1e7b841c421104b934"/>
          </v:shape>
          <o:OLEObject Type="Embed" ProgID="Equation.DSMT4" ShapeID="_x0000_i1041" DrawAspect="Content" ObjectID="_1780232556" r:id="rId42"/>
        </w:object>
      </w:r>
      <w:r>
        <w:tab/>
        <w:t>C</w:t>
      </w:r>
      <w:r>
        <w:t>．</w:t>
      </w:r>
      <w:r>
        <w:object w:dxaOrig="317" w:dyaOrig="245" w14:anchorId="1AFC0EA5">
          <v:shape id="_x0000_i1042" type="#_x0000_t75" alt="eqId44e64f58270948072b4d0ef19ee5edc9" style="width:15.6pt;height:12pt" o:ole="">
            <v:imagedata r:id="rId38" o:title="eqId44e64f58270948072b4d0ef19ee5edc9"/>
          </v:shape>
          <o:OLEObject Type="Embed" ProgID="Equation.DSMT4" ShapeID="_x0000_i1042" DrawAspect="Content" ObjectID="_1780232557" r:id="rId43"/>
        </w:object>
      </w:r>
      <w:r>
        <w:t>，</w:t>
      </w:r>
      <w:r>
        <w:object w:dxaOrig="317" w:dyaOrig="245" w14:anchorId="52CA94E0">
          <v:shape id="_x0000_i1043" type="#_x0000_t75" alt="eqId44e64f58270948072b4d0ef19ee5edc9" style="width:15.6pt;height:12pt" o:ole="">
            <v:imagedata r:id="rId38" o:title="eqId44e64f58270948072b4d0ef19ee5edc9"/>
          </v:shape>
          <o:OLEObject Type="Embed" ProgID="Equation.DSMT4" ShapeID="_x0000_i1043" DrawAspect="Content" ObjectID="_1780232558" r:id="rId44"/>
        </w:object>
      </w:r>
      <w:r>
        <w:tab/>
        <w:t>D</w:t>
      </w:r>
      <w:r>
        <w:t>．</w:t>
      </w:r>
      <w:r>
        <w:object w:dxaOrig="317" w:dyaOrig="245" w14:anchorId="40BE3369">
          <v:shape id="_x0000_i1044" type="#_x0000_t75" alt="eqId44e64f58270948072b4d0ef19ee5edc9" style="width:15.6pt;height:12pt" o:ole="">
            <v:imagedata r:id="rId38" o:title="eqId44e64f58270948072b4d0ef19ee5edc9"/>
          </v:shape>
          <o:OLEObject Type="Embed" ProgID="Equation.DSMT4" ShapeID="_x0000_i1044" DrawAspect="Content" ObjectID="_1780232559" r:id="rId45"/>
        </w:object>
      </w:r>
      <w:r>
        <w:t>，</w:t>
      </w:r>
      <w:r>
        <w:object w:dxaOrig="492" w:dyaOrig="233" w14:anchorId="5BC71B69">
          <v:shape id="_x0000_i1045" type="#_x0000_t75" alt="eqIdf1d6a3d42c985e1e7b841c421104b934" style="width:24.6pt;height:11.4pt" o:ole="">
            <v:imagedata r:id="rId41" o:title="eqIdf1d6a3d42c985e1e7b841c421104b934"/>
          </v:shape>
          <o:OLEObject Type="Embed" ProgID="Equation.DSMT4" ShapeID="_x0000_i1045" DrawAspect="Content" ObjectID="_1780232560" r:id="rId46"/>
        </w:object>
      </w:r>
    </w:p>
    <w:p w14:paraId="4BD4D415" w14:textId="77777777" w:rsidR="000A32B3" w:rsidRDefault="00852268" w:rsidP="008C762E">
      <w:pPr>
        <w:jc w:val="left"/>
        <w:textAlignment w:val="center"/>
      </w:pPr>
      <w:r>
        <w:t>7</w:t>
      </w:r>
      <w:r>
        <w:t>．已知氘核质量为</w:t>
      </w:r>
      <w:r>
        <w:object w:dxaOrig="756" w:dyaOrig="252" w14:anchorId="007363F0">
          <v:shape id="_x0000_i1046" type="#_x0000_t75" alt="eqIdb50e00ebd6d38e7fc31d60f1614655f0" style="width:37.8pt;height:12.6pt" o:ole="">
            <v:imagedata r:id="rId47" o:title="eqIdb50e00ebd6d38e7fc31d60f1614655f0"/>
          </v:shape>
          <o:OLEObject Type="Embed" ProgID="Equation.DSMT4" ShapeID="_x0000_i1046" DrawAspect="Content" ObjectID="_1780232561" r:id="rId48"/>
        </w:object>
      </w:r>
      <w:r>
        <w:t>，氚核质量为</w:t>
      </w:r>
      <w:r>
        <w:object w:dxaOrig="739" w:dyaOrig="251" w14:anchorId="65CDAB07">
          <v:shape id="_x0000_i1047" type="#_x0000_t75" alt="eqId11e865ec1f046412acfc1b6a5cfcae41" style="width:37.2pt;height:12.6pt" o:ole="">
            <v:imagedata r:id="rId49" o:title="eqId11e865ec1f046412acfc1b6a5cfcae41"/>
          </v:shape>
          <o:OLEObject Type="Embed" ProgID="Equation.DSMT4" ShapeID="_x0000_i1047" DrawAspect="Content" ObjectID="_1780232562" r:id="rId50"/>
        </w:object>
      </w:r>
      <w:r>
        <w:t>，氦核质量为</w:t>
      </w:r>
      <w:r>
        <w:object w:dxaOrig="756" w:dyaOrig="252" w14:anchorId="1E271844">
          <v:shape id="_x0000_i1048" type="#_x0000_t75" alt="eqId1b50edd600a9bc0c2e46662a36e35012" style="width:37.8pt;height:12.6pt" o:ole="">
            <v:imagedata r:id="rId51" o:title="eqId1b50edd600a9bc0c2e46662a36e35012"/>
          </v:shape>
          <o:OLEObject Type="Embed" ProgID="Equation.DSMT4" ShapeID="_x0000_i1048" DrawAspect="Content" ObjectID="_1780232563" r:id="rId52"/>
        </w:object>
      </w:r>
      <w:r>
        <w:t>，中子质量为</w:t>
      </w:r>
      <w:r>
        <w:object w:dxaOrig="739" w:dyaOrig="251" w14:anchorId="5CDABD25">
          <v:shape id="_x0000_i1049" type="#_x0000_t75" alt="eqId65a097217a3449a388ba2d9f092a4b62" style="width:37.2pt;height:12.6pt" o:ole="">
            <v:imagedata r:id="rId53" o:title="eqId65a097217a3449a388ba2d9f092a4b62"/>
          </v:shape>
          <o:OLEObject Type="Embed" ProgID="Equation.DSMT4" ShapeID="_x0000_i1049" DrawAspect="Content" ObjectID="_1780232564" r:id="rId54"/>
        </w:object>
      </w:r>
      <w:r>
        <w:t>，阿伏加德罗常数</w:t>
      </w:r>
      <w:r>
        <w:object w:dxaOrig="317" w:dyaOrig="317" w14:anchorId="4E97297B">
          <v:shape id="_x0000_i1050" type="#_x0000_t75" alt="eqId004d5c84e9636ffab4f1825ea166307d" style="width:15.6pt;height:15.6pt" o:ole="">
            <v:imagedata r:id="rId55" o:title="eqId004d5c84e9636ffab4f1825ea166307d"/>
          </v:shape>
          <o:OLEObject Type="Embed" ProgID="Equation.DSMT4" ShapeID="_x0000_i1050" DrawAspect="Content" ObjectID="_1780232565" r:id="rId56"/>
        </w:object>
      </w:r>
      <w:r>
        <w:t>取</w:t>
      </w:r>
      <w:r>
        <w:object w:dxaOrig="1284" w:dyaOrig="278" w14:anchorId="181F22E3">
          <v:shape id="_x0000_i1051" type="#_x0000_t75" alt="eqIdcf128cf00aa0464c3ed189b86771971f" style="width:64.2pt;height:13.8pt" o:ole="">
            <v:imagedata r:id="rId57" o:title="eqIdcf128cf00aa0464c3ed189b86771971f"/>
          </v:shape>
          <o:OLEObject Type="Embed" ProgID="Equation.DSMT4" ShapeID="_x0000_i1051" DrawAspect="Content" ObjectID="_1780232566" r:id="rId58"/>
        </w:object>
      </w:r>
      <w:r>
        <w:t>，氘核摩尔质量为</w:t>
      </w:r>
      <w:r>
        <w:object w:dxaOrig="845" w:dyaOrig="317" w14:anchorId="7D8A11B6">
          <v:shape id="_x0000_i1052" type="#_x0000_t75" alt="eqIdaa44b248620a47a6b5c5815b9cc5a851" style="width:42pt;height:15.6pt" o:ole="">
            <v:imagedata r:id="rId59" o:title="eqIdaa44b248620a47a6b5c5815b9cc5a851"/>
          </v:shape>
          <o:OLEObject Type="Embed" ProgID="Equation.DSMT4" ShapeID="_x0000_i1052" DrawAspect="Content" ObjectID="_1780232567" r:id="rId60"/>
        </w:object>
      </w:r>
      <w:r>
        <w:t>，</w:t>
      </w:r>
      <w:r>
        <w:object w:dxaOrig="246" w:dyaOrig="246" w14:anchorId="34D67C9D">
          <v:shape id="_x0000_i1053" type="#_x0000_t75" alt="eqId303198ce04dd6cbf94f1b3f6073adbda" style="width:12.6pt;height:12.6pt;mso-position-horizontal-relative:page;mso-position-vertical-relative:page" o:ole="">
            <v:imagedata r:id="rId61" o:title="eqId303198ce04dd6cbf94f1b3f6073adbda"/>
          </v:shape>
          <o:OLEObject Type="Embed" ProgID="Equation.DSMT4" ShapeID="_x0000_i1053" DrawAspect="Content" ObjectID="_1780232568" r:id="rId62"/>
        </w:object>
      </w:r>
      <w:r>
        <w:t>相当于</w:t>
      </w:r>
      <w:r>
        <w:object w:dxaOrig="968" w:dyaOrig="252" w14:anchorId="23775280">
          <v:shape id="_x0000_i1054" type="#_x0000_t75" alt="eqId8c87ec36b4f5646c0c335b078fc6729e" style="width:48.6pt;height:12.6pt" o:ole="">
            <v:imagedata r:id="rId63" o:title="eqId8c87ec36b4f5646c0c335b078fc6729e"/>
          </v:shape>
          <o:OLEObject Type="Embed" ProgID="Equation.DSMT4" ShapeID="_x0000_i1054" DrawAspect="Content" ObjectID="_1780232569" r:id="rId64"/>
        </w:object>
      </w:r>
      <w:r>
        <w:t>。关于</w:t>
      </w:r>
      <w:proofErr w:type="gramStart"/>
      <w:r>
        <w:t>氘与氚</w:t>
      </w:r>
      <w:proofErr w:type="gramEnd"/>
      <w:r>
        <w:t>聚变成氦，下列说法正确的是（　　）</w:t>
      </w:r>
    </w:p>
    <w:p w14:paraId="3ED90245" w14:textId="77777777" w:rsidR="000A32B3" w:rsidRDefault="00852268" w:rsidP="008C762E">
      <w:pPr>
        <w:ind w:left="300"/>
        <w:jc w:val="left"/>
        <w:textAlignment w:val="center"/>
      </w:pPr>
      <w:r>
        <w:t>A</w:t>
      </w:r>
      <w:r>
        <w:t>．核反应方程式为</w:t>
      </w:r>
      <w:r>
        <w:object w:dxaOrig="1759" w:dyaOrig="332" w14:anchorId="33A4CC92">
          <v:shape id="_x0000_i1055" type="#_x0000_t75" alt="eqId1fe57e9996c6d084f7e5612446a3d887" style="width:88.2pt;height:16.8pt" o:ole="">
            <v:imagedata r:id="rId65" o:title="eqId1fe57e9996c6d084f7e5612446a3d887"/>
          </v:shape>
          <o:OLEObject Type="Embed" ProgID="Equation.DSMT4" ShapeID="_x0000_i1055" DrawAspect="Content" ObjectID="_1780232570" r:id="rId66"/>
        </w:object>
      </w:r>
    </w:p>
    <w:p w14:paraId="2638E656" w14:textId="77777777" w:rsidR="000A32B3" w:rsidRDefault="00852268" w:rsidP="008C762E">
      <w:pPr>
        <w:ind w:left="300"/>
        <w:jc w:val="left"/>
        <w:textAlignment w:val="center"/>
      </w:pPr>
      <w:r>
        <w:t>B</w:t>
      </w:r>
      <w:r>
        <w:t>．氘核的比结合能比氦核的大</w:t>
      </w:r>
    </w:p>
    <w:p w14:paraId="6FE93FD7" w14:textId="77777777" w:rsidR="000A32B3" w:rsidRDefault="00852268" w:rsidP="008C762E">
      <w:pPr>
        <w:ind w:left="300"/>
        <w:jc w:val="left"/>
        <w:textAlignment w:val="center"/>
      </w:pPr>
      <w:r>
        <w:t>C</w:t>
      </w:r>
      <w:r>
        <w:t>．氘核与氚核的间距达到</w:t>
      </w:r>
      <w:r>
        <w:object w:dxaOrig="651" w:dyaOrig="279" w14:anchorId="5448CF3C">
          <v:shape id="_x0000_i1056" type="#_x0000_t75" alt="eqIdbcf4ba753d84b6fe712a4b836761ee13" style="width:32.4pt;height:13.8pt" o:ole="">
            <v:imagedata r:id="rId67" o:title="eqIdbcf4ba753d84b6fe712a4b836761ee13"/>
          </v:shape>
          <o:OLEObject Type="Embed" ProgID="Equation.DSMT4" ShapeID="_x0000_i1056" DrawAspect="Content" ObjectID="_1780232571" r:id="rId68"/>
        </w:object>
      </w:r>
      <w:r>
        <w:t>就能发生核聚变</w:t>
      </w:r>
    </w:p>
    <w:p w14:paraId="624309B3" w14:textId="77777777" w:rsidR="000A32B3" w:rsidRDefault="00852268" w:rsidP="008C762E">
      <w:pPr>
        <w:ind w:left="300"/>
        <w:jc w:val="left"/>
        <w:textAlignment w:val="center"/>
      </w:pPr>
      <w:r>
        <w:t>D</w:t>
      </w:r>
      <w:r>
        <w:t>．</w:t>
      </w:r>
      <w:r>
        <w:object w:dxaOrig="281" w:dyaOrig="281" w14:anchorId="0843149B">
          <v:shape id="_x0000_i1057" type="#_x0000_t75" alt="eqId2f4471b6348957be879c4de456c3fa2b" style="width:13.8pt;height:13.8pt" o:ole="">
            <v:imagedata r:id="rId69" o:title="eqId2f4471b6348957be879c4de456c3fa2b"/>
          </v:shape>
          <o:OLEObject Type="Embed" ProgID="Equation.DSMT4" ShapeID="_x0000_i1057" DrawAspect="Content" ObjectID="_1780232572" r:id="rId70"/>
        </w:object>
      </w:r>
      <w:proofErr w:type="gramStart"/>
      <w:r>
        <w:t>氘</w:t>
      </w:r>
      <w:proofErr w:type="gramEnd"/>
      <w:r>
        <w:t>完全参与聚变释放出能量的数量级为</w:t>
      </w:r>
      <w:r>
        <w:object w:dxaOrig="844" w:dyaOrig="279" w14:anchorId="107A2FB1">
          <v:shape id="_x0000_i1058" type="#_x0000_t75" alt="eqId701e45185fb56e174d6bbeee79b9d89c" style="width:42pt;height:13.8pt" o:ole="">
            <v:imagedata r:id="rId71" o:title="eqId701e45185fb56e174d6bbeee79b9d89c"/>
          </v:shape>
          <o:OLEObject Type="Embed" ProgID="Equation.DSMT4" ShapeID="_x0000_i1058" DrawAspect="Content" ObjectID="_1780232573" r:id="rId72"/>
        </w:object>
      </w:r>
    </w:p>
    <w:p w14:paraId="40D7F5C3" w14:textId="77777777" w:rsidR="000A32B3" w:rsidRDefault="00852268" w:rsidP="008C762E">
      <w:pPr>
        <w:jc w:val="left"/>
        <w:textAlignment w:val="center"/>
      </w:pPr>
      <w:r>
        <w:t>8</w:t>
      </w:r>
      <w:r>
        <w:t>．如图所示，</w:t>
      </w:r>
      <w:proofErr w:type="gramStart"/>
      <w:r>
        <w:t>小明取山泉</w:t>
      </w:r>
      <w:proofErr w:type="gramEnd"/>
      <w:r>
        <w:t>水时发现水平细水管到水平地面的距离为水桶高的两倍，在地面上平移水桶，水恰好从桶</w:t>
      </w:r>
      <w:proofErr w:type="gramStart"/>
      <w:r>
        <w:t>口中心</w:t>
      </w:r>
      <w:proofErr w:type="gramEnd"/>
      <w:r>
        <w:t>无阻挡地落到桶底边沿</w:t>
      </w:r>
      <w:r>
        <w:rPr>
          <w:rFonts w:eastAsia="Times New Roman"/>
          <w:i/>
        </w:rPr>
        <w:t>A</w:t>
      </w:r>
      <w:r>
        <w:t>。已知桶高为</w:t>
      </w:r>
      <w:r>
        <w:rPr>
          <w:rFonts w:eastAsia="Times New Roman"/>
          <w:i/>
        </w:rPr>
        <w:t>h</w:t>
      </w:r>
      <w:r>
        <w:t>，直径为</w:t>
      </w:r>
      <w:r>
        <w:rPr>
          <w:rFonts w:eastAsia="Times New Roman"/>
          <w:i/>
        </w:rPr>
        <w:t>D</w:t>
      </w:r>
      <w:r>
        <w:t>，则</w:t>
      </w:r>
      <w:proofErr w:type="gramStart"/>
      <w:r>
        <w:t>水离开</w:t>
      </w:r>
      <w:proofErr w:type="gramEnd"/>
      <w:r>
        <w:t>出水口的速度大小为（　　）</w:t>
      </w:r>
    </w:p>
    <w:p w14:paraId="37FC1C99" w14:textId="77777777" w:rsidR="000A32B3" w:rsidRDefault="00852268" w:rsidP="008C762E">
      <w:pPr>
        <w:jc w:val="left"/>
        <w:textAlignment w:val="center"/>
      </w:pPr>
      <w:r>
        <w:rPr>
          <w:rFonts w:eastAsia="Times New Roman"/>
          <w:noProof/>
          <w:kern w:val="0"/>
          <w:sz w:val="24"/>
          <w:szCs w:val="24"/>
        </w:rPr>
        <w:drawing>
          <wp:inline distT="0" distB="0" distL="0" distR="0" wp14:anchorId="3A844150" wp14:editId="7ECA73C0">
            <wp:extent cx="1114425" cy="1476375"/>
            <wp:effectExtent l="0" t="0" r="0" b="0"/>
            <wp:docPr id="100013" name="图片 100013" descr="@@@2718ed6a-5117-4288-a0e1-052fef809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3"/>
                    <a:stretch>
                      <a:fillRect/>
                    </a:stretch>
                  </pic:blipFill>
                  <pic:spPr>
                    <a:xfrm>
                      <a:off x="0" y="0"/>
                      <a:ext cx="1114425" cy="1476375"/>
                    </a:xfrm>
                    <a:prstGeom prst="rect">
                      <a:avLst/>
                    </a:prstGeom>
                  </pic:spPr>
                </pic:pic>
              </a:graphicData>
            </a:graphic>
          </wp:inline>
        </w:drawing>
      </w:r>
    </w:p>
    <w:p w14:paraId="5DE1DC7E" w14:textId="77777777" w:rsidR="000A32B3" w:rsidRDefault="00852268" w:rsidP="008C762E">
      <w:pPr>
        <w:tabs>
          <w:tab w:val="left" w:pos="4156"/>
        </w:tabs>
        <w:ind w:left="300"/>
        <w:jc w:val="left"/>
        <w:textAlignment w:val="center"/>
      </w:pPr>
      <w:r>
        <w:t>A</w:t>
      </w:r>
      <w:r>
        <w:t>．</w:t>
      </w:r>
      <w:r>
        <w:object w:dxaOrig="616" w:dyaOrig="616" w14:anchorId="37C776D9">
          <v:shape id="_x0000_i1059" type="#_x0000_t75" alt="eqIdf7664316b51115900e8bc9c88d504e5f" style="width:30.6pt;height:30.6pt" o:ole="">
            <v:imagedata r:id="rId74" o:title="eqIdf7664316b51115900e8bc9c88d504e5f"/>
          </v:shape>
          <o:OLEObject Type="Embed" ProgID="Equation.DSMT4" ShapeID="_x0000_i1059" DrawAspect="Content" ObjectID="_1780232574" r:id="rId75"/>
        </w:object>
      </w:r>
      <w:r>
        <w:tab/>
        <w:t>B</w:t>
      </w:r>
      <w:r>
        <w:t>．</w:t>
      </w:r>
      <w:r>
        <w:object w:dxaOrig="704" w:dyaOrig="613" w14:anchorId="7A274476">
          <v:shape id="_x0000_i1060" type="#_x0000_t75" alt="eqId485625bf95be60661ce136feb991168e" style="width:35.4pt;height:30.6pt" o:ole="">
            <v:imagedata r:id="rId76" o:title="eqId485625bf95be60661ce136feb991168e"/>
          </v:shape>
          <o:OLEObject Type="Embed" ProgID="Equation.DSMT4" ShapeID="_x0000_i1060" DrawAspect="Content" ObjectID="_1780232575" r:id="rId77"/>
        </w:object>
      </w:r>
    </w:p>
    <w:p w14:paraId="3CD4AF7B" w14:textId="77777777" w:rsidR="000A32B3" w:rsidRDefault="00852268" w:rsidP="008C762E">
      <w:pPr>
        <w:tabs>
          <w:tab w:val="left" w:pos="4156"/>
        </w:tabs>
        <w:ind w:left="300"/>
        <w:jc w:val="left"/>
        <w:textAlignment w:val="center"/>
      </w:pPr>
      <w:r>
        <w:t>C</w:t>
      </w:r>
      <w:r>
        <w:t>．</w:t>
      </w:r>
      <w:r>
        <w:object w:dxaOrig="1372" w:dyaOrig="613" w14:anchorId="4F7A56B5">
          <v:shape id="_x0000_i1061" type="#_x0000_t75" alt="eqId1d1bd7d43569fc2462e9c8fb85365005" style="width:68.4pt;height:30.6pt" o:ole="">
            <v:imagedata r:id="rId78" o:title="eqId1d1bd7d43569fc2462e9c8fb85365005"/>
          </v:shape>
          <o:OLEObject Type="Embed" ProgID="Equation.DSMT4" ShapeID="_x0000_i1061" DrawAspect="Content" ObjectID="_1780232576" r:id="rId79"/>
        </w:object>
      </w:r>
      <w:r>
        <w:tab/>
        <w:t>D</w:t>
      </w:r>
      <w:r>
        <w:t>．</w:t>
      </w:r>
      <w:r>
        <w:object w:dxaOrig="1319" w:dyaOrig="611" w14:anchorId="235D30B4">
          <v:shape id="_x0000_i1062" type="#_x0000_t75" alt="eqIdc726c0687fd72e27b637b2b7d1c7c5c7" style="width:66pt;height:30.6pt" o:ole="">
            <v:imagedata r:id="rId80" o:title="eqIdc726c0687fd72e27b637b2b7d1c7c5c7"/>
          </v:shape>
          <o:OLEObject Type="Embed" ProgID="Equation.DSMT4" ShapeID="_x0000_i1062" DrawAspect="Content" ObjectID="_1780232577" r:id="rId81"/>
        </w:object>
      </w:r>
    </w:p>
    <w:p w14:paraId="465CD621" w14:textId="77777777" w:rsidR="000A32B3" w:rsidRDefault="00852268" w:rsidP="008C762E">
      <w:pPr>
        <w:jc w:val="left"/>
        <w:textAlignment w:val="center"/>
      </w:pPr>
      <w:r>
        <w:t>9</w:t>
      </w:r>
      <w:r>
        <w:t>．如图所示，</w:t>
      </w:r>
      <w:r>
        <w:t>2023</w:t>
      </w:r>
      <w:r>
        <w:t>年</w:t>
      </w:r>
      <w:r>
        <w:t>12</w:t>
      </w:r>
      <w:r>
        <w:t>月</w:t>
      </w:r>
      <w:r>
        <w:t>9</w:t>
      </w:r>
      <w:r>
        <w:t>日</w:t>
      </w:r>
      <w:r>
        <w:t>“</w:t>
      </w:r>
      <w:r>
        <w:t>朱雀二号</w:t>
      </w:r>
      <w:r>
        <w:t>”</w:t>
      </w:r>
      <w:r>
        <w:t>运载火箭顺利将</w:t>
      </w:r>
      <w:r>
        <w:t>“</w:t>
      </w:r>
      <w:r>
        <w:t>鸿鹄卫星</w:t>
      </w:r>
      <w:r>
        <w:t>”</w:t>
      </w:r>
      <w:r>
        <w:t>等三颗卫星送入</w:t>
      </w:r>
      <w:r>
        <w:t>距离地面约</w:t>
      </w:r>
      <w:r>
        <w:object w:dxaOrig="651" w:dyaOrig="249" w14:anchorId="49221FCA">
          <v:shape id="_x0000_i1063" type="#_x0000_t75" alt="eqIde33b0571f2395c08effb59b77552ccff" style="width:32.4pt;height:12.6pt" o:ole="">
            <v:imagedata r:id="rId82" o:title="eqIde33b0571f2395c08effb59b77552ccff"/>
          </v:shape>
          <o:OLEObject Type="Embed" ProgID="Equation.DSMT4" ShapeID="_x0000_i1063" DrawAspect="Content" ObjectID="_1780232578" r:id="rId83"/>
        </w:object>
      </w:r>
      <w:r>
        <w:t>的轨道。取地球质量</w:t>
      </w:r>
      <w:r>
        <w:object w:dxaOrig="1056" w:dyaOrig="321" w14:anchorId="3D2A5D47">
          <v:shape id="_x0000_i1064" type="#_x0000_t75" alt="eqId929f95de67f90d0403c9ae0b8d58750e" style="width:52.8pt;height:16.2pt" o:ole="">
            <v:imagedata r:id="rId84" o:title="eqId929f95de67f90d0403c9ae0b8d58750e"/>
          </v:shape>
          <o:OLEObject Type="Embed" ProgID="Equation.DSMT4" ShapeID="_x0000_i1064" DrawAspect="Content" ObjectID="_1780232579" r:id="rId85"/>
        </w:object>
      </w:r>
      <w:r>
        <w:t>，地球半径</w:t>
      </w:r>
      <w:r>
        <w:object w:dxaOrig="1056" w:dyaOrig="279" w14:anchorId="1D493EEB">
          <v:shape id="_x0000_i1065" type="#_x0000_t75" alt="eqIda5e1dc326c8cf2c5c48c53d3960712e2" style="width:52.8pt;height:13.8pt" o:ole="">
            <v:imagedata r:id="rId86" o:title="eqIda5e1dc326c8cf2c5c48c53d3960712e2"/>
          </v:shape>
          <o:OLEObject Type="Embed" ProgID="Equation.DSMT4" ShapeID="_x0000_i1065" DrawAspect="Content" ObjectID="_1780232580" r:id="rId87"/>
        </w:object>
      </w:r>
      <w:r>
        <w:t>，引力常量</w:t>
      </w:r>
      <w:r>
        <w:object w:dxaOrig="1954" w:dyaOrig="317" w14:anchorId="1DFF73D9">
          <v:shape id="_x0000_i1066" type="#_x0000_t75" alt="eqId86430bc379f9f97ea9bebb7bf51d15ab" style="width:97.8pt;height:15.6pt" o:ole="">
            <v:imagedata r:id="rId88" o:title="eqId86430bc379f9f97ea9bebb7bf51d15ab"/>
          </v:shape>
          <o:OLEObject Type="Embed" ProgID="Equation.DSMT4" ShapeID="_x0000_i1066" DrawAspect="Content" ObjectID="_1780232581" r:id="rId89"/>
        </w:object>
      </w:r>
      <w:r>
        <w:t>。下列说法正确的是（　　）</w:t>
      </w:r>
    </w:p>
    <w:p w14:paraId="728F7EA9" w14:textId="77777777" w:rsidR="000A32B3" w:rsidRDefault="00852268" w:rsidP="008C762E">
      <w:pPr>
        <w:jc w:val="left"/>
        <w:textAlignment w:val="center"/>
      </w:pPr>
      <w:r>
        <w:rPr>
          <w:rFonts w:eastAsia="Times New Roman"/>
          <w:noProof/>
          <w:kern w:val="0"/>
          <w:sz w:val="24"/>
          <w:szCs w:val="24"/>
        </w:rPr>
        <w:lastRenderedPageBreak/>
        <w:drawing>
          <wp:inline distT="0" distB="0" distL="0" distR="0" wp14:anchorId="6C0C0154" wp14:editId="239BE7E2">
            <wp:extent cx="1247775" cy="1209675"/>
            <wp:effectExtent l="0" t="0" r="0" b="0"/>
            <wp:docPr id="100015" name="图片 100015" descr="@@@0078ab6deef64dcab61c802cec05e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0"/>
                    <a:stretch>
                      <a:fillRect/>
                    </a:stretch>
                  </pic:blipFill>
                  <pic:spPr>
                    <a:xfrm>
                      <a:off x="0" y="0"/>
                      <a:ext cx="1247775" cy="1209675"/>
                    </a:xfrm>
                    <a:prstGeom prst="rect">
                      <a:avLst/>
                    </a:prstGeom>
                  </pic:spPr>
                </pic:pic>
              </a:graphicData>
            </a:graphic>
          </wp:inline>
        </w:drawing>
      </w:r>
    </w:p>
    <w:p w14:paraId="05FB0EF6" w14:textId="77777777" w:rsidR="000A32B3" w:rsidRDefault="00852268" w:rsidP="008C762E">
      <w:pPr>
        <w:tabs>
          <w:tab w:val="left" w:pos="4156"/>
        </w:tabs>
        <w:ind w:left="300"/>
        <w:jc w:val="left"/>
        <w:textAlignment w:val="center"/>
      </w:pPr>
      <w:r>
        <w:t>A</w:t>
      </w:r>
      <w:r>
        <w:t>．火箭的推力是空气施加的</w:t>
      </w:r>
      <w:r>
        <w:tab/>
        <w:t>B</w:t>
      </w:r>
      <w:r>
        <w:t>．卫星的向心加速度大小约</w:t>
      </w:r>
      <w:r>
        <w:object w:dxaOrig="774" w:dyaOrig="276" w14:anchorId="2F1B8006">
          <v:shape id="_x0000_i1067" type="#_x0000_t75" alt="eqId62c77537e476cb066eb30b11b114612d" style="width:39pt;height:13.8pt" o:ole="">
            <v:imagedata r:id="rId91" o:title="eqId62c77537e476cb066eb30b11b114612d"/>
          </v:shape>
          <o:OLEObject Type="Embed" ProgID="Equation.DSMT4" ShapeID="_x0000_i1067" DrawAspect="Content" ObjectID="_1780232582" r:id="rId92"/>
        </w:object>
      </w:r>
    </w:p>
    <w:p w14:paraId="0B79A6B2" w14:textId="77777777" w:rsidR="000A32B3" w:rsidRDefault="00852268" w:rsidP="008C762E">
      <w:pPr>
        <w:tabs>
          <w:tab w:val="left" w:pos="4156"/>
        </w:tabs>
        <w:ind w:left="300"/>
        <w:jc w:val="left"/>
        <w:textAlignment w:val="center"/>
      </w:pPr>
      <w:r>
        <w:t>C</w:t>
      </w:r>
      <w:r>
        <w:t>．卫星运行的周期约</w:t>
      </w:r>
      <w:r>
        <w:object w:dxaOrig="369" w:dyaOrig="229" w14:anchorId="4D0B457D">
          <v:shape id="_x0000_i1068" type="#_x0000_t75" alt="eqId045587ab8fd566432751e18d5cefc5e3" style="width:18.6pt;height:11.4pt" o:ole="">
            <v:imagedata r:id="rId93" o:title="eqId045587ab8fd566432751e18d5cefc5e3"/>
          </v:shape>
          <o:OLEObject Type="Embed" ProgID="Equation.DSMT4" ShapeID="_x0000_i1068" DrawAspect="Content" ObjectID="_1780232583" r:id="rId94"/>
        </w:object>
      </w:r>
      <w:r>
        <w:tab/>
      </w:r>
      <w:r>
        <w:t>D</w:t>
      </w:r>
      <w:r>
        <w:t>．发射升空初始阶段，装在火箭上部的卫星处于失重状态</w:t>
      </w:r>
    </w:p>
    <w:p w14:paraId="54FCBE66" w14:textId="77777777" w:rsidR="000A32B3" w:rsidRDefault="00852268" w:rsidP="008C762E">
      <w:pPr>
        <w:jc w:val="left"/>
        <w:textAlignment w:val="center"/>
      </w:pPr>
      <w:r>
        <w:t>10</w:t>
      </w:r>
      <w:r>
        <w:t>．如图</w:t>
      </w:r>
      <w:r>
        <w:t>1</w:t>
      </w:r>
      <w:r>
        <w:t>所示，质量相等的小球和点光源，分别用相同的弹簧竖直悬挂于同一水平杆上，间距为</w:t>
      </w:r>
      <w:r>
        <w:object w:dxaOrig="123" w:dyaOrig="246" w14:anchorId="4475A80C">
          <v:shape id="_x0000_i1069" type="#_x0000_t75" alt="eqId0f85fca60a11e1af2bf50138d0e3fe62" style="width:6pt;height:12.6pt" o:ole="">
            <v:imagedata r:id="rId95" o:title="eqId0f85fca60a11e1af2bf50138d0e3fe62"/>
          </v:shape>
          <o:OLEObject Type="Embed" ProgID="Equation.DSMT4" ShapeID="_x0000_i1069" DrawAspect="Content" ObjectID="_1780232584" r:id="rId96"/>
        </w:object>
      </w:r>
      <w:r>
        <w:t>，竖直悬挂的观测屏与小球水平间距为</w:t>
      </w:r>
      <w:r>
        <w:object w:dxaOrig="246" w:dyaOrig="246" w14:anchorId="70BCB3D1">
          <v:shape id="_x0000_i1070" type="#_x0000_t75" alt="eqIdb400d0f1815cb5953b1221ce690caef4" style="width:12.6pt;height:12.6pt" o:ole="">
            <v:imagedata r:id="rId97" o:title="eqIdb400d0f1815cb5953b1221ce690caef4"/>
          </v:shape>
          <o:OLEObject Type="Embed" ProgID="Equation.DSMT4" ShapeID="_x0000_i1070" DrawAspect="Content" ObjectID="_1780232585" r:id="rId98"/>
        </w:object>
      </w:r>
      <w:r>
        <w:t>，小球和光源做小振幅运动时，在观测屏上可观测小球影子的运动。以竖直向上为正方向，小球和光源的振动图像如图</w:t>
      </w:r>
      <w:r>
        <w:t>2</w:t>
      </w:r>
      <w:r>
        <w:t>所示，则（　　）</w:t>
      </w:r>
    </w:p>
    <w:p w14:paraId="7F2130AF" w14:textId="77777777" w:rsidR="000A32B3" w:rsidRDefault="00852268" w:rsidP="008C762E">
      <w:pPr>
        <w:jc w:val="left"/>
        <w:textAlignment w:val="center"/>
      </w:pPr>
      <w:r>
        <w:rPr>
          <w:rFonts w:eastAsia="Times New Roman"/>
          <w:noProof/>
          <w:kern w:val="0"/>
          <w:sz w:val="24"/>
          <w:szCs w:val="24"/>
        </w:rPr>
        <w:drawing>
          <wp:inline distT="0" distB="0" distL="0" distR="0" wp14:anchorId="124B4281" wp14:editId="6C42FFCA">
            <wp:extent cx="2628900" cy="1285875"/>
            <wp:effectExtent l="0" t="0" r="0" b="0"/>
            <wp:docPr id="100017" name="图片 100017" descr="@@@e79b1e5d-418e-4b97-aab6-106bee48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9"/>
                    <a:stretch>
                      <a:fillRect/>
                    </a:stretch>
                  </pic:blipFill>
                  <pic:spPr>
                    <a:xfrm>
                      <a:off x="0" y="0"/>
                      <a:ext cx="2628900" cy="1285875"/>
                    </a:xfrm>
                    <a:prstGeom prst="rect">
                      <a:avLst/>
                    </a:prstGeom>
                  </pic:spPr>
                </pic:pic>
              </a:graphicData>
            </a:graphic>
          </wp:inline>
        </w:drawing>
      </w:r>
    </w:p>
    <w:p w14:paraId="37559D6A" w14:textId="77777777" w:rsidR="000A32B3" w:rsidRDefault="00852268" w:rsidP="008C762E">
      <w:pPr>
        <w:tabs>
          <w:tab w:val="left" w:pos="4156"/>
        </w:tabs>
        <w:ind w:left="380"/>
        <w:jc w:val="left"/>
        <w:textAlignment w:val="center"/>
      </w:pPr>
      <w:r>
        <w:t>A</w:t>
      </w:r>
      <w:r>
        <w:t>．</w:t>
      </w:r>
      <w:r>
        <w:object w:dxaOrig="176" w:dyaOrig="330" w14:anchorId="615BD9AC">
          <v:shape id="_x0000_i1071" type="#_x0000_t75" alt="eqId87c7eb49a823f757461cd5260757b088" style="width:9pt;height:16.8pt" o:ole="">
            <v:imagedata r:id="rId100" o:title="eqId87c7eb49a823f757461cd5260757b088"/>
          </v:shape>
          <o:OLEObject Type="Embed" ProgID="Equation.DSMT4" ShapeID="_x0000_i1071" DrawAspect="Content" ObjectID="_1780232586" r:id="rId101"/>
        </w:object>
      </w:r>
      <w:r>
        <w:t>时刻小球向上运动</w:t>
      </w:r>
      <w:r>
        <w:tab/>
        <w:t>B</w:t>
      </w:r>
      <w:r>
        <w:t>．</w:t>
      </w:r>
      <w:r>
        <w:object w:dxaOrig="194" w:dyaOrig="306" w14:anchorId="1BBA8DE7">
          <v:shape id="_x0000_i1072" type="#_x0000_t75" alt="eqId5cd84a8f95166367063218ee03ffd5a7" style="width:9.6pt;height:15.6pt" o:ole="">
            <v:imagedata r:id="rId102" o:title="eqId5cd84a8f95166367063218ee03ffd5a7"/>
          </v:shape>
          <o:OLEObject Type="Embed" ProgID="Equation.DSMT4" ShapeID="_x0000_i1072" DrawAspect="Content" ObjectID="_1780232587" r:id="rId103"/>
        </w:object>
      </w:r>
      <w:r>
        <w:t>时刻光源的加速度向上</w:t>
      </w:r>
    </w:p>
    <w:p w14:paraId="6A84BE73" w14:textId="77777777" w:rsidR="000A32B3" w:rsidRDefault="00852268" w:rsidP="008C762E">
      <w:pPr>
        <w:tabs>
          <w:tab w:val="left" w:pos="4156"/>
        </w:tabs>
        <w:ind w:left="380"/>
        <w:jc w:val="left"/>
        <w:textAlignment w:val="center"/>
      </w:pPr>
      <w:r>
        <w:t>C</w:t>
      </w:r>
      <w:r>
        <w:t>．</w:t>
      </w:r>
      <w:r>
        <w:object w:dxaOrig="194" w:dyaOrig="306" w14:anchorId="5EE29867">
          <v:shape id="_x0000_i1073" type="#_x0000_t75" alt="eqId5cd84a8f95166367063218ee03ffd5a7" style="width:9.6pt;height:15.6pt" o:ole="">
            <v:imagedata r:id="rId102" o:title="eqId5cd84a8f95166367063218ee03ffd5a7"/>
          </v:shape>
          <o:OLEObject Type="Embed" ProgID="Equation.DSMT4" ShapeID="_x0000_i1073" DrawAspect="Content" ObjectID="_1780232588" r:id="rId104"/>
        </w:object>
      </w:r>
      <w:r>
        <w:t>时刻小球与影子相位差为</w:t>
      </w:r>
      <w:r>
        <w:object w:dxaOrig="194" w:dyaOrig="194" w14:anchorId="35FD9E2E">
          <v:shape id="_x0000_i1074" type="#_x0000_t75" alt="eqId86ebba6ed1add0fe647c0226614b9290" style="width:9.6pt;height:9.6pt" o:ole="">
            <v:imagedata r:id="rId105" o:title="eqId86ebba6ed1add0fe647c0226614b9290"/>
          </v:shape>
          <o:OLEObject Type="Embed" ProgID="Equation.DSMT4" ShapeID="_x0000_i1074" DrawAspect="Content" ObjectID="_1780232589" r:id="rId106"/>
        </w:object>
      </w:r>
      <w:r>
        <w:tab/>
        <w:t>D</w:t>
      </w:r>
      <w:r>
        <w:t>．</w:t>
      </w:r>
      <w:r>
        <w:object w:dxaOrig="176" w:dyaOrig="325" w14:anchorId="5DAA20BA">
          <v:shape id="_x0000_i1075" type="#_x0000_t75" alt="eqId8db31d2bbc9b044646fd026f239e7b62" style="width:9pt;height:16.2pt" o:ole="">
            <v:imagedata r:id="rId107" o:title="eqId8db31d2bbc9b044646fd026f239e7b62"/>
          </v:shape>
          <o:OLEObject Type="Embed" ProgID="Equation.DSMT4" ShapeID="_x0000_i1075" DrawAspect="Content" ObjectID="_1780232590" r:id="rId108"/>
        </w:object>
      </w:r>
      <w:r>
        <w:t>时刻影子的位移为</w:t>
      </w:r>
      <w:r>
        <w:object w:dxaOrig="281" w:dyaOrig="247" w14:anchorId="62B66D7D">
          <v:shape id="_x0000_i1076" type="#_x0000_t75" alt="eqIdc7a207d2d9e4a964d9785a122cf7c90d" style="width:13.8pt;height:12.6pt" o:ole="">
            <v:imagedata r:id="rId109" o:title="eqIdc7a207d2d9e4a964d9785a122cf7c90d"/>
          </v:shape>
          <o:OLEObject Type="Embed" ProgID="Equation.DSMT4" ShapeID="_x0000_i1076" DrawAspect="Content" ObjectID="_1780232591" r:id="rId110"/>
        </w:object>
      </w:r>
    </w:p>
    <w:p w14:paraId="018B44E8" w14:textId="77777777" w:rsidR="000A32B3" w:rsidRDefault="00852268" w:rsidP="008C762E">
      <w:pPr>
        <w:jc w:val="left"/>
        <w:textAlignment w:val="center"/>
      </w:pPr>
      <w:r>
        <w:t>11</w:t>
      </w:r>
      <w:r>
        <w:t>．如图所示，金属极板</w:t>
      </w:r>
      <w:r>
        <w:t>M</w:t>
      </w:r>
      <w:r>
        <w:t>受到紫外线照射会逸出光电子，最大速率为</w:t>
      </w:r>
      <w:r>
        <w:object w:dxaOrig="264" w:dyaOrig="317" w14:anchorId="0B934029">
          <v:shape id="_x0000_i1077" type="#_x0000_t75" alt="eqIdd23d96b9e0d40658127563525193bde4" style="width:13.2pt;height:15.6pt" o:ole="">
            <v:imagedata r:id="rId111" o:title="eqIdd23d96b9e0d40658127563525193bde4"/>
          </v:shape>
          <o:OLEObject Type="Embed" ProgID="Equation.DSMT4" ShapeID="_x0000_i1077" DrawAspect="Content" ObjectID="_1780232592" r:id="rId112"/>
        </w:object>
      </w:r>
      <w:r>
        <w:t>。正对</w:t>
      </w:r>
      <w:r>
        <w:t>M</w:t>
      </w:r>
      <w:r>
        <w:t>放置</w:t>
      </w:r>
      <w:proofErr w:type="gramStart"/>
      <w:r>
        <w:t>一</w:t>
      </w:r>
      <w:proofErr w:type="gramEnd"/>
      <w:r>
        <w:t>金属网</w:t>
      </w:r>
      <w:r>
        <w:t>N</w:t>
      </w:r>
      <w:r>
        <w:t>，在</w:t>
      </w:r>
      <w:r>
        <w:t>M</w:t>
      </w:r>
      <w:r>
        <w:rPr>
          <w:i/>
        </w:rPr>
        <w:t>、</w:t>
      </w:r>
      <w:r>
        <w:t>N</w:t>
      </w:r>
      <w:r>
        <w:t>之间加恒定电压</w:t>
      </w:r>
      <w:r>
        <w:rPr>
          <w:rFonts w:eastAsia="Times New Roman"/>
          <w:i/>
        </w:rPr>
        <w:t>U</w:t>
      </w:r>
      <w:r>
        <w:t>。已知</w:t>
      </w:r>
      <w:r>
        <w:t>M</w:t>
      </w:r>
      <w:r>
        <w:rPr>
          <w:i/>
        </w:rPr>
        <w:t>、</w:t>
      </w:r>
      <w:r>
        <w:t>N</w:t>
      </w:r>
      <w:r>
        <w:t>间距为</w:t>
      </w:r>
      <w:r>
        <w:rPr>
          <w:rFonts w:eastAsia="Times New Roman"/>
          <w:i/>
        </w:rPr>
        <w:t>d</w:t>
      </w:r>
      <w:r>
        <w:t>（远小于板长），电子的质量为</w:t>
      </w:r>
      <w:r>
        <w:rPr>
          <w:rFonts w:eastAsia="Times New Roman"/>
          <w:i/>
        </w:rPr>
        <w:t>m</w:t>
      </w:r>
      <w:r>
        <w:t>，电荷量为</w:t>
      </w:r>
      <w:r>
        <w:rPr>
          <w:rFonts w:eastAsia="Times New Roman"/>
          <w:i/>
        </w:rPr>
        <w:t>e</w:t>
      </w:r>
      <w:r>
        <w:t>，则（　　）</w:t>
      </w:r>
    </w:p>
    <w:p w14:paraId="56DF26D0" w14:textId="77777777" w:rsidR="000A32B3" w:rsidRDefault="00852268" w:rsidP="008C762E">
      <w:pPr>
        <w:jc w:val="left"/>
        <w:textAlignment w:val="center"/>
      </w:pPr>
      <w:r>
        <w:rPr>
          <w:rFonts w:eastAsia="Times New Roman"/>
          <w:noProof/>
          <w:kern w:val="0"/>
          <w:sz w:val="24"/>
          <w:szCs w:val="24"/>
        </w:rPr>
        <w:drawing>
          <wp:inline distT="0" distB="0" distL="0" distR="0" wp14:anchorId="2B112004" wp14:editId="4B05F8FE">
            <wp:extent cx="1190625" cy="1828800"/>
            <wp:effectExtent l="0" t="0" r="0" b="0"/>
            <wp:docPr id="100019" name="图片 100019" descr="@@@9de66368-0cad-4c85-ab19-1d503eb86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3"/>
                    <a:stretch>
                      <a:fillRect/>
                    </a:stretch>
                  </pic:blipFill>
                  <pic:spPr>
                    <a:xfrm>
                      <a:off x="0" y="0"/>
                      <a:ext cx="1190625" cy="1828800"/>
                    </a:xfrm>
                    <a:prstGeom prst="rect">
                      <a:avLst/>
                    </a:prstGeom>
                  </pic:spPr>
                </pic:pic>
              </a:graphicData>
            </a:graphic>
          </wp:inline>
        </w:drawing>
      </w:r>
    </w:p>
    <w:p w14:paraId="49E0CBAF" w14:textId="77777777" w:rsidR="000A32B3" w:rsidRDefault="00852268" w:rsidP="008C762E">
      <w:pPr>
        <w:ind w:left="380"/>
        <w:jc w:val="left"/>
        <w:textAlignment w:val="center"/>
      </w:pPr>
      <w:r>
        <w:t>A</w:t>
      </w:r>
      <w:r>
        <w:t>．</w:t>
      </w:r>
      <w:r>
        <w:t>M</w:t>
      </w:r>
      <w:r>
        <w:rPr>
          <w:i/>
        </w:rPr>
        <w:t>、</w:t>
      </w:r>
      <w:r>
        <w:t>N</w:t>
      </w:r>
      <w:r>
        <w:t>间距离增大时电子到达</w:t>
      </w:r>
      <w:r>
        <w:t>N</w:t>
      </w:r>
      <w:r>
        <w:t>的动能也增大</w:t>
      </w:r>
    </w:p>
    <w:p w14:paraId="4FF2E0E0" w14:textId="77777777" w:rsidR="000A32B3" w:rsidRDefault="00852268" w:rsidP="008C762E">
      <w:pPr>
        <w:ind w:left="380"/>
        <w:jc w:val="left"/>
        <w:textAlignment w:val="center"/>
      </w:pPr>
      <w:r>
        <w:t>B</w:t>
      </w:r>
      <w:r>
        <w:t>．只有沿</w:t>
      </w:r>
      <w:r>
        <w:rPr>
          <w:rFonts w:eastAsia="Times New Roman"/>
          <w:i/>
        </w:rPr>
        <w:t>x</w:t>
      </w:r>
      <w:r>
        <w:t>方向逸出的电子到达</w:t>
      </w:r>
      <w:r>
        <w:t>N</w:t>
      </w:r>
      <w:r>
        <w:t>时才有最大动能</w:t>
      </w:r>
      <w:r>
        <w:object w:dxaOrig="1056" w:dyaOrig="541" w14:anchorId="3F2E0350">
          <v:shape id="_x0000_i1078" type="#_x0000_t75" alt="eqId55d4f22db0518e03c4dead2689e1501f" style="width:52.8pt;height:27pt" o:ole="">
            <v:imagedata r:id="rId114" o:title="eqId55d4f22db0518e03c4dead2689e1501f"/>
          </v:shape>
          <o:OLEObject Type="Embed" ProgID="Equation.DSMT4" ShapeID="_x0000_i1078" DrawAspect="Content" ObjectID="_1780232593" r:id="rId115"/>
        </w:object>
      </w:r>
    </w:p>
    <w:p w14:paraId="33A9C539" w14:textId="77777777" w:rsidR="000A32B3" w:rsidRDefault="00852268" w:rsidP="008C762E">
      <w:pPr>
        <w:ind w:left="380"/>
        <w:jc w:val="left"/>
        <w:textAlignment w:val="center"/>
      </w:pPr>
      <w:r>
        <w:t>C</w:t>
      </w:r>
      <w:r>
        <w:t>．电子从</w:t>
      </w:r>
      <w:r>
        <w:t>M</w:t>
      </w:r>
      <w:r>
        <w:t>到</w:t>
      </w:r>
      <w:r>
        <w:t>N</w:t>
      </w:r>
      <w:r>
        <w:t>过程中</w:t>
      </w:r>
      <w:r>
        <w:rPr>
          <w:rFonts w:eastAsia="Times New Roman"/>
          <w:i/>
        </w:rPr>
        <w:t>y</w:t>
      </w:r>
      <w:r>
        <w:t>方向位移大小最大为</w:t>
      </w:r>
      <w:r>
        <w:object w:dxaOrig="862" w:dyaOrig="612" w14:anchorId="6341E223">
          <v:shape id="_x0000_i1079" type="#_x0000_t75" alt="eqIdd37f522c9b730f3094d26a562c5e6106" style="width:43.2pt;height:30.6pt" o:ole="">
            <v:imagedata r:id="rId116" o:title="eqIdd37f522c9b730f3094d26a562c5e6106"/>
          </v:shape>
          <o:OLEObject Type="Embed" ProgID="Equation.DSMT4" ShapeID="_x0000_i1079" DrawAspect="Content" ObjectID="_1780232594" r:id="rId117"/>
        </w:object>
      </w:r>
    </w:p>
    <w:p w14:paraId="12FFD900" w14:textId="77777777" w:rsidR="000A32B3" w:rsidRDefault="00852268" w:rsidP="008C762E">
      <w:pPr>
        <w:ind w:left="380"/>
        <w:jc w:val="left"/>
        <w:textAlignment w:val="center"/>
      </w:pPr>
      <w:r>
        <w:t>D</w:t>
      </w:r>
      <w:r>
        <w:t>．</w:t>
      </w:r>
      <w:r>
        <w:t>M</w:t>
      </w:r>
      <w:r>
        <w:rPr>
          <w:i/>
        </w:rPr>
        <w:t>、</w:t>
      </w:r>
      <w:r>
        <w:t>N</w:t>
      </w:r>
      <w:r>
        <w:t>间加反向电压</w:t>
      </w:r>
      <w:r>
        <w:object w:dxaOrig="458" w:dyaOrig="576" w14:anchorId="718D3CE4">
          <v:shape id="_x0000_i1080" type="#_x0000_t75" alt="eqId5ad3196b4792558749337413d1700b39" style="width:22.8pt;height:28.8pt" o:ole="">
            <v:imagedata r:id="rId118" o:title="eqId5ad3196b4792558749337413d1700b39"/>
          </v:shape>
          <o:OLEObject Type="Embed" ProgID="Equation.DSMT4" ShapeID="_x0000_i1080" DrawAspect="Content" ObjectID="_1780232595" r:id="rId119"/>
        </w:object>
      </w:r>
      <w:r>
        <w:t>时电流表示数恰好为零</w:t>
      </w:r>
    </w:p>
    <w:p w14:paraId="7C349ECD" w14:textId="77777777" w:rsidR="000A32B3" w:rsidRDefault="00852268" w:rsidP="008C762E">
      <w:pPr>
        <w:jc w:val="left"/>
        <w:textAlignment w:val="center"/>
      </w:pPr>
      <w:r>
        <w:t>12</w:t>
      </w:r>
      <w:r>
        <w:t>．氢原子光谱按频率展开的谱线如图所示，此四条谱线满足</w:t>
      </w:r>
      <w:proofErr w:type="gramStart"/>
      <w:r>
        <w:t>巴耳末</w:t>
      </w:r>
      <w:proofErr w:type="gramEnd"/>
      <w:r>
        <w:t>公式</w:t>
      </w:r>
      <w:r>
        <w:object w:dxaOrig="1531" w:dyaOrig="594" w14:anchorId="5265F169">
          <v:shape id="_x0000_i1081" type="#_x0000_t75" alt="eqId9b53bcc453f8482ff45a06708c6c51f7" style="width:76.8pt;height:30pt" o:ole="">
            <v:imagedata r:id="rId120" o:title="eqId9b53bcc453f8482ff45a06708c6c51f7"/>
          </v:shape>
          <o:OLEObject Type="Embed" ProgID="Equation.DSMT4" ShapeID="_x0000_i1081" DrawAspect="Content" ObjectID="_1780232596" r:id="rId121"/>
        </w:object>
      </w:r>
      <w:r>
        <w:t>，</w:t>
      </w:r>
      <w:r>
        <w:rPr>
          <w:rFonts w:eastAsia="Times New Roman"/>
          <w:i/>
        </w:rPr>
        <w:t>n</w:t>
      </w:r>
      <w:r>
        <w:t>=3</w:t>
      </w:r>
      <w:r>
        <w:t>、</w:t>
      </w:r>
      <w:r>
        <w:t>4</w:t>
      </w:r>
      <w:r>
        <w:t>、</w:t>
      </w:r>
      <w:r>
        <w:t>5</w:t>
      </w:r>
      <w:r>
        <w:t>、</w:t>
      </w:r>
      <w:r>
        <w:t>6</w:t>
      </w:r>
      <w:r>
        <w:t>用</w:t>
      </w:r>
      <w:r>
        <w:object w:dxaOrig="299" w:dyaOrig="312" w14:anchorId="2BEB2947">
          <v:shape id="_x0000_i1082" type="#_x0000_t75" alt="eqIda0135c91a0974fe4118987b68d7e6d54" style="width:15pt;height:15.6pt" o:ole="">
            <v:imagedata r:id="rId122" o:title="eqIda0135c91a0974fe4118987b68d7e6d54"/>
          </v:shape>
          <o:OLEObject Type="Embed" ProgID="Equation.DSMT4" ShapeID="_x0000_i1082" DrawAspect="Content" ObjectID="_1780232597" r:id="rId123"/>
        </w:object>
      </w:r>
      <w:r>
        <w:t>和</w:t>
      </w:r>
      <w:r>
        <w:object w:dxaOrig="299" w:dyaOrig="327" w14:anchorId="779B645A">
          <v:shape id="_x0000_i1083" type="#_x0000_t75" alt="eqIddfe412b2fbcbb5b9f7f0a5ca8f4286a0" style="width:15pt;height:16.2pt" o:ole="">
            <v:imagedata r:id="rId124" o:title="eqIddfe412b2fbcbb5b9f7f0a5ca8f4286a0"/>
          </v:shape>
          <o:OLEObject Type="Embed" ProgID="Equation.DSMT4" ShapeID="_x0000_i1083" DrawAspect="Content" ObjectID="_1780232598" r:id="rId125"/>
        </w:object>
      </w:r>
      <w:r>
        <w:t>光进行如下实验研究，则（　　）</w:t>
      </w:r>
    </w:p>
    <w:p w14:paraId="09BD1B75" w14:textId="77777777" w:rsidR="000A32B3" w:rsidRDefault="00852268" w:rsidP="008C762E">
      <w:pPr>
        <w:jc w:val="left"/>
        <w:textAlignment w:val="center"/>
      </w:pPr>
      <w:r>
        <w:rPr>
          <w:rFonts w:eastAsia="Times New Roman"/>
          <w:noProof/>
          <w:kern w:val="0"/>
          <w:sz w:val="24"/>
          <w:szCs w:val="24"/>
        </w:rPr>
        <w:lastRenderedPageBreak/>
        <w:drawing>
          <wp:inline distT="0" distB="0" distL="0" distR="0" wp14:anchorId="1F65CF8D" wp14:editId="1FD81BA2">
            <wp:extent cx="3962400" cy="619125"/>
            <wp:effectExtent l="0" t="0" r="0" b="0"/>
            <wp:docPr id="100021" name="图片 100021" descr="@@@43e346e0-4a3e-48fa-b6de-4ccc54a7d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6"/>
                    <a:stretch>
                      <a:fillRect/>
                    </a:stretch>
                  </pic:blipFill>
                  <pic:spPr>
                    <a:xfrm>
                      <a:off x="0" y="0"/>
                      <a:ext cx="3962400" cy="619125"/>
                    </a:xfrm>
                    <a:prstGeom prst="rect">
                      <a:avLst/>
                    </a:prstGeom>
                  </pic:spPr>
                </pic:pic>
              </a:graphicData>
            </a:graphic>
          </wp:inline>
        </w:drawing>
      </w:r>
    </w:p>
    <w:p w14:paraId="36D30A15" w14:textId="77777777" w:rsidR="000A32B3" w:rsidRDefault="00852268" w:rsidP="008C762E">
      <w:pPr>
        <w:ind w:left="380"/>
        <w:jc w:val="left"/>
        <w:textAlignment w:val="center"/>
      </w:pPr>
      <w:r>
        <w:t>A</w:t>
      </w:r>
      <w:r>
        <w:t>．照射同一单缝衍射装置，</w:t>
      </w:r>
      <w:r>
        <w:object w:dxaOrig="299" w:dyaOrig="312" w14:anchorId="40A8CD4C">
          <v:shape id="_x0000_i1084" type="#_x0000_t75" alt="eqIda0135c91a0974fe4118987b68d7e6d54" style="width:15pt;height:15.6pt" o:ole="">
            <v:imagedata r:id="rId122" o:title="eqIda0135c91a0974fe4118987b68d7e6d54"/>
          </v:shape>
          <o:OLEObject Type="Embed" ProgID="Equation.DSMT4" ShapeID="_x0000_i1084" DrawAspect="Content" ObjectID="_1780232599" r:id="rId127"/>
        </w:object>
      </w:r>
      <w:r>
        <w:t>光的</w:t>
      </w:r>
      <w:r>
        <w:t>中央明条纹宽度宽</w:t>
      </w:r>
    </w:p>
    <w:p w14:paraId="59369268" w14:textId="77777777" w:rsidR="000A32B3" w:rsidRDefault="00852268" w:rsidP="008C762E">
      <w:pPr>
        <w:ind w:left="380"/>
        <w:jc w:val="left"/>
        <w:textAlignment w:val="center"/>
      </w:pPr>
      <w:r>
        <w:t>B</w:t>
      </w:r>
      <w:r>
        <w:t>．以相同的入射角</w:t>
      </w:r>
      <w:proofErr w:type="gramStart"/>
      <w:r>
        <w:t>斜射入同一</w:t>
      </w:r>
      <w:proofErr w:type="gramEnd"/>
      <w:r>
        <w:t>平行玻璃砖，</w:t>
      </w:r>
      <w:r>
        <w:object w:dxaOrig="299" w:dyaOrig="312" w14:anchorId="26D8C656">
          <v:shape id="_x0000_i1085" type="#_x0000_t75" alt="eqIda0135c91a0974fe4118987b68d7e6d54" style="width:15pt;height:15.6pt" o:ole="">
            <v:imagedata r:id="rId122" o:title="eqIda0135c91a0974fe4118987b68d7e6d54"/>
          </v:shape>
          <o:OLEObject Type="Embed" ProgID="Equation.DSMT4" ShapeID="_x0000_i1085" DrawAspect="Content" ObjectID="_1780232600" r:id="rId128"/>
        </w:object>
      </w:r>
      <w:r>
        <w:t>光的侧移量小</w:t>
      </w:r>
    </w:p>
    <w:p w14:paraId="1D9B8443" w14:textId="77777777" w:rsidR="000A32B3" w:rsidRDefault="00852268" w:rsidP="008C762E">
      <w:pPr>
        <w:ind w:left="380"/>
        <w:jc w:val="left"/>
        <w:textAlignment w:val="center"/>
      </w:pPr>
      <w:r>
        <w:t>C</w:t>
      </w:r>
      <w:r>
        <w:t>．以相同功率发射的细光束，真空中单位长度上</w:t>
      </w:r>
      <w:r>
        <w:object w:dxaOrig="299" w:dyaOrig="327" w14:anchorId="653D9008">
          <v:shape id="_x0000_i1086" type="#_x0000_t75" alt="eqIddfe412b2fbcbb5b9f7f0a5ca8f4286a0" style="width:15pt;height:16.2pt" o:ole="">
            <v:imagedata r:id="rId124" o:title="eqIddfe412b2fbcbb5b9f7f0a5ca8f4286a0"/>
          </v:shape>
          <o:OLEObject Type="Embed" ProgID="Equation.DSMT4" ShapeID="_x0000_i1086" DrawAspect="Content" ObjectID="_1780232601" r:id="rId129"/>
        </w:object>
      </w:r>
      <w:r>
        <w:t>光的平均光子数多</w:t>
      </w:r>
    </w:p>
    <w:p w14:paraId="722DC811" w14:textId="77777777" w:rsidR="000A32B3" w:rsidRDefault="00852268" w:rsidP="008C762E">
      <w:pPr>
        <w:ind w:left="380"/>
        <w:jc w:val="left"/>
        <w:textAlignment w:val="center"/>
      </w:pPr>
      <w:r>
        <w:t>D</w:t>
      </w:r>
      <w:r>
        <w:t>．相同光强的光分别照射同一光电效应装置，</w:t>
      </w:r>
      <w:r>
        <w:object w:dxaOrig="299" w:dyaOrig="327" w14:anchorId="05CB64FE">
          <v:shape id="_x0000_i1087" type="#_x0000_t75" alt="eqIddfe412b2fbcbb5b9f7f0a5ca8f4286a0" style="width:15pt;height:16.2pt" o:ole="">
            <v:imagedata r:id="rId124" o:title="eqIddfe412b2fbcbb5b9f7f0a5ca8f4286a0"/>
          </v:shape>
          <o:OLEObject Type="Embed" ProgID="Equation.DSMT4" ShapeID="_x0000_i1087" DrawAspect="Content" ObjectID="_1780232602" r:id="rId130"/>
        </w:object>
      </w:r>
      <w:r>
        <w:t>光的饱和光电流小</w:t>
      </w:r>
    </w:p>
    <w:p w14:paraId="61612A30" w14:textId="77777777" w:rsidR="000A32B3" w:rsidRDefault="00852268" w:rsidP="008C762E">
      <w:pPr>
        <w:jc w:val="left"/>
        <w:textAlignment w:val="center"/>
      </w:pPr>
      <w:r>
        <w:t>13</w:t>
      </w:r>
      <w:r>
        <w:t>．若通以电流</w:t>
      </w:r>
      <w:r>
        <w:rPr>
          <w:rFonts w:eastAsia="Times New Roman"/>
          <w:i/>
        </w:rPr>
        <w:t>I</w:t>
      </w:r>
      <w:r>
        <w:t>的圆形线圈在线圈内产生的磁场近似为方向垂直线圈平面的匀强磁场，其大小</w:t>
      </w:r>
      <w:r>
        <w:object w:dxaOrig="598" w:dyaOrig="252" w14:anchorId="66EE0ED5">
          <v:shape id="_x0000_i1088" type="#_x0000_t75" alt="eqId03259146c08762a352342eb45d5e5e1c" style="width:30pt;height:12.6pt" o:ole="">
            <v:imagedata r:id="rId131" o:title="eqId03259146c08762a352342eb45d5e5e1c"/>
          </v:shape>
          <o:OLEObject Type="Embed" ProgID="Equation.DSMT4" ShapeID="_x0000_i1088" DrawAspect="Content" ObjectID="_1780232603" r:id="rId132"/>
        </w:object>
      </w:r>
      <w:r>
        <w:t>（</w:t>
      </w:r>
      <w:r>
        <w:rPr>
          <w:rFonts w:eastAsia="Times New Roman"/>
          <w:i/>
        </w:rPr>
        <w:t>k</w:t>
      </w:r>
      <w:r>
        <w:t>的数量级为</w:t>
      </w:r>
      <w:r>
        <w:object w:dxaOrig="756" w:dyaOrig="277" w14:anchorId="55BBE1D0">
          <v:shape id="_x0000_i1089" type="#_x0000_t75" alt="eqId6010369bf94cd12fa33baab844c076ec" style="width:37.8pt;height:13.8pt" o:ole="">
            <v:imagedata r:id="rId133" o:title="eqId6010369bf94cd12fa33baab844c076ec"/>
          </v:shape>
          <o:OLEObject Type="Embed" ProgID="Equation.DSMT4" ShapeID="_x0000_i1089" DrawAspect="Content" ObjectID="_1780232604" r:id="rId134"/>
        </w:object>
      </w:r>
      <w:r>
        <w:t>）。现有横截面半径为</w:t>
      </w:r>
      <w:r>
        <w:object w:dxaOrig="457" w:dyaOrig="229" w14:anchorId="23D2B9A3">
          <v:shape id="_x0000_i1090" type="#_x0000_t75" alt="eqIde2a1c3ce654fd5fcaa3311ebfe9889d7" style="width:22.8pt;height:11.4pt" o:ole="">
            <v:imagedata r:id="rId135" o:title="eqIde2a1c3ce654fd5fcaa3311ebfe9889d7"/>
          </v:shape>
          <o:OLEObject Type="Embed" ProgID="Equation.DSMT4" ShapeID="_x0000_i1090" DrawAspect="Content" ObjectID="_1780232605" r:id="rId136"/>
        </w:object>
      </w:r>
      <w:r>
        <w:t>的导线构成半径为</w:t>
      </w:r>
      <w:r>
        <w:object w:dxaOrig="387" w:dyaOrig="254" w14:anchorId="66286A38">
          <v:shape id="_x0000_i1091" type="#_x0000_t75" alt="eqId048b61a5fb5f420c6d7de88db5bc3aa5" style="width:19.2pt;height:12.6pt" o:ole="">
            <v:imagedata r:id="rId137" o:title="eqId048b61a5fb5f420c6d7de88db5bc3aa5"/>
          </v:shape>
          <o:OLEObject Type="Embed" ProgID="Equation.DSMT4" ShapeID="_x0000_i1091" DrawAspect="Content" ObjectID="_1780232606" r:id="rId138"/>
        </w:object>
      </w:r>
      <w:r>
        <w:t>的圆形线圈处于超导状态，其电阻率上限为</w:t>
      </w:r>
      <w:r>
        <w:object w:dxaOrig="915" w:dyaOrig="279" w14:anchorId="377FD58A">
          <v:shape id="_x0000_i1092" type="#_x0000_t75" alt="eqId67bf09ea736e844b75279bd4b1d34e76" style="width:45.6pt;height:13.8pt" o:ole="">
            <v:imagedata r:id="rId139" o:title="eqId67bf09ea736e844b75279bd4b1d34e76"/>
          </v:shape>
          <o:OLEObject Type="Embed" ProgID="Equation.DSMT4" ShapeID="_x0000_i1092" DrawAspect="Content" ObjectID="_1780232607" r:id="rId140"/>
        </w:object>
      </w:r>
      <w:r>
        <w:t>。开始时线圈通有</w:t>
      </w:r>
      <w:r>
        <w:object w:dxaOrig="528" w:dyaOrig="251" w14:anchorId="3E2FD7E3">
          <v:shape id="_x0000_i1093" type="#_x0000_t75" alt="eqId80eea2c3c9f6534461113a3ae07a1352" style="width:26.4pt;height:12.6pt" o:ole="">
            <v:imagedata r:id="rId141" o:title="eqId80eea2c3c9f6534461113a3ae07a1352"/>
          </v:shape>
          <o:OLEObject Type="Embed" ProgID="Equation.DSMT4" ShapeID="_x0000_i1093" DrawAspect="Content" ObjectID="_1780232608" r:id="rId142"/>
        </w:object>
      </w:r>
      <w:r>
        <w:t>的电流，则线圈的感应电动势大小的数量级和一年后电流减小量的数量级分别为（　　）</w:t>
      </w:r>
    </w:p>
    <w:p w14:paraId="679C5092" w14:textId="77777777" w:rsidR="000A32B3" w:rsidRDefault="00852268" w:rsidP="008C762E">
      <w:pPr>
        <w:tabs>
          <w:tab w:val="left" w:pos="2078"/>
          <w:tab w:val="left" w:pos="4156"/>
          <w:tab w:val="left" w:pos="6234"/>
        </w:tabs>
        <w:ind w:left="380"/>
        <w:jc w:val="left"/>
        <w:textAlignment w:val="center"/>
      </w:pPr>
      <w:r>
        <w:t>A</w:t>
      </w:r>
      <w:r>
        <w:t>．</w:t>
      </w:r>
      <w:r>
        <w:object w:dxaOrig="633" w:dyaOrig="278" w14:anchorId="4C7A079D">
          <v:shape id="_x0000_i1094" type="#_x0000_t75" alt="eqIdaa13cff976f02f88674ea5e414bfa784" style="width:31.8pt;height:13.8pt" o:ole="">
            <v:imagedata r:id="rId143" o:title="eqIdaa13cff976f02f88674ea5e414bfa784"/>
          </v:shape>
          <o:OLEObject Type="Embed" ProgID="Equation.DSMT4" ShapeID="_x0000_i1094" DrawAspect="Content" ObjectID="_1780232609" r:id="rId144"/>
        </w:object>
      </w:r>
      <w:r>
        <w:t>，</w:t>
      </w:r>
      <w:r>
        <w:object w:dxaOrig="581" w:dyaOrig="279" w14:anchorId="0082FE50">
          <v:shape id="_x0000_i1095" type="#_x0000_t75" alt="eqIdab4e6e780bbc651632916d49cc1f3cf2" style="width:28.8pt;height:13.8pt" o:ole="">
            <v:imagedata r:id="rId145" o:title="eqIdab4e6e780bbc651632916d49cc1f3cf2"/>
          </v:shape>
          <o:OLEObject Type="Embed" ProgID="Equation.DSMT4" ShapeID="_x0000_i1095" DrawAspect="Content" ObjectID="_1780232610" r:id="rId146"/>
        </w:object>
      </w:r>
      <w:r>
        <w:tab/>
        <w:t>B</w:t>
      </w:r>
      <w:r>
        <w:t>．</w:t>
      </w:r>
      <w:r>
        <w:object w:dxaOrig="633" w:dyaOrig="278" w14:anchorId="3C62E23C">
          <v:shape id="_x0000_i1096" type="#_x0000_t75" alt="eqIdcae0537d4d03f7af335d73fb99d9b11d" style="width:31.8pt;height:13.8pt" o:ole="">
            <v:imagedata r:id="rId147" o:title="eqIdcae0537d4d03f7af335d73fb99d9b11d"/>
          </v:shape>
          <o:OLEObject Type="Embed" ProgID="Equation.DSMT4" ShapeID="_x0000_i1096" DrawAspect="Content" ObjectID="_1780232611" r:id="rId148"/>
        </w:object>
      </w:r>
      <w:r>
        <w:t>，</w:t>
      </w:r>
      <w:r>
        <w:object w:dxaOrig="581" w:dyaOrig="279" w14:anchorId="388DE0DB">
          <v:shape id="_x0000_i1097" type="#_x0000_t75" alt="eqIdab4e6e780bbc651632916d49cc1f3cf2" style="width:28.8pt;height:13.8pt" o:ole="">
            <v:imagedata r:id="rId145" o:title="eqIdab4e6e780bbc651632916d49cc1f3cf2"/>
          </v:shape>
          <o:OLEObject Type="Embed" ProgID="Equation.DSMT4" ShapeID="_x0000_i1097" DrawAspect="Content" ObjectID="_1780232612" r:id="rId149"/>
        </w:object>
      </w:r>
      <w:r>
        <w:tab/>
        <w:t>C</w:t>
      </w:r>
      <w:r>
        <w:t>．</w:t>
      </w:r>
      <w:r>
        <w:object w:dxaOrig="633" w:dyaOrig="278" w14:anchorId="35F7F452">
          <v:shape id="_x0000_i1098" type="#_x0000_t75" alt="eqIdaa13cff976f02f88674ea5e414bfa784" style="width:31.8pt;height:13.8pt" o:ole="">
            <v:imagedata r:id="rId143" o:title="eqIdaa13cff976f02f88674ea5e414bfa784"/>
          </v:shape>
          <o:OLEObject Type="Embed" ProgID="Equation.DSMT4" ShapeID="_x0000_i1098" DrawAspect="Content" ObjectID="_1780232613" r:id="rId150"/>
        </w:object>
      </w:r>
      <w:r>
        <w:t>，</w:t>
      </w:r>
      <w:r>
        <w:object w:dxaOrig="563" w:dyaOrig="277" w14:anchorId="0464C190">
          <v:shape id="_x0000_i1099" type="#_x0000_t75" alt="eqId708d7b34dffe3c475c830b08cd48f4c9" style="width:28.2pt;height:13.8pt" o:ole="">
            <v:imagedata r:id="rId151" o:title="eqId708d7b34dffe3c475c830b08cd48f4c9"/>
          </v:shape>
          <o:OLEObject Type="Embed" ProgID="Equation.DSMT4" ShapeID="_x0000_i1099" DrawAspect="Content" ObjectID="_1780232614" r:id="rId152"/>
        </w:object>
      </w:r>
      <w:r>
        <w:tab/>
        <w:t>D</w:t>
      </w:r>
      <w:r>
        <w:t>．</w:t>
      </w:r>
      <w:r>
        <w:object w:dxaOrig="633" w:dyaOrig="278" w14:anchorId="286267A3">
          <v:shape id="_x0000_i1100" type="#_x0000_t75" alt="eqIdcae0537d4d03f7af335d73fb99d9b11d" style="width:31.8pt;height:13.8pt" o:ole="">
            <v:imagedata r:id="rId147" o:title="eqIdcae0537d4d03f7af335d73fb99d9b11d"/>
          </v:shape>
          <o:OLEObject Type="Embed" ProgID="Equation.DSMT4" ShapeID="_x0000_i1100" DrawAspect="Content" ObjectID="_1780232615" r:id="rId153"/>
        </w:object>
      </w:r>
      <w:r>
        <w:t>，</w:t>
      </w:r>
      <w:r>
        <w:object w:dxaOrig="563" w:dyaOrig="277" w14:anchorId="622EA623">
          <v:shape id="_x0000_i1101" type="#_x0000_t75" alt="eqId708d7b34dffe3c475c830b08cd48f4c9" style="width:28.2pt;height:13.8pt" o:ole="">
            <v:imagedata r:id="rId151" o:title="eqId708d7b34dffe3c475c830b08cd48f4c9"/>
          </v:shape>
          <o:OLEObject Type="Embed" ProgID="Equation.DSMT4" ShapeID="_x0000_i1101" DrawAspect="Content" ObjectID="_1780232616" r:id="rId154"/>
        </w:object>
      </w:r>
    </w:p>
    <w:p w14:paraId="72CBE8C6" w14:textId="77777777" w:rsidR="000A32B3" w:rsidRDefault="000A32B3" w:rsidP="008C762E">
      <w:pPr>
        <w:jc w:val="center"/>
        <w:textAlignment w:val="center"/>
        <w:rPr>
          <w:rFonts w:ascii="黑体" w:eastAsia="黑体" w:hAnsi="黑体" w:cs="黑体"/>
          <w:b/>
          <w:sz w:val="30"/>
        </w:rPr>
      </w:pPr>
    </w:p>
    <w:p w14:paraId="13ADD7D0" w14:textId="77777777" w:rsidR="000A32B3" w:rsidRDefault="00852268" w:rsidP="008C762E">
      <w:pPr>
        <w:jc w:val="left"/>
        <w:textAlignment w:val="center"/>
        <w:rPr>
          <w:rFonts w:ascii="宋体" w:hAnsi="宋体" w:cs="宋体"/>
          <w:b/>
        </w:rPr>
      </w:pPr>
      <w:r>
        <w:rPr>
          <w:rFonts w:ascii="宋体" w:hAnsi="宋体" w:cs="宋体"/>
          <w:b/>
        </w:rPr>
        <w:t>二、多选题</w:t>
      </w:r>
    </w:p>
    <w:p w14:paraId="0F3CFEFD" w14:textId="77777777" w:rsidR="000A32B3" w:rsidRDefault="00852268" w:rsidP="008C762E">
      <w:pPr>
        <w:jc w:val="left"/>
        <w:textAlignment w:val="center"/>
      </w:pPr>
      <w:r>
        <w:t>14</w:t>
      </w:r>
      <w:r>
        <w:t>．下列说法正确的是（　　）</w:t>
      </w:r>
    </w:p>
    <w:p w14:paraId="320EDAC5" w14:textId="77777777" w:rsidR="000A32B3" w:rsidRDefault="00852268" w:rsidP="008C762E">
      <w:pPr>
        <w:ind w:left="380"/>
        <w:jc w:val="left"/>
        <w:textAlignment w:val="center"/>
      </w:pPr>
      <w:r>
        <w:t>A</w:t>
      </w:r>
      <w:r>
        <w:t>．相同温度下，黑体吸收能力最强，但辐射能力最弱</w:t>
      </w:r>
    </w:p>
    <w:p w14:paraId="7EEB8D81" w14:textId="77777777" w:rsidR="000A32B3" w:rsidRDefault="00852268" w:rsidP="008C762E">
      <w:pPr>
        <w:ind w:left="380"/>
        <w:jc w:val="left"/>
        <w:textAlignment w:val="center"/>
      </w:pPr>
      <w:r>
        <w:t>B</w:t>
      </w:r>
      <w:r>
        <w:t>．具有相同动能的中子和电子，其德布罗意波长相同</w:t>
      </w:r>
    </w:p>
    <w:p w14:paraId="2DA09B2E" w14:textId="77777777" w:rsidR="000A32B3" w:rsidRDefault="00852268" w:rsidP="008C762E">
      <w:pPr>
        <w:ind w:left="380"/>
        <w:jc w:val="left"/>
        <w:textAlignment w:val="center"/>
      </w:pPr>
      <w:r>
        <w:t>C</w:t>
      </w:r>
      <w:r>
        <w:t>．电磁场是真实存在的物质，电磁波具有动量和能量</w:t>
      </w:r>
    </w:p>
    <w:p w14:paraId="056DFD5F" w14:textId="77777777" w:rsidR="000A32B3" w:rsidRDefault="00852268" w:rsidP="008C762E">
      <w:pPr>
        <w:ind w:left="380"/>
        <w:jc w:val="left"/>
        <w:textAlignment w:val="center"/>
      </w:pPr>
      <w:r>
        <w:t>D</w:t>
      </w:r>
      <w:r>
        <w:t>．自然光经玻璃表面反射后，透过偏振片观察，转动偏振片时可观察到明暗变化</w:t>
      </w:r>
    </w:p>
    <w:p w14:paraId="679DC7D4" w14:textId="77777777" w:rsidR="000A32B3" w:rsidRDefault="00852268" w:rsidP="008C762E">
      <w:pPr>
        <w:jc w:val="left"/>
        <w:textAlignment w:val="center"/>
      </w:pPr>
      <w:r>
        <w:t>15</w:t>
      </w:r>
      <w:r>
        <w:t>．在如图所示的直角坐标系中，</w:t>
      </w:r>
      <w:r>
        <w:object w:dxaOrig="405" w:dyaOrig="245" w14:anchorId="32A88952">
          <v:shape id="_x0000_i1102" type="#_x0000_t75" alt="eqIdd7d96461d2b3421aed548b754637ca8a" style="width:20.4pt;height:12pt" o:ole="">
            <v:imagedata r:id="rId155" o:title="eqIdd7d96461d2b3421aed548b754637ca8a"/>
          </v:shape>
          <o:OLEObject Type="Embed" ProgID="Equation.DSMT4" ShapeID="_x0000_i1102" DrawAspect="Content" ObjectID="_1780232617" r:id="rId156"/>
        </w:object>
      </w:r>
      <w:r>
        <w:t>平面为介质</w:t>
      </w:r>
      <w:r>
        <w:t>Ⅰ</w:t>
      </w:r>
      <w:r>
        <w:t>和</w:t>
      </w:r>
      <w:r>
        <w:t>Ⅱ</w:t>
      </w:r>
      <w:r>
        <w:t>的分界面（</w:t>
      </w:r>
      <w:r>
        <w:rPr>
          <w:rFonts w:eastAsia="Times New Roman"/>
          <w:i/>
        </w:rPr>
        <w:t>z</w:t>
      </w:r>
      <w:r>
        <w:t>轴垂直纸面向外）。在介质</w:t>
      </w:r>
      <w:r>
        <w:t>I</w:t>
      </w:r>
      <w:r>
        <w:t>中的</w:t>
      </w:r>
      <w:r>
        <w:object w:dxaOrig="194" w:dyaOrig="207" w14:anchorId="06A8EB41">
          <v:shape id="_x0000_i1103" type="#_x0000_t75" alt="eqIddad2a36927223bd70f426ba06aea4b45" style="width:9.6pt;height:10.2pt" o:ole="">
            <v:imagedata r:id="rId157" o:title="eqIddad2a36927223bd70f426ba06aea4b45"/>
          </v:shape>
          <o:OLEObject Type="Embed" ProgID="Equation.DSMT4" ShapeID="_x0000_i1103" DrawAspect="Content" ObjectID="_1780232618" r:id="rId158"/>
        </w:object>
      </w:r>
      <w:r>
        <w:t>（</w:t>
      </w:r>
      <w:r>
        <w:t>0</w:t>
      </w:r>
      <w:r>
        <w:t>，</w:t>
      </w:r>
      <w:r>
        <w:object w:dxaOrig="299" w:dyaOrig="244" w14:anchorId="1955D5A3">
          <v:shape id="_x0000_i1104" type="#_x0000_t75" alt="eqId115259f57fe9cf95525e8e9d2579d88e" style="width:15pt;height:12pt" o:ole="">
            <v:imagedata r:id="rId159" o:title="eqId115259f57fe9cf95525e8e9d2579d88e"/>
          </v:shape>
          <o:OLEObject Type="Embed" ProgID="Equation.DSMT4" ShapeID="_x0000_i1104" DrawAspect="Content" ObjectID="_1780232619" r:id="rId160"/>
        </w:object>
      </w:r>
      <w:r>
        <w:t>）处有一点波源，产生波长为</w:t>
      </w:r>
      <w:r>
        <w:object w:dxaOrig="194" w:dyaOrig="237" w14:anchorId="0CF18A76">
          <v:shape id="_x0000_i1105" type="#_x0000_t75" alt="eqIddf64046e91b047037f19e4032e3b6de3" style="width:9.6pt;height:12pt" o:ole="">
            <v:imagedata r:id="rId161" o:title="eqIddf64046e91b047037f19e4032e3b6de3"/>
          </v:shape>
          <o:OLEObject Type="Embed" ProgID="Equation.DSMT4" ShapeID="_x0000_i1105" DrawAspect="Content" ObjectID="_1780232620" r:id="rId162"/>
        </w:object>
      </w:r>
      <w:r>
        <w:t>、速度为</w:t>
      </w:r>
      <w:r>
        <w:rPr>
          <w:rFonts w:eastAsia="Times New Roman"/>
          <w:i/>
        </w:rPr>
        <w:t>v</w:t>
      </w:r>
      <w:r>
        <w:t>的波。波传到介质</w:t>
      </w:r>
      <w:r>
        <w:t>Ⅱ</w:t>
      </w:r>
      <w:r>
        <w:t>中，其速度为</w:t>
      </w:r>
      <w:r>
        <w:object w:dxaOrig="422" w:dyaOrig="305" w14:anchorId="295985D8">
          <v:shape id="_x0000_i1106" type="#_x0000_t75" alt="eqIdcef377a8adff4bdadf82c117d08a2ed6" style="width:21pt;height:15pt" o:ole="">
            <v:imagedata r:id="rId163" o:title="eqIdcef377a8adff4bdadf82c117d08a2ed6"/>
          </v:shape>
          <o:OLEObject Type="Embed" ProgID="Equation.DSMT4" ShapeID="_x0000_i1106" DrawAspect="Content" ObjectID="_1780232621" r:id="rId164"/>
        </w:object>
      </w:r>
      <w:r>
        <w:t>，图示时刻介质</w:t>
      </w:r>
      <w:r>
        <w:t>Ⅱ</w:t>
      </w:r>
      <w:r>
        <w:t>中仅有一个波峰，与</w:t>
      </w:r>
      <w:r>
        <w:rPr>
          <w:rFonts w:eastAsia="Times New Roman"/>
          <w:i/>
        </w:rPr>
        <w:t>x</w:t>
      </w:r>
      <w:r>
        <w:t>轴和</w:t>
      </w:r>
      <w:r>
        <w:rPr>
          <w:rFonts w:eastAsia="Times New Roman"/>
          <w:i/>
        </w:rPr>
        <w:t>y</w:t>
      </w:r>
      <w:r>
        <w:t>轴分别交于</w:t>
      </w:r>
      <w:r>
        <w:rPr>
          <w:rFonts w:eastAsia="Times New Roman"/>
          <w:i/>
        </w:rPr>
        <w:t>R</w:t>
      </w:r>
      <w:r>
        <w:t>和</w:t>
      </w:r>
      <w:r>
        <w:rPr>
          <w:rFonts w:eastAsia="Times New Roman"/>
          <w:i/>
        </w:rPr>
        <w:t>S</w:t>
      </w:r>
      <w:r>
        <w:t>点，此时波源也恰好位于波峰。</w:t>
      </w:r>
      <w:r>
        <w:rPr>
          <w:rFonts w:eastAsia="Times New Roman"/>
          <w:i/>
        </w:rPr>
        <w:t>M</w:t>
      </w:r>
      <w:r>
        <w:t>为</w:t>
      </w:r>
      <w:r>
        <w:rPr>
          <w:rFonts w:eastAsia="Times New Roman"/>
          <w:i/>
        </w:rPr>
        <w:t>O</w:t>
      </w:r>
      <w:r>
        <w:rPr>
          <w:i/>
        </w:rPr>
        <w:t>、</w:t>
      </w:r>
      <w:r>
        <w:rPr>
          <w:rFonts w:eastAsia="Times New Roman"/>
          <w:i/>
        </w:rPr>
        <w:t>R</w:t>
      </w:r>
      <w:r>
        <w:t>连线的中点，入射波与反射波在</w:t>
      </w:r>
      <w:r>
        <w:rPr>
          <w:rFonts w:eastAsia="Times New Roman"/>
          <w:i/>
        </w:rPr>
        <w:t>O</w:t>
      </w:r>
      <w:r>
        <w:t>点相干加强，则（　　）</w:t>
      </w:r>
    </w:p>
    <w:p w14:paraId="2B07F133" w14:textId="77777777" w:rsidR="000A32B3" w:rsidRDefault="00852268" w:rsidP="008C762E">
      <w:pPr>
        <w:jc w:val="left"/>
        <w:textAlignment w:val="center"/>
      </w:pPr>
      <w:r>
        <w:rPr>
          <w:rFonts w:eastAsia="Times New Roman"/>
          <w:noProof/>
          <w:kern w:val="0"/>
          <w:sz w:val="24"/>
          <w:szCs w:val="24"/>
        </w:rPr>
        <w:drawing>
          <wp:inline distT="0" distB="0" distL="0" distR="0" wp14:anchorId="6A70730D" wp14:editId="76FAB3C7">
            <wp:extent cx="1638300" cy="1171575"/>
            <wp:effectExtent l="0" t="0" r="0" b="0"/>
            <wp:docPr id="100023" name="图片 100023" descr="@@@e07c0f7e-0aa7-4bf2-85db-0426ee5af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5"/>
                    <a:stretch>
                      <a:fillRect/>
                    </a:stretch>
                  </pic:blipFill>
                  <pic:spPr>
                    <a:xfrm>
                      <a:off x="0" y="0"/>
                      <a:ext cx="1638300" cy="1171575"/>
                    </a:xfrm>
                    <a:prstGeom prst="rect">
                      <a:avLst/>
                    </a:prstGeom>
                  </pic:spPr>
                </pic:pic>
              </a:graphicData>
            </a:graphic>
          </wp:inline>
        </w:drawing>
      </w:r>
    </w:p>
    <w:p w14:paraId="6ABCFB8E" w14:textId="77777777" w:rsidR="000A32B3" w:rsidRDefault="00852268" w:rsidP="008C762E">
      <w:pPr>
        <w:tabs>
          <w:tab w:val="left" w:pos="4156"/>
        </w:tabs>
        <w:ind w:left="380"/>
        <w:jc w:val="left"/>
        <w:textAlignment w:val="center"/>
      </w:pPr>
      <w:r>
        <w:t>A</w:t>
      </w:r>
      <w:r>
        <w:t>．介质</w:t>
      </w:r>
      <w:r>
        <w:t>Ⅱ</w:t>
      </w:r>
      <w:r>
        <w:t>中波的频率为</w:t>
      </w:r>
      <w:r>
        <w:object w:dxaOrig="440" w:dyaOrig="600" w14:anchorId="0ACFD561">
          <v:shape id="_x0000_i1107" type="#_x0000_t75" alt="eqId8a2898f55bab2d957f1b68610fdcabd3" style="width:22.2pt;height:30pt" o:ole="">
            <v:imagedata r:id="rId166" o:title="eqId8a2898f55bab2d957f1b68610fdcabd3"/>
          </v:shape>
          <o:OLEObject Type="Embed" ProgID="Equation.DSMT4" ShapeID="_x0000_i1107" DrawAspect="Content" ObjectID="_1780232622" r:id="rId167"/>
        </w:object>
      </w:r>
      <w:r>
        <w:tab/>
        <w:t>B</w:t>
      </w:r>
      <w:r>
        <w:t>．</w:t>
      </w:r>
      <w:r>
        <w:rPr>
          <w:rFonts w:eastAsia="Times New Roman"/>
          <w:i/>
        </w:rPr>
        <w:t>S</w:t>
      </w:r>
      <w:r>
        <w:t>点的坐标为（</w:t>
      </w:r>
      <w:r>
        <w:t>0</w:t>
      </w:r>
      <w:r>
        <w:t>，</w:t>
      </w:r>
      <w:r>
        <w:object w:dxaOrig="563" w:dyaOrig="298" w14:anchorId="623995EB">
          <v:shape id="_x0000_i1108" type="#_x0000_t75" alt="eqId7867add99c94c1fafba65be54c550296" style="width:28.2pt;height:15pt" o:ole="">
            <v:imagedata r:id="rId168" o:title="eqId7867add99c94c1fafba65be54c550296"/>
          </v:shape>
          <o:OLEObject Type="Embed" ProgID="Equation.DSMT4" ShapeID="_x0000_i1108" DrawAspect="Content" ObjectID="_1780232623" r:id="rId169"/>
        </w:object>
      </w:r>
      <w:r>
        <w:t>）</w:t>
      </w:r>
    </w:p>
    <w:p w14:paraId="6F0B621B" w14:textId="77777777" w:rsidR="000A32B3" w:rsidRDefault="00852268" w:rsidP="008C762E">
      <w:pPr>
        <w:tabs>
          <w:tab w:val="left" w:pos="4156"/>
        </w:tabs>
        <w:ind w:left="380"/>
        <w:jc w:val="left"/>
        <w:textAlignment w:val="center"/>
      </w:pPr>
      <w:r>
        <w:t>C</w:t>
      </w:r>
      <w:r>
        <w:t>．入射波与反射波在</w:t>
      </w:r>
      <w:r>
        <w:rPr>
          <w:rFonts w:eastAsia="Times New Roman"/>
          <w:i/>
        </w:rPr>
        <w:t>M</w:t>
      </w:r>
      <w:r>
        <w:t>点相干减弱</w:t>
      </w:r>
      <w:r>
        <w:tab/>
        <w:t>D</w:t>
      </w:r>
      <w:r>
        <w:t>．折射角</w:t>
      </w:r>
      <w:r>
        <w:object w:dxaOrig="211" w:dyaOrig="192" w14:anchorId="5639549A">
          <v:shape id="_x0000_i1109" type="#_x0000_t75" alt="eqIde170f206fdbbd834aad7580c727e2cc6" style="width:10.8pt;height:9.6pt" o:ole="">
            <v:imagedata r:id="rId170" o:title="eqIde170f206fdbbd834aad7580c727e2cc6"/>
          </v:shape>
          <o:OLEObject Type="Embed" ProgID="Equation.DSMT4" ShapeID="_x0000_i1109" DrawAspect="Content" ObjectID="_1780232624" r:id="rId171"/>
        </w:object>
      </w:r>
      <w:r>
        <w:t>的正弦值</w:t>
      </w:r>
      <w:r>
        <w:object w:dxaOrig="1108" w:dyaOrig="544" w14:anchorId="706F77ED">
          <v:shape id="_x0000_i1110" type="#_x0000_t75" alt="eqId121e13407f2f31662fe053aff76efcf1" style="width:55.2pt;height:27pt" o:ole="">
            <v:imagedata r:id="rId172" o:title="eqId121e13407f2f31662fe053aff76efcf1"/>
          </v:shape>
          <o:OLEObject Type="Embed" ProgID="Equation.DSMT4" ShapeID="_x0000_i1110" DrawAspect="Content" ObjectID="_1780232625" r:id="rId173"/>
        </w:object>
      </w:r>
    </w:p>
    <w:p w14:paraId="22BF98C0" w14:textId="77777777" w:rsidR="000A32B3" w:rsidRDefault="000A32B3" w:rsidP="008C762E">
      <w:pPr>
        <w:jc w:val="center"/>
        <w:textAlignment w:val="center"/>
        <w:rPr>
          <w:rFonts w:ascii="黑体" w:eastAsia="黑体" w:hAnsi="黑体" w:cs="黑体"/>
          <w:b/>
          <w:sz w:val="30"/>
        </w:rPr>
      </w:pPr>
    </w:p>
    <w:p w14:paraId="2B53C9CE" w14:textId="77777777" w:rsidR="000A32B3" w:rsidRDefault="00852268" w:rsidP="008C762E">
      <w:pPr>
        <w:jc w:val="left"/>
        <w:textAlignment w:val="center"/>
        <w:rPr>
          <w:rFonts w:ascii="宋体" w:hAnsi="宋体" w:cs="宋体"/>
          <w:b/>
        </w:rPr>
      </w:pPr>
      <w:r>
        <w:rPr>
          <w:rFonts w:ascii="宋体" w:hAnsi="宋体" w:cs="宋体"/>
          <w:b/>
        </w:rPr>
        <w:t>三、实验题</w:t>
      </w:r>
    </w:p>
    <w:p w14:paraId="4871A553" w14:textId="77777777" w:rsidR="000A32B3" w:rsidRDefault="00852268" w:rsidP="008C762E">
      <w:pPr>
        <w:jc w:val="left"/>
        <w:textAlignment w:val="center"/>
      </w:pPr>
      <w:r>
        <w:t>16</w:t>
      </w:r>
      <w:r>
        <w:t>．如图</w:t>
      </w:r>
      <w:r>
        <w:t>1</w:t>
      </w:r>
      <w:r>
        <w:t>所示是</w:t>
      </w:r>
      <w:r>
        <w:t>“</w:t>
      </w:r>
      <w:r>
        <w:t>探究加速度与力、质量的关系</w:t>
      </w:r>
      <w:r>
        <w:t>”</w:t>
      </w:r>
      <w:r>
        <w:t>的实验装置。</w:t>
      </w:r>
    </w:p>
    <w:p w14:paraId="4AE0318D" w14:textId="77777777" w:rsidR="000A32B3" w:rsidRDefault="00852268" w:rsidP="008C762E">
      <w:pPr>
        <w:jc w:val="left"/>
        <w:textAlignment w:val="center"/>
      </w:pPr>
      <w:r>
        <w:rPr>
          <w:rFonts w:eastAsia="Times New Roman"/>
          <w:noProof/>
          <w:kern w:val="0"/>
          <w:sz w:val="24"/>
          <w:szCs w:val="24"/>
        </w:rPr>
        <w:drawing>
          <wp:inline distT="0" distB="0" distL="0" distR="0" wp14:anchorId="7F58B315" wp14:editId="08DB33BA">
            <wp:extent cx="2381250" cy="1247775"/>
            <wp:effectExtent l="0" t="0" r="0" b="0"/>
            <wp:docPr id="100025" name="图片 100025" descr="@@@824f4985-e724-4d8f-81f8-2ee9ebf5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4"/>
                    <a:stretch>
                      <a:fillRect/>
                    </a:stretch>
                  </pic:blipFill>
                  <pic:spPr>
                    <a:xfrm>
                      <a:off x="0" y="0"/>
                      <a:ext cx="2381250" cy="1247775"/>
                    </a:xfrm>
                    <a:prstGeom prst="rect">
                      <a:avLst/>
                    </a:prstGeom>
                  </pic:spPr>
                </pic:pic>
              </a:graphicData>
            </a:graphic>
          </wp:inline>
        </w:drawing>
      </w:r>
    </w:p>
    <w:p w14:paraId="15D9C43E" w14:textId="77777777" w:rsidR="000A32B3" w:rsidRDefault="00852268" w:rsidP="008C762E">
      <w:pPr>
        <w:jc w:val="left"/>
        <w:textAlignment w:val="center"/>
      </w:pPr>
      <w:r>
        <w:lastRenderedPageBreak/>
        <w:t>（</w:t>
      </w:r>
      <w:r>
        <w:t>1</w:t>
      </w:r>
      <w:r>
        <w:t>）该实验中同时研究三个物理量间关系是很困难的，因此我们采用的研究方法是</w:t>
      </w:r>
      <w:r>
        <w:rPr>
          <w:rFonts w:eastAsia="Times New Roman"/>
          <w:u w:val="single"/>
        </w:rPr>
        <w:t xml:space="preserve">     </w:t>
      </w:r>
      <w:r>
        <w:t>；</w:t>
      </w:r>
    </w:p>
    <w:p w14:paraId="5E4A4614" w14:textId="77777777" w:rsidR="000A32B3" w:rsidRDefault="00852268" w:rsidP="008C762E">
      <w:pPr>
        <w:jc w:val="left"/>
        <w:textAlignment w:val="center"/>
      </w:pPr>
      <w:r>
        <w:t>A</w:t>
      </w:r>
      <w:r>
        <w:t>．放大法</w:t>
      </w:r>
      <w:r>
        <w:rPr>
          <w:rFonts w:eastAsia="Times New Roman"/>
          <w:kern w:val="0"/>
          <w:sz w:val="24"/>
          <w:szCs w:val="24"/>
        </w:rPr>
        <w:t>                 </w:t>
      </w:r>
      <w:r>
        <w:t>B</w:t>
      </w:r>
      <w:r>
        <w:t>．控制变量法</w:t>
      </w:r>
      <w:r>
        <w:rPr>
          <w:rFonts w:eastAsia="Times New Roman"/>
          <w:kern w:val="0"/>
          <w:sz w:val="24"/>
          <w:szCs w:val="24"/>
        </w:rPr>
        <w:t>                 </w:t>
      </w:r>
      <w:r>
        <w:t>C</w:t>
      </w:r>
      <w:r>
        <w:t>．补偿法</w:t>
      </w:r>
    </w:p>
    <w:p w14:paraId="626F5903" w14:textId="77777777" w:rsidR="000A32B3" w:rsidRDefault="00852268" w:rsidP="008C762E">
      <w:pPr>
        <w:jc w:val="left"/>
        <w:textAlignment w:val="center"/>
      </w:pPr>
      <w:r>
        <w:t>（</w:t>
      </w:r>
      <w:r>
        <w:t>2</w:t>
      </w:r>
      <w:r>
        <w:t>）该实验过程中操作正确的是</w:t>
      </w:r>
      <w:r>
        <w:rPr>
          <w:rFonts w:eastAsia="Times New Roman"/>
          <w:u w:val="single"/>
        </w:rPr>
        <w:t xml:space="preserve">    </w:t>
      </w:r>
      <w:r>
        <w:t>；</w:t>
      </w:r>
    </w:p>
    <w:p w14:paraId="64B6A992" w14:textId="77777777" w:rsidR="000A32B3" w:rsidRDefault="00852268" w:rsidP="008C762E">
      <w:pPr>
        <w:jc w:val="left"/>
        <w:textAlignment w:val="center"/>
      </w:pPr>
      <w:r>
        <w:t>A</w:t>
      </w:r>
      <w:r>
        <w:t>．补偿阻力时小车未连接纸带</w:t>
      </w:r>
    </w:p>
    <w:p w14:paraId="4E942BF1" w14:textId="77777777" w:rsidR="000A32B3" w:rsidRDefault="00852268" w:rsidP="008C762E">
      <w:pPr>
        <w:jc w:val="left"/>
        <w:textAlignment w:val="center"/>
      </w:pPr>
      <w:r>
        <w:t>B</w:t>
      </w:r>
      <w:r>
        <w:t>．先接通打点计时器电源，后释放小车</w:t>
      </w:r>
    </w:p>
    <w:p w14:paraId="25669797" w14:textId="77777777" w:rsidR="000A32B3" w:rsidRDefault="00852268" w:rsidP="008C762E">
      <w:pPr>
        <w:jc w:val="left"/>
        <w:textAlignment w:val="center"/>
      </w:pPr>
      <w:r>
        <w:t>C</w:t>
      </w:r>
      <w:r>
        <w:t>．调节滑轮高度使细绳与水平桌面平行</w:t>
      </w:r>
    </w:p>
    <w:p w14:paraId="6BD249EE" w14:textId="77777777" w:rsidR="000A32B3" w:rsidRDefault="00852268" w:rsidP="008C762E">
      <w:pPr>
        <w:jc w:val="left"/>
        <w:textAlignment w:val="center"/>
      </w:pPr>
      <w:r>
        <w:t>（</w:t>
      </w:r>
      <w:r>
        <w:t>3</w:t>
      </w:r>
      <w:r>
        <w:t>）在小车质量</w:t>
      </w:r>
      <w:r>
        <w:rPr>
          <w:rFonts w:eastAsia="Times New Roman"/>
          <w:u w:val="single"/>
        </w:rPr>
        <w:t xml:space="preserve">   </w:t>
      </w:r>
      <w:r>
        <w:t>（选填</w:t>
      </w:r>
      <w:r>
        <w:t>“</w:t>
      </w:r>
      <w:r>
        <w:t>远大于</w:t>
      </w:r>
      <w:r>
        <w:t>”</w:t>
      </w:r>
      <w:r>
        <w:t>或</w:t>
      </w:r>
      <w:r>
        <w:t>“</w:t>
      </w:r>
      <w:r>
        <w:t>远小于</w:t>
      </w:r>
      <w:r>
        <w:t>”</w:t>
      </w:r>
      <w:r>
        <w:t>）</w:t>
      </w:r>
      <w:proofErr w:type="gramStart"/>
      <w:r>
        <w:t>槽码质量</w:t>
      </w:r>
      <w:proofErr w:type="gramEnd"/>
      <w:r>
        <w:t>时，可以认为细绳拉力近似</w:t>
      </w:r>
      <w:proofErr w:type="gramStart"/>
      <w:r>
        <w:t>等于槽码的</w:t>
      </w:r>
      <w:proofErr w:type="gramEnd"/>
      <w:r>
        <w:t>重力。上述做法引起的误差为</w:t>
      </w:r>
      <w:r>
        <w:rPr>
          <w:rFonts w:eastAsia="Times New Roman"/>
          <w:u w:val="single"/>
        </w:rPr>
        <w:t xml:space="preserve">   </w:t>
      </w:r>
      <w:r>
        <w:t>（选填</w:t>
      </w:r>
      <w:r>
        <w:t>“</w:t>
      </w:r>
      <w:r>
        <w:t>偶然误差</w:t>
      </w:r>
      <w:r>
        <w:t>”</w:t>
      </w:r>
      <w:r>
        <w:t>或</w:t>
      </w:r>
      <w:r>
        <w:t>“</w:t>
      </w:r>
      <w:r>
        <w:t>系统误差</w:t>
      </w:r>
      <w:r>
        <w:t>”</w:t>
      </w:r>
      <w:r>
        <w:t>）。为减小此误差，下列可行的方案是</w:t>
      </w:r>
      <w:r>
        <w:rPr>
          <w:rFonts w:eastAsia="Times New Roman"/>
          <w:u w:val="single"/>
        </w:rPr>
        <w:t xml:space="preserve">   </w:t>
      </w:r>
      <w:r>
        <w:t>；</w:t>
      </w:r>
    </w:p>
    <w:p w14:paraId="7D6B13A3" w14:textId="77777777" w:rsidR="000A32B3" w:rsidRDefault="00852268" w:rsidP="008C762E">
      <w:pPr>
        <w:jc w:val="left"/>
        <w:textAlignment w:val="center"/>
      </w:pPr>
      <w:r>
        <w:t>A</w:t>
      </w:r>
      <w:r>
        <w:t>．用气垫导轨代替普通导轨，滑块代替小车</w:t>
      </w:r>
    </w:p>
    <w:p w14:paraId="0FDD4EE0" w14:textId="77777777" w:rsidR="000A32B3" w:rsidRDefault="00852268" w:rsidP="008C762E">
      <w:pPr>
        <w:jc w:val="left"/>
        <w:textAlignment w:val="center"/>
      </w:pPr>
      <w:r>
        <w:t>B</w:t>
      </w:r>
      <w:r>
        <w:t>．在小车上加装遮光条，用光电计时系统代替打点计时器</w:t>
      </w:r>
    </w:p>
    <w:p w14:paraId="3827A830" w14:textId="77777777" w:rsidR="000A32B3" w:rsidRDefault="00852268" w:rsidP="008C762E">
      <w:pPr>
        <w:jc w:val="left"/>
        <w:textAlignment w:val="center"/>
      </w:pPr>
      <w:r>
        <w:t>C</w:t>
      </w:r>
      <w:r>
        <w:t>．在小车与细绳之间加装力传感器，测出小车所受拉力大小</w:t>
      </w:r>
    </w:p>
    <w:p w14:paraId="646C17D8" w14:textId="77777777" w:rsidR="000A32B3" w:rsidRDefault="00852268" w:rsidP="008C762E">
      <w:pPr>
        <w:jc w:val="left"/>
        <w:textAlignment w:val="center"/>
      </w:pPr>
      <w:r>
        <w:t>（</w:t>
      </w:r>
      <w:r>
        <w:t>4</w:t>
      </w:r>
      <w:r>
        <w:t>）经正确操作后获得一条如图</w:t>
      </w:r>
      <w:r>
        <w:t>2</w:t>
      </w:r>
      <w:r>
        <w:t>所示的纸带，建立以计数点</w:t>
      </w:r>
      <w:r>
        <w:t>0</w:t>
      </w:r>
      <w:r>
        <w:t>为坐标原点的</w:t>
      </w:r>
      <w:r>
        <w:rPr>
          <w:rFonts w:eastAsia="Times New Roman"/>
          <w:i/>
        </w:rPr>
        <w:t>x</w:t>
      </w:r>
      <w:r>
        <w:t>轴，各计数点的位置坐标分别为</w:t>
      </w:r>
      <w:r>
        <w:t>0</w:t>
      </w:r>
      <w:r>
        <w:t>、</w:t>
      </w:r>
      <w:r>
        <w:object w:dxaOrig="229" w:dyaOrig="334" w14:anchorId="5C5C2D3A">
          <v:shape id="_x0000_i1111" type="#_x0000_t75" alt="eqIdc814128ea2139e33db94ea590e7c2223" style="width:11.4pt;height:16.8pt" o:ole="">
            <v:imagedata r:id="rId175" o:title="eqIdc814128ea2139e33db94ea590e7c2223"/>
          </v:shape>
          <o:OLEObject Type="Embed" ProgID="Equation.DSMT4" ShapeID="_x0000_i1111" DrawAspect="Content" ObjectID="_1780232626" r:id="rId176"/>
        </w:object>
      </w:r>
      <w:r>
        <w:t>、</w:t>
      </w:r>
      <w:r>
        <w:object w:dxaOrig="229" w:dyaOrig="108" w14:anchorId="573FEEEC">
          <v:shape id="_x0000_i1112" type="#_x0000_t75" alt="eqId07096af3b99fd1cb11c31f19a2c6408e" style="width:11.4pt;height:5.4pt" o:ole="">
            <v:imagedata r:id="rId177" o:title="eqId07096af3b99fd1cb11c31f19a2c6408e"/>
          </v:shape>
          <o:OLEObject Type="Embed" ProgID="Equation.DSMT4" ShapeID="_x0000_i1112" DrawAspect="Content" ObjectID="_1780232627" r:id="rId178"/>
        </w:object>
      </w:r>
      <w:r>
        <w:t>、</w:t>
      </w:r>
      <w:r>
        <w:object w:dxaOrig="229" w:dyaOrig="316" w14:anchorId="4ABDC04E">
          <v:shape id="_x0000_i1113" type="#_x0000_t75" alt="eqIdd20c1e5866f81c045a596079ac4a7671" style="width:11.4pt;height:15.6pt" o:ole="">
            <v:imagedata r:id="rId179" o:title="eqIdd20c1e5866f81c045a596079ac4a7671"/>
          </v:shape>
          <o:OLEObject Type="Embed" ProgID="Equation.DSMT4" ShapeID="_x0000_i1113" DrawAspect="Content" ObjectID="_1780232628" r:id="rId180"/>
        </w:object>
      </w:r>
      <w:r>
        <w:t>。已知打点计时器的打点周期为</w:t>
      </w:r>
      <w:r>
        <w:rPr>
          <w:rFonts w:eastAsia="Times New Roman"/>
          <w:i/>
        </w:rPr>
        <w:t>T</w:t>
      </w:r>
      <w:r>
        <w:t>，则打计数点</w:t>
      </w:r>
      <w:r>
        <w:t>5</w:t>
      </w:r>
      <w:r>
        <w:t>时小车速度的表达式</w:t>
      </w:r>
      <w:r>
        <w:object w:dxaOrig="334" w:dyaOrig="205" w14:anchorId="6C8751BE">
          <v:shape id="_x0000_i1114" type="#_x0000_t75" alt="eqIdcc4ef973817d347fc468c0a1f776d798" style="width:16.8pt;height:10.2pt" o:ole="">
            <v:imagedata r:id="rId181" o:title="eqIdcc4ef973817d347fc468c0a1f776d798"/>
          </v:shape>
          <o:OLEObject Type="Embed" ProgID="Equation.DSMT4" ShapeID="_x0000_i1114" DrawAspect="Content" ObjectID="_1780232629" r:id="rId182"/>
        </w:object>
      </w:r>
      <w:r>
        <w:rPr>
          <w:rFonts w:eastAsia="Times New Roman"/>
          <w:u w:val="single"/>
        </w:rPr>
        <w:t xml:space="preserve">   </w:t>
      </w:r>
      <w:r>
        <w:t>；小车加速度的表达式是</w:t>
      </w:r>
      <w:r>
        <w:rPr>
          <w:rFonts w:eastAsia="Times New Roman"/>
          <w:u w:val="single"/>
        </w:rPr>
        <w:t xml:space="preserve">   </w:t>
      </w:r>
      <w:r>
        <w:t>。</w:t>
      </w:r>
    </w:p>
    <w:p w14:paraId="21DBB494" w14:textId="77777777" w:rsidR="000A32B3" w:rsidRDefault="00852268" w:rsidP="008C762E">
      <w:pPr>
        <w:jc w:val="left"/>
        <w:textAlignment w:val="center"/>
      </w:pPr>
      <w:r>
        <w:rPr>
          <w:rFonts w:eastAsia="Times New Roman"/>
          <w:noProof/>
          <w:kern w:val="0"/>
          <w:sz w:val="24"/>
          <w:szCs w:val="24"/>
        </w:rPr>
        <w:drawing>
          <wp:inline distT="0" distB="0" distL="0" distR="0" wp14:anchorId="1E57C4F6" wp14:editId="282BCA3D">
            <wp:extent cx="5276800" cy="924337"/>
            <wp:effectExtent l="0" t="0" r="0" b="0"/>
            <wp:docPr id="100027" name="图片 100027" descr="@@@9a7f66ca-5753-4121-a57c-e0b376d73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3"/>
                    <a:stretch>
                      <a:fillRect/>
                    </a:stretch>
                  </pic:blipFill>
                  <pic:spPr>
                    <a:xfrm>
                      <a:off x="0" y="0"/>
                      <a:ext cx="5276800" cy="924337"/>
                    </a:xfrm>
                    <a:prstGeom prst="rect">
                      <a:avLst/>
                    </a:prstGeom>
                  </pic:spPr>
                </pic:pic>
              </a:graphicData>
            </a:graphic>
          </wp:inline>
        </w:drawing>
      </w:r>
    </w:p>
    <w:p w14:paraId="04AB55F4" w14:textId="77777777" w:rsidR="000A32B3" w:rsidRDefault="00852268" w:rsidP="008C762E">
      <w:pPr>
        <w:jc w:val="left"/>
        <w:textAlignment w:val="center"/>
      </w:pPr>
      <w:r>
        <w:t>A</w:t>
      </w:r>
      <w:r>
        <w:t>．</w:t>
      </w:r>
      <w:r>
        <w:object w:dxaOrig="1073" w:dyaOrig="579" w14:anchorId="32FA5AD5">
          <v:shape id="_x0000_i1115" type="#_x0000_t75" alt="eqId20aa6085ca9917e319f7e346c34d29c8" style="width:53.4pt;height:28.8pt" o:ole="">
            <v:imagedata r:id="rId184" o:title="eqId20aa6085ca9917e319f7e346c34d29c8"/>
          </v:shape>
          <o:OLEObject Type="Embed" ProgID="Equation.DSMT4" ShapeID="_x0000_i1115" DrawAspect="Content" ObjectID="_1780232630" r:id="rId185"/>
        </w:object>
      </w:r>
      <w:r>
        <w:rPr>
          <w:rFonts w:eastAsia="Times New Roman"/>
          <w:kern w:val="0"/>
          <w:sz w:val="24"/>
          <w:szCs w:val="24"/>
        </w:rPr>
        <w:t>    </w:t>
      </w:r>
      <w:r>
        <w:t>B</w:t>
      </w:r>
      <w:r>
        <w:t>．</w:t>
      </w:r>
      <w:r>
        <w:object w:dxaOrig="1073" w:dyaOrig="579" w14:anchorId="497B5A98">
          <v:shape id="_x0000_i1116" type="#_x0000_t75" alt="eqIdd2c7423b834a4e560c801f57b605a183" style="width:53.4pt;height:28.8pt" o:ole="">
            <v:imagedata r:id="rId186" o:title="eqIdd2c7423b834a4e560c801f57b605a183"/>
          </v:shape>
          <o:OLEObject Type="Embed" ProgID="Equation.DSMT4" ShapeID="_x0000_i1116" DrawAspect="Content" ObjectID="_1780232631" r:id="rId187"/>
        </w:object>
      </w:r>
      <w:r>
        <w:rPr>
          <w:rFonts w:eastAsia="Times New Roman"/>
          <w:kern w:val="0"/>
          <w:sz w:val="24"/>
          <w:szCs w:val="24"/>
        </w:rPr>
        <w:t>    </w:t>
      </w:r>
      <w:r>
        <w:t>C</w:t>
      </w:r>
      <w:r>
        <w:t>．</w:t>
      </w:r>
      <w:r>
        <w:object w:dxaOrig="1882" w:dyaOrig="619" w14:anchorId="1C4F626C">
          <v:shape id="_x0000_i1117" type="#_x0000_t75" alt="eqId98634f8678331eb67621b683b477c3fc" style="width:94.2pt;height:31.2pt" o:ole="">
            <v:imagedata r:id="rId188" o:title="eqId98634f8678331eb67621b683b477c3fc"/>
          </v:shape>
          <o:OLEObject Type="Embed" ProgID="Equation.DSMT4" ShapeID="_x0000_i1117" DrawAspect="Content" ObjectID="_1780232632" r:id="rId189"/>
        </w:object>
      </w:r>
    </w:p>
    <w:p w14:paraId="3C0D305B" w14:textId="77777777" w:rsidR="000A32B3" w:rsidRDefault="00852268" w:rsidP="008C762E">
      <w:pPr>
        <w:jc w:val="left"/>
        <w:textAlignment w:val="center"/>
      </w:pPr>
      <w:r>
        <w:t>17</w:t>
      </w:r>
      <w:r>
        <w:t>．在</w:t>
      </w:r>
      <w:r>
        <w:t>“</w:t>
      </w:r>
      <w:r>
        <w:t>观察电容器的充、放电现象</w:t>
      </w:r>
      <w:r>
        <w:t>”</w:t>
      </w:r>
      <w:r>
        <w:t>实验中，把电阻箱</w:t>
      </w:r>
      <w:r>
        <w:object w:dxaOrig="194" w:dyaOrig="206" w14:anchorId="2C7F7D9C">
          <v:shape id="_x0000_i1118" type="#_x0000_t75" alt="eqId4aa0df7f1e45f9de29e802c7f19a4f64" style="width:9.6pt;height:10.2pt" o:ole="">
            <v:imagedata r:id="rId190" o:title="eqId4aa0df7f1e45f9de29e802c7f19a4f64"/>
          </v:shape>
          <o:OLEObject Type="Embed" ProgID="Equation.DSMT4" ShapeID="_x0000_i1118" DrawAspect="Content" ObjectID="_1780232633" r:id="rId191"/>
        </w:object>
      </w:r>
      <w:r>
        <w:t>（</w:t>
      </w:r>
      <w:r>
        <w:object w:dxaOrig="968" w:dyaOrig="249" w14:anchorId="3202A23D">
          <v:shape id="_x0000_i1119" type="#_x0000_t75" alt="eqId1f4e10201bbc6ee6c9afeb95860c8973" style="width:48.6pt;height:12.6pt" o:ole="">
            <v:imagedata r:id="rId192" o:title="eqId1f4e10201bbc6ee6c9afeb95860c8973"/>
          </v:shape>
          <o:OLEObject Type="Embed" ProgID="Equation.DSMT4" ShapeID="_x0000_i1119" DrawAspect="Content" ObjectID="_1780232634" r:id="rId193"/>
        </w:object>
      </w:r>
      <w:r>
        <w:t>）、一节干电池、微安表（量程</w:t>
      </w:r>
      <w:r>
        <w:object w:dxaOrig="968" w:dyaOrig="278" w14:anchorId="2A16CC76">
          <v:shape id="_x0000_i1120" type="#_x0000_t75" alt="eqId145fe3b264d643c385708d791df43ef0" style="width:48.6pt;height:13.8pt" o:ole="">
            <v:imagedata r:id="rId194" o:title="eqId145fe3b264d643c385708d791df43ef0"/>
          </v:shape>
          <o:OLEObject Type="Embed" ProgID="Equation.DSMT4" ShapeID="_x0000_i1120" DrawAspect="Content" ObjectID="_1780232635" r:id="rId195"/>
        </w:object>
      </w:r>
      <w:r>
        <w:t>，零刻度在中间位置）、电容器</w:t>
      </w:r>
      <w:r>
        <w:object w:dxaOrig="211" w:dyaOrig="250" w14:anchorId="47AE9D96">
          <v:shape id="_x0000_i1121" type="#_x0000_t75" alt="eqIdca66a268d6f46e0e9d5d9151b785be60" style="width:10.8pt;height:12.6pt" o:ole="">
            <v:imagedata r:id="rId196" o:title="eqIdca66a268d6f46e0e9d5d9151b785be60"/>
          </v:shape>
          <o:OLEObject Type="Embed" ProgID="Equation.DSMT4" ShapeID="_x0000_i1121" DrawAspect="Content" ObjectID="_1780232636" r:id="rId197"/>
        </w:object>
      </w:r>
      <w:r>
        <w:t>（</w:t>
      </w:r>
      <w:r>
        <w:object w:dxaOrig="704" w:dyaOrig="286" w14:anchorId="10E071B7">
          <v:shape id="_x0000_i1122" type="#_x0000_t75" alt="eqIdae9d594572e63a073bdf59ae28257984" style="width:35.4pt;height:14.4pt" o:ole="">
            <v:imagedata r:id="rId198" o:title="eqIdae9d594572e63a073bdf59ae28257984"/>
          </v:shape>
          <o:OLEObject Type="Embed" ProgID="Equation.DSMT4" ShapeID="_x0000_i1122" DrawAspect="Content" ObjectID="_1780232637" r:id="rId199"/>
        </w:object>
      </w:r>
      <w:r>
        <w:t>、</w:t>
      </w:r>
      <w:r>
        <w:object w:dxaOrig="422" w:dyaOrig="245" w14:anchorId="0D773461">
          <v:shape id="_x0000_i1123" type="#_x0000_t75" alt="eqIda5d248149b2811efb99c2852991de518" style="width:21pt;height:12pt" o:ole="">
            <v:imagedata r:id="rId200" o:title="eqIda5d248149b2811efb99c2852991de518"/>
          </v:shape>
          <o:OLEObject Type="Embed" ProgID="Equation.DSMT4" ShapeID="_x0000_i1123" DrawAspect="Content" ObjectID="_1780232638" r:id="rId201"/>
        </w:object>
      </w:r>
      <w:r>
        <w:t>）、单刀双掷开关组装成如图</w:t>
      </w:r>
      <w:r>
        <w:t>1</w:t>
      </w:r>
      <w:r>
        <w:t>所示的实验电路。</w:t>
      </w:r>
    </w:p>
    <w:p w14:paraId="6104EE2B" w14:textId="77777777" w:rsidR="000A32B3" w:rsidRDefault="00852268" w:rsidP="008C762E">
      <w:pPr>
        <w:jc w:val="left"/>
        <w:textAlignment w:val="center"/>
      </w:pPr>
      <w:r>
        <w:t>（</w:t>
      </w:r>
      <w:r>
        <w:t>1</w:t>
      </w:r>
      <w:r>
        <w:t>）把开关</w:t>
      </w:r>
      <w:r>
        <w:t>S</w:t>
      </w:r>
      <w:r>
        <w:t>接</w:t>
      </w:r>
      <w:r>
        <w:t>1</w:t>
      </w:r>
      <w:r>
        <w:t>，微安表指针迅速向右偏转后示数逐渐减小到零：然后把开关</w:t>
      </w:r>
      <w:r>
        <w:t>S</w:t>
      </w:r>
      <w:r>
        <w:t>接</w:t>
      </w:r>
      <w:r>
        <w:t>2</w:t>
      </w:r>
      <w:r>
        <w:t>，微安表指针偏转情况是</w:t>
      </w:r>
      <w:r>
        <w:rPr>
          <w:rFonts w:eastAsia="Times New Roman"/>
          <w:u w:val="single"/>
        </w:rPr>
        <w:t xml:space="preserve">   </w:t>
      </w:r>
      <w:r>
        <w:t>；</w:t>
      </w:r>
    </w:p>
    <w:p w14:paraId="1531E308" w14:textId="77777777" w:rsidR="000A32B3" w:rsidRDefault="00852268" w:rsidP="008C762E">
      <w:pPr>
        <w:jc w:val="left"/>
        <w:textAlignment w:val="center"/>
      </w:pPr>
      <w:r>
        <w:t>A</w:t>
      </w:r>
      <w:r>
        <w:t>．迅速向右偏转后示数逐渐减小</w:t>
      </w:r>
      <w:r>
        <w:rPr>
          <w:rFonts w:eastAsia="Times New Roman"/>
          <w:kern w:val="0"/>
          <w:sz w:val="24"/>
          <w:szCs w:val="24"/>
        </w:rPr>
        <w:t>                            </w:t>
      </w:r>
      <w:r>
        <w:t>B</w:t>
      </w:r>
      <w:r>
        <w:t>．向右偏转示数逐渐增大</w:t>
      </w:r>
    </w:p>
    <w:p w14:paraId="35DF639A" w14:textId="77777777" w:rsidR="000A32B3" w:rsidRDefault="00852268" w:rsidP="008C762E">
      <w:pPr>
        <w:jc w:val="left"/>
        <w:textAlignment w:val="center"/>
      </w:pPr>
      <w:r>
        <w:t>C</w:t>
      </w:r>
      <w:r>
        <w:t>．迅速向左偏转后示数逐渐减小</w:t>
      </w:r>
      <w:r>
        <w:rPr>
          <w:rFonts w:eastAsia="Times New Roman"/>
          <w:kern w:val="0"/>
          <w:sz w:val="24"/>
          <w:szCs w:val="24"/>
        </w:rPr>
        <w:t>                            </w:t>
      </w:r>
      <w:r>
        <w:t>D</w:t>
      </w:r>
      <w:r>
        <w:t>．向左偏转示数逐渐增大</w:t>
      </w:r>
    </w:p>
    <w:p w14:paraId="55FCDF8A" w14:textId="77777777" w:rsidR="000A32B3" w:rsidRDefault="00852268" w:rsidP="008C762E">
      <w:pPr>
        <w:jc w:val="left"/>
        <w:textAlignment w:val="center"/>
      </w:pPr>
      <w:r>
        <w:t>（</w:t>
      </w:r>
      <w:r>
        <w:t>2</w:t>
      </w:r>
      <w:r>
        <w:t>）再把电压表并联在电容器两端，同时观察电容器充电时电流和电压变化情况。把开关</w:t>
      </w:r>
      <w:r>
        <w:t>S</w:t>
      </w:r>
      <w:r>
        <w:t>接</w:t>
      </w:r>
      <w:r>
        <w:t>1</w:t>
      </w:r>
      <w:r>
        <w:t>，微安表指针迅速</w:t>
      </w:r>
      <w:r>
        <w:t>向右偏转后示数逐渐减小到</w:t>
      </w:r>
      <w:r>
        <w:object w:dxaOrig="633" w:dyaOrig="290" w14:anchorId="312117E0">
          <v:shape id="_x0000_i1124" type="#_x0000_t75" alt="eqId791d6148558a396623da63fef0a8d97c" style="width:31.8pt;height:14.4pt" o:ole="">
            <v:imagedata r:id="rId202" o:title="eqId791d6148558a396623da63fef0a8d97c"/>
          </v:shape>
          <o:OLEObject Type="Embed" ProgID="Equation.DSMT4" ShapeID="_x0000_i1124" DrawAspect="Content" ObjectID="_1780232639" r:id="rId203"/>
        </w:object>
      </w:r>
      <w:r>
        <w:t>时保持不变；电压表示数由零逐渐增大，指针偏转到如图</w:t>
      </w:r>
      <w:r>
        <w:t>2</w:t>
      </w:r>
      <w:r>
        <w:t>所示位置时保持不变，则电压表示数为</w:t>
      </w:r>
      <w:r>
        <w:rPr>
          <w:rFonts w:eastAsia="Times New Roman"/>
          <w:u w:val="single"/>
        </w:rPr>
        <w:t xml:space="preserve">   </w:t>
      </w:r>
      <w:r>
        <w:t>V</w:t>
      </w:r>
      <w:r>
        <w:t>，电压表的阻值为</w:t>
      </w:r>
      <w:r>
        <w:rPr>
          <w:rFonts w:eastAsia="Times New Roman"/>
          <w:u w:val="single"/>
        </w:rPr>
        <w:t xml:space="preserve">   </w:t>
      </w:r>
      <w:r>
        <w:object w:dxaOrig="299" w:dyaOrig="205" w14:anchorId="5D9DAD69">
          <v:shape id="_x0000_i1125" type="#_x0000_t75" alt="eqIdbb076e4b23c82f7f402ab38730d19890" style="width:15pt;height:10.2pt;mso-position-horizontal-relative:page;mso-position-vertical-relative:page" o:ole="">
            <v:imagedata r:id="rId204" o:title="eqIdbb076e4b23c82f7f402ab38730d19890"/>
          </v:shape>
          <o:OLEObject Type="Embed" ProgID="Equation.DSMT4" ShapeID="_x0000_i1125" DrawAspect="Content" ObjectID="_1780232640" r:id="rId205"/>
        </w:object>
      </w:r>
      <w:r>
        <w:t>（计算结果保留两位有效数字）。</w:t>
      </w:r>
    </w:p>
    <w:p w14:paraId="61188DBE" w14:textId="77777777" w:rsidR="000A32B3" w:rsidRDefault="00852268" w:rsidP="008C762E">
      <w:pPr>
        <w:jc w:val="left"/>
        <w:textAlignment w:val="center"/>
      </w:pPr>
      <w:r>
        <w:rPr>
          <w:rFonts w:eastAsia="Times New Roman"/>
          <w:noProof/>
          <w:kern w:val="0"/>
          <w:sz w:val="24"/>
          <w:szCs w:val="24"/>
        </w:rPr>
        <w:drawing>
          <wp:inline distT="0" distB="0" distL="0" distR="0" wp14:anchorId="05128877" wp14:editId="3309DF40">
            <wp:extent cx="3419475" cy="1028700"/>
            <wp:effectExtent l="0" t="0" r="0" b="0"/>
            <wp:docPr id="100029" name="图片 100029" descr="@@@7869fda7-db30-46da-94e1-02ae752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6"/>
                    <a:stretch>
                      <a:fillRect/>
                    </a:stretch>
                  </pic:blipFill>
                  <pic:spPr>
                    <a:xfrm>
                      <a:off x="0" y="0"/>
                      <a:ext cx="3419475" cy="1028700"/>
                    </a:xfrm>
                    <a:prstGeom prst="rect">
                      <a:avLst/>
                    </a:prstGeom>
                  </pic:spPr>
                </pic:pic>
              </a:graphicData>
            </a:graphic>
          </wp:inline>
        </w:drawing>
      </w:r>
    </w:p>
    <w:p w14:paraId="06029F59" w14:textId="77777777" w:rsidR="000A32B3" w:rsidRDefault="00852268" w:rsidP="008C762E">
      <w:pPr>
        <w:jc w:val="left"/>
        <w:textAlignment w:val="center"/>
      </w:pPr>
      <w:r>
        <w:t>18</w:t>
      </w:r>
      <w:r>
        <w:t>．在探究热敏电阻的特性及其应用的实验中，测得热敏电阻</w:t>
      </w:r>
      <w:r>
        <w:object w:dxaOrig="229" w:dyaOrig="325" w14:anchorId="1CC65F90">
          <v:shape id="_x0000_i1126" type="#_x0000_t75" alt="eqId96d6a8a588f0fabfc5317d06b5c837f8" style="width:11.4pt;height:16.2pt" o:ole="">
            <v:imagedata r:id="rId207" o:title="eqId96d6a8a588f0fabfc5317d06b5c837f8"/>
          </v:shape>
          <o:OLEObject Type="Embed" ProgID="Equation.DSMT4" ShapeID="_x0000_i1126" DrawAspect="Content" ObjectID="_1780232641" r:id="rId208"/>
        </w:object>
      </w:r>
      <w:r>
        <w:t>，在不同温度时的阻值如下表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49"/>
        <w:gridCol w:w="555"/>
        <w:gridCol w:w="555"/>
        <w:gridCol w:w="608"/>
        <w:gridCol w:w="608"/>
        <w:gridCol w:w="608"/>
        <w:gridCol w:w="608"/>
        <w:gridCol w:w="608"/>
        <w:gridCol w:w="608"/>
      </w:tblGrid>
      <w:tr w:rsidR="000A32B3" w14:paraId="030F6D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7CD55" w14:textId="77777777" w:rsidR="000A32B3" w:rsidRDefault="00852268" w:rsidP="008C762E">
            <w:pPr>
              <w:jc w:val="left"/>
              <w:textAlignment w:val="center"/>
            </w:pPr>
            <w:r>
              <w:t>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7D11F8" w14:textId="77777777" w:rsidR="000A32B3" w:rsidRDefault="00852268" w:rsidP="008C762E">
            <w:pPr>
              <w:jc w:val="center"/>
              <w:textAlignment w:val="center"/>
            </w:pPr>
            <w:r>
              <w:t>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713A2" w14:textId="77777777" w:rsidR="000A32B3" w:rsidRDefault="00852268" w:rsidP="008C762E">
            <w:pPr>
              <w:jc w:val="center"/>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9250F" w14:textId="77777777" w:rsidR="000A32B3" w:rsidRDefault="00852268" w:rsidP="008C762E">
            <w:pPr>
              <w:jc w:val="center"/>
              <w:textAlignment w:val="center"/>
            </w:pPr>
            <w:r>
              <w:t>14.3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FB05B" w14:textId="77777777" w:rsidR="000A32B3" w:rsidRDefault="00852268" w:rsidP="008C762E">
            <w:pPr>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D48EF" w14:textId="77777777" w:rsidR="000A32B3" w:rsidRDefault="00852268" w:rsidP="008C762E">
            <w:pPr>
              <w:jc w:val="center"/>
              <w:textAlignment w:val="center"/>
            </w:pPr>
            <w:r>
              <w:t>28.0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3C34E" w14:textId="77777777" w:rsidR="000A32B3" w:rsidRDefault="00852268" w:rsidP="008C762E">
            <w:pPr>
              <w:jc w:val="center"/>
              <w:textAlignment w:val="center"/>
            </w:pPr>
            <w:r>
              <w:t>38.2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85B71" w14:textId="77777777" w:rsidR="000A32B3" w:rsidRDefault="00852268" w:rsidP="008C762E">
            <w:pPr>
              <w:jc w:val="center"/>
              <w:textAlignment w:val="center"/>
            </w:pPr>
            <w:r>
              <w:t>45.5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8E6EA" w14:textId="77777777" w:rsidR="000A32B3" w:rsidRDefault="00852268" w:rsidP="008C762E">
            <w:pPr>
              <w:jc w:val="center"/>
              <w:textAlignment w:val="center"/>
            </w:pPr>
            <w:r>
              <w:t>60.4</w:t>
            </w:r>
          </w:p>
        </w:tc>
      </w:tr>
      <w:tr w:rsidR="000A32B3" w14:paraId="008FF0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CC1E8" w14:textId="77777777" w:rsidR="000A32B3" w:rsidRDefault="00852268" w:rsidP="008C762E">
            <w:pPr>
              <w:jc w:val="left"/>
              <w:textAlignment w:val="center"/>
            </w:pPr>
            <w:r>
              <w:t>电阻</w:t>
            </w:r>
            <w:r>
              <w:t>/</w:t>
            </w:r>
            <w:r>
              <w:t>（</w:t>
            </w:r>
            <w:r>
              <w:object w:dxaOrig="510" w:dyaOrig="279" w14:anchorId="014CCB77">
                <v:shape id="_x0000_i1127" type="#_x0000_t75" alt="eqIdb2958baff5c9b4cb9d87c5fc0bb7f42b" style="width:25.8pt;height:13.8pt" o:ole="">
                  <v:imagedata r:id="rId209" o:title="eqIdb2958baff5c9b4cb9d87c5fc0bb7f42b"/>
                </v:shape>
                <o:OLEObject Type="Embed" ProgID="Equation.DSMT4" ShapeID="_x0000_i1127" DrawAspect="Content" ObjectID="_1780232642" r:id="rId210"/>
              </w:objec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798A7" w14:textId="77777777" w:rsidR="000A32B3" w:rsidRDefault="00852268" w:rsidP="008C762E">
            <w:pPr>
              <w:jc w:val="center"/>
              <w:textAlignment w:val="center"/>
            </w:pPr>
            <w: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8386C" w14:textId="77777777" w:rsidR="000A32B3" w:rsidRDefault="00852268" w:rsidP="008C762E">
            <w:pPr>
              <w:jc w:val="center"/>
              <w:textAlignment w:val="center"/>
            </w:pPr>
            <w: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695FE0" w14:textId="77777777" w:rsidR="000A32B3" w:rsidRDefault="00852268" w:rsidP="008C762E">
            <w:pPr>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FE9A5" w14:textId="77777777" w:rsidR="000A32B3" w:rsidRDefault="00852268" w:rsidP="008C762E">
            <w:pPr>
              <w:jc w:val="center"/>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32D8C" w14:textId="77777777" w:rsidR="000A32B3" w:rsidRDefault="00852268" w:rsidP="008C762E">
            <w:pPr>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6F5BB" w14:textId="77777777" w:rsidR="000A32B3" w:rsidRDefault="00852268" w:rsidP="008C762E">
            <w:pPr>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DBE4E" w14:textId="77777777" w:rsidR="000A32B3" w:rsidRDefault="00852268" w:rsidP="008C762E">
            <w:pPr>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A9918" w14:textId="77777777" w:rsidR="000A32B3" w:rsidRDefault="00852268" w:rsidP="008C762E">
            <w:pPr>
              <w:jc w:val="center"/>
              <w:textAlignment w:val="center"/>
            </w:pPr>
            <w:r>
              <w:t>15</w:t>
            </w:r>
          </w:p>
        </w:tc>
      </w:tr>
    </w:tbl>
    <w:p w14:paraId="2D0F3232" w14:textId="77777777" w:rsidR="000A32B3" w:rsidRDefault="00852268" w:rsidP="008C762E">
      <w:pPr>
        <w:jc w:val="left"/>
        <w:textAlignment w:val="center"/>
      </w:pPr>
      <w:r>
        <w:t>某同学利用上述热敏电阻</w:t>
      </w:r>
      <w:r>
        <w:object w:dxaOrig="229" w:dyaOrig="325" w14:anchorId="7A2657E3">
          <v:shape id="_x0000_i1128" type="#_x0000_t75" alt="eqId96d6a8a588f0fabfc5317d06b5c837f8" style="width:11.4pt;height:16.2pt" o:ole="">
            <v:imagedata r:id="rId207" o:title="eqId96d6a8a588f0fabfc5317d06b5c837f8"/>
          </v:shape>
          <o:OLEObject Type="Embed" ProgID="Equation.DSMT4" ShapeID="_x0000_i1128" DrawAspect="Content" ObjectID="_1780232643" r:id="rId211"/>
        </w:object>
      </w:r>
      <w:r>
        <w:t>、电动势</w:t>
      </w:r>
      <w:r>
        <w:object w:dxaOrig="686" w:dyaOrig="251" w14:anchorId="2C06A07E">
          <v:shape id="_x0000_i1129" type="#_x0000_t75" alt="eqId7214d3ea4528eae48acce84869b97780" style="width:34.2pt;height:12.6pt" o:ole="">
            <v:imagedata r:id="rId212" o:title="eqId7214d3ea4528eae48acce84869b97780"/>
          </v:shape>
          <o:OLEObject Type="Embed" ProgID="Equation.DSMT4" ShapeID="_x0000_i1129" DrawAspect="Content" ObjectID="_1780232644" r:id="rId213"/>
        </w:object>
      </w:r>
      <w:r>
        <w:t>（内阻不计）的电源、定值电阻</w:t>
      </w:r>
      <w:r>
        <w:rPr>
          <w:rFonts w:eastAsia="Times New Roman"/>
          <w:i/>
        </w:rPr>
        <w:t>R</w:t>
      </w:r>
      <w:r>
        <w:t>（阻值有</w:t>
      </w:r>
      <w:r>
        <w:object w:dxaOrig="422" w:dyaOrig="245" w14:anchorId="1547DEEA">
          <v:shape id="_x0000_i1130" type="#_x0000_t75" alt="eqId951f5dfc2ee88b950c0a4322d9236ce4" style="width:21pt;height:12pt" o:ole="">
            <v:imagedata r:id="rId214" o:title="eqId951f5dfc2ee88b950c0a4322d9236ce4"/>
          </v:shape>
          <o:OLEObject Type="Embed" ProgID="Equation.DSMT4" ShapeID="_x0000_i1130" DrawAspect="Content" ObjectID="_1780232645" r:id="rId215"/>
        </w:object>
      </w:r>
      <w:r>
        <w:t>、</w:t>
      </w:r>
      <w:r>
        <w:object w:dxaOrig="439" w:dyaOrig="257" w14:anchorId="013F6205">
          <v:shape id="_x0000_i1131" type="#_x0000_t75" alt="eqId629a927d49c4e91e5ba4a72d482ef4a7" style="width:22.2pt;height:12.6pt" o:ole="">
            <v:imagedata r:id="rId216" o:title="eqId629a927d49c4e91e5ba4a72d482ef4a7"/>
          </v:shape>
          <o:OLEObject Type="Embed" ProgID="Equation.DSMT4" ShapeID="_x0000_i1131" DrawAspect="Content" ObjectID="_1780232646" r:id="rId217"/>
        </w:object>
      </w:r>
      <w:r>
        <w:t>、</w:t>
      </w:r>
      <w:r>
        <w:object w:dxaOrig="528" w:dyaOrig="229" w14:anchorId="77A01754">
          <v:shape id="_x0000_i1132" type="#_x0000_t75" alt="eqIda680b9440c88cfd29857013cbfa0888a" style="width:26.4pt;height:11.4pt" o:ole="">
            <v:imagedata r:id="rId218" o:title="eqIda680b9440c88cfd29857013cbfa0888a"/>
          </v:shape>
          <o:OLEObject Type="Embed" ProgID="Equation.DSMT4" ShapeID="_x0000_i1132" DrawAspect="Content" ObjectID="_1780232647" r:id="rId219"/>
        </w:object>
      </w:r>
      <w:r>
        <w:t>三种可供选择）、控制开关和加热系统，设计了</w:t>
      </w:r>
      <w:r>
        <w:t>A</w:t>
      </w:r>
      <w:r>
        <w:rPr>
          <w:i/>
        </w:rPr>
        <w:t>、</w:t>
      </w:r>
      <w:r>
        <w:t>B</w:t>
      </w:r>
      <w:r>
        <w:rPr>
          <w:i/>
        </w:rPr>
        <w:t>、</w:t>
      </w:r>
      <w:r>
        <w:t>C</w:t>
      </w:r>
      <w:r>
        <w:t>三种电路。因环境温度低于</w:t>
      </w:r>
      <w:r>
        <w:object w:dxaOrig="458" w:dyaOrig="246" w14:anchorId="53ABF697">
          <v:shape id="_x0000_i1133" type="#_x0000_t75" alt="eqId211c7b625ba00438f5ecf6803be6f344" style="width:22.8pt;height:12.6pt;mso-position-horizontal-relative:page;mso-position-vertical-relative:page" o:ole="">
            <v:imagedata r:id="rId220" o:title="eqId211c7b625ba00438f5ecf6803be6f344"/>
          </v:shape>
          <o:OLEObject Type="Embed" ProgID="Equation.DSMT4" ShapeID="_x0000_i1133" DrawAspect="Content" ObjectID="_1780232648" r:id="rId221"/>
        </w:object>
      </w:r>
      <w:r>
        <w:t>，现要求将室内温度控制在</w:t>
      </w:r>
      <w:r>
        <w:object w:dxaOrig="1056" w:dyaOrig="243" w14:anchorId="071FD4A7">
          <v:shape id="_x0000_i1134" type="#_x0000_t75" alt="eqId48e8986e066b9f7d24f7c2abc6f35f2e" style="width:52.8pt;height:12pt" o:ole="">
            <v:imagedata r:id="rId222" o:title="eqId48e8986e066b9f7d24f7c2abc6f35f2e"/>
          </v:shape>
          <o:OLEObject Type="Embed" ProgID="Equation.DSMT4" ShapeID="_x0000_i1134" DrawAspect="Content" ObjectID="_1780232649" r:id="rId223"/>
        </w:object>
      </w:r>
      <w:r>
        <w:t>范围，且</w:t>
      </w:r>
      <w:r>
        <w:t>1</w:t>
      </w:r>
      <w:r>
        <w:t>、</w:t>
      </w:r>
      <w:r>
        <w:t>2</w:t>
      </w:r>
      <w:proofErr w:type="gramStart"/>
      <w:r>
        <w:t>两</w:t>
      </w:r>
      <w:proofErr w:type="gramEnd"/>
      <w:r>
        <w:t>端电压大于</w:t>
      </w:r>
      <w:r>
        <w:object w:dxaOrig="334" w:dyaOrig="254" w14:anchorId="6B2DBD51">
          <v:shape id="_x0000_i1135" type="#_x0000_t75" alt="eqId88866e31275955fd69b6ffa120d3d898" style="width:16.8pt;height:12.6pt" o:ole="">
            <v:imagedata r:id="rId224" o:title="eqId88866e31275955fd69b6ffa120d3d898"/>
          </v:shape>
          <o:OLEObject Type="Embed" ProgID="Equation.DSMT4" ShapeID="_x0000_i1135" DrawAspect="Content" ObjectID="_1780232650" r:id="rId225"/>
        </w:object>
      </w:r>
      <w:r>
        <w:t>，控制开关开启加热系统加热，则应选择的电路是</w:t>
      </w:r>
      <w:r>
        <w:rPr>
          <w:rFonts w:eastAsia="Times New Roman"/>
          <w:u w:val="single"/>
        </w:rPr>
        <w:t xml:space="preserve">   </w:t>
      </w:r>
      <w:r>
        <w:t>，定值电阻</w:t>
      </w:r>
      <w:r>
        <w:rPr>
          <w:rFonts w:eastAsia="Times New Roman"/>
          <w:i/>
        </w:rPr>
        <w:t>R</w:t>
      </w:r>
      <w:r>
        <w:t>的阻值应选</w:t>
      </w:r>
      <w:r>
        <w:rPr>
          <w:rFonts w:eastAsia="Times New Roman"/>
          <w:u w:val="single"/>
        </w:rPr>
        <w:t xml:space="preserve">   </w:t>
      </w:r>
      <w:r>
        <w:object w:dxaOrig="299" w:dyaOrig="205" w14:anchorId="54C4C489">
          <v:shape id="_x0000_i1136" type="#_x0000_t75" alt="eqIdbb076e4b23c82f7f402ab38730d19890" style="width:15pt;height:10.2pt;mso-position-horizontal-relative:page;mso-position-vertical-relative:page" o:ole="">
            <v:imagedata r:id="rId204" o:title="eqIdbb076e4b23c82f7f402ab38730d19890"/>
          </v:shape>
          <o:OLEObject Type="Embed" ProgID="Equation.DSMT4" ShapeID="_x0000_i1136" DrawAspect="Content" ObjectID="_1780232651" r:id="rId226"/>
        </w:object>
      </w:r>
      <w:r>
        <w:t>，</w:t>
      </w:r>
      <w:r>
        <w:t xml:space="preserve"> 1</w:t>
      </w:r>
      <w:r>
        <w:t>、</w:t>
      </w:r>
      <w:r>
        <w:t>2</w:t>
      </w:r>
      <w:r>
        <w:t>两端的电压小于</w:t>
      </w:r>
      <w:r>
        <w:rPr>
          <w:rFonts w:eastAsia="Times New Roman"/>
          <w:u w:val="single"/>
        </w:rPr>
        <w:t xml:space="preserve">   </w:t>
      </w:r>
      <w:r>
        <w:t>V</w:t>
      </w:r>
      <w:r>
        <w:t>时，自动关闭加热系统（不考虑控制开关对电路的影响）。</w:t>
      </w:r>
    </w:p>
    <w:p w14:paraId="3B057C9C" w14:textId="77777777" w:rsidR="000A32B3" w:rsidRDefault="00852268" w:rsidP="008C762E">
      <w:pPr>
        <w:jc w:val="left"/>
        <w:textAlignment w:val="center"/>
      </w:pPr>
      <w:r>
        <w:lastRenderedPageBreak/>
        <w:t>A</w:t>
      </w:r>
      <w:r>
        <w:t>．</w:t>
      </w:r>
      <w:r>
        <w:rPr>
          <w:rFonts w:eastAsia="Times New Roman"/>
          <w:kern w:val="0"/>
          <w:sz w:val="24"/>
          <w:szCs w:val="24"/>
        </w:rPr>
        <w:t>  </w:t>
      </w:r>
      <w:r>
        <w:rPr>
          <w:rFonts w:eastAsia="Times New Roman"/>
          <w:noProof/>
          <w:kern w:val="0"/>
          <w:sz w:val="24"/>
          <w:szCs w:val="24"/>
        </w:rPr>
        <w:drawing>
          <wp:inline distT="0" distB="0" distL="0" distR="0" wp14:anchorId="1BB49C34" wp14:editId="7AD947F6">
            <wp:extent cx="942975" cy="1371600"/>
            <wp:effectExtent l="0" t="0" r="0" b="0"/>
            <wp:docPr id="100031" name="图片 100031" descr="@@@1ee44a74-7217-4a86-bccd-9aa9bd0ab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7"/>
                    <a:stretch>
                      <a:fillRect/>
                    </a:stretch>
                  </pic:blipFill>
                  <pic:spPr>
                    <a:xfrm>
                      <a:off x="0" y="0"/>
                      <a:ext cx="942975" cy="1371600"/>
                    </a:xfrm>
                    <a:prstGeom prst="rect">
                      <a:avLst/>
                    </a:prstGeom>
                  </pic:spPr>
                </pic:pic>
              </a:graphicData>
            </a:graphic>
          </wp:inline>
        </w:drawing>
      </w:r>
      <w:r>
        <w:rPr>
          <w:rFonts w:eastAsia="Times New Roman"/>
          <w:kern w:val="0"/>
          <w:sz w:val="24"/>
          <w:szCs w:val="24"/>
        </w:rPr>
        <w:t>  </w:t>
      </w:r>
      <w:r>
        <w:t>B</w:t>
      </w:r>
      <w:r>
        <w:t>．</w:t>
      </w:r>
      <w:r>
        <w:rPr>
          <w:rFonts w:eastAsia="Times New Roman"/>
          <w:kern w:val="0"/>
          <w:sz w:val="24"/>
          <w:szCs w:val="24"/>
        </w:rPr>
        <w:t>  </w:t>
      </w:r>
      <w:r>
        <w:rPr>
          <w:rFonts w:eastAsia="Times New Roman"/>
          <w:noProof/>
          <w:kern w:val="0"/>
          <w:sz w:val="24"/>
          <w:szCs w:val="24"/>
        </w:rPr>
        <w:drawing>
          <wp:inline distT="0" distB="0" distL="0" distR="0" wp14:anchorId="7CAA96BC" wp14:editId="37659991">
            <wp:extent cx="1181100" cy="1323975"/>
            <wp:effectExtent l="0" t="0" r="0" b="0"/>
            <wp:docPr id="100033" name="图片 100033" descr="@@@d09f521a-8f7d-4735-b1f8-1f190332f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8"/>
                    <a:stretch>
                      <a:fillRect/>
                    </a:stretch>
                  </pic:blipFill>
                  <pic:spPr>
                    <a:xfrm>
                      <a:off x="0" y="0"/>
                      <a:ext cx="1181100" cy="1323975"/>
                    </a:xfrm>
                    <a:prstGeom prst="rect">
                      <a:avLst/>
                    </a:prstGeom>
                  </pic:spPr>
                </pic:pic>
              </a:graphicData>
            </a:graphic>
          </wp:inline>
        </w:drawing>
      </w:r>
      <w:r>
        <w:t xml:space="preserve"> C</w:t>
      </w:r>
      <w:r>
        <w:t>．</w:t>
      </w:r>
      <w:r>
        <w:rPr>
          <w:rFonts w:eastAsia="Times New Roman"/>
          <w:noProof/>
          <w:kern w:val="0"/>
          <w:sz w:val="24"/>
          <w:szCs w:val="24"/>
        </w:rPr>
        <w:drawing>
          <wp:inline distT="0" distB="0" distL="0" distR="0" wp14:anchorId="4FC11F79" wp14:editId="3EE14FF4">
            <wp:extent cx="1228725" cy="1362075"/>
            <wp:effectExtent l="0" t="0" r="0" b="0"/>
            <wp:docPr id="100035" name="图片 100035" descr="@@@9bdecb9e-403f-4506-9926-95b78c4c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9"/>
                    <a:stretch>
                      <a:fillRect/>
                    </a:stretch>
                  </pic:blipFill>
                  <pic:spPr>
                    <a:xfrm>
                      <a:off x="0" y="0"/>
                      <a:ext cx="1228725" cy="1362075"/>
                    </a:xfrm>
                    <a:prstGeom prst="rect">
                      <a:avLst/>
                    </a:prstGeom>
                  </pic:spPr>
                </pic:pic>
              </a:graphicData>
            </a:graphic>
          </wp:inline>
        </w:drawing>
      </w:r>
    </w:p>
    <w:p w14:paraId="5C8A46D9" w14:textId="77777777" w:rsidR="000A32B3" w:rsidRDefault="000A32B3" w:rsidP="008C762E">
      <w:pPr>
        <w:jc w:val="center"/>
        <w:textAlignment w:val="center"/>
        <w:rPr>
          <w:rFonts w:ascii="黑体" w:eastAsia="黑体" w:hAnsi="黑体" w:cs="黑体"/>
          <w:b/>
          <w:sz w:val="30"/>
        </w:rPr>
      </w:pPr>
    </w:p>
    <w:p w14:paraId="3FCCD0A5" w14:textId="77777777" w:rsidR="000A32B3" w:rsidRDefault="00852268" w:rsidP="008C762E">
      <w:pPr>
        <w:jc w:val="left"/>
        <w:textAlignment w:val="center"/>
        <w:rPr>
          <w:rFonts w:ascii="宋体" w:hAnsi="宋体" w:cs="宋体"/>
          <w:b/>
        </w:rPr>
      </w:pPr>
      <w:r>
        <w:rPr>
          <w:rFonts w:ascii="宋体" w:hAnsi="宋体" w:cs="宋体"/>
          <w:b/>
        </w:rPr>
        <w:t>四、解答题</w:t>
      </w:r>
    </w:p>
    <w:p w14:paraId="2F6D0D4E" w14:textId="77777777" w:rsidR="000A32B3" w:rsidRDefault="00852268" w:rsidP="008C762E">
      <w:pPr>
        <w:jc w:val="left"/>
        <w:textAlignment w:val="center"/>
      </w:pPr>
      <w:r>
        <w:t>19</w:t>
      </w:r>
      <w:r>
        <w:t>．如图所示，一个固定在水平面上的绝热容器被隔板</w:t>
      </w:r>
      <w:r>
        <w:t>A</w:t>
      </w:r>
      <w:r>
        <w:t>分成体积均为</w:t>
      </w:r>
      <w:r>
        <w:object w:dxaOrig="1073" w:dyaOrig="335" w14:anchorId="64C52C2A">
          <v:shape id="_x0000_i1137" type="#_x0000_t75" alt="eqId5681dbc890375199bf45571f845bbcde" style="width:53.4pt;height:16.8pt" o:ole="">
            <v:imagedata r:id="rId230" o:title="eqId5681dbc890375199bf45571f845bbcde"/>
          </v:shape>
          <o:OLEObject Type="Embed" ProgID="Equation.DSMT4" ShapeID="_x0000_i1137" DrawAspect="Content" ObjectID="_1780232652" r:id="rId231"/>
        </w:object>
      </w:r>
      <w:r>
        <w:t>的左右两部分。面积为</w:t>
      </w:r>
      <w:r>
        <w:object w:dxaOrig="1038" w:dyaOrig="276" w14:anchorId="7B3C3001">
          <v:shape id="_x0000_i1138" type="#_x0000_t75" alt="eqId65faa08ad0d37b1910d63a4bbb9c8b5c" style="width:52.2pt;height:13.8pt" o:ole="">
            <v:imagedata r:id="rId232" o:title="eqId65faa08ad0d37b1910d63a4bbb9c8b5c"/>
          </v:shape>
          <o:OLEObject Type="Embed" ProgID="Equation.DSMT4" ShapeID="_x0000_i1138" DrawAspect="Content" ObjectID="_1780232653" r:id="rId233"/>
        </w:object>
      </w:r>
      <w:r>
        <w:t>的绝热活塞</w:t>
      </w:r>
      <w:r>
        <w:t>B</w:t>
      </w:r>
      <w:r>
        <w:t>被锁定，隔板</w:t>
      </w:r>
      <w:r>
        <w:t>A</w:t>
      </w:r>
      <w:r>
        <w:t>的左侧为真空，右侧中一定质量的理想气体处于温度</w:t>
      </w:r>
      <w:r>
        <w:object w:dxaOrig="915" w:dyaOrig="317" w14:anchorId="4F0A9404">
          <v:shape id="_x0000_i1139" type="#_x0000_t75" alt="eqId4ea20fb7d996a19c2d22cd0d7db7e849" style="width:45.6pt;height:15.6pt" o:ole="">
            <v:imagedata r:id="rId234" o:title="eqId4ea20fb7d996a19c2d22cd0d7db7e849"/>
          </v:shape>
          <o:OLEObject Type="Embed" ProgID="Equation.DSMT4" ShapeID="_x0000_i1139" DrawAspect="Content" ObjectID="_1780232654" r:id="rId235"/>
        </w:object>
      </w:r>
      <w:r>
        <w:t>、压强</w:t>
      </w:r>
      <w:r>
        <w:object w:dxaOrig="1513" w:dyaOrig="335" w14:anchorId="63DD4ED1">
          <v:shape id="_x0000_i1140" type="#_x0000_t75" alt="eqIdb9f32ed64c09bb379c02f0b45d4dded5" style="width:75.6pt;height:16.8pt" o:ole="">
            <v:imagedata r:id="rId236" o:title="eqIdb9f32ed64c09bb379c02f0b45d4dded5"/>
          </v:shape>
          <o:OLEObject Type="Embed" ProgID="Equation.DSMT4" ShapeID="_x0000_i1140" DrawAspect="Content" ObjectID="_1780232655" r:id="rId237"/>
        </w:object>
      </w:r>
      <w:r>
        <w:t>的状态</w:t>
      </w:r>
      <w:r>
        <w:t>1</w:t>
      </w:r>
      <w:r>
        <w:t>。抽取隔板</w:t>
      </w:r>
      <w:r>
        <w:t>A</w:t>
      </w:r>
      <w:r>
        <w:t>，右侧中的气体就会扩散到左侧中，最终达到状态</w:t>
      </w:r>
      <w:r>
        <w:t>2</w:t>
      </w:r>
      <w:r>
        <w:t>。然后解锁活塞</w:t>
      </w:r>
      <w:r>
        <w:t>B</w:t>
      </w:r>
      <w:r>
        <w:t>，同时施加水平恒力</w:t>
      </w:r>
      <w:r>
        <w:rPr>
          <w:rFonts w:eastAsia="Times New Roman"/>
          <w:i/>
        </w:rPr>
        <w:t>F</w:t>
      </w:r>
      <w:r>
        <w:t>，仍使其保持静止，当电阻丝</w:t>
      </w:r>
      <w:r>
        <w:t>C</w:t>
      </w:r>
      <w:r>
        <w:t>加热时，活塞</w:t>
      </w:r>
      <w:r>
        <w:t>B</w:t>
      </w:r>
      <w:r>
        <w:t>能缓慢滑动（无摩擦），使气体达到温度</w:t>
      </w:r>
      <w:r>
        <w:object w:dxaOrig="932" w:dyaOrig="316" w14:anchorId="3C25A14F">
          <v:shape id="_x0000_i1141" type="#_x0000_t75" alt="eqId2d00c783ad64dc163e1b76864bb43bdc" style="width:46.8pt;height:15.6pt" o:ole="">
            <v:imagedata r:id="rId238" o:title="eqId2d00c783ad64dc163e1b76864bb43bdc"/>
          </v:shape>
          <o:OLEObject Type="Embed" ProgID="Equation.DSMT4" ShapeID="_x0000_i1141" DrawAspect="Content" ObjectID="_1780232656" r:id="rId239"/>
        </w:object>
      </w:r>
      <w:r>
        <w:t>的状态</w:t>
      </w:r>
      <w:r>
        <w:t>3</w:t>
      </w:r>
      <w:r>
        <w:t>，气体内能增加</w:t>
      </w:r>
      <w:r>
        <w:object w:dxaOrig="1038" w:dyaOrig="244" w14:anchorId="0AAA376F">
          <v:shape id="_x0000_i1142" type="#_x0000_t75" alt="eqId4f98b98a13c7ec240fa8bc5473598846" style="width:52.2pt;height:12pt" o:ole="">
            <v:imagedata r:id="rId240" o:title="eqId4f98b98a13c7ec240fa8bc5473598846"/>
          </v:shape>
          <o:OLEObject Type="Embed" ProgID="Equation.DSMT4" ShapeID="_x0000_i1142" DrawAspect="Content" ObjectID="_1780232657" r:id="rId241"/>
        </w:object>
      </w:r>
      <w:r>
        <w:t>。已知大气压强</w:t>
      </w:r>
      <w:r>
        <w:object w:dxaOrig="1478" w:dyaOrig="330" w14:anchorId="3F1D47BC">
          <v:shape id="_x0000_i1143" type="#_x0000_t75" alt="eqIdf1ce6ab58b6fb11db23c0474efd52e99" style="width:73.8pt;height:16.8pt" o:ole="">
            <v:imagedata r:id="rId242" o:title="eqIdf1ce6ab58b6fb11db23c0474efd52e99"/>
          </v:shape>
          <o:OLEObject Type="Embed" ProgID="Equation.DSMT4" ShapeID="_x0000_i1143" DrawAspect="Content" ObjectID="_1780232658" r:id="rId243"/>
        </w:object>
      </w:r>
      <w:r>
        <w:t>，隔板厚度不计。</w:t>
      </w:r>
    </w:p>
    <w:p w14:paraId="05A42821" w14:textId="77777777" w:rsidR="000A32B3" w:rsidRDefault="00852268" w:rsidP="008C762E">
      <w:pPr>
        <w:jc w:val="left"/>
        <w:textAlignment w:val="center"/>
      </w:pPr>
      <w:r>
        <w:t>（</w:t>
      </w:r>
      <w:r>
        <w:t>1</w:t>
      </w:r>
      <w:r>
        <w:t>）气体从状态</w:t>
      </w:r>
      <w:r>
        <w:t>1</w:t>
      </w:r>
      <w:r>
        <w:t>到状态</w:t>
      </w:r>
      <w:r>
        <w:t>2</w:t>
      </w:r>
      <w:r>
        <w:t>是</w:t>
      </w:r>
      <w:r>
        <w:t>___</w:t>
      </w:r>
      <w:r>
        <w:t>（选填</w:t>
      </w:r>
      <w:r>
        <w:t>“</w:t>
      </w:r>
      <w:r>
        <w:t>可逆</w:t>
      </w:r>
      <w:r>
        <w:t>”</w:t>
      </w:r>
      <w:r>
        <w:t>或</w:t>
      </w:r>
      <w:r>
        <w:t>“</w:t>
      </w:r>
      <w:r>
        <w:t>不可逆</w:t>
      </w:r>
      <w:r>
        <w:t>”</w:t>
      </w:r>
      <w:r>
        <w:t>）过程，分子平均动能</w:t>
      </w:r>
      <w:r>
        <w:t>____</w:t>
      </w:r>
      <w:r>
        <w:t>（选填</w:t>
      </w:r>
      <w:r>
        <w:t>“</w:t>
      </w:r>
      <w:r>
        <w:t>增大</w:t>
      </w:r>
      <w:r>
        <w:t>”</w:t>
      </w:r>
      <w:r>
        <w:t>、</w:t>
      </w:r>
      <w:r>
        <w:t>“</w:t>
      </w:r>
      <w:r>
        <w:t>减小</w:t>
      </w:r>
      <w:r>
        <w:t>”</w:t>
      </w:r>
      <w:r>
        <w:t>或</w:t>
      </w:r>
      <w:r>
        <w:t>“</w:t>
      </w:r>
      <w:r>
        <w:t>不变</w:t>
      </w:r>
      <w:r>
        <w:t>”</w:t>
      </w:r>
      <w:r>
        <w:t>）；</w:t>
      </w:r>
    </w:p>
    <w:p w14:paraId="05A435B6" w14:textId="77777777" w:rsidR="000A32B3" w:rsidRDefault="00852268" w:rsidP="008C762E">
      <w:pPr>
        <w:jc w:val="left"/>
        <w:textAlignment w:val="center"/>
      </w:pPr>
      <w:r>
        <w:t>（</w:t>
      </w:r>
      <w:r>
        <w:t>2</w:t>
      </w:r>
      <w:r>
        <w:t>）求水平恒力</w:t>
      </w:r>
      <w:r>
        <w:rPr>
          <w:rFonts w:eastAsia="Times New Roman"/>
          <w:i/>
        </w:rPr>
        <w:t>F</w:t>
      </w:r>
      <w:r>
        <w:t>的大小；</w:t>
      </w:r>
    </w:p>
    <w:p w14:paraId="07AD31AE" w14:textId="77777777" w:rsidR="000A32B3" w:rsidRDefault="00852268" w:rsidP="008C762E">
      <w:pPr>
        <w:jc w:val="left"/>
        <w:textAlignment w:val="center"/>
      </w:pPr>
      <w:r>
        <w:t>（</w:t>
      </w:r>
      <w:r>
        <w:t>3</w:t>
      </w:r>
      <w:r>
        <w:t>）求电阻丝</w:t>
      </w:r>
      <w:r>
        <w:t>C</w:t>
      </w:r>
      <w:r>
        <w:t>放出的热量</w:t>
      </w:r>
      <w:r>
        <w:rPr>
          <w:rFonts w:eastAsia="Times New Roman"/>
          <w:i/>
        </w:rPr>
        <w:t>Q</w:t>
      </w:r>
      <w:r>
        <w:t>。</w:t>
      </w:r>
    </w:p>
    <w:p w14:paraId="1A579A48" w14:textId="77777777" w:rsidR="000A32B3" w:rsidRDefault="00852268" w:rsidP="008C762E">
      <w:pPr>
        <w:jc w:val="left"/>
        <w:textAlignment w:val="center"/>
      </w:pPr>
      <w:r>
        <w:rPr>
          <w:rFonts w:eastAsia="Times New Roman"/>
          <w:noProof/>
          <w:kern w:val="0"/>
          <w:sz w:val="24"/>
          <w:szCs w:val="24"/>
        </w:rPr>
        <w:drawing>
          <wp:inline distT="0" distB="0" distL="0" distR="0" wp14:anchorId="6155C9CB" wp14:editId="332B4A10">
            <wp:extent cx="2000250" cy="1266825"/>
            <wp:effectExtent l="0" t="0" r="0" b="0"/>
            <wp:docPr id="100037" name="图片 100037" descr="@@@d65d4393-fbec-44c0-9153-51face20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4"/>
                    <a:stretch>
                      <a:fillRect/>
                    </a:stretch>
                  </pic:blipFill>
                  <pic:spPr>
                    <a:xfrm>
                      <a:off x="0" y="0"/>
                      <a:ext cx="2000250" cy="1266825"/>
                    </a:xfrm>
                    <a:prstGeom prst="rect">
                      <a:avLst/>
                    </a:prstGeom>
                  </pic:spPr>
                </pic:pic>
              </a:graphicData>
            </a:graphic>
          </wp:inline>
        </w:drawing>
      </w:r>
    </w:p>
    <w:p w14:paraId="2DC68D3B" w14:textId="77777777" w:rsidR="000A32B3" w:rsidRDefault="00852268" w:rsidP="008C762E">
      <w:pPr>
        <w:jc w:val="left"/>
        <w:textAlignment w:val="center"/>
      </w:pPr>
      <w:r>
        <w:t>20</w:t>
      </w:r>
      <w:r>
        <w:t>．某固定装置的竖直截面如图所示，由倾角</w:t>
      </w:r>
      <w:r>
        <w:object w:dxaOrig="686" w:dyaOrig="250" w14:anchorId="1EC50F12">
          <v:shape id="_x0000_i1144" type="#_x0000_t75" alt="eqId5fda5655ef480683a2d3b74f0b523439" style="width:34.2pt;height:12.6pt" o:ole="">
            <v:imagedata r:id="rId245" o:title="eqId5fda5655ef480683a2d3b74f0b523439"/>
          </v:shape>
          <o:OLEObject Type="Embed" ProgID="Equation.DSMT4" ShapeID="_x0000_i1144" DrawAspect="Content" ObjectID="_1780232659" r:id="rId246"/>
        </w:object>
      </w:r>
      <w:r>
        <w:t>的直轨道</w:t>
      </w:r>
      <w:r>
        <w:object w:dxaOrig="352" w:dyaOrig="221" w14:anchorId="08DFF56B">
          <v:shape id="_x0000_i1145" type="#_x0000_t75" alt="eqIdf52a58fbaf4fea03567e88a9f0f6e37e" style="width:17.4pt;height:10.8pt" o:ole="">
            <v:imagedata r:id="rId247" o:title="eqIdf52a58fbaf4fea03567e88a9f0f6e37e"/>
          </v:shape>
          <o:OLEObject Type="Embed" ProgID="Equation.DSMT4" ShapeID="_x0000_i1145" DrawAspect="Content" ObjectID="_1780232660" r:id="rId248"/>
        </w:object>
      </w:r>
      <w:r>
        <w:t>，半径</w:t>
      </w:r>
      <w:r>
        <w:object w:dxaOrig="686" w:dyaOrig="224" w14:anchorId="12D6AF1D">
          <v:shape id="_x0000_i1146" type="#_x0000_t75" alt="eqId429e1df23aa8f60d1962dca4bd0a06ae" style="width:34.2pt;height:11.4pt" o:ole="">
            <v:imagedata r:id="rId249" o:title="eqId429e1df23aa8f60d1962dca4bd0a06ae"/>
          </v:shape>
          <o:OLEObject Type="Embed" ProgID="Equation.DSMT4" ShapeID="_x0000_i1146" DrawAspect="Content" ObjectID="_1780232661" r:id="rId250"/>
        </w:object>
      </w:r>
      <w:r>
        <w:t>的圆弧轨道</w:t>
      </w:r>
      <w:r>
        <w:object w:dxaOrig="493" w:dyaOrig="256" w14:anchorId="5108A993">
          <v:shape id="_x0000_i1147" type="#_x0000_t75" alt="eqIdca67a5b8f69507c8b80379e86f90a8ce" style="width:24.6pt;height:12.6pt" o:ole="">
            <v:imagedata r:id="rId251" o:title="eqIdca67a5b8f69507c8b80379e86f90a8ce"/>
          </v:shape>
          <o:OLEObject Type="Embed" ProgID="Equation.DSMT4" ShapeID="_x0000_i1147" DrawAspect="Content" ObjectID="_1780232662" r:id="rId252"/>
        </w:object>
      </w:r>
      <w:r>
        <w:t>，长度</w:t>
      </w:r>
      <w:r>
        <w:object w:dxaOrig="915" w:dyaOrig="255" w14:anchorId="545E5587">
          <v:shape id="_x0000_i1148" type="#_x0000_t75" alt="eqId1ebe27224bd4cd18242f17c5f1e62208" style="width:45.6pt;height:12.6pt" o:ole="">
            <v:imagedata r:id="rId253" o:title="eqId1ebe27224bd4cd18242f17c5f1e62208"/>
          </v:shape>
          <o:OLEObject Type="Embed" ProgID="Equation.DSMT4" ShapeID="_x0000_i1148" DrawAspect="Content" ObjectID="_1780232663" r:id="rId254"/>
        </w:object>
      </w:r>
      <w:r>
        <w:t>、倾角为</w:t>
      </w:r>
      <w:r>
        <w:object w:dxaOrig="176" w:dyaOrig="245" w14:anchorId="4203EFD0">
          <v:shape id="_x0000_i1149" type="#_x0000_t75" alt="eqIdc24095e409b025db711f14be783a406c" style="width:9pt;height:12pt" o:ole="">
            <v:imagedata r:id="rId255" o:title="eqIdc24095e409b025db711f14be783a406c"/>
          </v:shape>
          <o:OLEObject Type="Embed" ProgID="Equation.DSMT4" ShapeID="_x0000_i1149" DrawAspect="Content" ObjectID="_1780232664" r:id="rId256"/>
        </w:object>
      </w:r>
      <w:r>
        <w:t>的直轨道</w:t>
      </w:r>
      <w:r>
        <w:object w:dxaOrig="369" w:dyaOrig="224" w14:anchorId="2C13DB40">
          <v:shape id="_x0000_i1150" type="#_x0000_t75" alt="eqIde6e490f703eb6c9bb1278c78ebc2d661" style="width:18.6pt;height:11.4pt" o:ole="">
            <v:imagedata r:id="rId257" o:title="eqIde6e490f703eb6c9bb1278c78ebc2d661"/>
          </v:shape>
          <o:OLEObject Type="Embed" ProgID="Equation.DSMT4" ShapeID="_x0000_i1150" DrawAspect="Content" ObjectID="_1780232665" r:id="rId258"/>
        </w:object>
      </w:r>
      <w:r>
        <w:t>，半径为</w:t>
      </w:r>
      <w:r>
        <w:rPr>
          <w:rFonts w:eastAsia="Times New Roman"/>
          <w:i/>
        </w:rPr>
        <w:t>R</w:t>
      </w:r>
      <w:r>
        <w:t>、圆心角为</w:t>
      </w:r>
      <w:r>
        <w:object w:dxaOrig="176" w:dyaOrig="245" w14:anchorId="10CEF42E">
          <v:shape id="_x0000_i1151" type="#_x0000_t75" alt="eqIdc24095e409b025db711f14be783a406c" style="width:9pt;height:12pt" o:ole="">
            <v:imagedata r:id="rId255" o:title="eqIdc24095e409b025db711f14be783a406c"/>
          </v:shape>
          <o:OLEObject Type="Embed" ProgID="Equation.DSMT4" ShapeID="_x0000_i1151" DrawAspect="Content" ObjectID="_1780232666" r:id="rId259"/>
        </w:object>
      </w:r>
      <w:r>
        <w:t>的圆弧管道</w:t>
      </w:r>
      <w:r>
        <w:object w:dxaOrig="352" w:dyaOrig="217" w14:anchorId="6E7A3896">
          <v:shape id="_x0000_i1152" type="#_x0000_t75" alt="eqId49b50357a6545cae8348e3059312f520" style="width:17.4pt;height:10.8pt" o:ole="">
            <v:imagedata r:id="rId260" o:title="eqId49b50357a6545cae8348e3059312f520"/>
          </v:shape>
          <o:OLEObject Type="Embed" ProgID="Equation.DSMT4" ShapeID="_x0000_i1152" DrawAspect="Content" ObjectID="_1780232667" r:id="rId261"/>
        </w:object>
      </w:r>
      <w:r>
        <w:t>组成，轨道间平滑连接。在轨道末端</w:t>
      </w:r>
      <w:r>
        <w:rPr>
          <w:rFonts w:eastAsia="Times New Roman"/>
          <w:i/>
        </w:rPr>
        <w:t>F</w:t>
      </w:r>
      <w:r>
        <w:t>的右侧光滑水平面上</w:t>
      </w:r>
      <w:proofErr w:type="gramStart"/>
      <w:r>
        <w:t>紧靠着</w:t>
      </w:r>
      <w:proofErr w:type="gramEnd"/>
      <w:r>
        <w:t>质量</w:t>
      </w:r>
      <w:r>
        <w:object w:dxaOrig="915" w:dyaOrig="282" w14:anchorId="61D9D551">
          <v:shape id="_x0000_i1153" type="#_x0000_t75" alt="eqId5791b88f5448708771f5c2d265c3c197" style="width:45.6pt;height:14.4pt" o:ole="">
            <v:imagedata r:id="rId262" o:title="eqId5791b88f5448708771f5c2d265c3c197"/>
          </v:shape>
          <o:OLEObject Type="Embed" ProgID="Equation.DSMT4" ShapeID="_x0000_i1153" DrawAspect="Content" ObjectID="_1780232668" r:id="rId263"/>
        </w:object>
      </w:r>
      <w:r>
        <w:t>滑块</w:t>
      </w:r>
      <w:r>
        <w:rPr>
          <w:rFonts w:eastAsia="Times New Roman"/>
          <w:i/>
        </w:rPr>
        <w:t>b</w:t>
      </w:r>
      <w:r>
        <w:t>，其上表面与轨道末端</w:t>
      </w:r>
      <w:r>
        <w:rPr>
          <w:rFonts w:eastAsia="Times New Roman"/>
          <w:i/>
        </w:rPr>
        <w:t>F</w:t>
      </w:r>
      <w:r>
        <w:t>所在的水平面平齐。质量</w:t>
      </w:r>
      <w:r>
        <w:object w:dxaOrig="915" w:dyaOrig="282" w14:anchorId="7CD963F5">
          <v:shape id="_x0000_i1154" type="#_x0000_t75" alt="eqId5791b88f5448708771f5c2d265c3c197" style="width:45.6pt;height:14.4pt" o:ole="">
            <v:imagedata r:id="rId262" o:title="eqId5791b88f5448708771f5c2d265c3c197"/>
          </v:shape>
          <o:OLEObject Type="Embed" ProgID="Equation.DSMT4" ShapeID="_x0000_i1154" DrawAspect="Content" ObjectID="_1780232669" r:id="rId264"/>
        </w:object>
      </w:r>
      <w:r>
        <w:t>的小物块</w:t>
      </w:r>
      <w:r>
        <w:rPr>
          <w:rFonts w:eastAsia="Times New Roman"/>
          <w:i/>
        </w:rPr>
        <w:t>a</w:t>
      </w:r>
      <w:r>
        <w:t>从轨道</w:t>
      </w:r>
      <w:r>
        <w:object w:dxaOrig="352" w:dyaOrig="221" w14:anchorId="3ADC9E8C">
          <v:shape id="_x0000_i1155" type="#_x0000_t75" alt="eqIdf52a58fbaf4fea03567e88a9f0f6e37e" style="width:17.4pt;height:10.8pt" o:ole="">
            <v:imagedata r:id="rId247" o:title="eqIdf52a58fbaf4fea03567e88a9f0f6e37e"/>
          </v:shape>
          <o:OLEObject Type="Embed" ProgID="Equation.DSMT4" ShapeID="_x0000_i1155" DrawAspect="Content" ObjectID="_1780232670" r:id="rId265"/>
        </w:object>
      </w:r>
      <w:r>
        <w:t>上高度为</w:t>
      </w:r>
      <w:r>
        <w:rPr>
          <w:rFonts w:eastAsia="Times New Roman"/>
          <w:i/>
        </w:rPr>
        <w:t>h</w:t>
      </w:r>
      <w:r>
        <w:t>静止释放，经圆弧轨道</w:t>
      </w:r>
      <w:r>
        <w:object w:dxaOrig="493" w:dyaOrig="256" w14:anchorId="3CBB341B">
          <v:shape id="_x0000_i1156" type="#_x0000_t75" alt="eqIdca67a5b8f69507c8b80379e86f90a8ce" style="width:24.6pt;height:12.6pt" o:ole="">
            <v:imagedata r:id="rId251" o:title="eqIdca67a5b8f69507c8b80379e86f90a8ce"/>
          </v:shape>
          <o:OLEObject Type="Embed" ProgID="Equation.DSMT4" ShapeID="_x0000_i1156" DrawAspect="Content" ObjectID="_1780232671" r:id="rId266"/>
        </w:object>
      </w:r>
      <w:r>
        <w:t>滑上轨道</w:t>
      </w:r>
      <w:r>
        <w:object w:dxaOrig="369" w:dyaOrig="224" w14:anchorId="74CAC214">
          <v:shape id="_x0000_i1157" type="#_x0000_t75" alt="eqIde6e490f703eb6c9bb1278c78ebc2d661" style="width:18.6pt;height:11.4pt" o:ole="">
            <v:imagedata r:id="rId257" o:title="eqIde6e490f703eb6c9bb1278c78ebc2d661"/>
          </v:shape>
          <o:OLEObject Type="Embed" ProgID="Equation.DSMT4" ShapeID="_x0000_i1157" DrawAspect="Content" ObjectID="_1780232672" r:id="rId267"/>
        </w:object>
      </w:r>
      <w:r>
        <w:t>，轨道</w:t>
      </w:r>
      <w:r>
        <w:object w:dxaOrig="369" w:dyaOrig="224" w14:anchorId="2184640A">
          <v:shape id="_x0000_i1158" type="#_x0000_t75" alt="eqIde6e490f703eb6c9bb1278c78ebc2d661" style="width:18.6pt;height:11.4pt" o:ole="">
            <v:imagedata r:id="rId257" o:title="eqIde6e490f703eb6c9bb1278c78ebc2d661"/>
          </v:shape>
          <o:OLEObject Type="Embed" ProgID="Equation.DSMT4" ShapeID="_x0000_i1158" DrawAspect="Content" ObjectID="_1780232673" r:id="rId268"/>
        </w:object>
      </w:r>
      <w:r>
        <w:t>由特殊材料制成，小物块</w:t>
      </w:r>
      <w:r>
        <w:rPr>
          <w:rFonts w:eastAsia="Times New Roman"/>
          <w:i/>
        </w:rPr>
        <w:t>a</w:t>
      </w:r>
      <w:r>
        <w:t>向上运动时动摩擦因数</w:t>
      </w:r>
      <w:r>
        <w:object w:dxaOrig="828" w:dyaOrig="316" w14:anchorId="6EFEA753">
          <v:shape id="_x0000_i1159" type="#_x0000_t75" alt="eqId3639b9b596019a23574b1dc4bf3e0ade" style="width:41.4pt;height:15.6pt" o:ole="">
            <v:imagedata r:id="rId269" o:title="eqId3639b9b596019a23574b1dc4bf3e0ade"/>
          </v:shape>
          <o:OLEObject Type="Embed" ProgID="Equation.DSMT4" ShapeID="_x0000_i1159" DrawAspect="Content" ObjectID="_1780232674" r:id="rId270"/>
        </w:object>
      </w:r>
      <w:r>
        <w:t>，向下运动时动摩擦因数</w:t>
      </w:r>
      <w:r>
        <w:object w:dxaOrig="756" w:dyaOrig="319" w14:anchorId="3A66173C">
          <v:shape id="_x0000_i1160" type="#_x0000_t75" alt="eqId4ca88bfff5fb6646b794fd356729cc9d" style="width:37.8pt;height:16.2pt" o:ole="">
            <v:imagedata r:id="rId271" o:title="eqId4ca88bfff5fb6646b794fd356729cc9d"/>
          </v:shape>
          <o:OLEObject Type="Embed" ProgID="Equation.DSMT4" ShapeID="_x0000_i1160" DrawAspect="Content" ObjectID="_1780232675" r:id="rId272"/>
        </w:object>
      </w:r>
      <w:r>
        <w:t>，且最大静摩擦力等于滑动摩擦力。当小物块</w:t>
      </w:r>
      <w:r>
        <w:rPr>
          <w:rFonts w:eastAsia="Times New Roman"/>
          <w:i/>
        </w:rPr>
        <w:t>a</w:t>
      </w:r>
      <w:r>
        <w:t>滑块</w:t>
      </w:r>
      <w:r>
        <w:rPr>
          <w:rFonts w:eastAsia="Times New Roman"/>
          <w:i/>
        </w:rPr>
        <w:t>b</w:t>
      </w:r>
      <w:r>
        <w:t>上滑动时动摩擦因数恒为</w:t>
      </w:r>
      <w:r>
        <w:object w:dxaOrig="246" w:dyaOrig="325" w14:anchorId="79962AD7">
          <v:shape id="_x0000_i1161" type="#_x0000_t75" alt="eqId2b915ea3069054b7389cee9827dd613c" style="width:12.6pt;height:16.2pt" o:ole="">
            <v:imagedata r:id="rId273" o:title="eqId2b915ea3069054b7389cee9827dd613c"/>
          </v:shape>
          <o:OLEObject Type="Embed" ProgID="Equation.DSMT4" ShapeID="_x0000_i1161" DrawAspect="Content" ObjectID="_1780232676" r:id="rId274"/>
        </w:object>
      </w:r>
      <w:r>
        <w:t>，小物块</w:t>
      </w:r>
      <w:r>
        <w:rPr>
          <w:rFonts w:eastAsia="Times New Roman"/>
          <w:i/>
        </w:rPr>
        <w:t>a</w:t>
      </w:r>
      <w:r>
        <w:t>动到滑块右侧的竖直挡板能发生完全弹性碰撞。（其它轨道均光滑，小物块视为质点，不计空气阻力，</w:t>
      </w:r>
      <w:r>
        <w:object w:dxaOrig="1108" w:dyaOrig="252" w14:anchorId="10F67657">
          <v:shape id="_x0000_i1162" type="#_x0000_t75" alt="eqIdf986badfc5dea707c164e2ab6c98dd06" style="width:55.2pt;height:12.6pt" o:ole="">
            <v:imagedata r:id="rId275" o:title="eqIdf986badfc5dea707c164e2ab6c98dd06"/>
          </v:shape>
          <o:OLEObject Type="Embed" ProgID="Equation.DSMT4" ShapeID="_x0000_i1162" DrawAspect="Content" ObjectID="_1780232677" r:id="rId276"/>
        </w:object>
      </w:r>
      <w:r>
        <w:t>，</w:t>
      </w:r>
      <w:r>
        <w:object w:dxaOrig="1126" w:dyaOrig="253" w14:anchorId="5A26A160">
          <v:shape id="_x0000_i1163" type="#_x0000_t75" alt="eqIdfb8485466d2127bd681a322f87c58f86" style="width:56.4pt;height:12.6pt" o:ole="">
            <v:imagedata r:id="rId277" o:title="eqIdfb8485466d2127bd681a322f87c58f86"/>
          </v:shape>
          <o:OLEObject Type="Embed" ProgID="Equation.DSMT4" ShapeID="_x0000_i1163" DrawAspect="Content" ObjectID="_1780232678" r:id="rId278"/>
        </w:object>
      </w:r>
      <w:r>
        <w:t>）</w:t>
      </w:r>
    </w:p>
    <w:p w14:paraId="3524D871" w14:textId="77777777" w:rsidR="000A32B3" w:rsidRDefault="00852268" w:rsidP="008C762E">
      <w:pPr>
        <w:jc w:val="left"/>
        <w:textAlignment w:val="center"/>
      </w:pPr>
      <w:r>
        <w:t>（</w:t>
      </w:r>
      <w:r>
        <w:t>1</w:t>
      </w:r>
      <w:r>
        <w:t>）若</w:t>
      </w:r>
      <w:r>
        <w:object w:dxaOrig="809" w:dyaOrig="255" w14:anchorId="1709BB71">
          <v:shape id="_x0000_i1164" type="#_x0000_t75" alt="eqId92864721d0424f4ed9aaecf6db3797e9" style="width:40.2pt;height:12.6pt" o:ole="">
            <v:imagedata r:id="rId279" o:title="eqId92864721d0424f4ed9aaecf6db3797e9"/>
          </v:shape>
          <o:OLEObject Type="Embed" ProgID="Equation.DSMT4" ShapeID="_x0000_i1164" DrawAspect="Content" ObjectID="_1780232679" r:id="rId280"/>
        </w:object>
      </w:r>
      <w:r>
        <w:t>，求小物块</w:t>
      </w:r>
    </w:p>
    <w:p w14:paraId="61902FE1" w14:textId="77777777" w:rsidR="000A32B3" w:rsidRDefault="00852268" w:rsidP="008C762E">
      <w:pPr>
        <w:jc w:val="left"/>
        <w:textAlignment w:val="center"/>
      </w:pPr>
      <w:r>
        <w:t>①</w:t>
      </w:r>
      <w:r>
        <w:t>第一次经过</w:t>
      </w:r>
      <w:r>
        <w:rPr>
          <w:rFonts w:eastAsia="Times New Roman"/>
          <w:i/>
        </w:rPr>
        <w:t>C</w:t>
      </w:r>
      <w:r>
        <w:t>点的向心加速度大小；</w:t>
      </w:r>
    </w:p>
    <w:p w14:paraId="7389B9DB" w14:textId="77777777" w:rsidR="000A32B3" w:rsidRDefault="00852268" w:rsidP="008C762E">
      <w:pPr>
        <w:jc w:val="left"/>
        <w:textAlignment w:val="center"/>
      </w:pPr>
      <w:r>
        <w:t>②</w:t>
      </w:r>
      <w:r>
        <w:t>在</w:t>
      </w:r>
      <w:r>
        <w:object w:dxaOrig="369" w:dyaOrig="224" w14:anchorId="6B68902D">
          <v:shape id="_x0000_i1165" type="#_x0000_t75" alt="eqIde6e490f703eb6c9bb1278c78ebc2d661" style="width:18.6pt;height:11.4pt" o:ole="">
            <v:imagedata r:id="rId257" o:title="eqIde6e490f703eb6c9bb1278c78ebc2d661"/>
          </v:shape>
          <o:OLEObject Type="Embed" ProgID="Equation.DSMT4" ShapeID="_x0000_i1165" DrawAspect="Content" ObjectID="_1780232680" r:id="rId281"/>
        </w:object>
      </w:r>
      <w:r>
        <w:t>上经过的总路程；</w:t>
      </w:r>
    </w:p>
    <w:p w14:paraId="05ABEEB6" w14:textId="77777777" w:rsidR="000A32B3" w:rsidRDefault="00852268" w:rsidP="008C762E">
      <w:pPr>
        <w:jc w:val="left"/>
        <w:textAlignment w:val="center"/>
      </w:pPr>
      <w:r>
        <w:t>③</w:t>
      </w:r>
      <w:r>
        <w:t>在</w:t>
      </w:r>
      <w:r>
        <w:object w:dxaOrig="369" w:dyaOrig="224" w14:anchorId="256FFC0B">
          <v:shape id="_x0000_i1166" type="#_x0000_t75" alt="eqIde6e490f703eb6c9bb1278c78ebc2d661" style="width:18.6pt;height:11.4pt" o:ole="">
            <v:imagedata r:id="rId257" o:title="eqIde6e490f703eb6c9bb1278c78ebc2d661"/>
          </v:shape>
          <o:OLEObject Type="Embed" ProgID="Equation.DSMT4" ShapeID="_x0000_i1166" DrawAspect="Content" ObjectID="_1780232681" r:id="rId282"/>
        </w:object>
      </w:r>
      <w:r>
        <w:t>上向上运动时间</w:t>
      </w:r>
      <w:r>
        <w:object w:dxaOrig="246" w:dyaOrig="321" w14:anchorId="542508D6">
          <v:shape id="_x0000_i1167" type="#_x0000_t75" alt="eqId56b9dc78228556a1842aadd1f0063400" style="width:12.6pt;height:16.2pt" o:ole="">
            <v:imagedata r:id="rId283" o:title="eqId56b9dc78228556a1842aadd1f0063400"/>
          </v:shape>
          <o:OLEObject Type="Embed" ProgID="Equation.DSMT4" ShapeID="_x0000_i1167" DrawAspect="Content" ObjectID="_1780232682" r:id="rId284"/>
        </w:object>
      </w:r>
      <w:r>
        <w:t>和向下运</w:t>
      </w:r>
      <w:r>
        <w:t>动时间</w:t>
      </w:r>
      <w:r>
        <w:object w:dxaOrig="246" w:dyaOrig="311" w14:anchorId="2BD0E797">
          <v:shape id="_x0000_i1168" type="#_x0000_t75" alt="eqId116977c1cf4c4226f066db72b3303f99" style="width:12.6pt;height:15.6pt" o:ole="">
            <v:imagedata r:id="rId285" o:title="eqId116977c1cf4c4226f066db72b3303f99"/>
          </v:shape>
          <o:OLEObject Type="Embed" ProgID="Equation.DSMT4" ShapeID="_x0000_i1168" DrawAspect="Content" ObjectID="_1780232683" r:id="rId286"/>
        </w:object>
      </w:r>
      <w:r>
        <w:t>之比。</w:t>
      </w:r>
    </w:p>
    <w:p w14:paraId="2FF1822D" w14:textId="77777777" w:rsidR="000A32B3" w:rsidRDefault="00852268" w:rsidP="008C762E">
      <w:pPr>
        <w:jc w:val="left"/>
        <w:textAlignment w:val="center"/>
      </w:pPr>
      <w:r>
        <w:t>（</w:t>
      </w:r>
      <w:r>
        <w:t>2</w:t>
      </w:r>
      <w:r>
        <w:t>）若</w:t>
      </w:r>
      <w:r>
        <w:object w:dxaOrig="791" w:dyaOrig="251" w14:anchorId="08514A46">
          <v:shape id="_x0000_i1169" type="#_x0000_t75" alt="eqId174c9c2c7c1a2670fe06aa2b330ba0f6" style="width:39.6pt;height:12.6pt" o:ole="">
            <v:imagedata r:id="rId287" o:title="eqId174c9c2c7c1a2670fe06aa2b330ba0f6"/>
          </v:shape>
          <o:OLEObject Type="Embed" ProgID="Equation.DSMT4" ShapeID="_x0000_i1169" DrawAspect="Content" ObjectID="_1780232684" r:id="rId288"/>
        </w:object>
      </w:r>
      <w:r>
        <w:t>，滑块至少多长才能使小物块不脱离滑块。</w:t>
      </w:r>
    </w:p>
    <w:p w14:paraId="5F1BCBD1" w14:textId="77777777" w:rsidR="000A32B3" w:rsidRDefault="00852268" w:rsidP="008C762E">
      <w:pPr>
        <w:jc w:val="left"/>
        <w:textAlignment w:val="center"/>
      </w:pPr>
      <w:r>
        <w:rPr>
          <w:rFonts w:eastAsia="Times New Roman"/>
          <w:noProof/>
          <w:kern w:val="0"/>
          <w:sz w:val="24"/>
          <w:szCs w:val="24"/>
        </w:rPr>
        <w:lastRenderedPageBreak/>
        <w:drawing>
          <wp:inline distT="0" distB="0" distL="0" distR="0" wp14:anchorId="319B1EAC" wp14:editId="26F46BA7">
            <wp:extent cx="4467225" cy="1352550"/>
            <wp:effectExtent l="0" t="0" r="0" b="0"/>
            <wp:docPr id="100039" name="图片 100039" descr="@@@0d55e5c2-3a58-4935-9969-a3948eb1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89"/>
                    <a:stretch>
                      <a:fillRect/>
                    </a:stretch>
                  </pic:blipFill>
                  <pic:spPr>
                    <a:xfrm>
                      <a:off x="0" y="0"/>
                      <a:ext cx="4467225" cy="1352550"/>
                    </a:xfrm>
                    <a:prstGeom prst="rect">
                      <a:avLst/>
                    </a:prstGeom>
                  </pic:spPr>
                </pic:pic>
              </a:graphicData>
            </a:graphic>
          </wp:inline>
        </w:drawing>
      </w:r>
    </w:p>
    <w:p w14:paraId="4866F81A" w14:textId="77777777" w:rsidR="000A32B3" w:rsidRDefault="00852268" w:rsidP="008C762E">
      <w:pPr>
        <w:jc w:val="left"/>
        <w:textAlignment w:val="center"/>
      </w:pPr>
      <w:r>
        <w:t>21</w:t>
      </w:r>
      <w:r>
        <w:t>．如图</w:t>
      </w:r>
      <w:r>
        <w:t>1</w:t>
      </w:r>
      <w:r>
        <w:t>所示，扫描隧道显微镜减振装置由绝缘减振平台和磁阻尼减振器组成。平台通过三根关于</w:t>
      </w:r>
      <w:r>
        <w:object w:dxaOrig="492" w:dyaOrig="241" w14:anchorId="09D29DDE">
          <v:shape id="_x0000_i1170" type="#_x0000_t75" alt="eqId25e3368691a9d0124f9b72f915bf54c8" style="width:24.6pt;height:12pt" o:ole="">
            <v:imagedata r:id="rId290" o:title="eqId25e3368691a9d0124f9b72f915bf54c8"/>
          </v:shape>
          <o:OLEObject Type="Embed" ProgID="Equation.DSMT4" ShapeID="_x0000_i1170" DrawAspect="Content" ObjectID="_1780232685" r:id="rId291"/>
        </w:object>
      </w:r>
      <w:r>
        <w:t>轴对称分布的相同轻杆悬挂在轻质弹簧的下端</w:t>
      </w:r>
      <w:r>
        <w:rPr>
          <w:rFonts w:eastAsia="Times New Roman"/>
          <w:i/>
        </w:rPr>
        <w:t>O</w:t>
      </w:r>
      <w:r>
        <w:t>，弹簧上端固定悬挂在</w:t>
      </w:r>
      <w:r>
        <w:object w:dxaOrig="264" w:dyaOrig="245" w14:anchorId="6FFF09F7">
          <v:shape id="_x0000_i1171" type="#_x0000_t75" alt="eqId12fe32dfbd66709875c5b9f79c9496da" style="width:13.2pt;height:12pt" o:ole="">
            <v:imagedata r:id="rId292" o:title="eqId12fe32dfbd66709875c5b9f79c9496da"/>
          </v:shape>
          <o:OLEObject Type="Embed" ProgID="Equation.DSMT4" ShapeID="_x0000_i1171" DrawAspect="Content" ObjectID="_1780232686" r:id="rId293"/>
        </w:object>
      </w:r>
      <w:r>
        <w:t>点，三个相同的关于</w:t>
      </w:r>
      <w:r>
        <w:object w:dxaOrig="492" w:dyaOrig="241" w14:anchorId="262E2B0A">
          <v:shape id="_x0000_i1172" type="#_x0000_t75" alt="eqId25e3368691a9d0124f9b72f915bf54c8" style="width:24.6pt;height:12pt" o:ole="">
            <v:imagedata r:id="rId290" o:title="eqId25e3368691a9d0124f9b72f915bf54c8"/>
          </v:shape>
          <o:OLEObject Type="Embed" ProgID="Equation.DSMT4" ShapeID="_x0000_i1172" DrawAspect="Content" ObjectID="_1780232687" r:id="rId294"/>
        </w:object>
      </w:r>
      <w:r>
        <w:t>轴对称放置的减振器位于平台下方。如图</w:t>
      </w:r>
      <w:r>
        <w:t>2</w:t>
      </w:r>
      <w:r>
        <w:t>所示，每个减振器由通过绝缘轻</w:t>
      </w:r>
      <w:proofErr w:type="gramStart"/>
      <w:r>
        <w:t>杆固定</w:t>
      </w:r>
      <w:proofErr w:type="gramEnd"/>
      <w:r>
        <w:t>在平台下表面的线圈和固定在桌面上能产生</w:t>
      </w:r>
      <w:proofErr w:type="gramStart"/>
      <w:r>
        <w:t>辐</w:t>
      </w:r>
      <w:proofErr w:type="gramEnd"/>
      <w:r>
        <w:t>向磁场的铁磁体组成，</w:t>
      </w:r>
      <w:proofErr w:type="gramStart"/>
      <w:r>
        <w:t>辐</w:t>
      </w:r>
      <w:proofErr w:type="gramEnd"/>
      <w:r>
        <w:t>向磁场分布关于线圈中心竖直轴对称，线圈所在处磁感应强度大小均为</w:t>
      </w:r>
      <w:r>
        <w:rPr>
          <w:rFonts w:eastAsia="Times New Roman"/>
          <w:i/>
        </w:rPr>
        <w:t>B</w:t>
      </w:r>
      <w:r>
        <w:t>。处于静止状态的平台受到外界微小扰动，线圈在磁场中做竖直方向的阻尼运动，其位移随时间变化的图像如图</w:t>
      </w:r>
      <w:r>
        <w:t>3</w:t>
      </w:r>
      <w:r>
        <w:t>所示。已知</w:t>
      </w:r>
      <w:r>
        <w:object w:dxaOrig="439" w:dyaOrig="257" w14:anchorId="5435DE19">
          <v:shape id="_x0000_i1173" type="#_x0000_t75" alt="eqId7aeb9a94e392f6759b18abed89aacc5e" style="width:22.2pt;height:12.6pt" o:ole="">
            <v:imagedata r:id="rId295" o:title="eqId7aeb9a94e392f6759b18abed89aacc5e"/>
          </v:shape>
          <o:OLEObject Type="Embed" ProgID="Equation.DSMT4" ShapeID="_x0000_i1173" DrawAspect="Content" ObjectID="_1780232688" r:id="rId296"/>
        </w:object>
      </w:r>
      <w:r>
        <w:t>时速度为</w:t>
      </w:r>
      <w:r>
        <w:object w:dxaOrig="213" w:dyaOrig="323" w14:anchorId="31963927">
          <v:shape id="_x0000_i1174" type="#_x0000_t75" alt="eqId6f58888df91890a19a1aa7511d19703f" style="width:10.8pt;height:16.2pt" o:ole="">
            <v:imagedata r:id="rId297" o:title="eqId6f58888df91890a19a1aa7511d19703f"/>
          </v:shape>
          <o:OLEObject Type="Embed" ProgID="Equation.DSMT4" ShapeID="_x0000_i1174" DrawAspect="Content" ObjectID="_1780232689" r:id="rId298"/>
        </w:object>
      </w:r>
      <w:r>
        <w:t>，方向向下，</w:t>
      </w:r>
      <w:r>
        <w:object w:dxaOrig="176" w:dyaOrig="330" w14:anchorId="6B1B5F5D">
          <v:shape id="_x0000_i1175" type="#_x0000_t75" alt="eqId87c7eb49a823f757461cd5260757b088" style="width:9pt;height:16.8pt" o:ole="">
            <v:imagedata r:id="rId100" o:title="eqId87c7eb49a823f757461cd5260757b088"/>
          </v:shape>
          <o:OLEObject Type="Embed" ProgID="Equation.DSMT4" ShapeID="_x0000_i1175" DrawAspect="Content" ObjectID="_1780232690" r:id="rId299"/>
        </w:object>
      </w:r>
      <w:r>
        <w:t>、</w:t>
      </w:r>
      <w:r>
        <w:object w:dxaOrig="194" w:dyaOrig="306" w14:anchorId="14265698">
          <v:shape id="_x0000_i1176" type="#_x0000_t75" alt="eqId5cd84a8f95166367063218ee03ffd5a7" style="width:9.6pt;height:15.6pt" o:ole="">
            <v:imagedata r:id="rId102" o:title="eqId5cd84a8f95166367063218ee03ffd5a7"/>
          </v:shape>
          <o:OLEObject Type="Embed" ProgID="Equation.DSMT4" ShapeID="_x0000_i1176" DrawAspect="Content" ObjectID="_1780232691" r:id="rId300"/>
        </w:object>
      </w:r>
      <w:r>
        <w:t>时刻的振幅分别为</w:t>
      </w:r>
      <w:r>
        <w:object w:dxaOrig="229" w:dyaOrig="321" w14:anchorId="1DD4B699">
          <v:shape id="_x0000_i1177" type="#_x0000_t75" alt="eqIda18722354086c42e62334983fc50eb6a" style="width:11.4pt;height:16.2pt" o:ole="">
            <v:imagedata r:id="rId301" o:title="eqIda18722354086c42e62334983fc50eb6a"/>
          </v:shape>
          <o:OLEObject Type="Embed" ProgID="Equation.DSMT4" ShapeID="_x0000_i1177" DrawAspect="Content" ObjectID="_1780232692" r:id="rId302"/>
        </w:object>
      </w:r>
      <w:r>
        <w:t>，</w:t>
      </w:r>
      <w:r>
        <w:object w:dxaOrig="229" w:dyaOrig="283" w14:anchorId="046DD9F6">
          <v:shape id="_x0000_i1178" type="#_x0000_t75" alt="eqIdcd3b9e816b14051f785aa5aae72b8eed" style="width:11.4pt;height:14.4pt" o:ole="">
            <v:imagedata r:id="rId303" o:title="eqIdcd3b9e816b14051f785aa5aae72b8eed"/>
          </v:shape>
          <o:OLEObject Type="Embed" ProgID="Equation.DSMT4" ShapeID="_x0000_i1178" DrawAspect="Content" ObjectID="_1780232693" r:id="rId304"/>
        </w:object>
      </w:r>
      <w:r>
        <w:t>。平台和三个线圈的总质量为</w:t>
      </w:r>
      <w:r>
        <w:rPr>
          <w:rFonts w:eastAsia="Times New Roman"/>
          <w:i/>
        </w:rPr>
        <w:t>m</w:t>
      </w:r>
      <w:r>
        <w:t>，弹簧的劲度系数为</w:t>
      </w:r>
      <w:r>
        <w:rPr>
          <w:rFonts w:eastAsia="Times New Roman"/>
          <w:i/>
        </w:rPr>
        <w:t>k</w:t>
      </w:r>
      <w:r>
        <w:t>，每个线圈半径为</w:t>
      </w:r>
      <w:r>
        <w:rPr>
          <w:rFonts w:eastAsia="Times New Roman"/>
          <w:i/>
        </w:rPr>
        <w:t>r</w:t>
      </w:r>
      <w:r>
        <w:t>、电阻为</w:t>
      </w:r>
      <w:r>
        <w:rPr>
          <w:rFonts w:eastAsia="Times New Roman"/>
          <w:i/>
        </w:rPr>
        <w:t>R</w:t>
      </w:r>
      <w:r>
        <w:t>。当弹簧形变量为</w:t>
      </w:r>
      <w:r>
        <w:object w:dxaOrig="317" w:dyaOrig="224" w14:anchorId="054F65B2">
          <v:shape id="_x0000_i1179" type="#_x0000_t75" alt="eqIdd1268e217016ff7e12b9bc51341c4cde" style="width:15.6pt;height:11.4pt" o:ole="">
            <v:imagedata r:id="rId305" o:title="eqIdd1268e217016ff7e12b9bc51341c4cde"/>
          </v:shape>
          <o:OLEObject Type="Embed" ProgID="Equation.DSMT4" ShapeID="_x0000_i1179" DrawAspect="Content" ObjectID="_1780232694" r:id="rId306"/>
        </w:object>
      </w:r>
      <w:r>
        <w:t>时，其弹性势能为</w:t>
      </w:r>
      <w:r>
        <w:object w:dxaOrig="633" w:dyaOrig="554" w14:anchorId="51FD2166">
          <v:shape id="_x0000_i1180" type="#_x0000_t75" alt="eqIdb5eec1cfcb88266227683d26c7ed84ea" style="width:31.8pt;height:27.6pt" o:ole="">
            <v:imagedata r:id="rId307" o:title="eqIdb5eec1cfcb88266227683d26c7ed84ea"/>
          </v:shape>
          <o:OLEObject Type="Embed" ProgID="Equation.DSMT4" ShapeID="_x0000_i1180" DrawAspect="Content" ObjectID="_1780232695" r:id="rId308"/>
        </w:object>
      </w:r>
      <w:r>
        <w:t>。不计空气阻力，求</w:t>
      </w:r>
    </w:p>
    <w:p w14:paraId="3148DBDB" w14:textId="77777777" w:rsidR="000A32B3" w:rsidRDefault="00852268" w:rsidP="008C762E">
      <w:pPr>
        <w:jc w:val="left"/>
        <w:textAlignment w:val="center"/>
      </w:pPr>
      <w:r>
        <w:t>（</w:t>
      </w:r>
      <w:r>
        <w:t>1</w:t>
      </w:r>
      <w:r>
        <w:t>）平台静止时弹簧的伸长量</w:t>
      </w:r>
      <w:r>
        <w:object w:dxaOrig="317" w:dyaOrig="224" w14:anchorId="76F727AF">
          <v:shape id="_x0000_i1181" type="#_x0000_t75" alt="eqIdd1268e217016ff7e12b9bc51341c4cde" style="width:15.6pt;height:11.4pt" o:ole="">
            <v:imagedata r:id="rId305" o:title="eqIdd1268e217016ff7e12b9bc51341c4cde"/>
          </v:shape>
          <o:OLEObject Type="Embed" ProgID="Equation.DSMT4" ShapeID="_x0000_i1181" DrawAspect="Content" ObjectID="_1780232696" r:id="rId309"/>
        </w:object>
      </w:r>
      <w:r>
        <w:t>；</w:t>
      </w:r>
    </w:p>
    <w:p w14:paraId="5327354D" w14:textId="77777777" w:rsidR="000A32B3" w:rsidRDefault="00852268" w:rsidP="008C762E">
      <w:pPr>
        <w:jc w:val="left"/>
        <w:textAlignment w:val="center"/>
      </w:pPr>
      <w:r>
        <w:t>（</w:t>
      </w:r>
      <w:r>
        <w:t>2</w:t>
      </w:r>
      <w:r>
        <w:t>）</w:t>
      </w:r>
      <w:r>
        <w:object w:dxaOrig="439" w:dyaOrig="257" w14:anchorId="02BA586B">
          <v:shape id="_x0000_i1182" type="#_x0000_t75" alt="eqId7aeb9a94e392f6759b18abed89aacc5e" style="width:22.2pt;height:12.6pt" o:ole="">
            <v:imagedata r:id="rId295" o:title="eqId7aeb9a94e392f6759b18abed89aacc5e"/>
          </v:shape>
          <o:OLEObject Type="Embed" ProgID="Equation.DSMT4" ShapeID="_x0000_i1182" DrawAspect="Content" ObjectID="_1780232697" r:id="rId310"/>
        </w:object>
      </w:r>
      <w:r>
        <w:t>时，每个线圈所受到安培力</w:t>
      </w:r>
      <w:r>
        <w:rPr>
          <w:rFonts w:eastAsia="Times New Roman"/>
          <w:i/>
        </w:rPr>
        <w:t>F</w:t>
      </w:r>
      <w:r>
        <w:t>的大小；</w:t>
      </w:r>
    </w:p>
    <w:p w14:paraId="2234B586" w14:textId="77777777" w:rsidR="000A32B3" w:rsidRDefault="00852268" w:rsidP="008C762E">
      <w:pPr>
        <w:jc w:val="left"/>
        <w:textAlignment w:val="center"/>
      </w:pPr>
      <w:r>
        <w:t>（</w:t>
      </w:r>
      <w:r>
        <w:t>3</w:t>
      </w:r>
      <w:r>
        <w:t>）在</w:t>
      </w:r>
      <w:r>
        <w:object w:dxaOrig="475" w:dyaOrig="319" w14:anchorId="41DEAD74">
          <v:shape id="_x0000_i1183" type="#_x0000_t75" alt="eqId431e8f1fe76191fd709a344e14b6462e" style="width:24pt;height:16.2pt" o:ole="">
            <v:imagedata r:id="rId311" o:title="eqId431e8f1fe76191fd709a344e14b6462e"/>
          </v:shape>
          <o:OLEObject Type="Embed" ProgID="Equation.DSMT4" ShapeID="_x0000_i1183" DrawAspect="Content" ObjectID="_1780232698" r:id="rId312"/>
        </w:object>
      </w:r>
      <w:r>
        <w:t>时间内，每个线圈产生的焦耳热</w:t>
      </w:r>
      <w:r>
        <w:rPr>
          <w:rFonts w:eastAsia="Times New Roman"/>
          <w:i/>
        </w:rPr>
        <w:t>Q</w:t>
      </w:r>
      <w:r>
        <w:t>；</w:t>
      </w:r>
    </w:p>
    <w:p w14:paraId="5B249465" w14:textId="77777777" w:rsidR="000A32B3" w:rsidRDefault="00852268" w:rsidP="008C762E">
      <w:pPr>
        <w:jc w:val="left"/>
        <w:textAlignment w:val="center"/>
      </w:pPr>
      <w:r>
        <w:t>（</w:t>
      </w:r>
      <w:r>
        <w:t>4</w:t>
      </w:r>
      <w:r>
        <w:t>）在</w:t>
      </w:r>
      <w:r>
        <w:object w:dxaOrig="528" w:dyaOrig="320" w14:anchorId="16B117E8">
          <v:shape id="_x0000_i1184" type="#_x0000_t75" alt="eqId8ad7e823114229edb63ead1316f243b5" style="width:26.4pt;height:16.2pt" o:ole="">
            <v:imagedata r:id="rId313" o:title="eqId8ad7e823114229edb63ead1316f243b5"/>
          </v:shape>
          <o:OLEObject Type="Embed" ProgID="Equation.DSMT4" ShapeID="_x0000_i1184" DrawAspect="Content" ObjectID="_1780232699" r:id="rId314"/>
        </w:object>
      </w:r>
      <w:r>
        <w:t>时间内，弹簧弹力冲量</w:t>
      </w:r>
      <w:r>
        <w:object w:dxaOrig="246" w:dyaOrig="296" w14:anchorId="22EEE4D1">
          <v:shape id="_x0000_i1185" type="#_x0000_t75" alt="eqId53873fa3a6ecc30e3681acc15e7257aa" style="width:12.6pt;height:15pt" o:ole="">
            <v:imagedata r:id="rId315" o:title="eqId53873fa3a6ecc30e3681acc15e7257aa"/>
          </v:shape>
          <o:OLEObject Type="Embed" ProgID="Equation.DSMT4" ShapeID="_x0000_i1185" DrawAspect="Content" ObjectID="_1780232700" r:id="rId316"/>
        </w:object>
      </w:r>
      <w:r>
        <w:t>的大小。</w:t>
      </w:r>
    </w:p>
    <w:p w14:paraId="255DC1CE" w14:textId="77777777" w:rsidR="000A32B3" w:rsidRDefault="00852268" w:rsidP="008C762E">
      <w:pPr>
        <w:jc w:val="left"/>
        <w:textAlignment w:val="center"/>
      </w:pPr>
      <w:r>
        <w:rPr>
          <w:rFonts w:eastAsia="Times New Roman"/>
          <w:noProof/>
          <w:kern w:val="0"/>
          <w:sz w:val="24"/>
          <w:szCs w:val="24"/>
        </w:rPr>
        <w:drawing>
          <wp:inline distT="0" distB="0" distL="0" distR="0" wp14:anchorId="41CCEEFB" wp14:editId="6DF8F0D7">
            <wp:extent cx="4010025" cy="1885950"/>
            <wp:effectExtent l="0" t="0" r="0" b="0"/>
            <wp:docPr id="100041" name="图片 100041" descr="@@@c7c9243b-fc12-45ff-85e8-63ee3da64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17"/>
                    <a:stretch>
                      <a:fillRect/>
                    </a:stretch>
                  </pic:blipFill>
                  <pic:spPr>
                    <a:xfrm>
                      <a:off x="0" y="0"/>
                      <a:ext cx="4010025" cy="1885950"/>
                    </a:xfrm>
                    <a:prstGeom prst="rect">
                      <a:avLst/>
                    </a:prstGeom>
                  </pic:spPr>
                </pic:pic>
              </a:graphicData>
            </a:graphic>
          </wp:inline>
        </w:drawing>
      </w:r>
    </w:p>
    <w:p w14:paraId="18E0D0E2" w14:textId="77777777" w:rsidR="000A32B3" w:rsidRDefault="00852268" w:rsidP="008C762E">
      <w:pPr>
        <w:jc w:val="left"/>
        <w:textAlignment w:val="center"/>
      </w:pPr>
      <w:r>
        <w:t>22</w:t>
      </w:r>
      <w:r>
        <w:t>．类似光学中的反射和折射现象，用磁场或电场调控也能实现质子束的</w:t>
      </w:r>
      <w:r>
        <w:t>“</w:t>
      </w:r>
      <w:r>
        <w:t>反射</w:t>
      </w:r>
      <w:r>
        <w:t>”</w:t>
      </w:r>
      <w:r>
        <w:t>和</w:t>
      </w:r>
      <w:r>
        <w:t>“</w:t>
      </w:r>
      <w:r>
        <w:t>折射</w:t>
      </w:r>
      <w:r>
        <w:t>”</w:t>
      </w:r>
      <w:r>
        <w:t>。如图所示，在竖直平面内有三个平行区域</w:t>
      </w:r>
      <w:r>
        <w:t>Ⅰ</w:t>
      </w:r>
      <w:r>
        <w:t>、</w:t>
      </w:r>
      <w:r>
        <w:t>Ⅱ</w:t>
      </w:r>
      <w:r>
        <w:t>和</w:t>
      </w:r>
      <w:r>
        <w:t>Ⅲ</w:t>
      </w:r>
      <w:r>
        <w:t>；</w:t>
      </w:r>
      <w:r>
        <w:t>Ⅰ</w:t>
      </w:r>
      <w:r>
        <w:t>区宽度为</w:t>
      </w:r>
      <w:r>
        <w:rPr>
          <w:rFonts w:eastAsia="Times New Roman"/>
          <w:i/>
        </w:rPr>
        <w:t>d</w:t>
      </w:r>
      <w:r>
        <w:t>，存在磁感应强度大小为</w:t>
      </w:r>
      <w:r>
        <w:rPr>
          <w:rFonts w:eastAsia="Times New Roman"/>
          <w:i/>
        </w:rPr>
        <w:t>B</w:t>
      </w:r>
      <w:r>
        <w:t>、方向垂直平面向外的匀强磁场，</w:t>
      </w:r>
      <w:r>
        <w:t>Ⅱ</w:t>
      </w:r>
      <w:r>
        <w:t>区的宽度很小。</w:t>
      </w:r>
      <w:r>
        <w:t>Ⅰ</w:t>
      </w:r>
      <w:r>
        <w:t>区和</w:t>
      </w:r>
      <w:r>
        <w:t>Ⅲ</w:t>
      </w:r>
      <w:r>
        <w:t>区电势处处相等，分别为</w:t>
      </w:r>
      <w:r>
        <w:object w:dxaOrig="229" w:dyaOrig="323" w14:anchorId="023C6A43">
          <v:shape id="_x0000_i1186" type="#_x0000_t75" alt="eqId2db2e0f67fbbcea810f71c6e86a91018" style="width:11.4pt;height:16.2pt" o:ole="">
            <v:imagedata r:id="rId318" o:title="eqId2db2e0f67fbbcea810f71c6e86a91018"/>
          </v:shape>
          <o:OLEObject Type="Embed" ProgID="Equation.DSMT4" ShapeID="_x0000_i1186" DrawAspect="Content" ObjectID="_1780232701" r:id="rId319"/>
        </w:object>
      </w:r>
      <w:r>
        <w:t>和</w:t>
      </w:r>
      <w:r>
        <w:object w:dxaOrig="317" w:dyaOrig="317" w14:anchorId="62C52D15">
          <v:shape id="_x0000_i1187" type="#_x0000_t75" alt="eqId71690b6dc361c0bb54740baa646dae11" style="width:15.6pt;height:15.6pt" o:ole="">
            <v:imagedata r:id="rId320" o:title="eqId71690b6dc361c0bb54740baa646dae11"/>
          </v:shape>
          <o:OLEObject Type="Embed" ProgID="Equation.DSMT4" ShapeID="_x0000_i1187" DrawAspect="Content" ObjectID="_1780232702" r:id="rId321"/>
        </w:object>
      </w:r>
      <w:r>
        <w:t>，其电势差</w:t>
      </w:r>
      <w:r>
        <w:object w:dxaOrig="1056" w:dyaOrig="319" w14:anchorId="415F66EF">
          <v:shape id="_x0000_i1188" type="#_x0000_t75" alt="eqId6b4a991299098617b98fbce7e5ec322a" style="width:52.8pt;height:16.2pt" o:ole="">
            <v:imagedata r:id="rId322" o:title="eqId6b4a991299098617b98fbce7e5ec322a"/>
          </v:shape>
          <o:OLEObject Type="Embed" ProgID="Equation.DSMT4" ShapeID="_x0000_i1188" DrawAspect="Content" ObjectID="_1780232703" r:id="rId323"/>
        </w:object>
      </w:r>
      <w:r>
        <w:t>。一束质量为</w:t>
      </w:r>
      <w:r>
        <w:rPr>
          <w:rFonts w:eastAsia="Times New Roman"/>
          <w:i/>
        </w:rPr>
        <w:t>m</w:t>
      </w:r>
      <w:r>
        <w:t>、电荷量为</w:t>
      </w:r>
      <w:r>
        <w:rPr>
          <w:rFonts w:eastAsia="Times New Roman"/>
          <w:i/>
        </w:rPr>
        <w:t>e</w:t>
      </w:r>
      <w:r>
        <w:t>的质子从</w:t>
      </w:r>
      <w:r>
        <w:rPr>
          <w:rFonts w:eastAsia="Times New Roman"/>
          <w:i/>
        </w:rPr>
        <w:t>O</w:t>
      </w:r>
      <w:r>
        <w:t>点以入射角</w:t>
      </w:r>
      <w:r>
        <w:object w:dxaOrig="176" w:dyaOrig="245" w14:anchorId="03FCA350">
          <v:shape id="_x0000_i1189" type="#_x0000_t75" alt="eqIdc24095e409b025db711f14be783a406c" style="width:9pt;height:12pt" o:ole="">
            <v:imagedata r:id="rId255" o:title="eqIdc24095e409b025db711f14be783a406c"/>
          </v:shape>
          <o:OLEObject Type="Embed" ProgID="Equation.DSMT4" ShapeID="_x0000_i1189" DrawAspect="Content" ObjectID="_1780232704" r:id="rId324"/>
        </w:object>
      </w:r>
      <w:r>
        <w:t>射向</w:t>
      </w:r>
      <w:r>
        <w:t>Ⅰ</w:t>
      </w:r>
      <w:r>
        <w:t>区，在</w:t>
      </w:r>
      <w:r>
        <w:rPr>
          <w:rFonts w:eastAsia="Times New Roman"/>
          <w:i/>
        </w:rPr>
        <w:t>P</w:t>
      </w:r>
      <w:r>
        <w:t>点以出射角</w:t>
      </w:r>
      <w:r>
        <w:object w:dxaOrig="176" w:dyaOrig="245" w14:anchorId="0E11E84A">
          <v:shape id="_x0000_i1190" type="#_x0000_t75" alt="eqIdc24095e409b025db711f14be783a406c" style="width:9pt;height:12pt" o:ole="">
            <v:imagedata r:id="rId255" o:title="eqIdc24095e409b025db711f14be783a406c"/>
          </v:shape>
          <o:OLEObject Type="Embed" ProgID="Equation.DSMT4" ShapeID="_x0000_i1190" DrawAspect="Content" ObjectID="_1780232705" r:id="rId325"/>
        </w:object>
      </w:r>
      <w:r>
        <w:t>射出，实现</w:t>
      </w:r>
      <w:r>
        <w:t>“</w:t>
      </w:r>
      <w:r>
        <w:t>反射</w:t>
      </w:r>
      <w:r>
        <w:t>”</w:t>
      </w:r>
      <w:r>
        <w:t>；</w:t>
      </w:r>
      <w:proofErr w:type="gramStart"/>
      <w:r>
        <w:t>质子束从</w:t>
      </w:r>
      <w:proofErr w:type="gramEnd"/>
      <w:r>
        <w:rPr>
          <w:rFonts w:eastAsia="Times New Roman"/>
          <w:i/>
        </w:rPr>
        <w:t>P</w:t>
      </w:r>
      <w:r>
        <w:t>点以入射角</w:t>
      </w:r>
      <w:r>
        <w:object w:dxaOrig="176" w:dyaOrig="245" w14:anchorId="60092982">
          <v:shape id="_x0000_i1191" type="#_x0000_t75" alt="eqIdc24095e409b025db711f14be783a406c" style="width:9pt;height:12pt" o:ole="">
            <v:imagedata r:id="rId255" o:title="eqIdc24095e409b025db711f14be783a406c"/>
          </v:shape>
          <o:OLEObject Type="Embed" ProgID="Equation.DSMT4" ShapeID="_x0000_i1191" DrawAspect="Content" ObjectID="_1780232706" r:id="rId326"/>
        </w:object>
      </w:r>
      <w:r>
        <w:t>射入</w:t>
      </w:r>
      <w:r>
        <w:t>Ⅱ</w:t>
      </w:r>
      <w:r>
        <w:t>区，经</w:t>
      </w:r>
      <w:r>
        <w:t>Ⅱ</w:t>
      </w:r>
      <w:r>
        <w:t>区</w:t>
      </w:r>
      <w:r>
        <w:t>“</w:t>
      </w:r>
      <w:r>
        <w:t>折射</w:t>
      </w:r>
      <w:r>
        <w:t>”</w:t>
      </w:r>
      <w:r>
        <w:t>进入</w:t>
      </w:r>
      <w:r>
        <w:t>Ⅲ</w:t>
      </w:r>
      <w:r>
        <w:t>区，其出射方向与法线夹角为</w:t>
      </w:r>
      <w:r>
        <w:t>“</w:t>
      </w:r>
      <w:r>
        <w:t>折射</w:t>
      </w:r>
      <w:r>
        <w:t>”</w:t>
      </w:r>
      <w:r>
        <w:t>角。已知质子仅在平面内运动，单位时间发射的质子数为</w:t>
      </w:r>
      <w:r>
        <w:rPr>
          <w:rFonts w:eastAsia="Times New Roman"/>
          <w:i/>
        </w:rPr>
        <w:t>N</w:t>
      </w:r>
      <w:r>
        <w:t>，初速度为</w:t>
      </w:r>
      <w:r>
        <w:object w:dxaOrig="213" w:dyaOrig="323" w14:anchorId="5A8A5D21">
          <v:shape id="_x0000_i1192" type="#_x0000_t75" alt="eqId6f58888df91890a19a1aa7511d19703f" style="width:10.8pt;height:16.2pt" o:ole="">
            <v:imagedata r:id="rId297" o:title="eqId6f58888df91890a19a1aa7511d19703f"/>
          </v:shape>
          <o:OLEObject Type="Embed" ProgID="Equation.DSMT4" ShapeID="_x0000_i1192" DrawAspect="Content" ObjectID="_1780232707" r:id="rId327"/>
        </w:object>
      </w:r>
      <w:r>
        <w:t>，不计质子重力，不考虑质子间相互作用以及质子对磁场和电势分布的影响。</w:t>
      </w:r>
    </w:p>
    <w:p w14:paraId="03BA27CD" w14:textId="77777777" w:rsidR="000A32B3" w:rsidRDefault="00852268" w:rsidP="008C762E">
      <w:pPr>
        <w:jc w:val="left"/>
        <w:textAlignment w:val="center"/>
      </w:pPr>
      <w:r>
        <w:t>（</w:t>
      </w:r>
      <w:r>
        <w:t>1</w:t>
      </w:r>
      <w:r>
        <w:t>）</w:t>
      </w:r>
      <w:proofErr w:type="gramStart"/>
      <w:r>
        <w:t>若不同</w:t>
      </w:r>
      <w:proofErr w:type="gramEnd"/>
      <w:r>
        <w:t>角度射向磁场的质子都能实现</w:t>
      </w:r>
      <w:r>
        <w:t>“</w:t>
      </w:r>
      <w:r>
        <w:t>反射</w:t>
      </w:r>
      <w:r>
        <w:t>”</w:t>
      </w:r>
      <w:r>
        <w:t>，求</w:t>
      </w:r>
      <w:r>
        <w:rPr>
          <w:rFonts w:eastAsia="Times New Roman"/>
          <w:i/>
        </w:rPr>
        <w:t>d</w:t>
      </w:r>
      <w:r>
        <w:t>的最小值；</w:t>
      </w:r>
    </w:p>
    <w:p w14:paraId="179591B5" w14:textId="77777777" w:rsidR="000A32B3" w:rsidRDefault="00852268" w:rsidP="008C762E">
      <w:pPr>
        <w:jc w:val="left"/>
        <w:textAlignment w:val="center"/>
      </w:pPr>
      <w:r>
        <w:t>（</w:t>
      </w:r>
      <w:r>
        <w:t>2</w:t>
      </w:r>
      <w:r>
        <w:t>）若</w:t>
      </w:r>
      <w:r>
        <w:object w:dxaOrig="809" w:dyaOrig="584" w14:anchorId="0923B354">
          <v:shape id="_x0000_i1193" type="#_x0000_t75" alt="eqIde016633833c06c396bf40aa07293f43f" style="width:40.2pt;height:29.4pt" o:ole="">
            <v:imagedata r:id="rId328" o:title="eqIde016633833c06c396bf40aa07293f43f"/>
          </v:shape>
          <o:OLEObject Type="Embed" ProgID="Equation.DSMT4" ShapeID="_x0000_i1193" DrawAspect="Content" ObjectID="_1780232708" r:id="rId329"/>
        </w:object>
      </w:r>
      <w:r>
        <w:t>，求</w:t>
      </w:r>
      <w:r>
        <w:t>“</w:t>
      </w:r>
      <w:r>
        <w:t>折射率</w:t>
      </w:r>
      <w:r>
        <w:t>”</w:t>
      </w:r>
      <w:r>
        <w:rPr>
          <w:rFonts w:eastAsia="Times New Roman"/>
          <w:i/>
        </w:rPr>
        <w:t>n</w:t>
      </w:r>
      <w:r>
        <w:t>（入射角正弦与折射角正弦的比值）</w:t>
      </w:r>
    </w:p>
    <w:p w14:paraId="60038300" w14:textId="77777777" w:rsidR="000A32B3" w:rsidRDefault="00852268" w:rsidP="008C762E">
      <w:pPr>
        <w:jc w:val="left"/>
        <w:textAlignment w:val="center"/>
      </w:pPr>
      <w:r>
        <w:t>（</w:t>
      </w:r>
      <w:r>
        <w:t>3</w:t>
      </w:r>
      <w:r>
        <w:t>）计算说明如何调控电场，实现</w:t>
      </w:r>
      <w:proofErr w:type="gramStart"/>
      <w:r>
        <w:t>质子束从</w:t>
      </w:r>
      <w:proofErr w:type="gramEnd"/>
      <w:r>
        <w:rPr>
          <w:rFonts w:eastAsia="Times New Roman"/>
          <w:i/>
        </w:rPr>
        <w:t>P</w:t>
      </w:r>
      <w:r>
        <w:t>点进入</w:t>
      </w:r>
      <w:r>
        <w:t>Ⅱ</w:t>
      </w:r>
      <w:r>
        <w:t>区发生</w:t>
      </w:r>
      <w:r>
        <w:t>“</w:t>
      </w:r>
      <w:r>
        <w:t>全反射</w:t>
      </w:r>
      <w:r>
        <w:t>”</w:t>
      </w:r>
      <w:r>
        <w:t>（即质子</w:t>
      </w:r>
      <w:proofErr w:type="gramStart"/>
      <w:r>
        <w:t>束全部</w:t>
      </w:r>
      <w:proofErr w:type="gramEnd"/>
      <w:r>
        <w:t>返回</w:t>
      </w:r>
      <w:r>
        <w:t>Ⅰ</w:t>
      </w:r>
      <w:r>
        <w:t>区）</w:t>
      </w:r>
    </w:p>
    <w:p w14:paraId="01C58453" w14:textId="77777777" w:rsidR="000A32B3" w:rsidRDefault="00852268" w:rsidP="008C762E">
      <w:pPr>
        <w:jc w:val="left"/>
        <w:textAlignment w:val="center"/>
      </w:pPr>
      <w:r>
        <w:t>（</w:t>
      </w:r>
      <w:r>
        <w:t>4</w:t>
      </w:r>
      <w:r>
        <w:t>）在</w:t>
      </w:r>
      <w:r>
        <w:rPr>
          <w:rFonts w:eastAsia="Times New Roman"/>
          <w:i/>
        </w:rPr>
        <w:t>P</w:t>
      </w:r>
      <w:r>
        <w:t>点下方距离</w:t>
      </w:r>
      <w:r>
        <w:object w:dxaOrig="669" w:dyaOrig="590" w14:anchorId="39A3460D">
          <v:shape id="_x0000_i1194" type="#_x0000_t75" alt="eqId7e2588f2c851255307fbbcbc6893442d" style="width:33.6pt;height:29.4pt" o:ole="">
            <v:imagedata r:id="rId330" o:title="eqId7e2588f2c851255307fbbcbc6893442d"/>
          </v:shape>
          <o:OLEObject Type="Embed" ProgID="Equation.DSMT4" ShapeID="_x0000_i1194" DrawAspect="Content" ObjectID="_1780232709" r:id="rId331"/>
        </w:object>
      </w:r>
      <w:r>
        <w:t>处水平放置一长为</w:t>
      </w:r>
      <w:r>
        <w:object w:dxaOrig="528" w:dyaOrig="542" w14:anchorId="47C344D4">
          <v:shape id="_x0000_i1195" type="#_x0000_t75" alt="eqIde2a745f315e57fadec82d59346a2644f" style="width:26.4pt;height:27pt" o:ole="">
            <v:imagedata r:id="rId332" o:title="eqIde2a745f315e57fadec82d59346a2644f"/>
          </v:shape>
          <o:OLEObject Type="Embed" ProgID="Equation.DSMT4" ShapeID="_x0000_i1195" DrawAspect="Content" ObjectID="_1780232710" r:id="rId333"/>
        </w:object>
      </w:r>
      <w:r>
        <w:t>的探测板</w:t>
      </w:r>
      <w:r>
        <w:object w:dxaOrig="510" w:dyaOrig="275" w14:anchorId="29344645">
          <v:shape id="_x0000_i1196" type="#_x0000_t75" alt="eqId9f7d1a0b6ea5e5e944855fad5e0285d4" style="width:25.8pt;height:13.8pt" o:ole="">
            <v:imagedata r:id="rId334" o:title="eqId9f7d1a0b6ea5e5e944855fad5e0285d4"/>
          </v:shape>
          <o:OLEObject Type="Embed" ProgID="Equation.DSMT4" ShapeID="_x0000_i1196" DrawAspect="Content" ObjectID="_1780232711" r:id="rId335"/>
        </w:object>
      </w:r>
      <w:r>
        <w:t>（</w:t>
      </w:r>
      <w:r>
        <w:rPr>
          <w:rFonts w:eastAsia="Times New Roman"/>
          <w:i/>
        </w:rPr>
        <w:t>Q</w:t>
      </w:r>
      <w:r>
        <w:t>在</w:t>
      </w:r>
      <w:r>
        <w:rPr>
          <w:rFonts w:eastAsia="Times New Roman"/>
          <w:i/>
        </w:rPr>
        <w:t>P</w:t>
      </w:r>
      <w:r>
        <w:t>的正下方），</w:t>
      </w:r>
      <w:r>
        <w:object w:dxaOrig="352" w:dyaOrig="275" w14:anchorId="557882F5">
          <v:shape id="_x0000_i1197" type="#_x0000_t75" alt="eqIdf53330c107f8245290a5a42c3d356acd" style="width:17.4pt;height:13.8pt" o:ole="">
            <v:imagedata r:id="rId336" o:title="eqIdf53330c107f8245290a5a42c3d356acd"/>
          </v:shape>
          <o:OLEObject Type="Embed" ProgID="Equation.DSMT4" ShapeID="_x0000_i1197" DrawAspect="Content" ObjectID="_1780232712" r:id="rId337"/>
        </w:object>
      </w:r>
      <w:r>
        <w:t>长为</w:t>
      </w:r>
      <w:r>
        <w:object w:dxaOrig="422" w:dyaOrig="545" w14:anchorId="0B44CC32">
          <v:shape id="_x0000_i1198" type="#_x0000_t75" alt="eqIdf7024378c5c4c9972b6cbe16d1a67a9f" style="width:21pt;height:27pt" o:ole="">
            <v:imagedata r:id="rId338" o:title="eqIdf7024378c5c4c9972b6cbe16d1a67a9f"/>
          </v:shape>
          <o:OLEObject Type="Embed" ProgID="Equation.DSMT4" ShapeID="_x0000_i1198" DrawAspect="Content" ObjectID="_1780232713" r:id="rId339"/>
        </w:object>
      </w:r>
      <w:r>
        <w:t>，质子打在探测板上即被吸收中和。若还有另一相同质子束，与原质子</w:t>
      </w:r>
      <w:proofErr w:type="gramStart"/>
      <w:r>
        <w:t>束关于</w:t>
      </w:r>
      <w:proofErr w:type="gramEnd"/>
      <w:r>
        <w:t>法线左右对称，同时从</w:t>
      </w:r>
      <w:r>
        <w:rPr>
          <w:rFonts w:eastAsia="Times New Roman"/>
          <w:i/>
        </w:rPr>
        <w:t>O</w:t>
      </w:r>
      <w:r>
        <w:t>点射入</w:t>
      </w:r>
      <w:r>
        <w:t>Ⅰ</w:t>
      </w:r>
      <w:r>
        <w:t>区，且</w:t>
      </w:r>
      <w:r>
        <w:object w:dxaOrig="686" w:dyaOrig="253" w14:anchorId="695A4FCF">
          <v:shape id="_x0000_i1199" type="#_x0000_t75" alt="eqId9d7b9d9bf0d5fc25c99170ab27fa4045" style="width:34.2pt;height:12.6pt" o:ole="">
            <v:imagedata r:id="rId33" o:title="eqId9d7b9d9bf0d5fc25c99170ab27fa4045"/>
          </v:shape>
          <o:OLEObject Type="Embed" ProgID="Equation.DSMT4" ShapeID="_x0000_i1199" DrawAspect="Content" ObjectID="_1780232714" r:id="rId340"/>
        </w:object>
      </w:r>
      <w:r>
        <w:t>，求探测板受到竖直方向力</w:t>
      </w:r>
      <w:r>
        <w:rPr>
          <w:rFonts w:eastAsia="Times New Roman"/>
          <w:i/>
        </w:rPr>
        <w:t>F</w:t>
      </w:r>
      <w:r>
        <w:t>的大小与</w:t>
      </w:r>
      <w:r>
        <w:rPr>
          <w:rFonts w:eastAsia="Times New Roman"/>
          <w:i/>
        </w:rPr>
        <w:t>U</w:t>
      </w:r>
      <w:r>
        <w:t>之间的关系。</w:t>
      </w:r>
    </w:p>
    <w:p w14:paraId="11721828" w14:textId="77777777" w:rsidR="000A32B3" w:rsidRDefault="00852268" w:rsidP="008C762E">
      <w:pPr>
        <w:jc w:val="left"/>
        <w:textAlignment w:val="center"/>
      </w:pPr>
      <w:r>
        <w:rPr>
          <w:rFonts w:eastAsia="Times New Roman"/>
          <w:noProof/>
          <w:kern w:val="0"/>
          <w:sz w:val="24"/>
          <w:szCs w:val="24"/>
        </w:rPr>
        <w:lastRenderedPageBreak/>
        <w:drawing>
          <wp:inline distT="0" distB="0" distL="0" distR="0" wp14:anchorId="48B4BA80" wp14:editId="58639578">
            <wp:extent cx="2990850" cy="1447800"/>
            <wp:effectExtent l="0" t="0" r="0" b="0"/>
            <wp:docPr id="100043" name="图片 100043" descr="@@@43154e62-52e0-423b-882d-95af0d4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1"/>
                    <a:stretch>
                      <a:fillRect/>
                    </a:stretch>
                  </pic:blipFill>
                  <pic:spPr>
                    <a:xfrm>
                      <a:off x="0" y="0"/>
                      <a:ext cx="2990850" cy="1447800"/>
                    </a:xfrm>
                    <a:prstGeom prst="rect">
                      <a:avLst/>
                    </a:prstGeom>
                  </pic:spPr>
                </pic:pic>
              </a:graphicData>
            </a:graphic>
          </wp:inline>
        </w:drawing>
      </w:r>
    </w:p>
    <w:p w14:paraId="61156C41" w14:textId="77777777" w:rsidR="000A32B3" w:rsidRDefault="000A32B3" w:rsidP="008C762E">
      <w:pPr>
        <w:jc w:val="left"/>
        <w:textAlignment w:val="center"/>
      </w:pPr>
    </w:p>
    <w:sectPr w:rsidR="000A32B3" w:rsidSect="008C762E">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494C6" w14:textId="77777777" w:rsidR="00852268" w:rsidRDefault="00852268">
      <w:r>
        <w:separator/>
      </w:r>
    </w:p>
  </w:endnote>
  <w:endnote w:type="continuationSeparator" w:id="0">
    <w:p w14:paraId="0D205567" w14:textId="77777777" w:rsidR="00852268" w:rsidRDefault="0085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CB4EC" w14:textId="77777777" w:rsidR="00852268" w:rsidRDefault="00852268">
      <w:r>
        <w:separator/>
      </w:r>
    </w:p>
  </w:footnote>
  <w:footnote w:type="continuationSeparator" w:id="0">
    <w:p w14:paraId="499C2C28" w14:textId="77777777" w:rsidR="00852268" w:rsidRDefault="008522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A32B3"/>
    <w:rsid w:val="001D7A06"/>
    <w:rsid w:val="00284433"/>
    <w:rsid w:val="002A1EC6"/>
    <w:rsid w:val="002E035E"/>
    <w:rsid w:val="006B16C5"/>
    <w:rsid w:val="00776133"/>
    <w:rsid w:val="00852268"/>
    <w:rsid w:val="00855687"/>
    <w:rsid w:val="008C07DE"/>
    <w:rsid w:val="008C762E"/>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1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51.bin"/><Relationship Id="rId21" Type="http://schemas.openxmlformats.org/officeDocument/2006/relationships/oleObject" Target="embeddings/oleObject7.bin"/><Relationship Id="rId63" Type="http://schemas.openxmlformats.org/officeDocument/2006/relationships/image" Target="media/image28.wmf"/><Relationship Id="rId159" Type="http://schemas.openxmlformats.org/officeDocument/2006/relationships/image" Target="media/image74.wmf"/><Relationship Id="rId324" Type="http://schemas.openxmlformats.org/officeDocument/2006/relationships/oleObject" Target="embeddings/oleObject165.bin"/><Relationship Id="rId170" Type="http://schemas.openxmlformats.org/officeDocument/2006/relationships/image" Target="media/image80.wmf"/><Relationship Id="rId226" Type="http://schemas.openxmlformats.org/officeDocument/2006/relationships/oleObject" Target="embeddings/oleObject112.bin"/><Relationship Id="rId268" Type="http://schemas.openxmlformats.org/officeDocument/2006/relationships/oleObject" Target="embeddings/oleObject134.bin"/><Relationship Id="rId32" Type="http://schemas.openxmlformats.org/officeDocument/2006/relationships/oleObject" Target="embeddings/oleObject12.bin"/><Relationship Id="rId74" Type="http://schemas.openxmlformats.org/officeDocument/2006/relationships/image" Target="media/image34.wmf"/><Relationship Id="rId128" Type="http://schemas.openxmlformats.org/officeDocument/2006/relationships/oleObject" Target="embeddings/oleObject61.bin"/><Relationship Id="rId335" Type="http://schemas.openxmlformats.org/officeDocument/2006/relationships/oleObject" Target="embeddings/oleObject172.bin"/><Relationship Id="rId5" Type="http://schemas.openxmlformats.org/officeDocument/2006/relationships/footnotes" Target="footnotes.xml"/><Relationship Id="rId181" Type="http://schemas.openxmlformats.org/officeDocument/2006/relationships/image" Target="media/image86.wmf"/><Relationship Id="rId237" Type="http://schemas.openxmlformats.org/officeDocument/2006/relationships/oleObject" Target="embeddings/oleObject116.bin"/><Relationship Id="rId279" Type="http://schemas.openxmlformats.org/officeDocument/2006/relationships/image" Target="media/image134.wmf"/><Relationship Id="rId43" Type="http://schemas.openxmlformats.org/officeDocument/2006/relationships/oleObject" Target="embeddings/oleObject18.bin"/><Relationship Id="rId139" Type="http://schemas.openxmlformats.org/officeDocument/2006/relationships/image" Target="media/image66.wmf"/><Relationship Id="rId290" Type="http://schemas.openxmlformats.org/officeDocument/2006/relationships/image" Target="media/image139.wmf"/><Relationship Id="rId304" Type="http://schemas.openxmlformats.org/officeDocument/2006/relationships/oleObject" Target="embeddings/oleObject154.bin"/><Relationship Id="rId85" Type="http://schemas.openxmlformats.org/officeDocument/2006/relationships/oleObject" Target="embeddings/oleObject40.bin"/><Relationship Id="rId150" Type="http://schemas.openxmlformats.org/officeDocument/2006/relationships/oleObject" Target="embeddings/oleObject74.bin"/><Relationship Id="rId192" Type="http://schemas.openxmlformats.org/officeDocument/2006/relationships/image" Target="media/image92.wmf"/><Relationship Id="rId206" Type="http://schemas.openxmlformats.org/officeDocument/2006/relationships/image" Target="media/image99.png"/><Relationship Id="rId248" Type="http://schemas.openxmlformats.org/officeDocument/2006/relationships/oleObject" Target="embeddings/oleObject121.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49.wmf"/><Relationship Id="rId54" Type="http://schemas.openxmlformats.org/officeDocument/2006/relationships/oleObject" Target="embeddings/oleObject25.bin"/><Relationship Id="rId96" Type="http://schemas.openxmlformats.org/officeDocument/2006/relationships/oleObject" Target="embeddings/oleObject45.bin"/><Relationship Id="rId161" Type="http://schemas.openxmlformats.org/officeDocument/2006/relationships/image" Target="media/image75.wmf"/><Relationship Id="rId217" Type="http://schemas.openxmlformats.org/officeDocument/2006/relationships/oleObject" Target="embeddings/oleObject107.bin"/><Relationship Id="rId259" Type="http://schemas.openxmlformats.org/officeDocument/2006/relationships/oleObject" Target="embeddings/oleObject127.bin"/><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oleObject" Target="embeddings/oleObject135.bin"/><Relationship Id="rId326" Type="http://schemas.openxmlformats.org/officeDocument/2006/relationships/oleObject" Target="embeddings/oleObject167.bin"/><Relationship Id="rId65" Type="http://schemas.openxmlformats.org/officeDocument/2006/relationships/image" Target="media/image29.wmf"/><Relationship Id="rId130" Type="http://schemas.openxmlformats.org/officeDocument/2006/relationships/oleObject" Target="embeddings/oleObject63.bin"/><Relationship Id="rId172" Type="http://schemas.openxmlformats.org/officeDocument/2006/relationships/image" Target="media/image81.wmf"/><Relationship Id="rId228" Type="http://schemas.openxmlformats.org/officeDocument/2006/relationships/image" Target="media/image110.png"/><Relationship Id="rId281" Type="http://schemas.openxmlformats.org/officeDocument/2006/relationships/oleObject" Target="embeddings/oleObject141.bin"/><Relationship Id="rId337" Type="http://schemas.openxmlformats.org/officeDocument/2006/relationships/oleObject" Target="embeddings/oleObject173.bin"/><Relationship Id="rId34" Type="http://schemas.openxmlformats.org/officeDocument/2006/relationships/oleObject" Target="embeddings/oleObject13.bin"/><Relationship Id="rId76" Type="http://schemas.openxmlformats.org/officeDocument/2006/relationships/image" Target="media/image35.wmf"/><Relationship Id="rId141" Type="http://schemas.openxmlformats.org/officeDocument/2006/relationships/image" Target="media/image67.wmf"/><Relationship Id="rId7" Type="http://schemas.openxmlformats.org/officeDocument/2006/relationships/image" Target="media/image1.png"/><Relationship Id="rId183" Type="http://schemas.openxmlformats.org/officeDocument/2006/relationships/image" Target="media/image87.png"/><Relationship Id="rId239" Type="http://schemas.openxmlformats.org/officeDocument/2006/relationships/oleObject" Target="embeddings/oleObject117.bin"/><Relationship Id="rId250" Type="http://schemas.openxmlformats.org/officeDocument/2006/relationships/oleObject" Target="embeddings/oleObject122.bin"/><Relationship Id="rId292" Type="http://schemas.openxmlformats.org/officeDocument/2006/relationships/image" Target="media/image140.wmf"/><Relationship Id="rId306" Type="http://schemas.openxmlformats.org/officeDocument/2006/relationships/oleObject" Target="embeddings/oleObject155.bin"/><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oleObject" Target="embeddings/oleObject52.bin"/><Relationship Id="rId152" Type="http://schemas.openxmlformats.org/officeDocument/2006/relationships/oleObject" Target="embeddings/oleObject75.bin"/><Relationship Id="rId194" Type="http://schemas.openxmlformats.org/officeDocument/2006/relationships/image" Target="media/image93.wmf"/><Relationship Id="rId208" Type="http://schemas.openxmlformats.org/officeDocument/2006/relationships/oleObject" Target="embeddings/oleObject102.bin"/><Relationship Id="rId240" Type="http://schemas.openxmlformats.org/officeDocument/2006/relationships/image" Target="media/image117.wmf"/><Relationship Id="rId261" Type="http://schemas.openxmlformats.org/officeDocument/2006/relationships/oleObject" Target="embeddings/oleObject128.bin"/><Relationship Id="rId14" Type="http://schemas.openxmlformats.org/officeDocument/2006/relationships/image" Target="media/image5.wmf"/><Relationship Id="rId35" Type="http://schemas.openxmlformats.org/officeDocument/2006/relationships/image" Target="media/image16.png"/><Relationship Id="rId56" Type="http://schemas.openxmlformats.org/officeDocument/2006/relationships/oleObject" Target="embeddings/oleObject26.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oleObject" Target="embeddings/oleObject142.bin"/><Relationship Id="rId317" Type="http://schemas.openxmlformats.org/officeDocument/2006/relationships/image" Target="media/image150.png"/><Relationship Id="rId338" Type="http://schemas.openxmlformats.org/officeDocument/2006/relationships/image" Target="media/image159.wmf"/><Relationship Id="rId8" Type="http://schemas.openxmlformats.org/officeDocument/2006/relationships/image" Target="media/image2.png"/><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9.bin"/><Relationship Id="rId163" Type="http://schemas.openxmlformats.org/officeDocument/2006/relationships/image" Target="media/image76.wmf"/><Relationship Id="rId184" Type="http://schemas.openxmlformats.org/officeDocument/2006/relationships/image" Target="media/image88.wmf"/><Relationship Id="rId219" Type="http://schemas.openxmlformats.org/officeDocument/2006/relationships/oleObject" Target="embeddings/oleObject108.bin"/><Relationship Id="rId230" Type="http://schemas.openxmlformats.org/officeDocument/2006/relationships/image" Target="media/image112.wmf"/><Relationship Id="rId251" Type="http://schemas.openxmlformats.org/officeDocument/2006/relationships/image" Target="media/image123.wmf"/><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0.wmf"/><Relationship Id="rId272" Type="http://schemas.openxmlformats.org/officeDocument/2006/relationships/oleObject" Target="embeddings/oleObject136.bin"/><Relationship Id="rId293" Type="http://schemas.openxmlformats.org/officeDocument/2006/relationships/oleObject" Target="embeddings/oleObject147.bin"/><Relationship Id="rId307" Type="http://schemas.openxmlformats.org/officeDocument/2006/relationships/image" Target="media/image146.wmf"/><Relationship Id="rId328" Type="http://schemas.openxmlformats.org/officeDocument/2006/relationships/image" Target="media/image154.wmf"/><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4.bin"/><Relationship Id="rId153" Type="http://schemas.openxmlformats.org/officeDocument/2006/relationships/oleObject" Target="embeddings/oleObject76.bin"/><Relationship Id="rId174" Type="http://schemas.openxmlformats.org/officeDocument/2006/relationships/image" Target="media/image82.png"/><Relationship Id="rId195" Type="http://schemas.openxmlformats.org/officeDocument/2006/relationships/oleObject" Target="embeddings/oleObject96.bin"/><Relationship Id="rId209" Type="http://schemas.openxmlformats.org/officeDocument/2006/relationships/image" Target="media/image101.wmf"/><Relationship Id="rId220" Type="http://schemas.openxmlformats.org/officeDocument/2006/relationships/image" Target="media/image106.wmf"/><Relationship Id="rId241" Type="http://schemas.openxmlformats.org/officeDocument/2006/relationships/oleObject" Target="embeddings/oleObject118.bin"/><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image" Target="media/image25.wmf"/><Relationship Id="rId262" Type="http://schemas.openxmlformats.org/officeDocument/2006/relationships/image" Target="media/image128.wmf"/><Relationship Id="rId283" Type="http://schemas.openxmlformats.org/officeDocument/2006/relationships/image" Target="media/image135.wmf"/><Relationship Id="rId318" Type="http://schemas.openxmlformats.org/officeDocument/2006/relationships/image" Target="media/image151.wmf"/><Relationship Id="rId339" Type="http://schemas.openxmlformats.org/officeDocument/2006/relationships/oleObject" Target="embeddings/oleObject174.bin"/><Relationship Id="rId78" Type="http://schemas.openxmlformats.org/officeDocument/2006/relationships/image" Target="media/image36.wmf"/><Relationship Id="rId99" Type="http://schemas.openxmlformats.org/officeDocument/2006/relationships/image" Target="media/image47.png"/><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image" Target="media/image68.wmf"/><Relationship Id="rId164" Type="http://schemas.openxmlformats.org/officeDocument/2006/relationships/oleObject" Target="embeddings/oleObject82.bin"/><Relationship Id="rId185" Type="http://schemas.openxmlformats.org/officeDocument/2006/relationships/oleObject" Target="embeddings/oleObject91.bin"/><Relationship Id="rId9" Type="http://schemas.openxmlformats.org/officeDocument/2006/relationships/image" Target="media/image3.wmf"/><Relationship Id="rId210" Type="http://schemas.openxmlformats.org/officeDocument/2006/relationships/oleObject" Target="embeddings/oleObject103.bin"/><Relationship Id="rId26" Type="http://schemas.openxmlformats.org/officeDocument/2006/relationships/oleObject" Target="embeddings/oleObject9.bin"/><Relationship Id="rId231" Type="http://schemas.openxmlformats.org/officeDocument/2006/relationships/oleObject" Target="embeddings/oleObject113.bin"/><Relationship Id="rId252" Type="http://schemas.openxmlformats.org/officeDocument/2006/relationships/oleObject" Target="embeddings/oleObject123.bin"/><Relationship Id="rId273" Type="http://schemas.openxmlformats.org/officeDocument/2006/relationships/image" Target="media/image131.wmf"/><Relationship Id="rId294" Type="http://schemas.openxmlformats.org/officeDocument/2006/relationships/oleObject" Target="embeddings/oleObject148.bin"/><Relationship Id="rId308" Type="http://schemas.openxmlformats.org/officeDocument/2006/relationships/oleObject" Target="embeddings/oleObject156.bin"/><Relationship Id="rId329" Type="http://schemas.openxmlformats.org/officeDocument/2006/relationships/oleObject" Target="embeddings/oleObject169.bin"/><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7.bin"/><Relationship Id="rId175" Type="http://schemas.openxmlformats.org/officeDocument/2006/relationships/image" Target="media/image83.wmf"/><Relationship Id="rId340" Type="http://schemas.openxmlformats.org/officeDocument/2006/relationships/oleObject" Target="embeddings/oleObject17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6.wmf"/><Relationship Id="rId221" Type="http://schemas.openxmlformats.org/officeDocument/2006/relationships/oleObject" Target="embeddings/oleObject109.bin"/><Relationship Id="rId242" Type="http://schemas.openxmlformats.org/officeDocument/2006/relationships/image" Target="media/image118.wmf"/><Relationship Id="rId263" Type="http://schemas.openxmlformats.org/officeDocument/2006/relationships/oleObject" Target="embeddings/oleObject129.bin"/><Relationship Id="rId284" Type="http://schemas.openxmlformats.org/officeDocument/2006/relationships/oleObject" Target="embeddings/oleObject143.bin"/><Relationship Id="rId319" Type="http://schemas.openxmlformats.org/officeDocument/2006/relationships/oleObject" Target="embeddings/oleObject162.bin"/><Relationship Id="rId37" Type="http://schemas.openxmlformats.org/officeDocument/2006/relationships/oleObject" Target="embeddings/oleObject14.bin"/><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oleObject" Target="embeddings/oleObject70.bin"/><Relationship Id="rId330" Type="http://schemas.openxmlformats.org/officeDocument/2006/relationships/image" Target="media/image155.wmf"/><Relationship Id="rId90" Type="http://schemas.openxmlformats.org/officeDocument/2006/relationships/image" Target="media/image42.png"/><Relationship Id="rId165" Type="http://schemas.openxmlformats.org/officeDocument/2006/relationships/image" Target="media/image77.png"/><Relationship Id="rId186" Type="http://schemas.openxmlformats.org/officeDocument/2006/relationships/image" Target="media/image89.wmf"/><Relationship Id="rId211" Type="http://schemas.openxmlformats.org/officeDocument/2006/relationships/oleObject" Target="embeddings/oleObject104.bin"/><Relationship Id="rId232" Type="http://schemas.openxmlformats.org/officeDocument/2006/relationships/image" Target="media/image113.wmf"/><Relationship Id="rId253" Type="http://schemas.openxmlformats.org/officeDocument/2006/relationships/image" Target="media/image124.wmf"/><Relationship Id="rId274" Type="http://schemas.openxmlformats.org/officeDocument/2006/relationships/oleObject" Target="embeddings/oleObject137.bin"/><Relationship Id="rId295" Type="http://schemas.openxmlformats.org/officeDocument/2006/relationships/image" Target="media/image141.wmf"/><Relationship Id="rId309" Type="http://schemas.openxmlformats.org/officeDocument/2006/relationships/oleObject" Target="embeddings/oleObject157.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image" Target="media/image54.png"/><Relationship Id="rId134" Type="http://schemas.openxmlformats.org/officeDocument/2006/relationships/oleObject" Target="embeddings/oleObject65.bin"/><Relationship Id="rId320" Type="http://schemas.openxmlformats.org/officeDocument/2006/relationships/image" Target="media/image152.wmf"/><Relationship Id="rId80" Type="http://schemas.openxmlformats.org/officeDocument/2006/relationships/image" Target="media/image37.wmf"/><Relationship Id="rId155" Type="http://schemas.openxmlformats.org/officeDocument/2006/relationships/image" Target="media/image72.wmf"/><Relationship Id="rId176" Type="http://schemas.openxmlformats.org/officeDocument/2006/relationships/oleObject" Target="embeddings/oleObject87.bin"/><Relationship Id="rId197" Type="http://schemas.openxmlformats.org/officeDocument/2006/relationships/oleObject" Target="embeddings/oleObject97.bin"/><Relationship Id="rId341" Type="http://schemas.openxmlformats.org/officeDocument/2006/relationships/image" Target="media/image160.png"/><Relationship Id="rId201" Type="http://schemas.openxmlformats.org/officeDocument/2006/relationships/oleObject" Target="embeddings/oleObject99.bin"/><Relationship Id="rId222" Type="http://schemas.openxmlformats.org/officeDocument/2006/relationships/image" Target="media/image107.wmf"/><Relationship Id="rId243" Type="http://schemas.openxmlformats.org/officeDocument/2006/relationships/oleObject" Target="embeddings/oleObject119.bin"/><Relationship Id="rId264" Type="http://schemas.openxmlformats.org/officeDocument/2006/relationships/oleObject" Target="embeddings/oleObject130.bin"/><Relationship Id="rId285" Type="http://schemas.openxmlformats.org/officeDocument/2006/relationships/image" Target="media/image136.wmf"/><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image" Target="media/image26.wmf"/><Relationship Id="rId103" Type="http://schemas.openxmlformats.org/officeDocument/2006/relationships/oleObject" Target="embeddings/oleObject48.bin"/><Relationship Id="rId124" Type="http://schemas.openxmlformats.org/officeDocument/2006/relationships/image" Target="media/image60.wmf"/><Relationship Id="rId310" Type="http://schemas.openxmlformats.org/officeDocument/2006/relationships/oleObject" Target="embeddings/oleObject158.bin"/><Relationship Id="rId70" Type="http://schemas.openxmlformats.org/officeDocument/2006/relationships/oleObject" Target="embeddings/oleObject33.bin"/><Relationship Id="rId91" Type="http://schemas.openxmlformats.org/officeDocument/2006/relationships/image" Target="media/image43.wmf"/><Relationship Id="rId145" Type="http://schemas.openxmlformats.org/officeDocument/2006/relationships/image" Target="media/image69.wmf"/><Relationship Id="rId166" Type="http://schemas.openxmlformats.org/officeDocument/2006/relationships/image" Target="media/image78.wmf"/><Relationship Id="rId187" Type="http://schemas.openxmlformats.org/officeDocument/2006/relationships/oleObject" Target="embeddings/oleObject92.bin"/><Relationship Id="rId331" Type="http://schemas.openxmlformats.org/officeDocument/2006/relationships/oleObject" Target="embeddings/oleObject170.bin"/><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14.bin"/><Relationship Id="rId254" Type="http://schemas.openxmlformats.org/officeDocument/2006/relationships/oleObject" Target="embeddings/oleObject124.bin"/><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5.wmf"/><Relationship Id="rId275" Type="http://schemas.openxmlformats.org/officeDocument/2006/relationships/image" Target="media/image132.wmf"/><Relationship Id="rId296" Type="http://schemas.openxmlformats.org/officeDocument/2006/relationships/oleObject" Target="embeddings/oleObject149.bin"/><Relationship Id="rId300" Type="http://schemas.openxmlformats.org/officeDocument/2006/relationships/oleObject" Target="embeddings/oleObject152.bin"/><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image" Target="media/image64.wmf"/><Relationship Id="rId156" Type="http://schemas.openxmlformats.org/officeDocument/2006/relationships/oleObject" Target="embeddings/oleObject78.bin"/><Relationship Id="rId177" Type="http://schemas.openxmlformats.org/officeDocument/2006/relationships/image" Target="media/image84.wmf"/><Relationship Id="rId198" Type="http://schemas.openxmlformats.org/officeDocument/2006/relationships/image" Target="media/image95.wmf"/><Relationship Id="rId321" Type="http://schemas.openxmlformats.org/officeDocument/2006/relationships/oleObject" Target="embeddings/oleObject163.bin"/><Relationship Id="rId342" Type="http://schemas.openxmlformats.org/officeDocument/2006/relationships/fontTable" Target="fontTable.xml"/><Relationship Id="rId202" Type="http://schemas.openxmlformats.org/officeDocument/2006/relationships/image" Target="media/image97.wmf"/><Relationship Id="rId223" Type="http://schemas.openxmlformats.org/officeDocument/2006/relationships/oleObject" Target="embeddings/oleObject110.bin"/><Relationship Id="rId244" Type="http://schemas.openxmlformats.org/officeDocument/2006/relationships/image" Target="media/image119.png"/><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oleObject" Target="embeddings/oleObject131.bin"/><Relationship Id="rId286" Type="http://schemas.openxmlformats.org/officeDocument/2006/relationships/oleObject" Target="embeddings/oleObject144.bin"/><Relationship Id="rId50" Type="http://schemas.openxmlformats.org/officeDocument/2006/relationships/oleObject" Target="embeddings/oleObject23.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71.bin"/><Relationship Id="rId167" Type="http://schemas.openxmlformats.org/officeDocument/2006/relationships/oleObject" Target="embeddings/oleObject83.bin"/><Relationship Id="rId188" Type="http://schemas.openxmlformats.org/officeDocument/2006/relationships/image" Target="media/image90.wmf"/><Relationship Id="rId311" Type="http://schemas.openxmlformats.org/officeDocument/2006/relationships/image" Target="media/image147.wmf"/><Relationship Id="rId332" Type="http://schemas.openxmlformats.org/officeDocument/2006/relationships/image" Target="media/image156.wmf"/><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oleObject" Target="embeddings/oleObject105.bin"/><Relationship Id="rId234" Type="http://schemas.openxmlformats.org/officeDocument/2006/relationships/image" Target="media/image114.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25.wmf"/><Relationship Id="rId276" Type="http://schemas.openxmlformats.org/officeDocument/2006/relationships/oleObject" Target="embeddings/oleObject138.bin"/><Relationship Id="rId297" Type="http://schemas.openxmlformats.org/officeDocument/2006/relationships/image" Target="media/image142.wmf"/><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oleObject" Target="embeddings/oleObject66.bin"/><Relationship Id="rId157" Type="http://schemas.openxmlformats.org/officeDocument/2006/relationships/image" Target="media/image73.wmf"/><Relationship Id="rId178" Type="http://schemas.openxmlformats.org/officeDocument/2006/relationships/oleObject" Target="embeddings/oleObject88.bin"/><Relationship Id="rId301" Type="http://schemas.openxmlformats.org/officeDocument/2006/relationships/image" Target="media/image143.wmf"/><Relationship Id="rId322" Type="http://schemas.openxmlformats.org/officeDocument/2006/relationships/image" Target="media/image153.wmf"/><Relationship Id="rId343" Type="http://schemas.openxmlformats.org/officeDocument/2006/relationships/theme" Target="theme/theme1.xml"/><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oleObject" Target="embeddings/oleObject6.bin"/><Relationship Id="rId224" Type="http://schemas.openxmlformats.org/officeDocument/2006/relationships/image" Target="media/image108.wmf"/><Relationship Id="rId245" Type="http://schemas.openxmlformats.org/officeDocument/2006/relationships/image" Target="media/image120.wmf"/><Relationship Id="rId266" Type="http://schemas.openxmlformats.org/officeDocument/2006/relationships/oleObject" Target="embeddings/oleObject132.bin"/><Relationship Id="rId287" Type="http://schemas.openxmlformats.org/officeDocument/2006/relationships/image" Target="media/image137.wmf"/><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image" Target="media/image61.png"/><Relationship Id="rId147" Type="http://schemas.openxmlformats.org/officeDocument/2006/relationships/image" Target="media/image70.wmf"/><Relationship Id="rId168" Type="http://schemas.openxmlformats.org/officeDocument/2006/relationships/image" Target="media/image79.wmf"/><Relationship Id="rId312" Type="http://schemas.openxmlformats.org/officeDocument/2006/relationships/oleObject" Target="embeddings/oleObject159.bin"/><Relationship Id="rId333" Type="http://schemas.openxmlformats.org/officeDocument/2006/relationships/oleObject" Target="embeddings/oleObject17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4.wmf"/><Relationship Id="rId189" Type="http://schemas.openxmlformats.org/officeDocument/2006/relationships/oleObject" Target="embeddings/oleObject93.bin"/><Relationship Id="rId3" Type="http://schemas.openxmlformats.org/officeDocument/2006/relationships/settings" Target="settings.xml"/><Relationship Id="rId214" Type="http://schemas.openxmlformats.org/officeDocument/2006/relationships/image" Target="media/image103.wmf"/><Relationship Id="rId235" Type="http://schemas.openxmlformats.org/officeDocument/2006/relationships/oleObject" Target="embeddings/oleObject115.bin"/><Relationship Id="rId256" Type="http://schemas.openxmlformats.org/officeDocument/2006/relationships/oleObject" Target="embeddings/oleObject125.bin"/><Relationship Id="rId277" Type="http://schemas.openxmlformats.org/officeDocument/2006/relationships/image" Target="media/image133.wmf"/><Relationship Id="rId298" Type="http://schemas.openxmlformats.org/officeDocument/2006/relationships/oleObject" Target="embeddings/oleObject150.bin"/><Relationship Id="rId116" Type="http://schemas.openxmlformats.org/officeDocument/2006/relationships/image" Target="media/image56.wmf"/><Relationship Id="rId137" Type="http://schemas.openxmlformats.org/officeDocument/2006/relationships/image" Target="media/image65.wmf"/><Relationship Id="rId158" Type="http://schemas.openxmlformats.org/officeDocument/2006/relationships/oleObject" Target="embeddings/oleObject79.bin"/><Relationship Id="rId302" Type="http://schemas.openxmlformats.org/officeDocument/2006/relationships/oleObject" Target="embeddings/oleObject153.bin"/><Relationship Id="rId323" Type="http://schemas.openxmlformats.org/officeDocument/2006/relationships/oleObject" Target="embeddings/oleObject164.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85.wmf"/><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11.bin"/><Relationship Id="rId246" Type="http://schemas.openxmlformats.org/officeDocument/2006/relationships/oleObject" Target="embeddings/oleObject120.bin"/><Relationship Id="rId267" Type="http://schemas.openxmlformats.org/officeDocument/2006/relationships/oleObject" Target="embeddings/oleObject133.bin"/><Relationship Id="rId288" Type="http://schemas.openxmlformats.org/officeDocument/2006/relationships/oleObject" Target="embeddings/oleObject145.bin"/><Relationship Id="rId106" Type="http://schemas.openxmlformats.org/officeDocument/2006/relationships/oleObject" Target="embeddings/oleObject50.bin"/><Relationship Id="rId127" Type="http://schemas.openxmlformats.org/officeDocument/2006/relationships/oleObject" Target="embeddings/oleObject60.bin"/><Relationship Id="rId313" Type="http://schemas.openxmlformats.org/officeDocument/2006/relationships/image" Target="media/image148.wmf"/><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3.png"/><Relationship Id="rId94" Type="http://schemas.openxmlformats.org/officeDocument/2006/relationships/oleObject" Target="embeddings/oleObject44.bin"/><Relationship Id="rId148" Type="http://schemas.openxmlformats.org/officeDocument/2006/relationships/oleObject" Target="embeddings/oleObject72.bin"/><Relationship Id="rId169" Type="http://schemas.openxmlformats.org/officeDocument/2006/relationships/oleObject" Target="embeddings/oleObject84.bin"/><Relationship Id="rId334" Type="http://schemas.openxmlformats.org/officeDocument/2006/relationships/image" Target="media/image157.wmf"/><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oleObject" Target="embeddings/oleObject106.bin"/><Relationship Id="rId236" Type="http://schemas.openxmlformats.org/officeDocument/2006/relationships/image" Target="media/image115.wmf"/><Relationship Id="rId257" Type="http://schemas.openxmlformats.org/officeDocument/2006/relationships/image" Target="media/image126.wmf"/><Relationship Id="rId278" Type="http://schemas.openxmlformats.org/officeDocument/2006/relationships/oleObject" Target="embeddings/oleObject139.bin"/><Relationship Id="rId303" Type="http://schemas.openxmlformats.org/officeDocument/2006/relationships/image" Target="media/image144.wmf"/><Relationship Id="rId42" Type="http://schemas.openxmlformats.org/officeDocument/2006/relationships/oleObject" Target="embeddings/oleObject17.bin"/><Relationship Id="rId84" Type="http://schemas.openxmlformats.org/officeDocument/2006/relationships/image" Target="media/image39.wmf"/><Relationship Id="rId138" Type="http://schemas.openxmlformats.org/officeDocument/2006/relationships/oleObject" Target="embeddings/oleObject67.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image" Target="media/image121.wmf"/><Relationship Id="rId107" Type="http://schemas.openxmlformats.org/officeDocument/2006/relationships/image" Target="media/image51.wmf"/><Relationship Id="rId289" Type="http://schemas.openxmlformats.org/officeDocument/2006/relationships/image" Target="media/image138.png"/><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73.bin"/><Relationship Id="rId314" Type="http://schemas.openxmlformats.org/officeDocument/2006/relationships/oleObject" Target="embeddings/oleObject160.bin"/><Relationship Id="rId95" Type="http://schemas.openxmlformats.org/officeDocument/2006/relationships/image" Target="media/image45.wmf"/><Relationship Id="rId160" Type="http://schemas.openxmlformats.org/officeDocument/2006/relationships/oleObject" Target="embeddings/oleObject80.bin"/><Relationship Id="rId216" Type="http://schemas.openxmlformats.org/officeDocument/2006/relationships/image" Target="media/image104.wmf"/><Relationship Id="rId258" Type="http://schemas.openxmlformats.org/officeDocument/2006/relationships/oleObject" Target="embeddings/oleObject126.bin"/><Relationship Id="rId22" Type="http://schemas.openxmlformats.org/officeDocument/2006/relationships/image" Target="media/image9.png"/><Relationship Id="rId64" Type="http://schemas.openxmlformats.org/officeDocument/2006/relationships/oleObject" Target="embeddings/oleObject30.bin"/><Relationship Id="rId118" Type="http://schemas.openxmlformats.org/officeDocument/2006/relationships/image" Target="media/image57.wmf"/><Relationship Id="rId325" Type="http://schemas.openxmlformats.org/officeDocument/2006/relationships/oleObject" Target="embeddings/oleObject166.bin"/><Relationship Id="rId171" Type="http://schemas.openxmlformats.org/officeDocument/2006/relationships/oleObject" Target="embeddings/oleObject85.bin"/><Relationship Id="rId227" Type="http://schemas.openxmlformats.org/officeDocument/2006/relationships/image" Target="media/image109.png"/><Relationship Id="rId269" Type="http://schemas.openxmlformats.org/officeDocument/2006/relationships/image" Target="media/image129.wmf"/><Relationship Id="rId33" Type="http://schemas.openxmlformats.org/officeDocument/2006/relationships/image" Target="media/image15.wmf"/><Relationship Id="rId129" Type="http://schemas.openxmlformats.org/officeDocument/2006/relationships/oleObject" Target="embeddings/oleObject62.bin"/><Relationship Id="rId280" Type="http://schemas.openxmlformats.org/officeDocument/2006/relationships/oleObject" Target="embeddings/oleObject140.bin"/><Relationship Id="rId336" Type="http://schemas.openxmlformats.org/officeDocument/2006/relationships/image" Target="media/image158.wmf"/><Relationship Id="rId75" Type="http://schemas.openxmlformats.org/officeDocument/2006/relationships/oleObject" Target="embeddings/oleObject35.bin"/><Relationship Id="rId140" Type="http://schemas.openxmlformats.org/officeDocument/2006/relationships/oleObject" Target="embeddings/oleObject68.bin"/><Relationship Id="rId182" Type="http://schemas.openxmlformats.org/officeDocument/2006/relationships/oleObject" Target="embeddings/oleObject90.bin"/><Relationship Id="rId6" Type="http://schemas.openxmlformats.org/officeDocument/2006/relationships/endnotes" Target="endnotes.xml"/><Relationship Id="rId238" Type="http://schemas.openxmlformats.org/officeDocument/2006/relationships/image" Target="media/image116.wmf"/><Relationship Id="rId291" Type="http://schemas.openxmlformats.org/officeDocument/2006/relationships/oleObject" Target="embeddings/oleObject146.bin"/><Relationship Id="rId305" Type="http://schemas.openxmlformats.org/officeDocument/2006/relationships/image" Target="media/image145.wmf"/><Relationship Id="rId44" Type="http://schemas.openxmlformats.org/officeDocument/2006/relationships/oleObject" Target="embeddings/oleObject19.bin"/><Relationship Id="rId86" Type="http://schemas.openxmlformats.org/officeDocument/2006/relationships/image" Target="media/image40.wmf"/><Relationship Id="rId151" Type="http://schemas.openxmlformats.org/officeDocument/2006/relationships/image" Target="media/image71.wmf"/><Relationship Id="rId193" Type="http://schemas.openxmlformats.org/officeDocument/2006/relationships/oleObject" Target="embeddings/oleObject95.bin"/><Relationship Id="rId207" Type="http://schemas.openxmlformats.org/officeDocument/2006/relationships/image" Target="media/image100.wmf"/><Relationship Id="rId249" Type="http://schemas.openxmlformats.org/officeDocument/2006/relationships/image" Target="media/image122.wmf"/><Relationship Id="rId13" Type="http://schemas.openxmlformats.org/officeDocument/2006/relationships/image" Target="media/image4.png"/><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oleObject" Target="embeddings/oleObject161.bin"/><Relationship Id="rId55" Type="http://schemas.openxmlformats.org/officeDocument/2006/relationships/image" Target="media/image24.wmf"/><Relationship Id="rId97" Type="http://schemas.openxmlformats.org/officeDocument/2006/relationships/image" Target="media/image46.wmf"/><Relationship Id="rId120" Type="http://schemas.openxmlformats.org/officeDocument/2006/relationships/image" Target="media/image58.wmf"/><Relationship Id="rId162" Type="http://schemas.openxmlformats.org/officeDocument/2006/relationships/oleObject" Target="embeddings/oleObject81.bin"/><Relationship Id="rId218" Type="http://schemas.openxmlformats.org/officeDocument/2006/relationships/image" Target="media/image105.wmf"/><Relationship Id="rId271" Type="http://schemas.openxmlformats.org/officeDocument/2006/relationships/image" Target="media/image130.wmf"/><Relationship Id="rId24" Type="http://schemas.openxmlformats.org/officeDocument/2006/relationships/oleObject" Target="embeddings/oleObject8.bin"/><Relationship Id="rId66" Type="http://schemas.openxmlformats.org/officeDocument/2006/relationships/oleObject" Target="embeddings/oleObject31.bin"/><Relationship Id="rId131" Type="http://schemas.openxmlformats.org/officeDocument/2006/relationships/image" Target="media/image62.wmf"/><Relationship Id="rId327" Type="http://schemas.openxmlformats.org/officeDocument/2006/relationships/oleObject" Target="embeddings/oleObject168.bin"/><Relationship Id="rId173" Type="http://schemas.openxmlformats.org/officeDocument/2006/relationships/oleObject" Target="embeddings/oleObject86.bin"/><Relationship Id="rId229"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1421</Words>
  <Characters>8105</Characters>
  <Application>Microsoft Office Word</Application>
  <DocSecurity>0</DocSecurity>
  <Lines>67</Lines>
  <Paragraphs>19</Paragraphs>
  <ScaleCrop>false</ScaleCrop>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2024-06-18T08:13:00Z</dcterms:created>
  <dcterms:modified xsi:type="dcterms:W3CDTF">2024-06-18T08:13:00Z</dcterms:modified>
</cp:coreProperties>
</file>