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828C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好的，基于之前的《星渊之塔》完整游戏设计，下面给出**技术开发方案**与**美术制作方案**的详细阐述，同样做到无省略、可直接落地。</w:t>
      </w:r>
    </w:p>
    <w:p w14:paraId="03922029" w14:textId="77777777" w:rsidR="00A5481D" w:rsidRDefault="00A5481D" w:rsidP="00A5481D">
      <w:pPr>
        <w:rPr>
          <w:rFonts w:hint="eastAsia"/>
        </w:rPr>
      </w:pPr>
    </w:p>
    <w:p w14:paraId="17E87C9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---</w:t>
      </w:r>
    </w:p>
    <w:p w14:paraId="4CFF9EF1" w14:textId="77777777" w:rsidR="00A5481D" w:rsidRDefault="00A5481D" w:rsidP="00A5481D">
      <w:pPr>
        <w:rPr>
          <w:rFonts w:hint="eastAsia"/>
        </w:rPr>
      </w:pPr>
    </w:p>
    <w:p w14:paraId="05815C58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 《星渊之塔》技术开发方案</w:t>
      </w:r>
    </w:p>
    <w:p w14:paraId="4EC058CF" w14:textId="77777777" w:rsidR="00A5481D" w:rsidRDefault="00A5481D" w:rsidP="00A5481D">
      <w:pPr>
        <w:rPr>
          <w:rFonts w:hint="eastAsia"/>
        </w:rPr>
      </w:pPr>
    </w:p>
    <w:p w14:paraId="441BE9EC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 一、引擎与工具链</w:t>
      </w:r>
    </w:p>
    <w:p w14:paraId="7DE9CBB6" w14:textId="77777777" w:rsidR="00A5481D" w:rsidRDefault="00A5481D" w:rsidP="00A5481D">
      <w:pPr>
        <w:rPr>
          <w:rFonts w:hint="eastAsia"/>
        </w:rPr>
      </w:pPr>
    </w:p>
    <w:p w14:paraId="0D39022D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**主引擎**：Unity 2022 LTS（或更高），原因：2D/UI 工具链成熟，跨平台（PC/iOS/Android）支持完善，生态插件丰富。</w:t>
      </w:r>
    </w:p>
    <w:p w14:paraId="5F1531F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**编程语言**：C# (.NET Standard 2.1)</w:t>
      </w:r>
    </w:p>
    <w:p w14:paraId="4B2AC4B8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**IDE**：JetBrains Rider 或 Visual Studio 2022</w:t>
      </w:r>
    </w:p>
    <w:p w14:paraId="42C9A794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**版本控制**：Git + Git LFS（管理大型二进制美术资产）</w:t>
      </w:r>
    </w:p>
    <w:p w14:paraId="4D2E9F59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**项目管理**：Unity 的 Addressables 系统 或 AssetBundles 动态加载</w:t>
      </w:r>
    </w:p>
    <w:p w14:paraId="10A3F738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**脚本热更方案**（移动端可选）：ILRuntime 或 HybridCLR</w:t>
      </w:r>
    </w:p>
    <w:p w14:paraId="7D4FE9AB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**数据表工具**：将 Excel/CSV 转为 ScriptableObject 或 JSON 的编辑器工具（推荐使用 Odin Inspector 加速编辑器扩展）</w:t>
      </w:r>
    </w:p>
    <w:p w14:paraId="7DC44C8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**UI框架**：自研基于 UGUI 的 MVC/MVVM 框架，或选用 UI Toolkit（新 UI 系统）。</w:t>
      </w:r>
    </w:p>
    <w:p w14:paraId="6EB8467B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**Tween 动画库**：DOTween Pro</w:t>
      </w:r>
    </w:p>
    <w:p w14:paraId="2E74D77E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**特效插件**：可用 Shader Graph + VFX Graph（URP）制作动态特效，亦可用粒子系统。</w:t>
      </w:r>
    </w:p>
    <w:p w14:paraId="537BCB86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**音频中间件**：FMOD 或 Unity 原生 Audio Mixer（项目规模中等，原生即可）</w:t>
      </w:r>
    </w:p>
    <w:p w14:paraId="4F3BA9D9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**本地化**：Unity Localization 包</w:t>
      </w:r>
    </w:p>
    <w:p w14:paraId="3EEFBF53" w14:textId="77777777" w:rsidR="00A5481D" w:rsidRDefault="00A5481D" w:rsidP="00A5481D">
      <w:pPr>
        <w:rPr>
          <w:rFonts w:hint="eastAsia"/>
        </w:rPr>
      </w:pPr>
    </w:p>
    <w:p w14:paraId="0E8BB6A9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---</w:t>
      </w:r>
    </w:p>
    <w:p w14:paraId="20EB2D44" w14:textId="77777777" w:rsidR="00A5481D" w:rsidRDefault="00A5481D" w:rsidP="00A5481D">
      <w:pPr>
        <w:rPr>
          <w:rFonts w:hint="eastAsia"/>
        </w:rPr>
      </w:pPr>
    </w:p>
    <w:p w14:paraId="7934423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lastRenderedPageBreak/>
        <w:t>## 二、项目架构设计</w:t>
      </w:r>
    </w:p>
    <w:p w14:paraId="64DC76B7" w14:textId="77777777" w:rsidR="00A5481D" w:rsidRDefault="00A5481D" w:rsidP="00A5481D">
      <w:pPr>
        <w:rPr>
          <w:rFonts w:hint="eastAsia"/>
        </w:rPr>
      </w:pPr>
    </w:p>
    <w:p w14:paraId="78C342BD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采用 **模块化 ECS-like 的数据驱动架构** 但不必用纯 ECS，使用传统 GameObject + MonoBehaviour 与纯逻辑类分离：</w:t>
      </w:r>
    </w:p>
    <w:p w14:paraId="75E43AF4" w14:textId="77777777" w:rsidR="00A5481D" w:rsidRDefault="00A5481D" w:rsidP="00A5481D">
      <w:pPr>
        <w:rPr>
          <w:rFonts w:hint="eastAsia"/>
        </w:rPr>
      </w:pPr>
    </w:p>
    <w:p w14:paraId="4FB68ADE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### 2.1 核心分层</w:t>
      </w:r>
    </w:p>
    <w:p w14:paraId="28FA339A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```</w:t>
      </w:r>
    </w:p>
    <w:p w14:paraId="219A6354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StellarAbyss/</w:t>
      </w:r>
    </w:p>
    <w:p w14:paraId="3AE152D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├── Application  (入口，生命周期，服务注册)</w:t>
      </w:r>
    </w:p>
    <w:p w14:paraId="7133432A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├── GameLogic    (纯 C#，不依赖 Unity)</w:t>
      </w:r>
    </w:p>
    <w:p w14:paraId="56A48C48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│   ├── Combat   (战斗规则、回合制状态机)</w:t>
      </w:r>
    </w:p>
    <w:p w14:paraId="01A680E6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│   ├── Cards    (卡牌效果、触发器、条件)</w:t>
      </w:r>
    </w:p>
    <w:p w14:paraId="6BABA9C1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│   ├── Relics   (遗物被动)</w:t>
      </w:r>
    </w:p>
    <w:p w14:paraId="339C45C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│   ├── Resonance(星辰共鸣)</w:t>
      </w:r>
    </w:p>
    <w:p w14:paraId="0D2DC1A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│   ├── Map      (地图节点生成、路线逻辑)</w:t>
      </w:r>
    </w:p>
    <w:p w14:paraId="2F6A0B44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│   └── Data     (静态数据模型)</w:t>
      </w:r>
    </w:p>
    <w:p w14:paraId="123EF80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├── Presentation (Unity 表现层)</w:t>
      </w:r>
    </w:p>
    <w:p w14:paraId="14BD496F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│   ├── Views    (UI 面板，绑定数据)</w:t>
      </w:r>
    </w:p>
    <w:p w14:paraId="3CB6DF99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│   ├── BattleView (手牌、敌人显示)</w:t>
      </w:r>
    </w:p>
    <w:p w14:paraId="4EACB3DE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│   ├── Effects  (VFX 播放)</w:t>
      </w:r>
    </w:p>
    <w:p w14:paraId="527D29D5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│   └── Audio</w:t>
      </w:r>
    </w:p>
    <w:p w14:paraId="26BAB695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└── Tools (编辑器工具，数据导入)</w:t>
      </w:r>
    </w:p>
    <w:p w14:paraId="63FB42AD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```</w:t>
      </w:r>
    </w:p>
    <w:p w14:paraId="3939CACE" w14:textId="77777777" w:rsidR="00A5481D" w:rsidRDefault="00A5481D" w:rsidP="00A5481D">
      <w:pPr>
        <w:rPr>
          <w:rFonts w:hint="eastAsia"/>
        </w:rPr>
      </w:pPr>
    </w:p>
    <w:p w14:paraId="79260026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### 2.2 数据驱动方式</w:t>
      </w:r>
    </w:p>
    <w:p w14:paraId="41E09E4D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所有卡牌、遗物、敌人、事件等数值不硬编码，而是通过 **ScriptableObject** 存储。编辑时使用编辑器脚本从 CSV 生成 SO，或者直接用 Odin 制作可视化数据表。运行时加载 SO 并创建对应的逻辑对象。</w:t>
      </w:r>
    </w:p>
    <w:p w14:paraId="6125CA69" w14:textId="77777777" w:rsidR="00A5481D" w:rsidRDefault="00A5481D" w:rsidP="00A5481D">
      <w:pPr>
        <w:rPr>
          <w:rFonts w:hint="eastAsia"/>
        </w:rPr>
      </w:pPr>
    </w:p>
    <w:p w14:paraId="01D30134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### 2.3 游戏状态管理</w:t>
      </w:r>
    </w:p>
    <w:p w14:paraId="16E1E051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使用状态机管理整个游戏流程：</w:t>
      </w:r>
    </w:p>
    <w:p w14:paraId="72672E49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**启动状态**：初始化存档、数据表</w:t>
      </w:r>
    </w:p>
    <w:p w14:paraId="7B679376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**主菜单状态**</w:t>
      </w:r>
    </w:p>
    <w:p w14:paraId="4F911A44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**局内状态**：</w:t>
      </w:r>
    </w:p>
    <w:p w14:paraId="0CA97B0C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地图状态（选择节点）</w:t>
      </w:r>
    </w:p>
    <w:p w14:paraId="5CE234C1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战斗状态（回合制循环）</w:t>
      </w:r>
    </w:p>
    <w:p w14:paraId="6D0EAF3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事件状态</w:t>
      </w:r>
    </w:p>
    <w:p w14:paraId="6763FE4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商人状态</w:t>
      </w:r>
    </w:p>
    <w:p w14:paraId="021E15CD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休息状态</w:t>
      </w:r>
    </w:p>
    <w:p w14:paraId="57371B8F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奖励状态（选牌、选遗物）</w:t>
      </w:r>
    </w:p>
    <w:p w14:paraId="78291EBB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**结束状态**（胜利/失败）</w:t>
      </w:r>
    </w:p>
    <w:p w14:paraId="5C8CDE59" w14:textId="77777777" w:rsidR="00A5481D" w:rsidRDefault="00A5481D" w:rsidP="00A5481D">
      <w:pPr>
        <w:rPr>
          <w:rFonts w:hint="eastAsia"/>
        </w:rPr>
      </w:pPr>
    </w:p>
    <w:p w14:paraId="233AE44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利用一个全局 `GameManager` 单例驱动状态切换，结合 `SceneManager` 加载对应场景（或全 UI 化无需场景切换，推荐使用预制体实例化来节省加载时间）。</w:t>
      </w:r>
    </w:p>
    <w:p w14:paraId="25538F58" w14:textId="77777777" w:rsidR="00A5481D" w:rsidRDefault="00A5481D" w:rsidP="00A5481D">
      <w:pPr>
        <w:rPr>
          <w:rFonts w:hint="eastAsia"/>
        </w:rPr>
      </w:pPr>
    </w:p>
    <w:p w14:paraId="11AEF4DE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---</w:t>
      </w:r>
    </w:p>
    <w:p w14:paraId="7FF4B093" w14:textId="77777777" w:rsidR="00A5481D" w:rsidRDefault="00A5481D" w:rsidP="00A5481D">
      <w:pPr>
        <w:rPr>
          <w:rFonts w:hint="eastAsia"/>
        </w:rPr>
      </w:pPr>
    </w:p>
    <w:p w14:paraId="692705FD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 三、核心系统实现详案</w:t>
      </w:r>
    </w:p>
    <w:p w14:paraId="191DAE3A" w14:textId="77777777" w:rsidR="00A5481D" w:rsidRDefault="00A5481D" w:rsidP="00A5481D">
      <w:pPr>
        <w:rPr>
          <w:rFonts w:hint="eastAsia"/>
        </w:rPr>
      </w:pPr>
    </w:p>
    <w:p w14:paraId="22B1AF74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### 3.1 卡牌系统</w:t>
      </w:r>
    </w:p>
    <w:p w14:paraId="15A4BA74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**数据结构**：一张卡牌的运行时类 `CardInstance` 包含：</w:t>
      </w:r>
    </w:p>
    <w:p w14:paraId="6B91A84A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`CardDef` 引用（静态数据：ID、名称、费用、类型、星辰属性、稀有度、描述文本、基础效果ID列表）</w:t>
      </w:r>
    </w:p>
    <w:p w14:paraId="4DF208E8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`Upgraded` 布尔</w:t>
      </w:r>
    </w:p>
    <w:p w14:paraId="594C8705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临时修改器列表（费用变化、伤害加成等）</w:t>
      </w:r>
    </w:p>
    <w:p w14:paraId="67E4A361" w14:textId="77777777" w:rsidR="00A5481D" w:rsidRDefault="00A5481D" w:rsidP="00A5481D">
      <w:pPr>
        <w:rPr>
          <w:rFonts w:hint="eastAsia"/>
        </w:rPr>
      </w:pPr>
    </w:p>
    <w:p w14:paraId="495CB4E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**效果系统**：采用命令模式 + 可组合效果。</w:t>
      </w:r>
    </w:p>
    <w:p w14:paraId="0494D4A5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抽象类 `CardEffect`，子类如 `DamageEffect`, `BlockEffect`, `DrawCardEffect`, `ApplyStatusEffect`, `EnergyGainEffect`, `SpawnCardEffect`, `ConditionalEffect` 等。</w:t>
      </w:r>
    </w:p>
    <w:p w14:paraId="5CAE5F6F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条件系统：`Condition` 抽象类，如 `ResonanceCondition(属性, 层数阈值)`，`HPCondition`，`BattleStateCondition` 等。`ConditionalEffect` 包装效果与条件。</w:t>
      </w:r>
    </w:p>
    <w:p w14:paraId="28900695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选择目标：`TargetingType`（自身、单个敌人、全体敌人、手牌选择、弃牌堆选择等）。</w:t>
      </w:r>
    </w:p>
    <w:p w14:paraId="38595321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效果脚本化：在 CardDef 中存储效果列表及参数，运行时解析执行。使用 `[SerializeReference]` 和 Odin 可在 Inspector 直观编辑效果链。</w:t>
      </w:r>
    </w:p>
    <w:p w14:paraId="55D6DA06" w14:textId="77777777" w:rsidR="00A5481D" w:rsidRDefault="00A5481D" w:rsidP="00A5481D">
      <w:pPr>
        <w:rPr>
          <w:rFonts w:hint="eastAsia"/>
        </w:rPr>
      </w:pPr>
    </w:p>
    <w:p w14:paraId="2E770B7F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**费用与打出流程**：</w:t>
      </w:r>
    </w:p>
    <w:p w14:paraId="2800CF85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1. 检查能量是否足够，手牌是否可打出。</w:t>
      </w:r>
    </w:p>
    <w:p w14:paraId="4225E6A0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2. 扣除能量（可被遗物修改）。</w:t>
      </w:r>
    </w:p>
    <w:p w14:paraId="430D62A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3. 更新星辰共鸣（见3.2）。</w:t>
      </w:r>
    </w:p>
    <w:p w14:paraId="738DF13C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4. 调用 `CardEffect.Resolve(source, targets)`，依次执行效果。</w:t>
      </w:r>
    </w:p>
    <w:p w14:paraId="276C8BD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5. 触发“打出一张牌”事件，供遗物/能力/共鸣爆发充能监听。</w:t>
      </w:r>
    </w:p>
    <w:p w14:paraId="0A3CEF67" w14:textId="77777777" w:rsidR="00A5481D" w:rsidRDefault="00A5481D" w:rsidP="00A5481D">
      <w:pPr>
        <w:rPr>
          <w:rFonts w:hint="eastAsia"/>
        </w:rPr>
      </w:pPr>
    </w:p>
    <w:p w14:paraId="5EB8FC69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**卡牌升级**：CardDef 内有两套数据（基础/升级），运行时 `CardInstance` 根据 `Upgraded` 选取对应值。锻造时直接改变实例的 `Upgraded` 并刷新显示。</w:t>
      </w:r>
    </w:p>
    <w:p w14:paraId="79B8389C" w14:textId="77777777" w:rsidR="00A5481D" w:rsidRDefault="00A5481D" w:rsidP="00A5481D">
      <w:pPr>
        <w:rPr>
          <w:rFonts w:hint="eastAsia"/>
        </w:rPr>
      </w:pPr>
    </w:p>
    <w:p w14:paraId="2B60AB2A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### 3.2 星辰共鸣与共鸣爆发</w:t>
      </w:r>
    </w:p>
    <w:p w14:paraId="369332B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**管理器**：`ResonanceManager` 挂在战斗逻辑中，记录 `int sunLayers, moonLayers, starLayers`，最大层数限制10。提供方法：</w:t>
      </w:r>
    </w:p>
    <w:p w14:paraId="480D62C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`OnCardPlayed(CardInstance card)`：</w:t>
      </w:r>
    </w:p>
    <w:p w14:paraId="449282DE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获取卡牌星辰属性 `currentAttribute`。</w:t>
      </w:r>
    </w:p>
    <w:p w14:paraId="43B3690C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若为虚空：调用 `ResetAllLayersMinusOne()`。</w:t>
      </w:r>
    </w:p>
    <w:p w14:paraId="54D1C880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若与 `lastPlayedAttribute` 相同：对应层数+1；`lastPlayedAttribute`不变。</w:t>
      </w:r>
    </w:p>
    <w:p w14:paraId="0F05B9DC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lastRenderedPageBreak/>
        <w:t xml:space="preserve">  - 若不同且非虚空：</w:t>
      </w:r>
    </w:p>
    <w:p w14:paraId="69B7DADA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  - 若 `lastPlayedAttribute` 层数≥1，将其减1；</w:t>
      </w:r>
    </w:p>
    <w:p w14:paraId="4D53C44C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  - 检测跨系奖励：若原层数（减之前）≥3 且当前属性与原属性构成“日→月”、“月→星”、“星→日”循环，发放1点临时能量。</w:t>
      </w:r>
    </w:p>
    <w:p w14:paraId="219E6F0E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  - 设置新属性层数=1，更新 `lastPlayedAttribute`。</w:t>
      </w:r>
    </w:p>
    <w:p w14:paraId="56171E96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每层数变动时触发 `OnResonanceChanged` 事件，用于UI更新、条件检查。</w:t>
      </w:r>
    </w:p>
    <w:p w14:paraId="4FFD4AAA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当任一层数达到3时（每次从＜3变成≥3的瞬间），向 `BurstManager` 提供1点充能（每回合最多2次）。</w:t>
      </w:r>
    </w:p>
    <w:p w14:paraId="4326445C" w14:textId="77777777" w:rsidR="00A5481D" w:rsidRDefault="00A5481D" w:rsidP="00A5481D">
      <w:pPr>
        <w:rPr>
          <w:rFonts w:hint="eastAsia"/>
        </w:rPr>
      </w:pPr>
    </w:p>
    <w:p w14:paraId="2E1946C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**共鸣爆发管理器**：`BurstManager`</w:t>
      </w:r>
    </w:p>
    <w:p w14:paraId="1ABD137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`int charge` (0~5)。提供 `AddCharge(int amount)`，限制每回合最多2点。</w:t>
      </w:r>
    </w:p>
    <w:p w14:paraId="62A08788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满5层时UI按钮高亮，玩家点击后执行角色特定的爆发技能，然后归零，设置冷却2回合。</w:t>
      </w:r>
    </w:p>
    <w:p w14:paraId="437C5B4D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爆发技能效果实现为特殊 CardEffect 序列，不消耗能量，不触发卡牌打出事件。</w:t>
      </w:r>
    </w:p>
    <w:p w14:paraId="14C76C39" w14:textId="77777777" w:rsidR="00A5481D" w:rsidRDefault="00A5481D" w:rsidP="00A5481D">
      <w:pPr>
        <w:rPr>
          <w:rFonts w:hint="eastAsia"/>
        </w:rPr>
      </w:pPr>
    </w:p>
    <w:p w14:paraId="418F729E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### 3.3 塔罗位面系统</w:t>
      </w:r>
    </w:p>
    <w:p w14:paraId="372CDBCF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**战斗塔罗**：</w:t>
      </w:r>
    </w:p>
    <w:p w14:paraId="4EF967D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进入战斗前，从塔罗牌库随机抽取3张（不重复），UI展示三选一。</w:t>
      </w:r>
    </w:p>
    <w:p w14:paraId="5110B20A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选中的塔罗实例化 `BattleTarot` 对象，包含一系列被动效果（实现为 `IRelicEffect` 类似接口），附着在玩家身上，战斗结束时销毁。</w:t>
      </w:r>
    </w:p>
    <w:p w14:paraId="088AFFCE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Boss战选择2张，效果数值*0.75取整。</w:t>
      </w:r>
    </w:p>
    <w:p w14:paraId="578430F7" w14:textId="77777777" w:rsidR="00A5481D" w:rsidRDefault="00A5481D" w:rsidP="00A5481D">
      <w:pPr>
        <w:rPr>
          <w:rFonts w:hint="eastAsia"/>
        </w:rPr>
      </w:pPr>
    </w:p>
    <w:p w14:paraId="0557573D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**环境塔罗**：</w:t>
      </w:r>
    </w:p>
    <w:p w14:paraId="02BA7B08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每层开始选择，全局生效，保存在 `RunData` 中，影响房间生成、奖励等。</w:t>
      </w:r>
    </w:p>
    <w:p w14:paraId="470E9A6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实现为静态修改器，如 `EnemyHpModifier`, `ExtraRewardModifier` 等。</w:t>
      </w:r>
    </w:p>
    <w:p w14:paraId="1646399D" w14:textId="77777777" w:rsidR="00A5481D" w:rsidRDefault="00A5481D" w:rsidP="00A5481D">
      <w:pPr>
        <w:rPr>
          <w:rFonts w:hint="eastAsia"/>
        </w:rPr>
      </w:pPr>
    </w:p>
    <w:p w14:paraId="1F1CFE80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### 3.4 遗物与药水系统</w:t>
      </w:r>
    </w:p>
    <w:p w14:paraId="365C2C66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**遗物**：</w:t>
      </w:r>
    </w:p>
    <w:p w14:paraId="09200BDE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lastRenderedPageBreak/>
        <w:t>- 抽象类 `Relic`，包含 `OnBattleStart`, `OnCardPlayed`, `OnTurnEnd`, `OnDamageReceived`, `OnPlayerDeath`, `OnEnemyKilled` 等虚方法。</w:t>
      </w:r>
    </w:p>
    <w:p w14:paraId="2D73E9B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运行时，`RelicManager` 遍历玩家拥有的遗物列表，在相应时机调用对应方法。</w:t>
      </w:r>
    </w:p>
    <w:p w14:paraId="52D9CF7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对于需要追踪状态的遗物（如“每打出3张攻击牌”），在遗物实例中增加计数器。</w:t>
      </w:r>
    </w:p>
    <w:p w14:paraId="08F82A93" w14:textId="77777777" w:rsidR="00A5481D" w:rsidRDefault="00A5481D" w:rsidP="00A5481D">
      <w:pPr>
        <w:rPr>
          <w:rFonts w:hint="eastAsia"/>
        </w:rPr>
      </w:pPr>
    </w:p>
    <w:p w14:paraId="3385FAEE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**药水**：</w:t>
      </w:r>
    </w:p>
    <w:p w14:paraId="35F858C6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`Potion` 类，有 `Use(BattleContext)` 方法，产生即时效果。</w:t>
      </w:r>
    </w:p>
    <w:p w14:paraId="13727561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药水栏最大容量3，可通过遗物提升。</w:t>
      </w:r>
    </w:p>
    <w:p w14:paraId="290DCEB9" w14:textId="77777777" w:rsidR="00A5481D" w:rsidRDefault="00A5481D" w:rsidP="00A5481D">
      <w:pPr>
        <w:rPr>
          <w:rFonts w:hint="eastAsia"/>
        </w:rPr>
      </w:pPr>
    </w:p>
    <w:p w14:paraId="11C069CC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### 3.5 战斗系统</w:t>
      </w:r>
    </w:p>
    <w:p w14:paraId="1DA781BE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**回合制状态机**：</w:t>
      </w:r>
    </w:p>
    <w:p w14:paraId="3E290634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`BattleStateMachine` 控制：`PlayerTurnStart` → `PlayerTurn` → `PlayerTurnEnd` → `EnemyTurn` → `EnemyTurnEnd` → 循环。</w:t>
      </w:r>
    </w:p>
    <w:p w14:paraId="46DFCADD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玩家回合内：可出牌、使用药水、触发爆发技能。有“结束回合”按钮。</w:t>
      </w:r>
    </w:p>
    <w:p w14:paraId="12764F30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抽牌堆/弃牌堆管理：`DrawPile`, `HandPile`, `DiscardPile`, `ExhaustPile`。用列表管理 `CardInstance`。洗牌时使用 Fisher–Yates 算法。</w:t>
      </w:r>
    </w:p>
    <w:p w14:paraId="5FC8A22D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手牌上限10，超出立即弃掉随机牌。</w:t>
      </w:r>
    </w:p>
    <w:p w14:paraId="2F028BF7" w14:textId="77777777" w:rsidR="00A5481D" w:rsidRDefault="00A5481D" w:rsidP="00A5481D">
      <w:pPr>
        <w:rPr>
          <w:rFonts w:hint="eastAsia"/>
        </w:rPr>
      </w:pPr>
    </w:p>
    <w:p w14:paraId="0FC040A0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**敌人AI**：</w:t>
      </w:r>
    </w:p>
    <w:p w14:paraId="5D7BEEF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每个敌人有 `Intention` 列表，按固定模式循环或条件触发。意图数据包含 `Type`（攻击/防御/增益/减益）、数值、目标。</w:t>
      </w:r>
    </w:p>
    <w:p w14:paraId="768ABC49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利用 `EnemyAI` 组件每回合开始更新意图并展示给玩家。</w:t>
      </w:r>
    </w:p>
    <w:p w14:paraId="43663ED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敌人同样可以有星辰属性，并模拟简单的出牌逻辑来积累共鸣，但不使用卡牌，而是直接调用效果。</w:t>
      </w:r>
    </w:p>
    <w:p w14:paraId="4484D355" w14:textId="77777777" w:rsidR="00A5481D" w:rsidRDefault="00A5481D" w:rsidP="00A5481D">
      <w:pPr>
        <w:rPr>
          <w:rFonts w:hint="eastAsia"/>
        </w:rPr>
      </w:pPr>
    </w:p>
    <w:p w14:paraId="36AC43F0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**状态与词缀**：</w:t>
      </w:r>
    </w:p>
    <w:p w14:paraId="09B722C9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力量、敏捷、虚弱、易伤等为通用 `Status`，用字典存储（枚举-数值），支持堆叠。</w:t>
      </w:r>
    </w:p>
    <w:p w14:paraId="51BE2F44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“腐化印记”为特殊状态牌，自动生成并加入抽牌堆或手牌。状态牌不可打出，回合结</w:t>
      </w:r>
      <w:r>
        <w:rPr>
          <w:rFonts w:hint="eastAsia"/>
        </w:rPr>
        <w:lastRenderedPageBreak/>
        <w:t>束触发效果（如失去生命）。</w:t>
      </w:r>
    </w:p>
    <w:p w14:paraId="0828310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“超载”和“腐化”在卡牌效果里是即时副作用，直接执行伤害或加入腐化印记。</w:t>
      </w:r>
    </w:p>
    <w:p w14:paraId="08ED8D8C" w14:textId="77777777" w:rsidR="00A5481D" w:rsidRDefault="00A5481D" w:rsidP="00A5481D">
      <w:pPr>
        <w:rPr>
          <w:rFonts w:hint="eastAsia"/>
        </w:rPr>
      </w:pPr>
    </w:p>
    <w:p w14:paraId="1C5BE996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**伤害/护盾计算**：</w:t>
      </w:r>
    </w:p>
    <w:p w14:paraId="0D1CDC0A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```</w:t>
      </w:r>
    </w:p>
    <w:p w14:paraId="2732161E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伤害 = max(0, 基础伤害 + 力量) * 易伤乘数1.25 * 虚弱乘数0.75（向上取整）</w:t>
      </w:r>
    </w:p>
    <w:p w14:paraId="4787565D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护盾 = 基础护盾 + 敏捷</w:t>
      </w:r>
    </w:p>
    <w:p w14:paraId="2E0902FB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```</w:t>
      </w:r>
    </w:p>
    <w:p w14:paraId="2AC41ED1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护盾可叠加且跨回合保留，回合开始不清零（设计上保留，与尖塔不同）。</w:t>
      </w:r>
    </w:p>
    <w:p w14:paraId="40DF0447" w14:textId="77777777" w:rsidR="00A5481D" w:rsidRDefault="00A5481D" w:rsidP="00A5481D">
      <w:pPr>
        <w:rPr>
          <w:rFonts w:hint="eastAsia"/>
        </w:rPr>
      </w:pPr>
    </w:p>
    <w:p w14:paraId="46B3F52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### 3.6 充能机制（星尘贤者专属）</w:t>
      </w:r>
    </w:p>
    <w:p w14:paraId="00D0BF7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玩家对象有 `Charge` 属性（0~15，可被能力提升）。</w:t>
      </w:r>
    </w:p>
    <w:p w14:paraId="634D4FEE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卡牌效果可直接 `AddCharge(count)`，技能可通过消耗充能来增强效果，例如 “消耗所有充能，每层增加伤害”。</w:t>
      </w:r>
    </w:p>
    <w:p w14:paraId="28003D4C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充能战斗后清零。</w:t>
      </w:r>
    </w:p>
    <w:p w14:paraId="2C3C57C4" w14:textId="77777777" w:rsidR="00A5481D" w:rsidRDefault="00A5481D" w:rsidP="00A5481D">
      <w:pPr>
        <w:rPr>
          <w:rFonts w:hint="eastAsia"/>
        </w:rPr>
      </w:pPr>
    </w:p>
    <w:p w14:paraId="21FFB4CD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### 3.7 地图与节点生成</w:t>
      </w:r>
    </w:p>
    <w:p w14:paraId="69C7D198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**地图结构**：</w:t>
      </w:r>
    </w:p>
    <w:p w14:paraId="31C0AC1B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每一大层使用一个预制的地图图集（多条固定路线模板）。为了随机性，可设计多套模板，每局随机选一，或使用程序化生成保证连通性和多样性。</w:t>
      </w:r>
    </w:p>
    <w:p w14:paraId="4797534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节点类型包括：战斗、精英、商人、休息、未知事件、宝箱。数量按层递增，约16-22节点。</w:t>
      </w:r>
    </w:p>
    <w:p w14:paraId="136207CF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路径分支：每个节点有1~3个出度，确保从起点到Boss有至少一条通路。</w:t>
      </w:r>
    </w:p>
    <w:p w14:paraId="32D25B34" w14:textId="77777777" w:rsidR="00A5481D" w:rsidRDefault="00A5481D" w:rsidP="00A5481D">
      <w:pPr>
        <w:rPr>
          <w:rFonts w:hint="eastAsia"/>
        </w:rPr>
      </w:pPr>
    </w:p>
    <w:p w14:paraId="4B01ACE9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**实现**：</w:t>
      </w:r>
    </w:p>
    <w:p w14:paraId="1A534A60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使用有向无环图 (DAG) 表示。生成算法：</w:t>
      </w:r>
    </w:p>
    <w:p w14:paraId="085915A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1. 确定列数（例如7列），每列随机放置2~4个节点。</w:t>
      </w:r>
    </w:p>
    <w:p w14:paraId="5CA053CD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2. 相邻列间随机连线，保证连通（上一列每个节点至少连到下一列一个节点）。</w:t>
      </w:r>
    </w:p>
    <w:p w14:paraId="0DBBB8CA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lastRenderedPageBreak/>
        <w:t xml:space="preserve">  3. 为节点随机分配类型，Boss放在最后一列。</w:t>
      </w:r>
    </w:p>
    <w:p w14:paraId="75ACE4A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4. 根据环境塔罗影响类型权重。</w:t>
      </w:r>
    </w:p>
    <w:p w14:paraId="04CC3775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地图显示：卷轴式UI，节点可点击，已走过的变暗，当前高亮。</w:t>
      </w:r>
    </w:p>
    <w:p w14:paraId="297828E5" w14:textId="77777777" w:rsidR="00A5481D" w:rsidRDefault="00A5481D" w:rsidP="00A5481D">
      <w:pPr>
        <w:rPr>
          <w:rFonts w:hint="eastAsia"/>
        </w:rPr>
      </w:pPr>
    </w:p>
    <w:p w14:paraId="01C5A52C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### 3.8 随机性与种子</w:t>
      </w:r>
    </w:p>
    <w:p w14:paraId="165E438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全局使用 `System.Random` 并保存种子。开局生成种子，所有随机操作（洗牌、遭遇选择、奖励）均通过该种子派生，以实现重现和公平。</w:t>
      </w:r>
    </w:p>
    <w:p w14:paraId="3950806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随机卡牌奖励、事件选项等可预先从种子计算以保证SL无影响。</w:t>
      </w:r>
    </w:p>
    <w:p w14:paraId="605A1C3F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种子可选填，用于每日挑战等。</w:t>
      </w:r>
    </w:p>
    <w:p w14:paraId="7BFA8542" w14:textId="77777777" w:rsidR="00A5481D" w:rsidRDefault="00A5481D" w:rsidP="00A5481D">
      <w:pPr>
        <w:rPr>
          <w:rFonts w:hint="eastAsia"/>
        </w:rPr>
      </w:pPr>
    </w:p>
    <w:p w14:paraId="54D7362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### 3.9 存档系统</w:t>
      </w:r>
    </w:p>
    <w:p w14:paraId="5F4555B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存档数据模型：`SaveData` 包含当前角色、生命、金币、牌组列表（ID+升级状态）、遗物列表、药水列表、当前层地图种子与已走路径、当前节点类型、环境塔罗、成就标志等。</w:t>
      </w:r>
    </w:p>
    <w:p w14:paraId="01F5A49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序列化：使用 JSON 或 BinaryFormatter（需注意版本兼容）。推荐用 Newtonsoft.Json 加上自定义转换器，因为 ScriptableObject 不直接序列化。</w:t>
      </w:r>
    </w:p>
    <w:p w14:paraId="47B7482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存档时机：进入每个房间时自动保存，支持退出续玩。仅保留一个档位（或三个）。</w:t>
      </w:r>
    </w:p>
    <w:p w14:paraId="5D572B0D" w14:textId="77777777" w:rsidR="00A5481D" w:rsidRDefault="00A5481D" w:rsidP="00A5481D">
      <w:pPr>
        <w:rPr>
          <w:rFonts w:hint="eastAsia"/>
        </w:rPr>
      </w:pPr>
    </w:p>
    <w:p w14:paraId="741B7560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### 3.10 UI架构</w:t>
      </w:r>
    </w:p>
    <w:p w14:paraId="5C72D40B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采用 **MVP (Model-View-Presenter)** 模式：</w:t>
      </w:r>
    </w:p>
    <w:p w14:paraId="3C3D80B0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Model：纯数据（如 `PlayerModel`, `BattleModel`）</w:t>
      </w:r>
    </w:p>
    <w:p w14:paraId="1E7EBFD9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View：Unity UI 组件，只负责显示与输入事件转发。</w:t>
      </w:r>
    </w:p>
    <w:p w14:paraId="7F92AE7C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Presenter：逻辑中介，监听Model变化，更新View。</w:t>
      </w:r>
    </w:p>
    <w:p w14:paraId="393CD644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战斗界面：手牌区（可横向滚动，拖拽出牌），能量/生命/护盾条，共鸣层数显示，爆发技能按钮，结束回合按钮。敌人区显示多个敌人的生命、意图、状态图标。</w:t>
      </w:r>
    </w:p>
    <w:p w14:paraId="6DF4B50F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卡牌可拖拽到敌人头像上释放，或双击自动选择有效目标（单个敌人直接释放）。</w:t>
      </w:r>
    </w:p>
    <w:p w14:paraId="5FD2EFCB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手牌排列使用动态布局，考虑卡牌选中时放大、费用高亮等。</w:t>
      </w:r>
    </w:p>
    <w:p w14:paraId="3A46159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大量使用 DOTween 做流畅过渡。</w:t>
      </w:r>
    </w:p>
    <w:p w14:paraId="2DB70957" w14:textId="77777777" w:rsidR="00A5481D" w:rsidRDefault="00A5481D" w:rsidP="00A5481D">
      <w:pPr>
        <w:rPr>
          <w:rFonts w:hint="eastAsia"/>
        </w:rPr>
      </w:pPr>
    </w:p>
    <w:p w14:paraId="61EE0D05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---</w:t>
      </w:r>
    </w:p>
    <w:p w14:paraId="04765E6C" w14:textId="77777777" w:rsidR="00A5481D" w:rsidRDefault="00A5481D" w:rsidP="00A5481D">
      <w:pPr>
        <w:rPr>
          <w:rFonts w:hint="eastAsia"/>
        </w:rPr>
      </w:pPr>
    </w:p>
    <w:p w14:paraId="4C111466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 四、性能优化与内存管理</w:t>
      </w:r>
    </w:p>
    <w:p w14:paraId="46486B9D" w14:textId="77777777" w:rsidR="00A5481D" w:rsidRDefault="00A5481D" w:rsidP="00A5481D">
      <w:pPr>
        <w:rPr>
          <w:rFonts w:hint="eastAsia"/>
        </w:rPr>
      </w:pPr>
    </w:p>
    <w:p w14:paraId="635548B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因为卡牌/遗物数量多，频繁实例化UI卡牌对象，需使用**对象池**管理卡牌预制体、伤害数字、特效等。</w:t>
      </w:r>
    </w:p>
    <w:p w14:paraId="59D376C9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使用 Addressables 异步加载资源，避免一次性加载所有遗物图标。</w:t>
      </w:r>
    </w:p>
    <w:p w14:paraId="2080E2D9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动画采用 Unity Animator 或使用 DOTween 序列，避免 Update 里大量处理。</w:t>
      </w:r>
    </w:p>
    <w:p w14:paraId="0B8B72E8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对于移动端，纹理使用合适压缩格式（ASTC），UI 图片尽量合批，使用 Sprite Atlas。</w:t>
      </w:r>
    </w:p>
    <w:p w14:paraId="7FC3DA1C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逻辑层（GameLogic）避免实例化 MonoBehaviour，减少 GC。</w:t>
      </w:r>
    </w:p>
    <w:p w14:paraId="17936E58" w14:textId="77777777" w:rsidR="00A5481D" w:rsidRDefault="00A5481D" w:rsidP="00A5481D">
      <w:pPr>
        <w:rPr>
          <w:rFonts w:hint="eastAsia"/>
        </w:rPr>
      </w:pPr>
    </w:p>
    <w:p w14:paraId="0DFCD75A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---</w:t>
      </w:r>
    </w:p>
    <w:p w14:paraId="37DE3FB5" w14:textId="77777777" w:rsidR="00A5481D" w:rsidRDefault="00A5481D" w:rsidP="00A5481D">
      <w:pPr>
        <w:rPr>
          <w:rFonts w:hint="eastAsia"/>
        </w:rPr>
      </w:pPr>
    </w:p>
    <w:p w14:paraId="643EDC71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 五、测试与调试工具</w:t>
      </w:r>
    </w:p>
    <w:p w14:paraId="5A9BC526" w14:textId="77777777" w:rsidR="00A5481D" w:rsidRDefault="00A5481D" w:rsidP="00A5481D">
      <w:pPr>
        <w:rPr>
          <w:rFonts w:hint="eastAsia"/>
        </w:rPr>
      </w:pPr>
    </w:p>
    <w:p w14:paraId="24E72470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内置开发者控制台：输入命令可添加/移除卡牌、遗物、修改生命等。</w:t>
      </w:r>
    </w:p>
    <w:p w14:paraId="526DAA2A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战斗加速功能：跳过动画，直接结算。</w:t>
      </w:r>
    </w:p>
    <w:p w14:paraId="5425E00D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自动战斗测试：用模拟AI反复运行，检查数值异常和崩溃。</w:t>
      </w:r>
    </w:p>
    <w:p w14:paraId="4C1147E9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单元测试：对核心规则（伤害计算、共鸣切换、种子随机）使用 NUnit 测试。</w:t>
      </w:r>
    </w:p>
    <w:p w14:paraId="4E0092C8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数据验证工具：检查所有卡牌、遗物ID唯一，能量费用不出现死循环组合等。</w:t>
      </w:r>
    </w:p>
    <w:p w14:paraId="070BD408" w14:textId="77777777" w:rsidR="00A5481D" w:rsidRDefault="00A5481D" w:rsidP="00A5481D">
      <w:pPr>
        <w:rPr>
          <w:rFonts w:hint="eastAsia"/>
        </w:rPr>
      </w:pPr>
    </w:p>
    <w:p w14:paraId="6BD1F46C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---</w:t>
      </w:r>
    </w:p>
    <w:p w14:paraId="709AB1F1" w14:textId="77777777" w:rsidR="00A5481D" w:rsidRDefault="00A5481D" w:rsidP="00A5481D">
      <w:pPr>
        <w:rPr>
          <w:rFonts w:hint="eastAsia"/>
        </w:rPr>
      </w:pPr>
    </w:p>
    <w:p w14:paraId="79A95B2A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 六、发布与更新流程</w:t>
      </w:r>
    </w:p>
    <w:p w14:paraId="711B5AC2" w14:textId="77777777" w:rsidR="00A5481D" w:rsidRDefault="00A5481D" w:rsidP="00A5481D">
      <w:pPr>
        <w:rPr>
          <w:rFonts w:hint="eastAsia"/>
        </w:rPr>
      </w:pPr>
    </w:p>
    <w:p w14:paraId="4175B219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lastRenderedPageBreak/>
        <w:t>- 持续集成：GitHub Actions 或 Jenkins，自动出包。</w:t>
      </w:r>
    </w:p>
    <w:p w14:paraId="5B3E390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多平台构建：针对 PC、iOS、Android 分别配置分辨率和输入。</w:t>
      </w:r>
    </w:p>
    <w:p w14:paraId="7D1EBA79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热更新：非代码部分使用 Addressables Remote 加载资源，可在线更新卡牌数值和美术。</w:t>
      </w:r>
    </w:p>
    <w:p w14:paraId="1EE4BA9B" w14:textId="77777777" w:rsidR="00A5481D" w:rsidRDefault="00A5481D" w:rsidP="00A5481D">
      <w:pPr>
        <w:rPr>
          <w:rFonts w:hint="eastAsia"/>
        </w:rPr>
      </w:pPr>
    </w:p>
    <w:p w14:paraId="47D78F85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---</w:t>
      </w:r>
    </w:p>
    <w:p w14:paraId="33A9B889" w14:textId="77777777" w:rsidR="00A5481D" w:rsidRDefault="00A5481D" w:rsidP="00A5481D">
      <w:pPr>
        <w:rPr>
          <w:rFonts w:hint="eastAsia"/>
        </w:rPr>
      </w:pPr>
    </w:p>
    <w:p w14:paraId="111923BC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 《星渊之塔》美术制作方案</w:t>
      </w:r>
    </w:p>
    <w:p w14:paraId="0C7C8D1C" w14:textId="77777777" w:rsidR="00A5481D" w:rsidRDefault="00A5481D" w:rsidP="00A5481D">
      <w:pPr>
        <w:rPr>
          <w:rFonts w:hint="eastAsia"/>
        </w:rPr>
      </w:pPr>
    </w:p>
    <w:p w14:paraId="213E2C49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 一、整体美术风格</w:t>
      </w:r>
    </w:p>
    <w:p w14:paraId="6935C070" w14:textId="77777777" w:rsidR="00A5481D" w:rsidRDefault="00A5481D" w:rsidP="00A5481D">
      <w:pPr>
        <w:rPr>
          <w:rFonts w:hint="eastAsia"/>
        </w:rPr>
      </w:pPr>
    </w:p>
    <w:p w14:paraId="4E24734F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定位**：暗黑奇幻与星辰宇宙结合，采用厚涂半写实风格，色调因楼层而变：第一层“日冕圣殿”暖金色、橙色；第二层“月影深渊”冷蓝、紫、银色；第三层“星渊之核”深邃太空蓝黑，点缀星光。整体质感有神秘古籍插画感。</w:t>
      </w:r>
    </w:p>
    <w:p w14:paraId="676889BE" w14:textId="77777777" w:rsidR="00A5481D" w:rsidRDefault="00A5481D" w:rsidP="00A5481D">
      <w:pPr>
        <w:rPr>
          <w:rFonts w:hint="eastAsia"/>
        </w:rPr>
      </w:pPr>
    </w:p>
    <w:p w14:paraId="30793B61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**关键词**：星辰、塔罗牌、神秘、厚重、光暗对比。</w:t>
      </w:r>
    </w:p>
    <w:p w14:paraId="35E7CDA8" w14:textId="77777777" w:rsidR="00A5481D" w:rsidRDefault="00A5481D" w:rsidP="00A5481D">
      <w:pPr>
        <w:rPr>
          <w:rFonts w:hint="eastAsia"/>
        </w:rPr>
      </w:pPr>
    </w:p>
    <w:p w14:paraId="18C9829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 二、角色与敌人设计</w:t>
      </w:r>
    </w:p>
    <w:p w14:paraId="05A2DB08" w14:textId="77777777" w:rsidR="00A5481D" w:rsidRDefault="00A5481D" w:rsidP="00A5481D">
      <w:pPr>
        <w:rPr>
          <w:rFonts w:hint="eastAsia"/>
        </w:rPr>
      </w:pPr>
    </w:p>
    <w:p w14:paraId="53B97A0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### 2.1 四位主角</w:t>
      </w:r>
    </w:p>
    <w:p w14:paraId="0D8B3A4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**日冕骑士**：重甲战士，黄金与白金色铠甲，胸甲有太阳浮雕，肩甲巨大，披风如火焰。武器为大剑。</w:t>
      </w:r>
    </w:p>
    <w:p w14:paraId="3146B60B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提供：站立图、头像、全身立绘、战斗待机动画（呼吸）、攻击动画（重斩、举剑发光）、防御/护盾动画、爆发技能动画（举剑召唤太阳风暴）。</w:t>
      </w:r>
    </w:p>
    <w:p w14:paraId="00C2831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**月影舞者**：女性刺客，深蓝与黑色紧身服，银色月纹。双持短刃，面带轻纱。动作快速灵巧。</w:t>
      </w:r>
    </w:p>
    <w:p w14:paraId="412BBA95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动画：轻快多段连击，闪避虚影，爆发技能时身周出现月轮并高速切割。</w:t>
      </w:r>
    </w:p>
    <w:p w14:paraId="45A1CCEF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**星尘贤者**：智慧老者，深紫与星蓝法袍，手持法杖，杖顶有微型宇宙。漂浮姿态。</w:t>
      </w:r>
    </w:p>
    <w:p w14:paraId="6B3FB3DB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lastRenderedPageBreak/>
        <w:t xml:space="preserve">  - 动画：施法引导，星尘粒子汇聚，爆发时法杖高举释放超新星。</w:t>
      </w:r>
    </w:p>
    <w:p w14:paraId="05E3B9E5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**虚空行者**：被腐化的绷带缠身的人形，露出紫色虚空能量，武器为虚空利爪。半透明披风。</w:t>
      </w:r>
    </w:p>
    <w:p w14:paraId="0C5F37DF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动画：狂暴爪击，自残动作，爆发时虚空触手爆发。</w:t>
      </w:r>
    </w:p>
    <w:p w14:paraId="3BEF29E6" w14:textId="77777777" w:rsidR="00A5481D" w:rsidRDefault="00A5481D" w:rsidP="00A5481D">
      <w:pPr>
        <w:rPr>
          <w:rFonts w:hint="eastAsia"/>
        </w:rPr>
      </w:pPr>
    </w:p>
    <w:p w14:paraId="612725C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**规格**：所有角色动画使用 Spine 2D 或 DragonBones 制作骨骼动画，便于换装和流畅动作，且节省资源。每个角色骨骼动画包含 idle、攻击01~03、技能、受击、爆发。</w:t>
      </w:r>
    </w:p>
    <w:p w14:paraId="35E06F13" w14:textId="77777777" w:rsidR="00A5481D" w:rsidRDefault="00A5481D" w:rsidP="00A5481D">
      <w:pPr>
        <w:rPr>
          <w:rFonts w:hint="eastAsia"/>
        </w:rPr>
      </w:pPr>
    </w:p>
    <w:p w14:paraId="7E11FF7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### 2.2 敌人</w:t>
      </w:r>
    </w:p>
    <w:p w14:paraId="1381A690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共设计约35+种敌人，含普通、精英、Boss。概念设计流程：</w:t>
      </w:r>
    </w:p>
    <w:p w14:paraId="6FDF966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1. 设计草图（线稿），确定剪影。</w:t>
      </w:r>
    </w:p>
    <w:p w14:paraId="6F993704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2. 配色方案：依据其星辰属性（日系金色/红、月系蓝紫、星系深蓝/白、虚空黑紫）。</w:t>
      </w:r>
    </w:p>
    <w:p w14:paraId="63E099C0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3. 细化厚涂，导出立绘和战斗精灵图。</w:t>
      </w:r>
    </w:p>
    <w:p w14:paraId="3A7739FC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4. 为每个敌人制作简单的骨骼动画或序列帧，因为敌人数量多，可使用有限动画（如3-4帧或部件位移模拟呼吸，攻击时使用Tween移动+特效）。</w:t>
      </w:r>
    </w:p>
    <w:p w14:paraId="0AF84D38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5. Boss有复杂的多段动画。</w:t>
      </w:r>
    </w:p>
    <w:p w14:paraId="72B71A8F" w14:textId="77777777" w:rsidR="00A5481D" w:rsidRDefault="00A5481D" w:rsidP="00A5481D">
      <w:pPr>
        <w:rPr>
          <w:rFonts w:hint="eastAsia"/>
        </w:rPr>
      </w:pPr>
    </w:p>
    <w:p w14:paraId="7582C925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**重点敌人**：</w:t>
      </w:r>
    </w:p>
    <w:p w14:paraId="356B918B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日冕君主：巨大骑士，全身日蚀光环，黄金剑燃烧。</w:t>
      </w:r>
    </w:p>
    <w:p w14:paraId="7ABB5A2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月蚀魔女：双子形态切换，新月形态为白衣女子，满月形态化为黑暗月兽。</w:t>
      </w:r>
    </w:p>
    <w:p w14:paraId="007DC5FD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星渊之核：三阶段造型不同（带外壳的石像、发光的能量核心、跳动的心脏）。</w:t>
      </w:r>
    </w:p>
    <w:p w14:paraId="7421234B" w14:textId="77777777" w:rsidR="00A5481D" w:rsidRDefault="00A5481D" w:rsidP="00A5481D">
      <w:pPr>
        <w:rPr>
          <w:rFonts w:hint="eastAsia"/>
        </w:rPr>
      </w:pPr>
    </w:p>
    <w:p w14:paraId="3653F0C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 三、卡牌设计</w:t>
      </w:r>
    </w:p>
    <w:p w14:paraId="4D48E353" w14:textId="77777777" w:rsidR="00A5481D" w:rsidRDefault="00A5481D" w:rsidP="00A5481D">
      <w:pPr>
        <w:rPr>
          <w:rFonts w:hint="eastAsia"/>
        </w:rPr>
      </w:pPr>
    </w:p>
    <w:p w14:paraId="0045C99D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**卡牌模板**：</w:t>
      </w:r>
    </w:p>
    <w:p w14:paraId="1054331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卡框：塔罗牌风格，边缘有星辰纹饰，颜色边框表示星辰属性：日系金橙，月系银蓝，星系紫银，虚空黑紫，状态牌灰色，诅咒牌暗红。</w:t>
      </w:r>
    </w:p>
    <w:p w14:paraId="09382BBC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lastRenderedPageBreak/>
        <w:t>- 卡面插画：每张卡牌独立插画，依据效果设计，如“日冕突刺”画一把带太阳纹的长矛刺出。采用厚涂插图，风格统一，尺寸建议 512×768 像素。</w:t>
      </w:r>
    </w:p>
    <w:p w14:paraId="4AF2863F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费用显示：左上角圆形水晶，内数字。</w:t>
      </w:r>
    </w:p>
    <w:p w14:paraId="5514FEB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类型图标：攻击（剑）、技能（盾）、能力（星芒）、状态（锁链）。</w:t>
      </w:r>
    </w:p>
    <w:p w14:paraId="217C06F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稀有度边框修饰：白、蓝、金、彩光。</w:t>
      </w:r>
    </w:p>
    <w:p w14:paraId="2E235DAA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升级版卡牌：边框增加发光效果，插画颜色更饱和，标注“+”。</w:t>
      </w:r>
    </w:p>
    <w:p w14:paraId="1DCCFDE1" w14:textId="77777777" w:rsidR="00A5481D" w:rsidRDefault="00A5481D" w:rsidP="00A5481D">
      <w:pPr>
        <w:rPr>
          <w:rFonts w:hint="eastAsia"/>
        </w:rPr>
      </w:pPr>
    </w:p>
    <w:p w14:paraId="5C34604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**制作数量**：4角色×25张=100张独特卡牌，每张需升级版，部分基础牌可共用相同画作微调。加上状态牌等，总共约 120-150 张插画。</w:t>
      </w:r>
    </w:p>
    <w:p w14:paraId="605E5ED4" w14:textId="77777777" w:rsidR="00A5481D" w:rsidRDefault="00A5481D" w:rsidP="00A5481D">
      <w:pPr>
        <w:rPr>
          <w:rFonts w:hint="eastAsia"/>
        </w:rPr>
      </w:pPr>
    </w:p>
    <w:p w14:paraId="1F68DF75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 四、UI设计</w:t>
      </w:r>
    </w:p>
    <w:p w14:paraId="15514953" w14:textId="77777777" w:rsidR="00A5481D" w:rsidRDefault="00A5481D" w:rsidP="00A5481D">
      <w:pPr>
        <w:rPr>
          <w:rFonts w:hint="eastAsia"/>
        </w:rPr>
      </w:pPr>
    </w:p>
    <w:p w14:paraId="6A76A30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### 4.1 界面风格</w:t>
      </w:r>
    </w:p>
    <w:p w14:paraId="645863DC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使用带有金属质感和星辰光辉的欧式边框，字体采用带衬线的装饰艺术字体（如Cinzel变体）。颜色以深底色、高对比金色/白色文字为主。</w:t>
      </w:r>
    </w:p>
    <w:p w14:paraId="2DFBCA7C" w14:textId="77777777" w:rsidR="00A5481D" w:rsidRDefault="00A5481D" w:rsidP="00A5481D">
      <w:pPr>
        <w:rPr>
          <w:rFonts w:hint="eastAsia"/>
        </w:rPr>
      </w:pPr>
    </w:p>
    <w:p w14:paraId="2F93CF8A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### 4.2 主要界面</w:t>
      </w:r>
    </w:p>
    <w:p w14:paraId="548DA87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**主菜单**：背景是动态高塔，选项悬浮。</w:t>
      </w:r>
    </w:p>
    <w:p w14:paraId="5984B41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**选择角色界面**：四个角色立绘，点击展示介绍和初始卡组。</w:t>
      </w:r>
    </w:p>
    <w:p w14:paraId="52FD046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**地图界面**：古老羊皮卷轴，节点用星辰符号表示，路线为发光的星轨。当前节点高亮，完成节点变暗。支持缩放平移。</w:t>
      </w:r>
    </w:p>
    <w:p w14:paraId="4F9E0861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**战斗界面**：（详见UI布局）</w:t>
      </w:r>
    </w:p>
    <w:p w14:paraId="7CB456D6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顶部：敌人区域（头像、血条、意图图标、状态图标）</w:t>
      </w:r>
    </w:p>
    <w:p w14:paraId="2D745BA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底部中央：手牌区，支持横向滚动，卡牌略微重叠，选中卡牌放大并上移。</w:t>
      </w:r>
    </w:p>
    <w:p w14:paraId="63EC347C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左上：角色状态（血条、能量球、护盾值）</w:t>
      </w:r>
    </w:p>
    <w:p w14:paraId="77A662B1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左下：遗物栏（图标列表，可悬停查看说明）、药水栏（三个瓶）</w:t>
      </w:r>
    </w:p>
    <w:p w14:paraId="452524D9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右侧：星辰共鸣条（三条竖条，日金、月蓝、星紫，填充显示层数）、共鸣爆发按钮（满层发光）</w:t>
      </w:r>
    </w:p>
    <w:p w14:paraId="3D037F1C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lastRenderedPageBreak/>
        <w:t xml:space="preserve">  - 右下：结束回合按钮（沙漏形状）</w:t>
      </w:r>
    </w:p>
    <w:p w14:paraId="4A302CB0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**奖励界面**：三张卡牌悬浮展示，点击选择。遗物选择同理。</w:t>
      </w:r>
    </w:p>
    <w:p w14:paraId="352F3BC6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**塔罗选择界面**：三张大阿卡纳卡牌以三角形旋转展示，点击查看放大。</w:t>
      </w:r>
    </w:p>
    <w:p w14:paraId="7014DA9E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**休息/商店/事件界面**：对应的主题面板，半屏覆盖。</w:t>
      </w:r>
    </w:p>
    <w:p w14:paraId="6B13C85F" w14:textId="77777777" w:rsidR="00A5481D" w:rsidRDefault="00A5481D" w:rsidP="00A5481D">
      <w:pPr>
        <w:rPr>
          <w:rFonts w:hint="eastAsia"/>
        </w:rPr>
      </w:pPr>
    </w:p>
    <w:p w14:paraId="70FAD0C8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### 4.3 图标</w:t>
      </w:r>
    </w:p>
    <w:p w14:paraId="612874A0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需要大量图标：力量（拳头）、敏捷（翅膀）、虚弱（破碎盾）、易伤（裂纹）、能量、护盾、充能层数、各种状态。统一线性风格，色彩鲜艳便于辨认。</w:t>
      </w:r>
    </w:p>
    <w:p w14:paraId="680F1496" w14:textId="77777777" w:rsidR="00A5481D" w:rsidRDefault="00A5481D" w:rsidP="00A5481D">
      <w:pPr>
        <w:rPr>
          <w:rFonts w:hint="eastAsia"/>
        </w:rPr>
      </w:pPr>
    </w:p>
    <w:p w14:paraId="25959F00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 五、场景与地图美术</w:t>
      </w:r>
    </w:p>
    <w:p w14:paraId="78019B0A" w14:textId="77777777" w:rsidR="00A5481D" w:rsidRDefault="00A5481D" w:rsidP="00A5481D">
      <w:pPr>
        <w:rPr>
          <w:rFonts w:hint="eastAsia"/>
        </w:rPr>
      </w:pPr>
    </w:p>
    <w:p w14:paraId="70A5B8E1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背景：每层有不同的战斗背景图。</w:t>
      </w:r>
    </w:p>
    <w:p w14:paraId="20B27F75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第一层：高塔内部，火炬、彩色玻璃窗（日轮图案）。</w:t>
      </w:r>
    </w:p>
    <w:p w14:paraId="7AD07EBF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第二层：月光照耀的深渊回廊，藤蔓与蓝色水晶。</w:t>
      </w:r>
    </w:p>
    <w:p w14:paraId="2B9B5E06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第三层：星空裂缝，虚空触手与漂浮的平台。</w:t>
      </w:r>
    </w:p>
    <w:p w14:paraId="0272D0BE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使用多层视差 (Parallax) 滚动，营造空间感。</w:t>
      </w:r>
    </w:p>
    <w:p w14:paraId="09BEC438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地图界面：绘制成卷轴，节点图标用立体星星图标，已被踩过则变成暗色。</w:t>
      </w:r>
    </w:p>
    <w:p w14:paraId="767A5EDA" w14:textId="77777777" w:rsidR="00A5481D" w:rsidRDefault="00A5481D" w:rsidP="00A5481D">
      <w:pPr>
        <w:rPr>
          <w:rFonts w:hint="eastAsia"/>
        </w:rPr>
      </w:pPr>
    </w:p>
    <w:p w14:paraId="4F95BF1B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 六、视觉特效 (VFX)</w:t>
      </w:r>
    </w:p>
    <w:p w14:paraId="3ED14B58" w14:textId="77777777" w:rsidR="00A5481D" w:rsidRDefault="00A5481D" w:rsidP="00A5481D">
      <w:pPr>
        <w:rPr>
          <w:rFonts w:hint="eastAsia"/>
        </w:rPr>
      </w:pPr>
    </w:p>
    <w:p w14:paraId="7E445551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**特效列表**：</w:t>
      </w:r>
    </w:p>
    <w:p w14:paraId="1E8A094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**星辰共鸣特效**：打出同系牌时，角色身边对应颜色粒子汇聚；跨系切换时有颜色交融闪光。共鸣达到3层时，属性符号短暂闪耀。</w:t>
      </w:r>
    </w:p>
    <w:p w14:paraId="30929E38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**共鸣爆发**：全屏特效，日冕骑士：太阳风暴（金色冲击波）；月影舞者：多重月轮切割；星尘贤者：超新星膨胀收缩；虚空行者：紫黑色虚空裂缝吞噬。</w:t>
      </w:r>
    </w:p>
    <w:p w14:paraId="03CC9161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**伤害数字**：普通伤害白色，暴击（无暴击设定，可弃）或力量加成时黄色，护盾蓝色，生命恢复绿色。数字弹出并渐隐。</w:t>
      </w:r>
    </w:p>
    <w:p w14:paraId="59F1F135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**卡牌打出特效**：攻击牌产生对应属性颜色的斩痕或冲击波，技能牌有护盾光罩，</w:t>
      </w:r>
      <w:r>
        <w:rPr>
          <w:rFonts w:hint="eastAsia"/>
        </w:rPr>
        <w:lastRenderedPageBreak/>
        <w:t>能力牌有符阵扩散。</w:t>
      </w:r>
    </w:p>
    <w:p w14:paraId="31BF5639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**状态施加**：易伤（红色碎裂）、虚弱（蓝色下降箭头）。</w:t>
      </w:r>
    </w:p>
    <w:p w14:paraId="145B85A0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**UI特效**：按钮悬停光晕，卡牌获得时发光。</w:t>
      </w:r>
    </w:p>
    <w:p w14:paraId="16221874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**敌人意图**：攻击（红色剑）、防御（蓝色盾）、增益（绿色上箭头）、减益（紫下箭头）、未知（问号）。</w:t>
      </w:r>
    </w:p>
    <w:p w14:paraId="3510DF00" w14:textId="77777777" w:rsidR="00A5481D" w:rsidRDefault="00A5481D" w:rsidP="00A5481D">
      <w:pPr>
        <w:rPr>
          <w:rFonts w:hint="eastAsia"/>
        </w:rPr>
      </w:pPr>
    </w:p>
    <w:p w14:paraId="6347DA11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实现方式：Unity Shader Graph 制作材质动画 + 粒子系统 + DOTween 对UI元素做缩放/颜色变化。移动端需控制粒子数量，或使用序列帧代替。</w:t>
      </w:r>
    </w:p>
    <w:p w14:paraId="56859A90" w14:textId="77777777" w:rsidR="00A5481D" w:rsidRDefault="00A5481D" w:rsidP="00A5481D">
      <w:pPr>
        <w:rPr>
          <w:rFonts w:hint="eastAsia"/>
        </w:rPr>
      </w:pPr>
    </w:p>
    <w:p w14:paraId="5E875EBA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 七、动画制作</w:t>
      </w:r>
    </w:p>
    <w:p w14:paraId="0A49EC4D" w14:textId="77777777" w:rsidR="00A5481D" w:rsidRDefault="00A5481D" w:rsidP="00A5481D">
      <w:pPr>
        <w:rPr>
          <w:rFonts w:hint="eastAsia"/>
        </w:rPr>
      </w:pPr>
    </w:p>
    <w:p w14:paraId="50FAFA9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**角色骨骼动画**：使用 Spine 或 Unity 2D Animation。输出 .json/.skel 和 .atlas。</w:t>
      </w:r>
    </w:p>
    <w:p w14:paraId="476BA08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攻击动画事件：在特定帧触发伤害特效和音效。</w:t>
      </w:r>
    </w:p>
    <w:p w14:paraId="06F98388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 xml:space="preserve">  - 每个角色动作约 8-12 个。</w:t>
      </w:r>
    </w:p>
    <w:p w14:paraId="2D37A5E4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**敌人动画**：简化骨骼或直接使用部件位移（如移动位置模拟攻击），Boss使用完整骨骼。</w:t>
      </w:r>
    </w:p>
    <w:p w14:paraId="4AE3D91E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**卡牌动画**：在手牌中悬浮微动，打出时移动到目标并播放效果，使用 DOTween 路径移动。</w:t>
      </w:r>
    </w:p>
    <w:p w14:paraId="220D4411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**UI转场动画**：界面切换使用淡入淡出 + 缩放，节点移动有星轨划痕。</w:t>
      </w:r>
    </w:p>
    <w:p w14:paraId="71F916CA" w14:textId="77777777" w:rsidR="00A5481D" w:rsidRDefault="00A5481D" w:rsidP="00A5481D">
      <w:pPr>
        <w:rPr>
          <w:rFonts w:hint="eastAsia"/>
        </w:rPr>
      </w:pPr>
    </w:p>
    <w:p w14:paraId="7BEC42AF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 八、音频设计</w:t>
      </w:r>
    </w:p>
    <w:p w14:paraId="31C724CB" w14:textId="77777777" w:rsidR="00A5481D" w:rsidRDefault="00A5481D" w:rsidP="00A5481D">
      <w:pPr>
        <w:rPr>
          <w:rFonts w:hint="eastAsia"/>
        </w:rPr>
      </w:pPr>
    </w:p>
    <w:p w14:paraId="3FDB44E8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### 8.1 音乐</w:t>
      </w:r>
    </w:p>
    <w:p w14:paraId="59EF44DB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主菜单音乐：恢弘神秘，管弦乐加人声哼唱。</w:t>
      </w:r>
    </w:p>
    <w:p w14:paraId="4B3177D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第一层战斗音乐：节奏稳定，铜管突出，体现圣殿庄严。</w:t>
      </w:r>
    </w:p>
    <w:p w14:paraId="43CEB391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第二层音乐：弦乐与钢琴，空灵略带不安。</w:t>
      </w:r>
    </w:p>
    <w:p w14:paraId="6BCB9A50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第三层音乐：电子混合管弦，加重低音，营造宇宙恐怖感。</w:t>
      </w:r>
    </w:p>
    <w:p w14:paraId="7CEBEAB1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Boss战音乐：专属变奏，更激烈。</w:t>
      </w:r>
    </w:p>
    <w:p w14:paraId="01977D6B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lastRenderedPageBreak/>
        <w:t>- 建议委托作曲，提供至少30分钟循环音乐。</w:t>
      </w:r>
    </w:p>
    <w:p w14:paraId="2BB321C0" w14:textId="77777777" w:rsidR="00A5481D" w:rsidRDefault="00A5481D" w:rsidP="00A5481D">
      <w:pPr>
        <w:rPr>
          <w:rFonts w:hint="eastAsia"/>
        </w:rPr>
      </w:pPr>
    </w:p>
    <w:p w14:paraId="12229F3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### 8.2 音效</w:t>
      </w:r>
    </w:p>
    <w:p w14:paraId="5542C580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**卡牌类**：抽牌（纸张沙沙声）、攻击牌挥砍/魔法、技能牌护盾嗡鸣、能力牌星尘低语。</w:t>
      </w:r>
    </w:p>
    <w:p w14:paraId="7D9FB0C0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**共鸣**：日系火热燃烧声、月系风声铃铛、星系电子脉冲。</w:t>
      </w:r>
    </w:p>
    <w:p w14:paraId="724CB7D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**UI**：按钮点击清脆，选项切换低沉。</w:t>
      </w:r>
    </w:p>
    <w:p w14:paraId="04350015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**敌人**：各种吼叫、攻击音效、死亡音效。</w:t>
      </w:r>
    </w:p>
    <w:p w14:paraId="0050E4CC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**环境**：火把噼啪、水滴、虚空低语。</w:t>
      </w:r>
    </w:p>
    <w:p w14:paraId="3A661E4E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 音效总数约 200+，使用 FMOD 可做随机化和音调变化避免重复。</w:t>
      </w:r>
    </w:p>
    <w:p w14:paraId="7AA57904" w14:textId="77777777" w:rsidR="00A5481D" w:rsidRDefault="00A5481D" w:rsidP="00A5481D">
      <w:pPr>
        <w:rPr>
          <w:rFonts w:hint="eastAsia"/>
        </w:rPr>
      </w:pPr>
    </w:p>
    <w:p w14:paraId="39207F25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 九、美术资产完整列表与规格</w:t>
      </w:r>
    </w:p>
    <w:p w14:paraId="2EBA8F7A" w14:textId="77777777" w:rsidR="00A5481D" w:rsidRDefault="00A5481D" w:rsidP="00A5481D">
      <w:pPr>
        <w:rPr>
          <w:rFonts w:hint="eastAsia"/>
        </w:rPr>
      </w:pPr>
    </w:p>
    <w:p w14:paraId="461EF76A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| 类别 | 资产 | 数量 | 规格 | 备注 |</w:t>
      </w:r>
    </w:p>
    <w:p w14:paraId="2D066AE9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|------|------|------|------|------|</w:t>
      </w:r>
    </w:p>
    <w:p w14:paraId="6A403878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| 角色立绘 | 4主角全身 | 4 | 2048×2048 PNG | 透明背景 |</w:t>
      </w:r>
    </w:p>
    <w:p w14:paraId="3CC34CE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| 角色头像 | 4主角+敌人头像 | 40+ | 256×256 | 用于UI |</w:t>
      </w:r>
    </w:p>
    <w:p w14:paraId="2B6A16AE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| 角色Spine动画 | 4主角全套动作 | 4套 | Spine 4.0 | 每个约8-12动作 |</w:t>
      </w:r>
    </w:p>
    <w:p w14:paraId="1FF4E61B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| 敌人Spine/动画 | 全敌人 | 35+ | 简化，2-5动作 | Boss完整 |</w:t>
      </w:r>
    </w:p>
    <w:p w14:paraId="112C6BEF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| 卡牌插画 | 约120张 | 120 | 512×768 JPG/PNG | 卡面 |</w:t>
      </w:r>
    </w:p>
    <w:p w14:paraId="7035664B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| 卡牌边框/模板 | 各属性各稀有度 | ~20 | 512×768 | 包含+版边框 |</w:t>
      </w:r>
    </w:p>
    <w:p w14:paraId="4BA24D79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| 遗物图标 | 100个 | 100 | 128×128 | 含背景装饰 |</w:t>
      </w:r>
    </w:p>
    <w:p w14:paraId="2C82E91C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| 药水图标 | 15个 | 15 | 128×128 | 瓶子造型 |</w:t>
      </w:r>
    </w:p>
    <w:p w14:paraId="35359BF5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| 状态/能力图标 | 力量、敏捷等 | ~25 | 64×64 | 用于状态栏 |</w:t>
      </w:r>
    </w:p>
    <w:p w14:paraId="64ACD61A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| UI面板背景 | 各类面板 | 10+ | 2048×2048 | 九宫格拉伸 |</w:t>
      </w:r>
    </w:p>
    <w:p w14:paraId="559E83F4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| 地图节点图标 | 战斗、精英等 | 6 | 128×128 | 普通/已完成两态 |</w:t>
      </w:r>
    </w:p>
    <w:p w14:paraId="3D38FFAF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| 环境背景 | 每层战斗背景 | 3层 | 1920×1080 | 适配宽屏 |</w:t>
      </w:r>
    </w:p>
    <w:p w14:paraId="4EB5A075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lastRenderedPageBreak/>
        <w:t>| 卷轴地图背景 | 1 | 1 | 2048×2048 | 地图界面 |</w:t>
      </w:r>
    </w:p>
    <w:p w14:paraId="28D9981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| 特效贴图 | 各种粒子 | 30+ | 256×256 | 含序列帧 |</w:t>
      </w:r>
    </w:p>
    <w:p w14:paraId="3EABD62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| 字体 | 标题/正文 | 2-3套 | .ttf/.otf | 含许可 |</w:t>
      </w:r>
    </w:p>
    <w:p w14:paraId="6142D042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| 音乐 | BGM | 8-10首 | 44.1kHz 立体声 | 循环点无缝 |</w:t>
      </w:r>
    </w:p>
    <w:p w14:paraId="5B3C621F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| 音效 | SFX | 200+ | 单声道/立体声 | 44.1kHz |</w:t>
      </w:r>
    </w:p>
    <w:p w14:paraId="368D198D" w14:textId="77777777" w:rsidR="00A5481D" w:rsidRDefault="00A5481D" w:rsidP="00A5481D">
      <w:pPr>
        <w:rPr>
          <w:rFonts w:hint="eastAsia"/>
        </w:rPr>
      </w:pPr>
    </w:p>
    <w:p w14:paraId="5E1A0B57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## 十、美术工作流程与协作</w:t>
      </w:r>
    </w:p>
    <w:p w14:paraId="2831EFA2" w14:textId="77777777" w:rsidR="00A5481D" w:rsidRDefault="00A5481D" w:rsidP="00A5481D">
      <w:pPr>
        <w:rPr>
          <w:rFonts w:hint="eastAsia"/>
        </w:rPr>
      </w:pPr>
    </w:p>
    <w:p w14:paraId="1EC2EA54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1. **概念阶段**：策划提供需求文档，主美绘制关键概念图、风格指南、色调板。</w:t>
      </w:r>
    </w:p>
    <w:p w14:paraId="36A44F24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2. **外包/内部制作**：卡牌插画量较大，可考虑外包，需提供详细卡牌描述和风格参考。</w:t>
      </w:r>
    </w:p>
    <w:p w14:paraId="587CDB8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3. **资产导入**：美术用Git LFS提交原文件，Unity工程内使用自动导入设置。</w:t>
      </w:r>
    </w:p>
    <w:p w14:paraId="48FE1CB6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4. **动画制作**：角色/敌人使用 Spine 制作，导出后由程序员集成，提供动画事件表（帧-事件）。</w:t>
      </w:r>
    </w:p>
    <w:p w14:paraId="57A05013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5. **音效**：与音效师协作，提供音效需求表（如“日冕突刺：重剑挥砍+火焰”），音效师分批交付。</w:t>
      </w:r>
    </w:p>
    <w:p w14:paraId="3C2CE090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6. **整合与调试**：在游戏中预览所有动画、特效、音效，调整节奏。每周美术审查会。</w:t>
      </w:r>
    </w:p>
    <w:p w14:paraId="20AFD13A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7. **优化**：根据性能预算调整纹理大小、粒子数量，制作不同平台资源变体。</w:t>
      </w:r>
    </w:p>
    <w:p w14:paraId="13FA5A8A" w14:textId="77777777" w:rsidR="00A5481D" w:rsidRDefault="00A5481D" w:rsidP="00A5481D">
      <w:pPr>
        <w:rPr>
          <w:rFonts w:hint="eastAsia"/>
        </w:rPr>
      </w:pPr>
    </w:p>
    <w:p w14:paraId="06702A04" w14:textId="77777777" w:rsidR="00A5481D" w:rsidRDefault="00A5481D" w:rsidP="00A5481D">
      <w:pPr>
        <w:rPr>
          <w:rFonts w:hint="eastAsia"/>
        </w:rPr>
      </w:pPr>
      <w:r>
        <w:rPr>
          <w:rFonts w:hint="eastAsia"/>
        </w:rPr>
        <w:t>---</w:t>
      </w:r>
    </w:p>
    <w:p w14:paraId="180892AE" w14:textId="77777777" w:rsidR="00A5481D" w:rsidRDefault="00A5481D" w:rsidP="00A5481D">
      <w:pPr>
        <w:rPr>
          <w:rFonts w:hint="eastAsia"/>
        </w:rPr>
      </w:pPr>
    </w:p>
    <w:p w14:paraId="2F244CDC" w14:textId="1BEFCBAB" w:rsidR="005A3070" w:rsidRDefault="00A5481D" w:rsidP="00A5481D">
      <w:r>
        <w:rPr>
          <w:rFonts w:hint="eastAsia"/>
        </w:rPr>
        <w:t>以上技术开发与美术制作方案，完整覆盖了《星渊之塔》从架构到落地的全部细节，可直接作为团队立项和推进的依据。</w:t>
      </w:r>
    </w:p>
    <w:sectPr w:rsidR="005A30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070"/>
    <w:rsid w:val="005A3070"/>
    <w:rsid w:val="005F71C8"/>
    <w:rsid w:val="00A5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11CE21-5748-4C34-BD03-2AD96FC9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30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3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30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0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0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07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0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0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0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30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3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3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30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307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30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30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30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30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30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3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0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30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3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30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30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30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3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30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3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1607</Words>
  <Characters>9163</Characters>
  <Application>Microsoft Office Word</Application>
  <DocSecurity>0</DocSecurity>
  <Lines>76</Lines>
  <Paragraphs>21</Paragraphs>
  <ScaleCrop>false</ScaleCrop>
  <Company/>
  <LinksUpToDate>false</LinksUpToDate>
  <CharactersWithSpaces>10749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世博 吕</dc:creator>
  <cp:keywords/>
  <dc:description/>
  <cp:lastModifiedBy>世博 吕</cp:lastModifiedBy>
  <cp:revision>2</cp:revision>
  <dcterms:created xsi:type="dcterms:W3CDTF">2026-05-30T07:07:00Z</dcterms:created>
  <dcterms:modified xsi:type="dcterms:W3CDTF">2026-05-30T07:07:00Z</dcterms:modified>
</cp:coreProperties>
</file>