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5B" w:rsidRPr="00E0719B" w:rsidRDefault="00E0719B">
      <w:pPr>
        <w:rPr>
          <w:rFonts w:hint="eastAsia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719B">
        <w:rPr>
          <w:rFonts w:hint="eastAsia"/>
          <w:b/>
          <w:sz w:val="32"/>
        </w:rPr>
        <w:t>java</w:t>
      </w:r>
      <w:r w:rsidRPr="00E0719B">
        <w:rPr>
          <w:rFonts w:hint="eastAsia"/>
          <w:b/>
          <w:sz w:val="32"/>
        </w:rPr>
        <w:t>代码评审标准</w:t>
      </w:r>
    </w:p>
    <w:p w:rsidR="00E0719B" w:rsidRDefault="00E0719B">
      <w:bookmarkStart w:id="0" w:name="_GoBack"/>
      <w:bookmarkEnd w:id="0"/>
    </w:p>
    <w:p w:rsidR="00E0719B" w:rsidRDefault="00E0719B"/>
    <w:p w:rsidR="00E0719B" w:rsidRDefault="00E0719B"/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3985"/>
        <w:gridCol w:w="2076"/>
        <w:gridCol w:w="1718"/>
      </w:tblGrid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B6B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before="165" w:after="165" w:line="804" w:lineRule="atLeast"/>
              <w:jc w:val="left"/>
              <w:outlineLvl w:val="0"/>
              <w:rPr>
                <w:rFonts w:ascii="inherit" w:hAnsi="inherit" w:cs="宋体"/>
                <w:b/>
                <w:bCs/>
                <w:color w:val="3B4348"/>
                <w:kern w:val="36"/>
                <w:sz w:val="54"/>
                <w:szCs w:val="54"/>
              </w:rPr>
            </w:pPr>
            <w:r w:rsidRPr="00DB45E1">
              <w:rPr>
                <w:rFonts w:ascii="黑体" w:eastAsia="黑体" w:hAnsi="黑体" w:cs="宋体" w:hint="eastAsia"/>
                <w:color w:val="3B4348"/>
                <w:kern w:val="36"/>
                <w:sz w:val="24"/>
              </w:rPr>
              <w:t>序号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B6B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before="165" w:after="165" w:line="804" w:lineRule="atLeast"/>
              <w:jc w:val="left"/>
              <w:outlineLvl w:val="0"/>
              <w:rPr>
                <w:rFonts w:ascii="inherit" w:hAnsi="inherit" w:cs="宋体"/>
                <w:b/>
                <w:bCs/>
                <w:color w:val="3B4348"/>
                <w:kern w:val="36"/>
                <w:sz w:val="54"/>
                <w:szCs w:val="54"/>
              </w:rPr>
            </w:pPr>
            <w:r w:rsidRPr="00DB45E1">
              <w:rPr>
                <w:rFonts w:ascii="黑体" w:eastAsia="黑体" w:hAnsi="黑体" w:cs="宋体" w:hint="eastAsia"/>
                <w:color w:val="3B4348"/>
                <w:kern w:val="36"/>
                <w:sz w:val="24"/>
              </w:rPr>
              <w:t>总</w:t>
            </w:r>
            <w:r w:rsidRPr="00DB45E1">
              <w:rPr>
                <w:color w:val="3B4348"/>
                <w:kern w:val="36"/>
                <w:sz w:val="24"/>
              </w:rPr>
              <w:t> </w:t>
            </w:r>
            <w:r w:rsidRPr="00DB45E1">
              <w:rPr>
                <w:rFonts w:ascii="黑体" w:eastAsia="黑体" w:hAnsi="黑体" w:cs="宋体" w:hint="eastAsia"/>
                <w:color w:val="3B4348"/>
                <w:kern w:val="36"/>
                <w:sz w:val="24"/>
              </w:rPr>
              <w:t>则</w:t>
            </w:r>
            <w:r w:rsidRPr="00DB45E1">
              <w:rPr>
                <w:color w:val="3B4348"/>
                <w:kern w:val="36"/>
                <w:sz w:val="24"/>
              </w:rPr>
              <w:t> </w:t>
            </w:r>
            <w:r w:rsidRPr="00DB45E1">
              <w:rPr>
                <w:rFonts w:ascii="黑体" w:eastAsia="黑体" w:hAnsi="黑体" w:cs="宋体" w:hint="eastAsia"/>
                <w:color w:val="3B4348"/>
                <w:kern w:val="36"/>
                <w:sz w:val="24"/>
              </w:rPr>
              <w:t>条</w:t>
            </w:r>
            <w:r w:rsidRPr="00DB45E1">
              <w:rPr>
                <w:color w:val="3B4348"/>
                <w:kern w:val="36"/>
                <w:sz w:val="24"/>
              </w:rPr>
              <w:t> </w:t>
            </w:r>
            <w:r w:rsidRPr="00DB45E1">
              <w:rPr>
                <w:rFonts w:ascii="黑体" w:eastAsia="黑体" w:hAnsi="黑体" w:cs="宋体" w:hint="eastAsia"/>
                <w:color w:val="3B4348"/>
                <w:kern w:val="36"/>
                <w:sz w:val="24"/>
              </w:rPr>
              <w:t>款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B6B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rFonts w:ascii="黑体" w:eastAsia="黑体" w:hAnsi="黑体" w:cs="宋体" w:hint="eastAsia"/>
                <w:b/>
                <w:bCs/>
                <w:color w:val="6F7579"/>
                <w:kern w:val="0"/>
                <w:szCs w:val="21"/>
              </w:rPr>
              <w:t>执行情况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B6B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rFonts w:ascii="黑体" w:eastAsia="黑体" w:hAnsi="黑体" w:cs="宋体" w:hint="eastAsia"/>
                <w:b/>
                <w:bCs/>
                <w:color w:val="6F7579"/>
                <w:kern w:val="0"/>
                <w:szCs w:val="21"/>
              </w:rPr>
              <w:t>说明</w:t>
            </w:r>
          </w:p>
        </w:tc>
      </w:tr>
      <w:tr w:rsidR="00E0719B" w:rsidRPr="00DB45E1" w:rsidTr="000E65E9"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before="165" w:after="165" w:line="804" w:lineRule="atLeast"/>
              <w:jc w:val="left"/>
              <w:outlineLvl w:val="0"/>
              <w:rPr>
                <w:rFonts w:ascii="inherit" w:hAnsi="inherit" w:cs="宋体"/>
                <w:b/>
                <w:bCs/>
                <w:color w:val="3B4348"/>
                <w:kern w:val="36"/>
                <w:sz w:val="54"/>
                <w:szCs w:val="54"/>
              </w:rPr>
            </w:pPr>
            <w:r w:rsidRPr="00DB45E1">
              <w:rPr>
                <w:b/>
                <w:bCs/>
                <w:color w:val="3B4348"/>
                <w:kern w:val="36"/>
                <w:sz w:val="24"/>
              </w:rPr>
              <w:t>1 </w:t>
            </w:r>
            <w:r w:rsidRPr="00DB45E1">
              <w:rPr>
                <w:rFonts w:ascii="黑体" w:eastAsia="黑体" w:hAnsi="黑体" w:cs="宋体" w:hint="eastAsia"/>
                <w:b/>
                <w:bCs/>
                <w:color w:val="3B4348"/>
                <w:kern w:val="36"/>
                <w:sz w:val="24"/>
              </w:rPr>
              <w:t>命名规则</w:t>
            </w: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1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1.1 </w:t>
            </w:r>
            <w:r w:rsidRPr="00DB45E1">
              <w:rPr>
                <w:color w:val="6F7579"/>
                <w:kern w:val="0"/>
                <w:szCs w:val="21"/>
              </w:rPr>
              <w:t>命名规则是否与所采用的规范保持一致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1.2 </w:t>
            </w:r>
            <w:r w:rsidRPr="00DB45E1">
              <w:rPr>
                <w:color w:val="6F7579"/>
                <w:kern w:val="0"/>
                <w:szCs w:val="21"/>
              </w:rPr>
              <w:t>是否遵循了最小长度最多信息原则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3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1.3 has/can/is</w:t>
            </w:r>
            <w:r w:rsidRPr="00DB45E1">
              <w:rPr>
                <w:color w:val="6F7579"/>
                <w:kern w:val="0"/>
                <w:szCs w:val="21"/>
              </w:rPr>
              <w:t>前缀的函数是否返回布尔型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before="165" w:after="165" w:line="360" w:lineRule="atLeast"/>
              <w:jc w:val="left"/>
              <w:outlineLvl w:val="0"/>
              <w:rPr>
                <w:rFonts w:ascii="inherit" w:hAnsi="inherit" w:cs="宋体"/>
                <w:b/>
                <w:bCs/>
                <w:color w:val="3B4348"/>
                <w:kern w:val="36"/>
                <w:sz w:val="24"/>
              </w:rPr>
            </w:pPr>
            <w:r w:rsidRPr="00DB45E1">
              <w:rPr>
                <w:b/>
                <w:bCs/>
                <w:color w:val="3B4348"/>
                <w:kern w:val="36"/>
                <w:sz w:val="24"/>
              </w:rPr>
              <w:t>2 </w:t>
            </w:r>
            <w:r w:rsidRPr="00DB45E1">
              <w:rPr>
                <w:rFonts w:ascii="黑体" w:eastAsia="黑体" w:hAnsi="黑体" w:cs="宋体" w:hint="eastAsia"/>
                <w:b/>
                <w:bCs/>
                <w:color w:val="3B4348"/>
                <w:kern w:val="36"/>
                <w:sz w:val="24"/>
              </w:rPr>
              <w:t>注</w:t>
            </w:r>
            <w:r w:rsidRPr="00DB45E1">
              <w:rPr>
                <w:rFonts w:ascii="Calibri" w:eastAsia="黑体" w:hAnsi="Calibri" w:cs="Calibri"/>
                <w:b/>
                <w:bCs/>
                <w:color w:val="3B4348"/>
                <w:kern w:val="36"/>
                <w:sz w:val="24"/>
              </w:rPr>
              <w:t> </w:t>
            </w:r>
            <w:r w:rsidRPr="00DB45E1">
              <w:rPr>
                <w:rFonts w:ascii="黑体" w:eastAsia="黑体" w:hAnsi="黑体" w:cs="宋体" w:hint="eastAsia"/>
                <w:b/>
                <w:bCs/>
                <w:color w:val="3B4348"/>
                <w:kern w:val="36"/>
                <w:sz w:val="24"/>
              </w:rPr>
              <w:t>释</w:t>
            </w: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4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2.1</w:t>
            </w:r>
            <w:r w:rsidRPr="00DB45E1">
              <w:rPr>
                <w:color w:val="6F7579"/>
                <w:kern w:val="0"/>
                <w:szCs w:val="21"/>
              </w:rPr>
              <w:t>注释是否较清晰且必要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5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2.2</w:t>
            </w:r>
            <w:r w:rsidRPr="00DB45E1">
              <w:rPr>
                <w:color w:val="6F7579"/>
                <w:kern w:val="0"/>
                <w:szCs w:val="21"/>
              </w:rPr>
              <w:t>复杂的分支流程是否已经被注释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6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2.3</w:t>
            </w:r>
            <w:r w:rsidRPr="00DB45E1">
              <w:rPr>
                <w:color w:val="6F7579"/>
                <w:kern w:val="0"/>
                <w:szCs w:val="21"/>
              </w:rPr>
              <w:t>距离较远的</w:t>
            </w:r>
            <w:r w:rsidRPr="00DB45E1">
              <w:rPr>
                <w:color w:val="6F7579"/>
                <w:kern w:val="0"/>
                <w:szCs w:val="21"/>
              </w:rPr>
              <w:t>}</w:t>
            </w:r>
            <w:r w:rsidRPr="00DB45E1">
              <w:rPr>
                <w:color w:val="6F7579"/>
                <w:kern w:val="0"/>
                <w:szCs w:val="21"/>
              </w:rPr>
              <w:t>是否已经被注释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7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2.4</w:t>
            </w:r>
            <w:r w:rsidRPr="00DB45E1">
              <w:rPr>
                <w:color w:val="6F7579"/>
                <w:kern w:val="0"/>
                <w:szCs w:val="21"/>
              </w:rPr>
              <w:t>非通用变量是否全部被注释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8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2.5</w:t>
            </w:r>
            <w:r w:rsidRPr="00DB45E1">
              <w:rPr>
                <w:color w:val="6F7579"/>
                <w:kern w:val="0"/>
                <w:szCs w:val="21"/>
              </w:rPr>
              <w:t>函数是否已经有文档注释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9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2.6</w:t>
            </w:r>
            <w:r w:rsidRPr="00DB45E1">
              <w:rPr>
                <w:rFonts w:ascii="宋体" w:hAnsi="宋体" w:cs="宋体" w:hint="eastAsia"/>
                <w:color w:val="333333"/>
                <w:kern w:val="0"/>
                <w:szCs w:val="21"/>
              </w:rPr>
              <w:t>特殊用法是否被注释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 w:hint="eastAsi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before="165" w:after="165" w:line="360" w:lineRule="atLeast"/>
              <w:jc w:val="left"/>
              <w:outlineLvl w:val="0"/>
              <w:rPr>
                <w:rFonts w:ascii="inherit" w:hAnsi="inherit" w:cs="宋体"/>
                <w:b/>
                <w:bCs/>
                <w:color w:val="3B4348"/>
                <w:kern w:val="36"/>
                <w:sz w:val="24"/>
              </w:rPr>
            </w:pPr>
            <w:r w:rsidRPr="00DB45E1">
              <w:rPr>
                <w:b/>
                <w:bCs/>
                <w:color w:val="3B4348"/>
                <w:kern w:val="36"/>
                <w:sz w:val="24"/>
              </w:rPr>
              <w:t>3  </w:t>
            </w:r>
            <w:r w:rsidRPr="00DB45E1">
              <w:rPr>
                <w:b/>
                <w:bCs/>
                <w:color w:val="3B4348"/>
                <w:kern w:val="36"/>
                <w:sz w:val="24"/>
              </w:rPr>
              <w:t>声明</w:t>
            </w:r>
            <w:r w:rsidRPr="00DB45E1">
              <w:rPr>
                <w:b/>
                <w:bCs/>
                <w:color w:val="3B4348"/>
                <w:kern w:val="36"/>
                <w:sz w:val="24"/>
              </w:rPr>
              <w:t> </w:t>
            </w:r>
            <w:r w:rsidRPr="00DB45E1">
              <w:rPr>
                <w:b/>
                <w:bCs/>
                <w:color w:val="3B4348"/>
                <w:kern w:val="36"/>
                <w:sz w:val="24"/>
              </w:rPr>
              <w:t>空白</w:t>
            </w:r>
            <w:r w:rsidRPr="00DB45E1">
              <w:rPr>
                <w:b/>
                <w:bCs/>
                <w:color w:val="3B4348"/>
                <w:kern w:val="36"/>
                <w:sz w:val="24"/>
              </w:rPr>
              <w:t> </w:t>
            </w:r>
            <w:r w:rsidRPr="00DB45E1">
              <w:rPr>
                <w:b/>
                <w:bCs/>
                <w:color w:val="3B4348"/>
                <w:kern w:val="36"/>
                <w:sz w:val="24"/>
              </w:rPr>
              <w:t>缩进</w:t>
            </w: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10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3.1</w:t>
            </w:r>
            <w:r w:rsidRPr="00DB45E1">
              <w:rPr>
                <w:rFonts w:ascii="宋体" w:hAnsi="宋体" w:cs="宋体" w:hint="eastAsia"/>
                <w:color w:val="333333"/>
                <w:kern w:val="0"/>
                <w:szCs w:val="21"/>
              </w:rPr>
              <w:t>每行是否只声明了一个变量（特别是那些可能出错的类型）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 w:hint="eastAsi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lastRenderedPageBreak/>
              <w:t>11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3.2变量是否已经在定义的同时初始化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12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3.3类属性是否都执行了初始化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13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3.4代码段落是否被合适地以空行分隔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14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3.5是否合理地使用了空格使程序更清晰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15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3.6代码行长度是否在要求之内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16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3.7折行是否恰当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before="165" w:after="165" w:line="360" w:lineRule="atLeast"/>
              <w:jc w:val="left"/>
              <w:outlineLvl w:val="0"/>
              <w:rPr>
                <w:rFonts w:ascii="inherit" w:hAnsi="inherit" w:cs="宋体"/>
                <w:b/>
                <w:bCs/>
                <w:color w:val="3B4348"/>
                <w:kern w:val="36"/>
                <w:sz w:val="24"/>
              </w:rPr>
            </w:pPr>
            <w:r w:rsidRPr="00DB45E1">
              <w:rPr>
                <w:b/>
                <w:bCs/>
                <w:color w:val="3B4348"/>
                <w:kern w:val="36"/>
                <w:sz w:val="24"/>
              </w:rPr>
              <w:t>4 </w:t>
            </w:r>
            <w:r w:rsidRPr="00DB45E1">
              <w:rPr>
                <w:b/>
                <w:bCs/>
                <w:color w:val="3B4348"/>
                <w:kern w:val="36"/>
                <w:sz w:val="24"/>
              </w:rPr>
              <w:t>语句</w:t>
            </w:r>
            <w:r w:rsidRPr="00DB45E1">
              <w:rPr>
                <w:b/>
                <w:bCs/>
                <w:color w:val="3B4348"/>
                <w:kern w:val="36"/>
                <w:sz w:val="24"/>
              </w:rPr>
              <w:t>/</w:t>
            </w:r>
            <w:r w:rsidRPr="00DB45E1">
              <w:rPr>
                <w:b/>
                <w:bCs/>
                <w:color w:val="3B4348"/>
                <w:kern w:val="36"/>
                <w:sz w:val="24"/>
              </w:rPr>
              <w:t>功能划分</w:t>
            </w:r>
            <w:r w:rsidRPr="00DB45E1">
              <w:rPr>
                <w:b/>
                <w:bCs/>
                <w:color w:val="3B4348"/>
                <w:kern w:val="36"/>
                <w:sz w:val="24"/>
              </w:rPr>
              <w:t>/</w:t>
            </w:r>
            <w:r w:rsidRPr="00DB45E1">
              <w:rPr>
                <w:b/>
                <w:bCs/>
                <w:color w:val="3B4348"/>
                <w:kern w:val="36"/>
                <w:sz w:val="24"/>
              </w:rPr>
              <w:t>规模</w:t>
            </w: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17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4.1包含复合语句的</w:t>
            </w:r>
            <w:r w:rsidRPr="00DB45E1">
              <w:rPr>
                <w:color w:val="333333"/>
                <w:kern w:val="0"/>
                <w:szCs w:val="21"/>
              </w:rPr>
              <w:t>{}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是否成对出现并符合规范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18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4.2是否给单个的循环、条件语句也加了</w:t>
            </w:r>
            <w:r w:rsidRPr="00DB45E1">
              <w:rPr>
                <w:color w:val="333333"/>
                <w:kern w:val="0"/>
                <w:szCs w:val="21"/>
              </w:rPr>
              <w:t>{}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19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4.3 </w:t>
            </w:r>
            <w:r w:rsidRPr="00DB45E1">
              <w:rPr>
                <w:color w:val="333333"/>
                <w:kern w:val="0"/>
                <w:szCs w:val="21"/>
              </w:rPr>
              <w:t>if/if-else/if-else if-else/do-while/switch-case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语句的格式是否符合规范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4.4单个变量是否只做单个用途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21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4.5单行是否只有单个功能（不要使用；进行多行合并）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4.6单个函数是否执行了单个功能并与其命名相符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23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4.7操作符++和--操作符的应用是否复合规范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24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4.8单个函数不超过规定行数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25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4.9缩进层数是否不超过规定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before="165" w:after="165" w:line="315" w:lineRule="atLeast"/>
              <w:jc w:val="left"/>
              <w:outlineLvl w:val="0"/>
              <w:rPr>
                <w:rFonts w:ascii="inherit" w:hAnsi="inherit" w:cs="宋体"/>
                <w:b/>
                <w:bCs/>
                <w:color w:val="3B4348"/>
                <w:kern w:val="36"/>
                <w:szCs w:val="21"/>
              </w:rPr>
            </w:pPr>
            <w:r w:rsidRPr="00DB45E1">
              <w:rPr>
                <w:b/>
                <w:bCs/>
                <w:color w:val="3B4348"/>
                <w:kern w:val="36"/>
                <w:sz w:val="24"/>
              </w:rPr>
              <w:t>5 </w:t>
            </w:r>
            <w:r w:rsidRPr="00DB45E1">
              <w:rPr>
                <w:b/>
                <w:bCs/>
                <w:color w:val="3B4348"/>
                <w:kern w:val="36"/>
                <w:sz w:val="24"/>
              </w:rPr>
              <w:t>可靠性（总则</w:t>
            </w:r>
            <w:r w:rsidRPr="00DB45E1">
              <w:rPr>
                <w:b/>
                <w:bCs/>
                <w:color w:val="3B4348"/>
                <w:kern w:val="36"/>
                <w:sz w:val="24"/>
              </w:rPr>
              <w:t>/</w:t>
            </w:r>
            <w:r w:rsidRPr="00DB45E1">
              <w:rPr>
                <w:b/>
                <w:bCs/>
                <w:color w:val="3B4348"/>
                <w:kern w:val="36"/>
                <w:sz w:val="24"/>
              </w:rPr>
              <w:t>变量和语句）</w:t>
            </w: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26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5.1是否已经消除了所有警告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lastRenderedPageBreak/>
              <w:t>27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5.2常数变量是否声明为</w:t>
            </w:r>
            <w:r w:rsidRPr="00DB45E1">
              <w:rPr>
                <w:color w:val="333333"/>
                <w:kern w:val="0"/>
                <w:szCs w:val="21"/>
              </w:rPr>
              <w:t>final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28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5.3对象使用前是否进行了检查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29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5.4局部对象变量使用后是否被复位为</w:t>
            </w:r>
            <w:r w:rsidRPr="00DB45E1">
              <w:rPr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30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5.5对数组的访问是否是安全的（合法的</w:t>
            </w:r>
            <w:r w:rsidRPr="00DB45E1">
              <w:rPr>
                <w:color w:val="333333"/>
                <w:kern w:val="0"/>
                <w:szCs w:val="21"/>
              </w:rPr>
              <w:t>index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取值为</w:t>
            </w:r>
            <w:r w:rsidRPr="00DB45E1">
              <w:rPr>
                <w:color w:val="333333"/>
                <w:kern w:val="0"/>
                <w:szCs w:val="21"/>
              </w:rPr>
              <w:t>[0, MAX_SIZE-1]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31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5.6是否确认没有同名变量局部重复定义问题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32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5.7程序中是否只使用了简单的表达式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33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5.8是否已经用（）使操作符优先级明确化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34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5.9所有判断是否都使用了（常量</w:t>
            </w:r>
            <w:r w:rsidRPr="00DB45E1">
              <w:rPr>
                <w:color w:val="333333"/>
                <w:kern w:val="0"/>
                <w:szCs w:val="21"/>
              </w:rPr>
              <w:t>==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变量）的形式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35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5.10是否消除了流程悬挂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36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5.11是否每个</w:t>
            </w:r>
            <w:r w:rsidRPr="00DB45E1">
              <w:rPr>
                <w:color w:val="333333"/>
                <w:kern w:val="0"/>
                <w:szCs w:val="21"/>
              </w:rPr>
              <w:t>if-else if-else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语句都有最后一个</w:t>
            </w:r>
            <w:r w:rsidRPr="00DB45E1">
              <w:rPr>
                <w:color w:val="333333"/>
                <w:kern w:val="0"/>
                <w:szCs w:val="21"/>
              </w:rPr>
              <w:t>else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以确保处理了全集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37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5.12是否每个</w:t>
            </w:r>
            <w:r w:rsidRPr="00DB45E1">
              <w:rPr>
                <w:color w:val="333333"/>
                <w:kern w:val="0"/>
                <w:szCs w:val="21"/>
              </w:rPr>
              <w:t>switch-case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语句都有最后一个</w:t>
            </w:r>
            <w:r w:rsidRPr="00DB45E1">
              <w:rPr>
                <w:color w:val="333333"/>
                <w:kern w:val="0"/>
                <w:szCs w:val="21"/>
              </w:rPr>
              <w:t>default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以确保处理了全集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38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color w:val="333333"/>
                <w:kern w:val="0"/>
                <w:szCs w:val="21"/>
              </w:rPr>
              <w:t>5.13 for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循环是否都使用了包含下限不包含上限的形式（</w:t>
            </w:r>
            <w:r w:rsidRPr="00DB45E1">
              <w:rPr>
                <w:color w:val="333333"/>
                <w:kern w:val="0"/>
                <w:szCs w:val="21"/>
              </w:rPr>
              <w:t>k=0; k&lt;MAX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39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color w:val="333333"/>
                <w:kern w:val="0"/>
                <w:szCs w:val="21"/>
              </w:rPr>
              <w:t>5.14 XML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标记书写是否完整，字符串的拼写是否正确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40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5.15对于流操作代码的异常捕获是否有finally操作以关闭流对象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41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5.16退出代码段时是否对临时对象做了释放处理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lastRenderedPageBreak/>
              <w:t>42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5.17对浮点数值的相等判断是否是恰当的（严禁使用</w:t>
            </w:r>
            <w:r w:rsidRPr="00DB45E1">
              <w:rPr>
                <w:color w:val="333333"/>
                <w:kern w:val="0"/>
                <w:szCs w:val="21"/>
              </w:rPr>
              <w:t>==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直接判断）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before="165" w:after="165" w:line="315" w:lineRule="atLeast"/>
              <w:jc w:val="left"/>
              <w:outlineLvl w:val="0"/>
              <w:rPr>
                <w:rFonts w:ascii="inherit" w:hAnsi="inherit" w:cs="宋体"/>
                <w:b/>
                <w:bCs/>
                <w:color w:val="3B4348"/>
                <w:kern w:val="36"/>
                <w:szCs w:val="21"/>
              </w:rPr>
            </w:pPr>
            <w:r w:rsidRPr="00DB45E1">
              <w:rPr>
                <w:b/>
                <w:bCs/>
                <w:color w:val="3B4348"/>
                <w:kern w:val="36"/>
                <w:sz w:val="24"/>
              </w:rPr>
              <w:t>6 </w:t>
            </w:r>
            <w:r w:rsidRPr="00DB45E1">
              <w:rPr>
                <w:b/>
                <w:bCs/>
                <w:color w:val="3B4348"/>
                <w:kern w:val="36"/>
                <w:sz w:val="24"/>
              </w:rPr>
              <w:t>可靠性（函数）</w:t>
            </w: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43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6.1入口对象是否都被进行了判断不为空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44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6.2入口数据的合法范围是否都被进行了判断</w:t>
            </w:r>
            <w:r w:rsidRPr="00DB45E1">
              <w:rPr>
                <w:color w:val="333333"/>
                <w:kern w:val="0"/>
                <w:szCs w:val="21"/>
              </w:rPr>
              <w:t>(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尤其是数组</w:t>
            </w:r>
            <w:r w:rsidRPr="00DB45E1">
              <w:rPr>
                <w:color w:val="333333"/>
                <w:kern w:val="0"/>
                <w:szCs w:val="21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45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6.3是否对有异常抛出的方法都执行了</w:t>
            </w:r>
            <w:r w:rsidRPr="00DB45E1">
              <w:rPr>
                <w:color w:val="333333"/>
                <w:kern w:val="0"/>
                <w:szCs w:val="21"/>
              </w:rPr>
              <w:t>try...catch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保护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46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6.4是否函数的所有分支都有返回值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47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color w:val="333333"/>
                <w:kern w:val="0"/>
                <w:szCs w:val="21"/>
              </w:rPr>
              <w:t>6.5 int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的返回值是否合理（负值为失败，非负值成功）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48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6.6对于反复进行了</w:t>
            </w:r>
            <w:r w:rsidRPr="00DB45E1">
              <w:rPr>
                <w:color w:val="333333"/>
                <w:kern w:val="0"/>
                <w:szCs w:val="21"/>
              </w:rPr>
              <w:t>int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返回值判断是否定义了函数来处理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49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6.7关键代码是否做了捕获异常处理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50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6.8是否确保函数返回CORBA对象的任何一个属性都不能为null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51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6.9是否对方法返回值对象做了null检查，该返回值定义时是否被初始化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52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6.10是否对同步对象的遍历访问做了代码同步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53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6.11是否确认在对</w:t>
            </w:r>
            <w:r w:rsidRPr="00DB45E1">
              <w:rPr>
                <w:color w:val="333333"/>
                <w:kern w:val="0"/>
                <w:szCs w:val="21"/>
              </w:rPr>
              <w:t>Map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对象使用迭代遍历过程中没有做增减元素操作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54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6.12线程处理函数循环内部是否有异常捕获处理，防止线程抛出异常而退出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55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6.13原子操作代码异常中断，使用的相关外部变量是否恢复先前状态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lastRenderedPageBreak/>
              <w:t>56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333333"/>
                <w:kern w:val="0"/>
                <w:szCs w:val="21"/>
              </w:rPr>
              <w:t>6.14函数对错误的处理是恰当的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before="165" w:after="165" w:line="315" w:lineRule="atLeast"/>
              <w:jc w:val="left"/>
              <w:outlineLvl w:val="0"/>
              <w:rPr>
                <w:rFonts w:ascii="inherit" w:hAnsi="inherit" w:cs="宋体"/>
                <w:b/>
                <w:bCs/>
                <w:color w:val="3B4348"/>
                <w:kern w:val="36"/>
                <w:szCs w:val="21"/>
              </w:rPr>
            </w:pPr>
            <w:r w:rsidRPr="00DB45E1">
              <w:rPr>
                <w:b/>
                <w:bCs/>
                <w:color w:val="3B4348"/>
                <w:kern w:val="36"/>
                <w:sz w:val="24"/>
              </w:rPr>
              <w:t>7 </w:t>
            </w:r>
            <w:r w:rsidRPr="00DB45E1">
              <w:rPr>
                <w:b/>
                <w:bCs/>
                <w:color w:val="3B4348"/>
                <w:kern w:val="36"/>
                <w:sz w:val="24"/>
              </w:rPr>
              <w:t>可维护性</w:t>
            </w: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57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7.1实现代码中是否消除了直接常量（用于计数起点的简单常数例外）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58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7.2是否消除了导致结构模糊的连续赋值（如</w:t>
            </w:r>
            <w:r w:rsidRPr="00DB45E1">
              <w:rPr>
                <w:color w:val="333333"/>
                <w:kern w:val="0"/>
                <w:szCs w:val="21"/>
              </w:rPr>
              <w:t>a= (b=d+c )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59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7.3是否每个return前都要有日志记录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60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7.4是否有冗余判断语句（如：</w:t>
            </w:r>
            <w:r w:rsidRPr="00DB45E1">
              <w:rPr>
                <w:color w:val="333333"/>
                <w:kern w:val="0"/>
                <w:szCs w:val="21"/>
              </w:rPr>
              <w:t>if (b) return true; else return false;</w:t>
            </w: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Helvetica" w:hAnsi="Helvetica" w:cs="宋体"/>
                <w:color w:val="6F7579"/>
                <w:kern w:val="0"/>
                <w:szCs w:val="21"/>
              </w:rPr>
            </w:pPr>
            <w:r w:rsidRPr="00DB45E1">
              <w:rPr>
                <w:color w:val="6F7579"/>
                <w:kern w:val="0"/>
                <w:szCs w:val="21"/>
              </w:rPr>
              <w:t>61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left"/>
              <w:rPr>
                <w:rFonts w:ascii="Tahoma" w:hAnsi="Tahoma" w:cs="Tahoma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Tahoma" w:hint="eastAsia"/>
                <w:color w:val="333333"/>
                <w:kern w:val="0"/>
                <w:szCs w:val="21"/>
              </w:rPr>
              <w:t>7.5是否把方法中的重复代码抽象成私有函数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/>
                <w:color w:val="6F7579"/>
                <w:kern w:val="0"/>
                <w:szCs w:val="21"/>
              </w:rPr>
            </w:pP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是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否</w:t>
            </w:r>
            <w:r w:rsidRPr="00DB45E1">
              <w:rPr>
                <w:color w:val="6F7579"/>
                <w:kern w:val="0"/>
                <w:szCs w:val="21"/>
              </w:rPr>
              <w:t>[  ]  </w:t>
            </w:r>
            <w:r w:rsidRPr="00DB45E1">
              <w:rPr>
                <w:rFonts w:ascii="宋体" w:hAnsi="宋体" w:cs="宋体" w:hint="eastAsia"/>
                <w:color w:val="6F7579"/>
                <w:kern w:val="0"/>
                <w:szCs w:val="21"/>
              </w:rPr>
              <w:t>免</w:t>
            </w:r>
            <w:r w:rsidRPr="00DB45E1">
              <w:rPr>
                <w:color w:val="6F7579"/>
                <w:kern w:val="0"/>
                <w:szCs w:val="21"/>
              </w:rPr>
              <w:t>[  ]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spacing w:after="330" w:line="315" w:lineRule="atLeast"/>
              <w:jc w:val="center"/>
              <w:rPr>
                <w:rFonts w:ascii="宋体" w:hAnsi="宋体" w:cs="宋体" w:hint="eastAsia"/>
                <w:color w:val="6F7579"/>
                <w:kern w:val="0"/>
                <w:szCs w:val="21"/>
              </w:rPr>
            </w:pPr>
          </w:p>
        </w:tc>
      </w:tr>
      <w:tr w:rsidR="00E0719B" w:rsidRPr="00DB45E1" w:rsidTr="000E65E9">
        <w:tc>
          <w:tcPr>
            <w:tcW w:w="0" w:type="auto"/>
            <w:shd w:val="clear" w:color="auto" w:fill="FFFFFF"/>
            <w:vAlign w:val="center"/>
            <w:hideMark/>
          </w:tcPr>
          <w:p w:rsidR="00E0719B" w:rsidRPr="00DB45E1" w:rsidRDefault="00E0719B" w:rsidP="000E65E9">
            <w:pPr>
              <w:widowControl/>
              <w:wordWrap w:val="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719B" w:rsidRPr="00DB45E1" w:rsidRDefault="00E0719B" w:rsidP="000E65E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719B" w:rsidRPr="00DB45E1" w:rsidRDefault="00E0719B" w:rsidP="000E65E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719B" w:rsidRPr="00DB45E1" w:rsidRDefault="00E0719B" w:rsidP="000E65E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E0719B" w:rsidRPr="007C5D16" w:rsidRDefault="00E0719B" w:rsidP="00E0719B">
      <w:pPr>
        <w:ind w:left="780"/>
        <w:rPr>
          <w:rFonts w:ascii="宋体" w:hAnsi="宋体" w:hint="eastAsia"/>
          <w:kern w:val="0"/>
          <w:sz w:val="24"/>
        </w:rPr>
      </w:pPr>
    </w:p>
    <w:p w:rsidR="00E0719B" w:rsidRDefault="00E0719B">
      <w:pPr>
        <w:rPr>
          <w:rFonts w:hint="eastAsia"/>
        </w:rPr>
      </w:pPr>
    </w:p>
    <w:sectPr w:rsidR="00E07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751" w:rsidRDefault="00390751" w:rsidP="00E0719B">
      <w:r>
        <w:separator/>
      </w:r>
    </w:p>
  </w:endnote>
  <w:endnote w:type="continuationSeparator" w:id="0">
    <w:p w:rsidR="00390751" w:rsidRDefault="00390751" w:rsidP="00E07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751" w:rsidRDefault="00390751" w:rsidP="00E0719B">
      <w:r>
        <w:separator/>
      </w:r>
    </w:p>
  </w:footnote>
  <w:footnote w:type="continuationSeparator" w:id="0">
    <w:p w:rsidR="00390751" w:rsidRDefault="00390751" w:rsidP="00E07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16"/>
    <w:rsid w:val="00296116"/>
    <w:rsid w:val="00390751"/>
    <w:rsid w:val="0088175B"/>
    <w:rsid w:val="00E0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7429"/>
  <w15:chartTrackingRefBased/>
  <w15:docId w15:val="{7828813A-E24F-4C2E-898E-C056CC00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1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1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1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志伟</dc:creator>
  <cp:keywords/>
  <dc:description/>
  <cp:lastModifiedBy>王 志伟</cp:lastModifiedBy>
  <cp:revision>2</cp:revision>
  <dcterms:created xsi:type="dcterms:W3CDTF">2018-06-15T15:05:00Z</dcterms:created>
  <dcterms:modified xsi:type="dcterms:W3CDTF">2018-06-15T15:06:00Z</dcterms:modified>
</cp:coreProperties>
</file>