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021" w:rsidRPr="00282645" w:rsidRDefault="0054089A" w:rsidP="0069098C">
      <w:pPr>
        <w:rPr>
          <w:rFonts w:ascii="宋体" w:eastAsia="宋体" w:hAnsi="宋体"/>
          <w:b/>
          <w:sz w:val="24"/>
        </w:rPr>
      </w:pPr>
      <w:proofErr w:type="gramStart"/>
      <w:r w:rsidRPr="00282645">
        <w:rPr>
          <w:rFonts w:ascii="宋体" w:eastAsia="宋体" w:hAnsi="宋体" w:hint="eastAsia"/>
          <w:b/>
          <w:sz w:val="24"/>
        </w:rPr>
        <w:t>参考自</w:t>
      </w:r>
      <w:proofErr w:type="gramEnd"/>
      <w:r w:rsidR="00FB3021" w:rsidRPr="00282645">
        <w:rPr>
          <w:rFonts w:ascii="宋体" w:eastAsia="宋体" w:hAnsi="宋体" w:hint="eastAsia"/>
          <w:b/>
          <w:sz w:val="24"/>
        </w:rPr>
        <w:t>民政部</w:t>
      </w:r>
      <w:r w:rsidR="00B950AB" w:rsidRPr="00282645">
        <w:rPr>
          <w:rFonts w:ascii="宋体" w:eastAsia="宋体" w:hAnsi="宋体" w:hint="eastAsia"/>
          <w:b/>
          <w:sz w:val="24"/>
        </w:rPr>
        <w:t>等规范性文件管理办法制定</w:t>
      </w:r>
      <w:r w:rsidR="007719E8" w:rsidRPr="00282645">
        <w:rPr>
          <w:rFonts w:ascii="宋体" w:eastAsia="宋体" w:hAnsi="宋体" w:hint="eastAsia"/>
          <w:b/>
          <w:sz w:val="24"/>
        </w:rPr>
        <w:t>，其中民政部办法作为主体，其他内容补充，并提供来源。</w:t>
      </w:r>
    </w:p>
    <w:p w:rsidR="0069098C" w:rsidRPr="00987D06" w:rsidRDefault="0069098C" w:rsidP="0069098C">
      <w:pPr>
        <w:rPr>
          <w:b/>
          <w:sz w:val="24"/>
        </w:rPr>
      </w:pPr>
      <w:r w:rsidRPr="00987D06">
        <w:rPr>
          <w:rFonts w:hint="eastAsia"/>
          <w:b/>
          <w:sz w:val="24"/>
        </w:rPr>
        <w:t>总则内容：</w:t>
      </w:r>
    </w:p>
    <w:p w:rsidR="00626E16" w:rsidRDefault="0069098C" w:rsidP="00626E16">
      <w:pPr>
        <w:pStyle w:val="a3"/>
        <w:numPr>
          <w:ilvl w:val="0"/>
          <w:numId w:val="1"/>
        </w:numPr>
        <w:ind w:firstLineChars="0"/>
      </w:pPr>
      <w:r>
        <w:t xml:space="preserve">本办法所称规范性文件，是指民政部制定的部门规章以外的，涉及行政相对人权利义务，具有普遍约束力并且在法定期限内可以反复适用的文件  </w:t>
      </w:r>
    </w:p>
    <w:p w:rsidR="0069098C" w:rsidRPr="000C30A2" w:rsidRDefault="0069098C" w:rsidP="00626E16">
      <w:pPr>
        <w:pStyle w:val="a3"/>
        <w:ind w:left="468" w:firstLineChars="0" w:firstLine="0"/>
        <w:rPr>
          <w:color w:val="FF0000"/>
        </w:rPr>
      </w:pPr>
      <w:r w:rsidRPr="000C30A2">
        <w:rPr>
          <w:color w:val="FF0000"/>
        </w:rPr>
        <w:t>（需要对法定期限进行提取，判断上位法是否被废止）</w:t>
      </w:r>
    </w:p>
    <w:p w:rsidR="0069098C" w:rsidRDefault="0069098C" w:rsidP="0069098C">
      <w:bookmarkStart w:id="0" w:name="_GoBack"/>
      <w:bookmarkEnd w:id="0"/>
    </w:p>
    <w:p w:rsidR="0069098C" w:rsidRPr="00987D06" w:rsidRDefault="0069098C" w:rsidP="0069098C">
      <w:pPr>
        <w:rPr>
          <w:b/>
          <w:sz w:val="24"/>
        </w:rPr>
      </w:pPr>
      <w:r w:rsidRPr="00987D06">
        <w:rPr>
          <w:rFonts w:hint="eastAsia"/>
          <w:b/>
          <w:sz w:val="24"/>
        </w:rPr>
        <w:t>起草：</w:t>
      </w:r>
    </w:p>
    <w:p w:rsidR="0069098C" w:rsidRDefault="0069098C" w:rsidP="0069098C">
      <w:r>
        <w:t xml:space="preserve">  1.规范性文件由相关业务司（局）负责起草。涉及部内多个司（局）业务的，由主办司（局）负责组织相关业务司（局）起草。</w:t>
      </w:r>
    </w:p>
    <w:p w:rsidR="0069098C" w:rsidRDefault="0069098C" w:rsidP="0069098C">
      <w:r>
        <w:tab/>
        <w:t>制定规范性文件需要事先请示国务院同意的，应当报请国务院批准后再起草。</w:t>
      </w:r>
    </w:p>
    <w:p w:rsidR="00474F4D" w:rsidRDefault="00C428E1" w:rsidP="00474F4D">
      <w:pPr>
        <w:ind w:firstLine="420"/>
      </w:pPr>
      <w:r>
        <w:rPr>
          <w:rFonts w:hint="eastAsia"/>
        </w:rPr>
        <w:t>（湖南省）</w:t>
      </w:r>
      <w:r w:rsidR="00474F4D">
        <w:t>议事协调机构、部门派出机构、部门内设机构不得制定规范性文件。</w:t>
      </w:r>
    </w:p>
    <w:p w:rsidR="002A6B0E" w:rsidRDefault="00294F40" w:rsidP="00474F4D">
      <w:pPr>
        <w:ind w:firstLine="420"/>
      </w:pPr>
      <w:r>
        <w:rPr>
          <w:rFonts w:hint="eastAsia"/>
        </w:rPr>
        <w:t>（湖南省）</w:t>
      </w:r>
      <w:r w:rsidR="002A6B0E" w:rsidRPr="002A6B0E">
        <w:rPr>
          <w:rFonts w:hint="eastAsia"/>
        </w:rPr>
        <w:t>涉及两个以上部门职权的事项，需要制定规范性文件的，由本级人民政府制定规范性文件，或者由有关部门联合制定规范性文件。</w:t>
      </w:r>
    </w:p>
    <w:p w:rsidR="007E5F5B" w:rsidRDefault="007E5F5B" w:rsidP="00474F4D">
      <w:pPr>
        <w:ind w:firstLine="420"/>
      </w:pPr>
      <w:r>
        <w:rPr>
          <w:rFonts w:hint="eastAsia"/>
        </w:rPr>
        <w:t>（湖南省）</w:t>
      </w:r>
      <w:r>
        <w:t>政府规范性文件，由政府指定一个部门起草；涉及两个以上部门职权的，由政府指定有关部门联合起草。联合起草的，应当明确一个部门主办，其他部门协办。</w:t>
      </w:r>
    </w:p>
    <w:p w:rsidR="00737B74" w:rsidRDefault="003D228F" w:rsidP="00474F4D">
      <w:pPr>
        <w:ind w:firstLine="420"/>
      </w:pPr>
      <w:r>
        <w:rPr>
          <w:rFonts w:hint="eastAsia"/>
        </w:rPr>
        <w:t>（湖南省）</w:t>
      </w:r>
      <w:r w:rsidR="00737B74">
        <w:t>规范性文件涉及重大行政决策的，起草单位应当组织3名以上专家或者研究咨询机构进行必要性、可行性、科学性论证。</w:t>
      </w:r>
    </w:p>
    <w:p w:rsidR="003D228F" w:rsidRPr="003D228F" w:rsidRDefault="003D228F" w:rsidP="00474F4D">
      <w:pPr>
        <w:ind w:firstLine="420"/>
        <w:rPr>
          <w:rFonts w:hint="eastAsia"/>
        </w:rPr>
      </w:pPr>
      <w:r>
        <w:rPr>
          <w:rFonts w:hint="eastAsia"/>
        </w:rPr>
        <w:t>（湖南省）</w:t>
      </w:r>
      <w:r>
        <w:t>负责合法性审查的法制部门(机构)要求起草单位补充依据、说明情况，或者要求有关单位协助审查的，起草单位和有关单位应当予以配合。</w:t>
      </w:r>
    </w:p>
    <w:p w:rsidR="0069098C" w:rsidRDefault="0069098C" w:rsidP="0069098C">
      <w:r>
        <w:tab/>
      </w:r>
      <w:r w:rsidRPr="000C30A2">
        <w:rPr>
          <w:color w:val="FF0000"/>
        </w:rPr>
        <w:t>（可以进行相关业务（司）局的添加，增加识别度。</w:t>
      </w:r>
      <w:r w:rsidR="005451BF" w:rsidRPr="00452C1D">
        <w:rPr>
          <w:rFonts w:hint="eastAsia"/>
          <w:color w:val="FFC000" w:themeColor="accent4"/>
        </w:rPr>
        <w:t>考虑实现联合制定规范性文件</w:t>
      </w:r>
      <w:r w:rsidR="00933AB4" w:rsidRPr="00452C1D">
        <w:rPr>
          <w:rFonts w:hint="eastAsia"/>
          <w:color w:val="FFC000" w:themeColor="accent4"/>
        </w:rPr>
        <w:t>，可以考虑增加</w:t>
      </w:r>
      <w:r w:rsidR="00D959E9" w:rsidRPr="00452C1D">
        <w:rPr>
          <w:rFonts w:hint="eastAsia"/>
          <w:color w:val="FFC000" w:themeColor="accent4"/>
        </w:rPr>
        <w:t>专家和研究咨询</w:t>
      </w:r>
      <w:r w:rsidR="006E334E" w:rsidRPr="00452C1D">
        <w:rPr>
          <w:rFonts w:hint="eastAsia"/>
          <w:color w:val="FFC000" w:themeColor="accent4"/>
        </w:rPr>
        <w:t>机构的添加和管理</w:t>
      </w:r>
      <w:r w:rsidR="00C044F1">
        <w:rPr>
          <w:rFonts w:hint="eastAsia"/>
          <w:color w:val="FFC000" w:themeColor="accent4"/>
        </w:rPr>
        <w:t>，考虑增加</w:t>
      </w:r>
      <w:r w:rsidR="00472CE5">
        <w:rPr>
          <w:rFonts w:hint="eastAsia"/>
          <w:color w:val="FFC000" w:themeColor="accent4"/>
        </w:rPr>
        <w:t>补充说明，说明情况等补充内容</w:t>
      </w:r>
      <w:r w:rsidR="003936D7">
        <w:rPr>
          <w:rFonts w:hint="eastAsia"/>
          <w:color w:val="FFC000" w:themeColor="accent4"/>
        </w:rPr>
        <w:t>，增加审查完整性</w:t>
      </w:r>
      <w:r w:rsidRPr="000C30A2">
        <w:rPr>
          <w:color w:val="FF0000"/>
        </w:rPr>
        <w:t>）</w:t>
      </w:r>
    </w:p>
    <w:p w:rsidR="0069098C" w:rsidRDefault="0069098C" w:rsidP="0069098C">
      <w:r>
        <w:t xml:space="preserve"> </w:t>
      </w:r>
    </w:p>
    <w:p w:rsidR="0069098C" w:rsidRDefault="0069098C" w:rsidP="0069098C">
      <w:r>
        <w:t xml:space="preserve">   2.规范性文件可以用条款形式表述，也可以用段落形式表述。</w:t>
      </w:r>
    </w:p>
    <w:p w:rsidR="0069098C" w:rsidRDefault="0069098C" w:rsidP="0069098C">
      <w:r>
        <w:t xml:space="preserve">    规范性文件名称可以使用“规定”、“办法”、“细则”、“规则”、“通知”、“意见”等，但不得使用“条例”、“批复”、“报告”。</w:t>
      </w:r>
    </w:p>
    <w:p w:rsidR="0069098C" w:rsidRDefault="0069098C" w:rsidP="0069098C">
      <w:r>
        <w:tab/>
      </w:r>
      <w:r w:rsidRPr="000C30A2">
        <w:rPr>
          <w:color w:val="FF0000"/>
        </w:rPr>
        <w:t>（增加名称识别，了解条款和段落形式）</w:t>
      </w:r>
    </w:p>
    <w:p w:rsidR="00A15308" w:rsidRDefault="00A15308" w:rsidP="0069098C"/>
    <w:p w:rsidR="00582106" w:rsidRDefault="0069098C" w:rsidP="0069098C">
      <w:r>
        <w:tab/>
        <w:t>3.起草规范性文件，应当根据内容需要，在规范性文件中明确制定目的和依据、适用范围、适用主体、主要措施、施行日期等内容。</w:t>
      </w:r>
    </w:p>
    <w:p w:rsidR="00993664" w:rsidRDefault="00993664" w:rsidP="00993664">
      <w:pPr>
        <w:ind w:firstLineChars="200" w:firstLine="420"/>
      </w:pPr>
      <w:r>
        <w:t>对有特定含义或者特定适用范围的术语，应当在规范性文件中</w:t>
      </w:r>
      <w:proofErr w:type="gramStart"/>
      <w:r>
        <w:t>作出</w:t>
      </w:r>
      <w:proofErr w:type="gramEnd"/>
      <w:r>
        <w:t>界定，指明其特定的、确切的含义。</w:t>
      </w:r>
    </w:p>
    <w:p w:rsidR="00820AF1" w:rsidRPr="003674E1" w:rsidRDefault="00820AF1" w:rsidP="00993664">
      <w:pPr>
        <w:ind w:firstLineChars="200" w:firstLine="420"/>
        <w:rPr>
          <w:color w:val="FF0000"/>
        </w:rPr>
      </w:pPr>
      <w:r w:rsidRPr="003674E1">
        <w:rPr>
          <w:rFonts w:hint="eastAsia"/>
          <w:color w:val="FF0000"/>
        </w:rPr>
        <w:t>（获取</w:t>
      </w:r>
      <w:r w:rsidR="005B5E96" w:rsidRPr="003674E1">
        <w:rPr>
          <w:rFonts w:hint="eastAsia"/>
          <w:color w:val="FF0000"/>
        </w:rPr>
        <w:t>制定</w:t>
      </w:r>
      <w:r w:rsidR="00764BC0" w:rsidRPr="003674E1">
        <w:rPr>
          <w:color w:val="FF0000"/>
        </w:rPr>
        <w:t>目的和依据、适用范围、适用主体、主要措施、施行日期等内容</w:t>
      </w:r>
      <w:r w:rsidRPr="003674E1">
        <w:rPr>
          <w:rFonts w:hint="eastAsia"/>
          <w:color w:val="FF0000"/>
        </w:rPr>
        <w:t>）</w:t>
      </w:r>
    </w:p>
    <w:p w:rsidR="00E30387" w:rsidRDefault="00E30387" w:rsidP="00993664">
      <w:pPr>
        <w:ind w:firstLineChars="200" w:firstLine="420"/>
      </w:pPr>
    </w:p>
    <w:p w:rsidR="00E30387" w:rsidRDefault="009F72D6" w:rsidP="00E30387">
      <w:pPr>
        <w:ind w:firstLineChars="200" w:firstLine="420"/>
      </w:pPr>
      <w:r>
        <w:rPr>
          <w:rFonts w:hint="eastAsia"/>
        </w:rPr>
        <w:t>4</w:t>
      </w:r>
      <w:r>
        <w:t>.</w:t>
      </w:r>
      <w:r w:rsidR="00E30387" w:rsidRPr="00E30387">
        <w:rPr>
          <w:rFonts w:hint="eastAsia"/>
        </w:rPr>
        <w:t xml:space="preserve"> </w:t>
      </w:r>
      <w:r w:rsidR="00E30387">
        <w:rPr>
          <w:rFonts w:hint="eastAsia"/>
        </w:rPr>
        <w:t>规范性文件不得设定下列事项：</w:t>
      </w:r>
    </w:p>
    <w:p w:rsidR="00E30387" w:rsidRDefault="00E30387" w:rsidP="00E30387">
      <w:pPr>
        <w:ind w:firstLineChars="200" w:firstLine="420"/>
      </w:pPr>
      <w:r>
        <w:rPr>
          <w:rFonts w:hint="eastAsia"/>
        </w:rPr>
        <w:t>（一）与法律、行政法规、规章和国务院决定、命令相抵触的事项；</w:t>
      </w:r>
    </w:p>
    <w:p w:rsidR="00E30387" w:rsidRDefault="00E30387" w:rsidP="00E30387">
      <w:pPr>
        <w:ind w:firstLineChars="200" w:firstLine="420"/>
      </w:pPr>
      <w:r>
        <w:rPr>
          <w:rFonts w:hint="eastAsia"/>
        </w:rPr>
        <w:t>（二）行政处罚、行政许可、行政审批、行政强制、行政事业性收费、机构编制以及其他不得由规范性文件创设的事项；</w:t>
      </w:r>
    </w:p>
    <w:p w:rsidR="005231BC" w:rsidRDefault="005231BC" w:rsidP="004A2975">
      <w:pPr>
        <w:ind w:firstLineChars="200" w:firstLine="420"/>
        <w:rPr>
          <w:rFonts w:hint="eastAsia"/>
        </w:rPr>
      </w:pPr>
      <w:r>
        <w:rPr>
          <w:rFonts w:hint="eastAsia"/>
        </w:rPr>
        <w:t>（广西）</w:t>
      </w:r>
      <w:r>
        <w:rPr>
          <w:rFonts w:hint="eastAsia"/>
        </w:rPr>
        <w:t>行政处罚、行政许可、行政强制、行政征收和行政收费事项，必须有上位法依据，不得无上位</w:t>
      </w:r>
      <w:proofErr w:type="gramStart"/>
      <w:r>
        <w:rPr>
          <w:rFonts w:hint="eastAsia"/>
        </w:rPr>
        <w:t>法依据</w:t>
      </w:r>
      <w:proofErr w:type="gramEnd"/>
      <w:r>
        <w:rPr>
          <w:rFonts w:hint="eastAsia"/>
        </w:rPr>
        <w:t>而新设定相关内容</w:t>
      </w:r>
    </w:p>
    <w:p w:rsidR="00E30387" w:rsidRDefault="00E30387" w:rsidP="00E30387">
      <w:pPr>
        <w:ind w:firstLineChars="200" w:firstLine="420"/>
      </w:pPr>
      <w:r>
        <w:rPr>
          <w:rFonts w:hint="eastAsia"/>
        </w:rPr>
        <w:t>（三）违法增加行政相对人义务或者限制行政相对人合法权益的事项；</w:t>
      </w:r>
    </w:p>
    <w:p w:rsidR="009F72D6" w:rsidRDefault="00E30387" w:rsidP="00E30387">
      <w:pPr>
        <w:ind w:firstLineChars="200" w:firstLine="420"/>
      </w:pPr>
      <w:r>
        <w:rPr>
          <w:rFonts w:hint="eastAsia"/>
        </w:rPr>
        <w:lastRenderedPageBreak/>
        <w:t>（四）超越民政部职能职权范围的事项。</w:t>
      </w:r>
    </w:p>
    <w:p w:rsidR="002F4907" w:rsidRDefault="002F4907" w:rsidP="00E30387">
      <w:pPr>
        <w:ind w:firstLineChars="200" w:firstLine="420"/>
        <w:rPr>
          <w:color w:val="FF0000"/>
        </w:rPr>
      </w:pPr>
      <w:r w:rsidRPr="00DF1BC5">
        <w:rPr>
          <w:rFonts w:hint="eastAsia"/>
          <w:color w:val="FF0000"/>
        </w:rPr>
        <w:t>（</w:t>
      </w:r>
      <w:r w:rsidR="00732E06" w:rsidRPr="00DF1BC5">
        <w:rPr>
          <w:rFonts w:hint="eastAsia"/>
          <w:color w:val="FF0000"/>
        </w:rPr>
        <w:t>关键词相似度匹配</w:t>
      </w:r>
      <w:r w:rsidR="00A645DD" w:rsidRPr="00DF1BC5">
        <w:rPr>
          <w:rFonts w:hint="eastAsia"/>
          <w:color w:val="FF0000"/>
        </w:rPr>
        <w:t>，同时给出每句话合法性的依据，</w:t>
      </w:r>
      <w:r w:rsidR="00015300" w:rsidRPr="00DF1BC5">
        <w:rPr>
          <w:rFonts w:hint="eastAsia"/>
          <w:color w:val="FF0000"/>
        </w:rPr>
        <w:t>至于</w:t>
      </w:r>
      <w:r w:rsidR="00BF32B5" w:rsidRPr="00DF1BC5">
        <w:rPr>
          <w:rFonts w:hint="eastAsia"/>
          <w:color w:val="FF0000"/>
        </w:rPr>
        <w:t>抵触可以放后，</w:t>
      </w:r>
      <w:r w:rsidR="00F53EED" w:rsidRPr="00DF1BC5">
        <w:rPr>
          <w:rFonts w:hint="eastAsia"/>
          <w:color w:val="FF0000"/>
        </w:rPr>
        <w:t>内容和</w:t>
      </w:r>
      <w:r w:rsidR="008867A3" w:rsidRPr="00DF1BC5">
        <w:rPr>
          <w:rFonts w:hint="eastAsia"/>
          <w:color w:val="FF0000"/>
        </w:rPr>
        <w:t>近义词里面不得存在</w:t>
      </w:r>
      <w:r w:rsidR="009F395E" w:rsidRPr="00DF1BC5">
        <w:rPr>
          <w:rFonts w:hint="eastAsia"/>
          <w:color w:val="FF0000"/>
        </w:rPr>
        <w:t>和</w:t>
      </w:r>
      <w:r w:rsidR="00962267" w:rsidRPr="00DF1BC5">
        <w:rPr>
          <w:rFonts w:hint="eastAsia"/>
          <w:color w:val="FF0000"/>
        </w:rPr>
        <w:t>第二条</w:t>
      </w:r>
      <w:r w:rsidR="00C83EC9" w:rsidRPr="00DF1BC5">
        <w:rPr>
          <w:rFonts w:hint="eastAsia"/>
          <w:color w:val="FF0000"/>
        </w:rPr>
        <w:t>内相关的内容</w:t>
      </w:r>
      <w:r w:rsidR="0057363F" w:rsidRPr="00DF1BC5">
        <w:rPr>
          <w:rFonts w:hint="eastAsia"/>
          <w:color w:val="FF0000"/>
        </w:rPr>
        <w:t>，违法增加判别难度较大</w:t>
      </w:r>
      <w:r w:rsidR="00F171D2" w:rsidRPr="00DF1BC5">
        <w:rPr>
          <w:rFonts w:hint="eastAsia"/>
          <w:color w:val="FF0000"/>
        </w:rPr>
        <w:t>，超越职权可以考虑建立</w:t>
      </w:r>
      <w:r w:rsidR="009C0173" w:rsidRPr="00DF1BC5">
        <w:rPr>
          <w:rFonts w:hint="eastAsia"/>
          <w:color w:val="FF0000"/>
        </w:rPr>
        <w:t>部门管理，同时添加到分词词库中</w:t>
      </w:r>
      <w:r w:rsidR="00590B07" w:rsidRPr="00DF1BC5">
        <w:rPr>
          <w:rFonts w:hint="eastAsia"/>
          <w:color w:val="FF0000"/>
        </w:rPr>
        <w:t>，便于</w:t>
      </w:r>
      <w:r w:rsidR="00E15FF1" w:rsidRPr="00DF1BC5">
        <w:rPr>
          <w:rFonts w:hint="eastAsia"/>
          <w:color w:val="FF0000"/>
        </w:rPr>
        <w:t>识别和判断</w:t>
      </w:r>
      <w:r w:rsidRPr="00DF1BC5">
        <w:rPr>
          <w:rFonts w:hint="eastAsia"/>
          <w:color w:val="FF0000"/>
        </w:rPr>
        <w:t>）</w:t>
      </w:r>
    </w:p>
    <w:p w:rsidR="00686D93" w:rsidRPr="00DF1BC5" w:rsidRDefault="00686D93" w:rsidP="00E30387">
      <w:pPr>
        <w:ind w:firstLineChars="200" w:firstLine="420"/>
        <w:rPr>
          <w:color w:val="FF0000"/>
        </w:rPr>
      </w:pPr>
    </w:p>
    <w:p w:rsidR="002C048A" w:rsidRDefault="003D73E1" w:rsidP="002C048A">
      <w:pPr>
        <w:ind w:firstLineChars="200" w:firstLine="420"/>
      </w:pPr>
      <w:r>
        <w:rPr>
          <w:rFonts w:hint="eastAsia"/>
        </w:rPr>
        <w:t>5</w:t>
      </w:r>
      <w:r>
        <w:t>.</w:t>
      </w:r>
      <w:r w:rsidR="002C048A" w:rsidRPr="002C048A">
        <w:rPr>
          <w:rFonts w:hint="eastAsia"/>
        </w:rPr>
        <w:t xml:space="preserve"> </w:t>
      </w:r>
      <w:r w:rsidR="002C048A">
        <w:rPr>
          <w:rFonts w:hint="eastAsia"/>
        </w:rPr>
        <w:t>起草规范性文件，应当听取社会意见并进行社会风险评估。</w:t>
      </w:r>
    </w:p>
    <w:p w:rsidR="002C048A" w:rsidRDefault="002C048A" w:rsidP="002C048A">
      <w:pPr>
        <w:ind w:firstLineChars="200" w:firstLine="420"/>
      </w:pPr>
      <w:r>
        <w:rPr>
          <w:rFonts w:hint="eastAsia"/>
        </w:rPr>
        <w:t>听取社会意见可以采取书面征求意见、座谈会、论证会、听证会等形式。涉及公众切身利益，或者社会关注度高的规范性文件，应当向社会公开征求意见。</w:t>
      </w:r>
    </w:p>
    <w:p w:rsidR="0081387A" w:rsidRDefault="002C048A" w:rsidP="002C048A">
      <w:pPr>
        <w:ind w:firstLineChars="200" w:firstLine="420"/>
      </w:pPr>
      <w:r>
        <w:rPr>
          <w:rFonts w:hint="eastAsia"/>
        </w:rPr>
        <w:t>规范性文件内容涉及国务院其他部门职能范围的，应当征求相关部门意见。</w:t>
      </w:r>
    </w:p>
    <w:p w:rsidR="002C048A" w:rsidRDefault="002C048A" w:rsidP="002C048A">
      <w:pPr>
        <w:ind w:firstLineChars="200" w:firstLine="420"/>
        <w:rPr>
          <w:color w:val="FFC000" w:themeColor="accent4"/>
        </w:rPr>
      </w:pPr>
      <w:r w:rsidRPr="005C444E">
        <w:rPr>
          <w:rFonts w:hint="eastAsia"/>
          <w:color w:val="FFC000" w:themeColor="accent4"/>
        </w:rPr>
        <w:t>（意见征集可以采用投票机制</w:t>
      </w:r>
      <w:r w:rsidR="008E373C" w:rsidRPr="005C444E">
        <w:rPr>
          <w:rFonts w:hint="eastAsia"/>
          <w:color w:val="FFC000" w:themeColor="accent4"/>
        </w:rPr>
        <w:t>，这个算作人工投票审查的内容</w:t>
      </w:r>
      <w:r w:rsidRPr="005C444E">
        <w:rPr>
          <w:rFonts w:hint="eastAsia"/>
          <w:color w:val="FFC000" w:themeColor="accent4"/>
        </w:rPr>
        <w:t>）</w:t>
      </w:r>
    </w:p>
    <w:p w:rsidR="00686D93" w:rsidRDefault="00686D93" w:rsidP="002C048A">
      <w:pPr>
        <w:ind w:firstLineChars="200" w:firstLine="420"/>
        <w:rPr>
          <w:color w:val="FFC000" w:themeColor="accent4"/>
        </w:rPr>
      </w:pPr>
    </w:p>
    <w:p w:rsidR="0035327C" w:rsidRDefault="00067E5C" w:rsidP="002C048A">
      <w:pPr>
        <w:ind w:firstLineChars="200" w:firstLine="420"/>
        <w:rPr>
          <w:color w:val="000000" w:themeColor="text1"/>
        </w:rPr>
      </w:pPr>
      <w:r w:rsidRPr="00B66407">
        <w:rPr>
          <w:color w:val="000000" w:themeColor="text1"/>
        </w:rPr>
        <w:t>6.</w:t>
      </w:r>
      <w:r w:rsidR="00B66407" w:rsidRPr="00B66407">
        <w:rPr>
          <w:rFonts w:hint="eastAsia"/>
          <w:color w:val="000000" w:themeColor="text1"/>
        </w:rPr>
        <w:t xml:space="preserve"> 起草规范性文件，应当对需要废止的现行规范性文件或者相关条款</w:t>
      </w:r>
      <w:proofErr w:type="gramStart"/>
      <w:r w:rsidR="00B66407" w:rsidRPr="00B66407">
        <w:rPr>
          <w:rFonts w:hint="eastAsia"/>
          <w:color w:val="000000" w:themeColor="text1"/>
        </w:rPr>
        <w:t>作出</w:t>
      </w:r>
      <w:proofErr w:type="gramEnd"/>
      <w:r w:rsidR="00B66407" w:rsidRPr="00B66407">
        <w:rPr>
          <w:rFonts w:hint="eastAsia"/>
          <w:color w:val="000000" w:themeColor="text1"/>
        </w:rPr>
        <w:t>明确规定。</w:t>
      </w:r>
    </w:p>
    <w:p w:rsidR="009F237E" w:rsidRDefault="009F237E" w:rsidP="002C048A">
      <w:pPr>
        <w:ind w:firstLineChars="200" w:firstLine="420"/>
        <w:rPr>
          <w:color w:val="FFC000" w:themeColor="accent4"/>
        </w:rPr>
      </w:pPr>
      <w:r w:rsidRPr="00B667D6">
        <w:rPr>
          <w:rFonts w:hint="eastAsia"/>
          <w:color w:val="FFC000" w:themeColor="accent4"/>
        </w:rPr>
        <w:t>（</w:t>
      </w:r>
      <w:r w:rsidR="00937BFC" w:rsidRPr="00B667D6">
        <w:rPr>
          <w:rFonts w:hint="eastAsia"/>
          <w:color w:val="FFC000" w:themeColor="accent4"/>
        </w:rPr>
        <w:t>内容中</w:t>
      </w:r>
      <w:r w:rsidR="001246A5" w:rsidRPr="00B667D6">
        <w:rPr>
          <w:rFonts w:hint="eastAsia"/>
          <w:color w:val="FFC000" w:themeColor="accent4"/>
        </w:rPr>
        <w:t>需要提取废止的规范性文件或条款</w:t>
      </w:r>
      <w:r w:rsidR="00DD58DF" w:rsidRPr="00B667D6">
        <w:rPr>
          <w:rFonts w:hint="eastAsia"/>
          <w:color w:val="FFC000" w:themeColor="accent4"/>
        </w:rPr>
        <w:t>，并保存在数据库中</w:t>
      </w:r>
      <w:r w:rsidRPr="00B667D6">
        <w:rPr>
          <w:rFonts w:hint="eastAsia"/>
          <w:color w:val="FFC000" w:themeColor="accent4"/>
        </w:rPr>
        <w:t>）</w:t>
      </w:r>
    </w:p>
    <w:p w:rsidR="00D7233E" w:rsidRDefault="00D7233E" w:rsidP="002C048A">
      <w:pPr>
        <w:ind w:firstLineChars="200" w:firstLine="420"/>
        <w:rPr>
          <w:color w:val="FFC000" w:themeColor="accent4"/>
        </w:rPr>
      </w:pPr>
    </w:p>
    <w:p w:rsidR="0017334F" w:rsidRPr="0017334F" w:rsidRDefault="0017334F" w:rsidP="0017334F">
      <w:pPr>
        <w:ind w:firstLineChars="200" w:firstLine="420"/>
        <w:rPr>
          <w:color w:val="000000" w:themeColor="text1"/>
        </w:rPr>
      </w:pPr>
      <w:r>
        <w:rPr>
          <w:rFonts w:hint="eastAsia"/>
          <w:color w:val="000000" w:themeColor="text1"/>
        </w:rPr>
        <w:t>（广西）</w:t>
      </w:r>
      <w:r w:rsidR="00D7233E" w:rsidRPr="0017334F">
        <w:rPr>
          <w:rFonts w:hint="eastAsia"/>
          <w:color w:val="000000" w:themeColor="text1"/>
        </w:rPr>
        <w:t>7</w:t>
      </w:r>
      <w:r w:rsidR="00D7233E" w:rsidRPr="0017334F">
        <w:rPr>
          <w:color w:val="000000" w:themeColor="text1"/>
        </w:rPr>
        <w:t>.</w:t>
      </w:r>
      <w:r w:rsidRPr="0017334F">
        <w:rPr>
          <w:rFonts w:hint="eastAsia"/>
          <w:color w:val="000000" w:themeColor="text1"/>
        </w:rPr>
        <w:t xml:space="preserve"> </w:t>
      </w:r>
      <w:r w:rsidRPr="0017334F">
        <w:rPr>
          <w:rFonts w:hint="eastAsia"/>
          <w:color w:val="000000" w:themeColor="text1"/>
        </w:rPr>
        <w:t>二、行政机关制定的以下文件，</w:t>
      </w:r>
      <w:r w:rsidRPr="0017334F">
        <w:rPr>
          <w:color w:val="000000" w:themeColor="text1"/>
        </w:rPr>
        <w:t xml:space="preserve"> 不属于规范性文件，除市政府转办外， </w:t>
      </w:r>
      <w:proofErr w:type="gramStart"/>
      <w:r w:rsidRPr="0017334F">
        <w:rPr>
          <w:color w:val="000000" w:themeColor="text1"/>
        </w:rPr>
        <w:t>不</w:t>
      </w:r>
      <w:proofErr w:type="gramEnd"/>
      <w:r w:rsidRPr="0017334F">
        <w:rPr>
          <w:color w:val="000000" w:themeColor="text1"/>
        </w:rPr>
        <w:t>出具合法性审查意</w:t>
      </w:r>
    </w:p>
    <w:p w:rsidR="0017334F" w:rsidRPr="0017334F" w:rsidRDefault="0017334F" w:rsidP="0017334F">
      <w:pPr>
        <w:ind w:firstLineChars="200" w:firstLine="420"/>
        <w:rPr>
          <w:color w:val="000000" w:themeColor="text1"/>
        </w:rPr>
      </w:pPr>
      <w:r w:rsidRPr="0017334F">
        <w:rPr>
          <w:rFonts w:hint="eastAsia"/>
          <w:color w:val="000000" w:themeColor="text1"/>
        </w:rPr>
        <w:t>见：</w:t>
      </w:r>
    </w:p>
    <w:p w:rsidR="0017334F" w:rsidRPr="0017334F" w:rsidRDefault="0017334F" w:rsidP="0017334F">
      <w:pPr>
        <w:ind w:firstLineChars="200" w:firstLine="420"/>
        <w:rPr>
          <w:color w:val="000000" w:themeColor="text1"/>
        </w:rPr>
      </w:pPr>
      <w:r w:rsidRPr="0017334F">
        <w:rPr>
          <w:rFonts w:hint="eastAsia"/>
          <w:color w:val="000000" w:themeColor="text1"/>
        </w:rPr>
        <w:t>（一）对行政机关或其直接管理的事业单位的人事、财务、外事等方面事项制定的文件；</w:t>
      </w:r>
    </w:p>
    <w:p w:rsidR="0017334F" w:rsidRPr="0017334F" w:rsidRDefault="0017334F" w:rsidP="0017334F">
      <w:pPr>
        <w:ind w:firstLineChars="200" w:firstLine="420"/>
        <w:rPr>
          <w:color w:val="000000" w:themeColor="text1"/>
        </w:rPr>
      </w:pPr>
      <w:r w:rsidRPr="0017334F">
        <w:rPr>
          <w:rFonts w:hint="eastAsia"/>
          <w:color w:val="000000" w:themeColor="text1"/>
        </w:rPr>
        <w:t>（二）适用于行政机关内部的执法考评、监督检查、责任追究等方面的文件；</w:t>
      </w:r>
    </w:p>
    <w:p w:rsidR="0017334F" w:rsidRPr="0017334F" w:rsidRDefault="0017334F" w:rsidP="0017334F">
      <w:pPr>
        <w:ind w:firstLineChars="200" w:firstLine="420"/>
        <w:rPr>
          <w:color w:val="000000" w:themeColor="text1"/>
        </w:rPr>
      </w:pPr>
      <w:r w:rsidRPr="0017334F">
        <w:rPr>
          <w:rFonts w:hint="eastAsia"/>
          <w:color w:val="000000" w:themeColor="text1"/>
        </w:rPr>
        <w:t>（三）为明确行政机关内设机构文件流转程序、</w:t>
      </w:r>
      <w:r w:rsidRPr="0017334F">
        <w:rPr>
          <w:color w:val="000000" w:themeColor="text1"/>
        </w:rPr>
        <w:t xml:space="preserve"> 办理时限、 呈批手续等内部工作制度的文件；</w:t>
      </w:r>
    </w:p>
    <w:p w:rsidR="0017334F" w:rsidRPr="0017334F" w:rsidRDefault="0017334F" w:rsidP="0017334F">
      <w:pPr>
        <w:ind w:firstLineChars="200" w:firstLine="420"/>
        <w:rPr>
          <w:color w:val="000000" w:themeColor="text1"/>
        </w:rPr>
      </w:pPr>
      <w:r w:rsidRPr="0017334F">
        <w:rPr>
          <w:rFonts w:hint="eastAsia"/>
          <w:color w:val="000000" w:themeColor="text1"/>
        </w:rPr>
        <w:t>（四）公示办事时间、办事地点等事项的便民通告；</w:t>
      </w:r>
    </w:p>
    <w:p w:rsidR="0017334F" w:rsidRPr="0017334F" w:rsidRDefault="0017334F" w:rsidP="0017334F">
      <w:pPr>
        <w:ind w:firstLineChars="200" w:firstLine="420"/>
        <w:rPr>
          <w:color w:val="000000" w:themeColor="text1"/>
        </w:rPr>
      </w:pPr>
      <w:r w:rsidRPr="0017334F">
        <w:rPr>
          <w:rFonts w:hint="eastAsia"/>
          <w:color w:val="000000" w:themeColor="text1"/>
        </w:rPr>
        <w:t>（五）为实施专项行动明确有关部门职责的实施方案。</w:t>
      </w:r>
    </w:p>
    <w:p w:rsidR="0017334F" w:rsidRPr="0017334F" w:rsidRDefault="0017334F" w:rsidP="0017334F">
      <w:pPr>
        <w:ind w:firstLineChars="200" w:firstLine="420"/>
        <w:rPr>
          <w:color w:val="000000" w:themeColor="text1"/>
        </w:rPr>
      </w:pPr>
      <w:r w:rsidRPr="0017334F">
        <w:rPr>
          <w:rFonts w:hint="eastAsia"/>
          <w:color w:val="000000" w:themeColor="text1"/>
        </w:rPr>
        <w:t>特别需要说明的是，对于名称为“实施方案”</w:t>
      </w:r>
      <w:r w:rsidRPr="0017334F">
        <w:rPr>
          <w:color w:val="000000" w:themeColor="text1"/>
        </w:rPr>
        <w:t xml:space="preserve"> 、“工作方案”的文件，若其内容除</w:t>
      </w:r>
      <w:proofErr w:type="gramStart"/>
      <w:r w:rsidRPr="0017334F">
        <w:rPr>
          <w:color w:val="000000" w:themeColor="text1"/>
        </w:rPr>
        <w:t>明确部门</w:t>
      </w:r>
      <w:proofErr w:type="gramEnd"/>
      <w:r w:rsidRPr="0017334F">
        <w:rPr>
          <w:color w:val="000000" w:themeColor="text1"/>
        </w:rPr>
        <w:t>职</w:t>
      </w:r>
    </w:p>
    <w:p w:rsidR="0017334F" w:rsidRPr="0017334F" w:rsidRDefault="0017334F" w:rsidP="0017334F">
      <w:pPr>
        <w:ind w:firstLineChars="200" w:firstLine="420"/>
        <w:rPr>
          <w:color w:val="000000" w:themeColor="text1"/>
        </w:rPr>
      </w:pPr>
      <w:r w:rsidRPr="0017334F">
        <w:rPr>
          <w:rFonts w:hint="eastAsia"/>
          <w:color w:val="000000" w:themeColor="text1"/>
        </w:rPr>
        <w:t>责和任务分配外，</w:t>
      </w:r>
      <w:r w:rsidRPr="0017334F">
        <w:rPr>
          <w:color w:val="000000" w:themeColor="text1"/>
        </w:rPr>
        <w:t xml:space="preserve"> 还涉及创设对公民、 法人或者其他组织的权利义务产生影响的内容， 应当</w:t>
      </w:r>
    </w:p>
    <w:p w:rsidR="0017334F" w:rsidRPr="0017334F" w:rsidRDefault="0017334F" w:rsidP="0017334F">
      <w:pPr>
        <w:ind w:firstLineChars="200" w:firstLine="420"/>
        <w:rPr>
          <w:color w:val="000000" w:themeColor="text1"/>
        </w:rPr>
      </w:pPr>
      <w:r w:rsidRPr="0017334F">
        <w:rPr>
          <w:rFonts w:hint="eastAsia"/>
          <w:color w:val="000000" w:themeColor="text1"/>
        </w:rPr>
        <w:t>在出具意见时指出“实施方案”</w:t>
      </w:r>
      <w:r w:rsidRPr="0017334F">
        <w:rPr>
          <w:color w:val="000000" w:themeColor="text1"/>
        </w:rPr>
        <w:t xml:space="preserve"> 、“工作方案”的内容不具有对外效力，涉及公民、法人或者</w:t>
      </w:r>
    </w:p>
    <w:p w:rsidR="00D7233E" w:rsidRDefault="0017334F" w:rsidP="0017334F">
      <w:pPr>
        <w:ind w:firstLineChars="200" w:firstLine="420"/>
        <w:rPr>
          <w:color w:val="000000" w:themeColor="text1"/>
        </w:rPr>
      </w:pPr>
      <w:r w:rsidRPr="0017334F">
        <w:rPr>
          <w:rFonts w:hint="eastAsia"/>
          <w:color w:val="000000" w:themeColor="text1"/>
        </w:rPr>
        <w:t>其他组织权利义务的部分内容应当</w:t>
      </w:r>
      <w:proofErr w:type="gramStart"/>
      <w:r w:rsidRPr="0017334F">
        <w:rPr>
          <w:rFonts w:hint="eastAsia"/>
          <w:color w:val="000000" w:themeColor="text1"/>
        </w:rPr>
        <w:t>另行出</w:t>
      </w:r>
      <w:proofErr w:type="gramEnd"/>
      <w:r w:rsidRPr="0017334F">
        <w:rPr>
          <w:rFonts w:hint="eastAsia"/>
          <w:color w:val="000000" w:themeColor="text1"/>
        </w:rPr>
        <w:t>文，并履行规范性文件制定程序。</w:t>
      </w:r>
    </w:p>
    <w:p w:rsidR="0075199F" w:rsidRPr="0017334F" w:rsidRDefault="0075199F" w:rsidP="0017334F">
      <w:pPr>
        <w:ind w:firstLineChars="200" w:firstLine="420"/>
        <w:rPr>
          <w:rFonts w:hint="eastAsia"/>
          <w:color w:val="000000" w:themeColor="text1"/>
        </w:rPr>
      </w:pPr>
      <w:r>
        <w:rPr>
          <w:rFonts w:hint="eastAsia"/>
          <w:color w:val="000000" w:themeColor="text1"/>
        </w:rPr>
        <w:t>（</w:t>
      </w:r>
      <w:r w:rsidRPr="00E91992">
        <w:rPr>
          <w:rFonts w:hint="eastAsia"/>
          <w:color w:val="FFC000"/>
        </w:rPr>
        <w:t>这个需要分析出是否是便民通告，</w:t>
      </w:r>
      <w:r w:rsidR="00580F0D" w:rsidRPr="00E91992">
        <w:rPr>
          <w:rFonts w:hint="eastAsia"/>
          <w:color w:val="FFC000"/>
        </w:rPr>
        <w:t>等文件，这个需要看情况去执行，然后其他</w:t>
      </w:r>
      <w:r w:rsidR="008B7D80" w:rsidRPr="00E91992">
        <w:rPr>
          <w:rFonts w:hint="eastAsia"/>
          <w:color w:val="FFC000"/>
        </w:rPr>
        <w:t>需要从文档中分析出</w:t>
      </w:r>
      <w:r w:rsidR="001252EC" w:rsidRPr="00E91992">
        <w:rPr>
          <w:rFonts w:hint="eastAsia"/>
          <w:color w:val="FFC000"/>
        </w:rPr>
        <w:t>是否会对</w:t>
      </w:r>
      <w:r w:rsidR="003412D9" w:rsidRPr="00E91992">
        <w:rPr>
          <w:rFonts w:hint="eastAsia"/>
          <w:color w:val="FFC000"/>
        </w:rPr>
        <w:t>公民权利和义务产生影响</w:t>
      </w:r>
      <w:r>
        <w:rPr>
          <w:rFonts w:hint="eastAsia"/>
          <w:color w:val="000000" w:themeColor="text1"/>
        </w:rPr>
        <w:t>）</w:t>
      </w:r>
    </w:p>
    <w:p w:rsidR="00F46DC2" w:rsidRDefault="00F46DC2" w:rsidP="00987D06">
      <w:pPr>
        <w:rPr>
          <w:color w:val="FFC000" w:themeColor="accent4"/>
        </w:rPr>
      </w:pPr>
    </w:p>
    <w:p w:rsidR="00FA0113" w:rsidRPr="00987D06" w:rsidRDefault="003D0C05" w:rsidP="003D0C05">
      <w:pPr>
        <w:rPr>
          <w:b/>
          <w:color w:val="000000" w:themeColor="text1"/>
          <w:sz w:val="24"/>
        </w:rPr>
      </w:pPr>
      <w:r w:rsidRPr="00987D06">
        <w:rPr>
          <w:rFonts w:hint="eastAsia"/>
          <w:b/>
          <w:color w:val="000000" w:themeColor="text1"/>
          <w:sz w:val="24"/>
        </w:rPr>
        <w:t>合法性审查：</w:t>
      </w:r>
    </w:p>
    <w:p w:rsidR="00F46DC2" w:rsidRPr="00F46DC2" w:rsidRDefault="003D0C05" w:rsidP="00F46DC2">
      <w:pPr>
        <w:rPr>
          <w:color w:val="000000" w:themeColor="text1"/>
        </w:rPr>
      </w:pPr>
      <w:r>
        <w:rPr>
          <w:color w:val="000000" w:themeColor="text1"/>
        </w:rPr>
        <w:tab/>
      </w:r>
      <w:r w:rsidR="000C74BD">
        <w:rPr>
          <w:color w:val="000000" w:themeColor="text1"/>
        </w:rPr>
        <w:t>1.</w:t>
      </w:r>
      <w:r w:rsidR="00F46DC2" w:rsidRPr="00F46DC2">
        <w:rPr>
          <w:rFonts w:hint="eastAsia"/>
        </w:rPr>
        <w:t xml:space="preserve"> </w:t>
      </w:r>
      <w:r w:rsidR="00F46DC2" w:rsidRPr="00F46DC2">
        <w:rPr>
          <w:rFonts w:hint="eastAsia"/>
          <w:color w:val="000000" w:themeColor="text1"/>
        </w:rPr>
        <w:t>规范性文件起草工作完成后，在报请审议前，起草司（局）应当将规范性文件送审稿及其起草说明送政策法规司进行合法性审查。</w:t>
      </w:r>
    </w:p>
    <w:p w:rsidR="00F46DC2" w:rsidRPr="00F46DC2" w:rsidRDefault="00F46DC2" w:rsidP="00F46DC2">
      <w:pPr>
        <w:rPr>
          <w:color w:val="000000" w:themeColor="text1"/>
        </w:rPr>
      </w:pPr>
      <w:r w:rsidRPr="00F46DC2">
        <w:rPr>
          <w:rFonts w:hint="eastAsia"/>
          <w:color w:val="000000" w:themeColor="text1"/>
        </w:rPr>
        <w:t>起草说明，应当包括下列内容：</w:t>
      </w:r>
    </w:p>
    <w:p w:rsidR="00F46DC2" w:rsidRPr="00F46DC2" w:rsidRDefault="00F46DC2" w:rsidP="00F46DC2">
      <w:pPr>
        <w:rPr>
          <w:color w:val="000000" w:themeColor="text1"/>
        </w:rPr>
      </w:pPr>
      <w:r w:rsidRPr="00F46DC2">
        <w:rPr>
          <w:rFonts w:hint="eastAsia"/>
          <w:color w:val="000000" w:themeColor="text1"/>
        </w:rPr>
        <w:t>（一）制定该文件的必要性和可行性；</w:t>
      </w:r>
    </w:p>
    <w:p w:rsidR="00F46DC2" w:rsidRPr="00F46DC2" w:rsidRDefault="00F46DC2" w:rsidP="00F46DC2">
      <w:pPr>
        <w:rPr>
          <w:color w:val="000000" w:themeColor="text1"/>
        </w:rPr>
      </w:pPr>
      <w:r w:rsidRPr="00F46DC2">
        <w:rPr>
          <w:rFonts w:hint="eastAsia"/>
          <w:color w:val="000000" w:themeColor="text1"/>
        </w:rPr>
        <w:t>（二）所依据的法律、行政法规、规章和有关文件；</w:t>
      </w:r>
    </w:p>
    <w:p w:rsidR="00F46DC2" w:rsidRPr="00F46DC2" w:rsidRDefault="00F46DC2" w:rsidP="00F46DC2">
      <w:pPr>
        <w:rPr>
          <w:color w:val="000000" w:themeColor="text1"/>
        </w:rPr>
      </w:pPr>
      <w:r w:rsidRPr="00F46DC2">
        <w:rPr>
          <w:rFonts w:hint="eastAsia"/>
          <w:color w:val="000000" w:themeColor="text1"/>
        </w:rPr>
        <w:t>（三）拟解决的主要问题以及采取的主要措施；</w:t>
      </w:r>
    </w:p>
    <w:p w:rsidR="00F46DC2" w:rsidRPr="00F46DC2" w:rsidRDefault="00F46DC2" w:rsidP="00F46DC2">
      <w:pPr>
        <w:rPr>
          <w:color w:val="000000" w:themeColor="text1"/>
        </w:rPr>
      </w:pPr>
      <w:r w:rsidRPr="00F46DC2">
        <w:rPr>
          <w:rFonts w:hint="eastAsia"/>
          <w:color w:val="000000" w:themeColor="text1"/>
        </w:rPr>
        <w:t>（四）征求意见、对分歧意见的协调处理以及社会风险评估等情况；</w:t>
      </w:r>
    </w:p>
    <w:p w:rsidR="003D0C05" w:rsidRDefault="00F46DC2" w:rsidP="00F46DC2">
      <w:pPr>
        <w:rPr>
          <w:color w:val="000000" w:themeColor="text1"/>
        </w:rPr>
      </w:pPr>
      <w:r w:rsidRPr="00F46DC2">
        <w:rPr>
          <w:rFonts w:hint="eastAsia"/>
          <w:color w:val="000000" w:themeColor="text1"/>
        </w:rPr>
        <w:t>（五）其他需要说明的问题。</w:t>
      </w:r>
    </w:p>
    <w:p w:rsidR="00FB0F89" w:rsidRPr="0003295A" w:rsidRDefault="00827003" w:rsidP="00F46DC2">
      <w:pPr>
        <w:rPr>
          <w:color w:val="FFC000" w:themeColor="accent4"/>
        </w:rPr>
      </w:pPr>
      <w:r w:rsidRPr="0003295A">
        <w:rPr>
          <w:rFonts w:hint="eastAsia"/>
          <w:color w:val="FFC000" w:themeColor="accent4"/>
        </w:rPr>
        <w:t>（这个原本是用在</w:t>
      </w:r>
      <w:r w:rsidR="00257CD0" w:rsidRPr="0003295A">
        <w:rPr>
          <w:rFonts w:hint="eastAsia"/>
          <w:color w:val="FFC000" w:themeColor="accent4"/>
        </w:rPr>
        <w:t>实际</w:t>
      </w:r>
      <w:r w:rsidR="00322796" w:rsidRPr="0003295A">
        <w:rPr>
          <w:rFonts w:hint="eastAsia"/>
          <w:color w:val="FFC000" w:themeColor="accent4"/>
        </w:rPr>
        <w:t>审查阶段，这个跟上传到系统很相像，</w:t>
      </w:r>
      <w:r w:rsidR="00553FCA" w:rsidRPr="00E84CA8">
        <w:rPr>
          <w:rFonts w:hint="eastAsia"/>
          <w:color w:val="FF0000"/>
        </w:rPr>
        <w:t>这个符合上传文件到</w:t>
      </w:r>
      <w:r w:rsidR="00E94329" w:rsidRPr="00E84CA8">
        <w:rPr>
          <w:rFonts w:hint="eastAsia"/>
          <w:color w:val="FF0000"/>
        </w:rPr>
        <w:t>对比库</w:t>
      </w:r>
      <w:r w:rsidR="00393B6B" w:rsidRPr="00E84CA8">
        <w:rPr>
          <w:rFonts w:hint="eastAsia"/>
          <w:color w:val="FF0000"/>
        </w:rPr>
        <w:t>，</w:t>
      </w:r>
      <w:r w:rsidR="00E84CA8" w:rsidRPr="00602069">
        <w:rPr>
          <w:rFonts w:hint="eastAsia"/>
          <w:color w:val="FF0000"/>
        </w:rPr>
        <w:lastRenderedPageBreak/>
        <w:t>上传后只可以查看自己这个部门</w:t>
      </w:r>
      <w:r w:rsidR="00EB3CE1" w:rsidRPr="00602069">
        <w:rPr>
          <w:rFonts w:hint="eastAsia"/>
          <w:color w:val="FF0000"/>
        </w:rPr>
        <w:t>的对比库和审查报告</w:t>
      </w:r>
      <w:r w:rsidR="0070409C">
        <w:rPr>
          <w:rFonts w:hint="eastAsia"/>
          <w:color w:val="FFC000" w:themeColor="accent4"/>
        </w:rPr>
        <w:t>，</w:t>
      </w:r>
      <w:r w:rsidR="00393B6B" w:rsidRPr="0003295A">
        <w:rPr>
          <w:rFonts w:hint="eastAsia"/>
          <w:color w:val="FFC000" w:themeColor="accent4"/>
        </w:rPr>
        <w:t>这个可以试试去让其提供上述材料，不过意义不太大</w:t>
      </w:r>
      <w:r w:rsidRPr="0003295A">
        <w:rPr>
          <w:rFonts w:hint="eastAsia"/>
          <w:color w:val="FFC000" w:themeColor="accent4"/>
        </w:rPr>
        <w:t>）</w:t>
      </w:r>
    </w:p>
    <w:p w:rsidR="0003295A" w:rsidRDefault="0003295A" w:rsidP="00F46DC2">
      <w:pPr>
        <w:rPr>
          <w:color w:val="000000" w:themeColor="text1"/>
        </w:rPr>
      </w:pPr>
    </w:p>
    <w:p w:rsidR="00CB78FF" w:rsidRPr="00CB78FF" w:rsidRDefault="00CB78FF" w:rsidP="00CB78FF">
      <w:pPr>
        <w:rPr>
          <w:color w:val="000000" w:themeColor="text1"/>
        </w:rPr>
      </w:pPr>
      <w:r>
        <w:rPr>
          <w:rFonts w:hint="eastAsia"/>
          <w:color w:val="000000" w:themeColor="text1"/>
        </w:rPr>
        <w:t xml:space="preserve"> </w:t>
      </w:r>
      <w:r>
        <w:rPr>
          <w:color w:val="000000" w:themeColor="text1"/>
        </w:rPr>
        <w:t xml:space="preserve">   2.</w:t>
      </w:r>
      <w:r w:rsidRPr="00CB78FF">
        <w:rPr>
          <w:rFonts w:hint="eastAsia"/>
        </w:rPr>
        <w:t xml:space="preserve"> </w:t>
      </w:r>
      <w:r w:rsidRPr="00CB78FF">
        <w:rPr>
          <w:rFonts w:hint="eastAsia"/>
          <w:color w:val="000000" w:themeColor="text1"/>
        </w:rPr>
        <w:t>有下列情形之一的，经部长批准可以简化制定程序：</w:t>
      </w:r>
    </w:p>
    <w:p w:rsidR="00CB78FF" w:rsidRPr="00CB78FF" w:rsidRDefault="00CB78FF" w:rsidP="00CB78FF">
      <w:pPr>
        <w:rPr>
          <w:color w:val="000000" w:themeColor="text1"/>
        </w:rPr>
      </w:pPr>
      <w:r w:rsidRPr="00CB78FF">
        <w:rPr>
          <w:rFonts w:hint="eastAsia"/>
          <w:color w:val="000000" w:themeColor="text1"/>
        </w:rPr>
        <w:t>（一）依据法律、行政法规授权例行调整和发布标准的；</w:t>
      </w:r>
    </w:p>
    <w:p w:rsidR="00CB78FF" w:rsidRPr="00CB78FF" w:rsidRDefault="00CB78FF" w:rsidP="00CB78FF">
      <w:pPr>
        <w:rPr>
          <w:color w:val="000000" w:themeColor="text1"/>
        </w:rPr>
      </w:pPr>
      <w:r w:rsidRPr="00CB78FF">
        <w:rPr>
          <w:rFonts w:hint="eastAsia"/>
          <w:color w:val="000000" w:themeColor="text1"/>
        </w:rPr>
        <w:t>（二）执行国务院的紧急命令、决定，需要立即制定和实施规范性文件的；</w:t>
      </w:r>
    </w:p>
    <w:p w:rsidR="00CB78FF" w:rsidRPr="00CB78FF" w:rsidRDefault="00CB78FF" w:rsidP="00CB78FF">
      <w:pPr>
        <w:rPr>
          <w:color w:val="000000" w:themeColor="text1"/>
        </w:rPr>
      </w:pPr>
      <w:r w:rsidRPr="00CB78FF">
        <w:rPr>
          <w:rFonts w:hint="eastAsia"/>
          <w:color w:val="000000" w:themeColor="text1"/>
        </w:rPr>
        <w:t>（三）为应对和处置自然灾害等突发事件，需要立即制定和实施规范性文件的。</w:t>
      </w:r>
    </w:p>
    <w:p w:rsidR="000B5E59" w:rsidRDefault="00CB78FF" w:rsidP="00CB78FF">
      <w:pPr>
        <w:rPr>
          <w:color w:val="000000" w:themeColor="text1"/>
        </w:rPr>
      </w:pPr>
      <w:r w:rsidRPr="00CB78FF">
        <w:rPr>
          <w:rFonts w:hint="eastAsia"/>
          <w:color w:val="000000" w:themeColor="text1"/>
        </w:rPr>
        <w:t>依照前款规定简化制定程序的，起草司（局）形成规范性文件送审稿，会签政策</w:t>
      </w:r>
      <w:proofErr w:type="gramStart"/>
      <w:r w:rsidRPr="00CB78FF">
        <w:rPr>
          <w:rFonts w:hint="eastAsia"/>
          <w:color w:val="000000" w:themeColor="text1"/>
        </w:rPr>
        <w:t>法规司后直接</w:t>
      </w:r>
      <w:proofErr w:type="gramEnd"/>
      <w:r w:rsidRPr="00CB78FF">
        <w:rPr>
          <w:rFonts w:hint="eastAsia"/>
          <w:color w:val="000000" w:themeColor="text1"/>
        </w:rPr>
        <w:t>报请部长签发。</w:t>
      </w:r>
    </w:p>
    <w:p w:rsidR="006F5738" w:rsidRDefault="006F5738" w:rsidP="00CB78FF">
      <w:pPr>
        <w:rPr>
          <w:color w:val="000000" w:themeColor="text1"/>
        </w:rPr>
      </w:pPr>
      <w:r>
        <w:rPr>
          <w:color w:val="000000" w:themeColor="text1"/>
        </w:rPr>
        <w:tab/>
      </w:r>
      <w:r>
        <w:rPr>
          <w:rFonts w:hint="eastAsia"/>
          <w:color w:val="000000" w:themeColor="text1"/>
        </w:rPr>
        <w:t>（</w:t>
      </w:r>
      <w:r w:rsidR="00915833">
        <w:rPr>
          <w:rFonts w:hint="eastAsia"/>
          <w:color w:val="000000" w:themeColor="text1"/>
        </w:rPr>
        <w:t>不在审查系统功能范围内，不必理会</w:t>
      </w:r>
      <w:r>
        <w:rPr>
          <w:rFonts w:hint="eastAsia"/>
          <w:color w:val="000000" w:themeColor="text1"/>
        </w:rPr>
        <w:t>）</w:t>
      </w:r>
    </w:p>
    <w:p w:rsidR="00DF5FC7" w:rsidRDefault="00DF5FC7" w:rsidP="00CB78FF">
      <w:pPr>
        <w:rPr>
          <w:color w:val="000000" w:themeColor="text1"/>
        </w:rPr>
      </w:pPr>
    </w:p>
    <w:p w:rsidR="00B723E4" w:rsidRDefault="00B723E4" w:rsidP="00CB78FF">
      <w:r>
        <w:rPr>
          <w:color w:val="000000" w:themeColor="text1"/>
        </w:rPr>
        <w:tab/>
        <w:t>3.</w:t>
      </w:r>
      <w:r w:rsidR="006341F3" w:rsidRPr="006341F3">
        <w:t xml:space="preserve"> </w:t>
      </w:r>
      <w:r w:rsidR="006341F3">
        <w:t>规范性文件自公布之日起施行，也可以确定自公布之日起一定期间后施行。</w:t>
      </w:r>
    </w:p>
    <w:p w:rsidR="00B159F4" w:rsidRDefault="00B159F4" w:rsidP="00CB78FF">
      <w:pPr>
        <w:rPr>
          <w:color w:val="FF0000"/>
        </w:rPr>
      </w:pPr>
      <w:r>
        <w:rPr>
          <w:color w:val="000000" w:themeColor="text1"/>
        </w:rPr>
        <w:t xml:space="preserve"> </w:t>
      </w:r>
      <w:r w:rsidRPr="004007E1">
        <w:rPr>
          <w:color w:val="FF0000"/>
        </w:rPr>
        <w:t xml:space="preserve">  </w:t>
      </w:r>
      <w:r w:rsidRPr="004007E1">
        <w:rPr>
          <w:rFonts w:hint="eastAsia"/>
          <w:color w:val="FF0000"/>
        </w:rPr>
        <w:t>（理解实际实施日期）</w:t>
      </w:r>
    </w:p>
    <w:p w:rsidR="00422A8C" w:rsidRDefault="00422A8C" w:rsidP="00CB78FF">
      <w:pPr>
        <w:rPr>
          <w:rFonts w:hint="eastAsia"/>
          <w:color w:val="FF0000"/>
        </w:rPr>
      </w:pPr>
    </w:p>
    <w:p w:rsidR="00B35C56" w:rsidRPr="00B35C56" w:rsidRDefault="00B35C56" w:rsidP="00B35C56">
      <w:pPr>
        <w:rPr>
          <w:color w:val="000000" w:themeColor="text1"/>
        </w:rPr>
      </w:pPr>
      <w:r>
        <w:rPr>
          <w:color w:val="FF0000"/>
        </w:rPr>
        <w:tab/>
      </w:r>
      <w:r w:rsidRPr="00B35C56">
        <w:rPr>
          <w:color w:val="000000" w:themeColor="text1"/>
        </w:rPr>
        <w:t>4.</w:t>
      </w:r>
      <w:r w:rsidRPr="00B35C56">
        <w:rPr>
          <w:rFonts w:hint="eastAsia"/>
          <w:color w:val="000000" w:themeColor="text1"/>
        </w:rPr>
        <w:t xml:space="preserve"> </w:t>
      </w:r>
      <w:r w:rsidR="00543FE4">
        <w:rPr>
          <w:rFonts w:hint="eastAsia"/>
          <w:color w:val="000000" w:themeColor="text1"/>
        </w:rPr>
        <w:t>（湖南省）</w:t>
      </w:r>
      <w:r w:rsidRPr="00B35C56">
        <w:rPr>
          <w:rFonts w:hint="eastAsia"/>
          <w:color w:val="000000" w:themeColor="text1"/>
        </w:rPr>
        <w:t>规范性文件由本级人民政府统一登记、统一编号、统一公布。未经统一登记、统一编号、统一公布的规范性文件一律无效，不得作为行政管理的依据。</w:t>
      </w:r>
    </w:p>
    <w:p w:rsidR="00B35C56" w:rsidRDefault="00B35C56" w:rsidP="00B35C56">
      <w:pPr>
        <w:rPr>
          <w:color w:val="000000" w:themeColor="text1"/>
        </w:rPr>
      </w:pPr>
      <w:r w:rsidRPr="00B35C56">
        <w:rPr>
          <w:rFonts w:hint="eastAsia"/>
          <w:color w:val="000000" w:themeColor="text1"/>
        </w:rPr>
        <w:t>公布和印发规范性文件，应当按照规定标注登记号。</w:t>
      </w:r>
    </w:p>
    <w:p w:rsidR="00543FE4" w:rsidRDefault="00543FE4" w:rsidP="00B35C56">
      <w:r>
        <w:rPr>
          <w:color w:val="000000" w:themeColor="text1"/>
        </w:rPr>
        <w:tab/>
      </w:r>
      <w:r>
        <w:t>政府规范性文件，依照本办法第十五条规定审议决定并签署后，由本级人民政府法制部门登记、编制登记号，交本级政府公报和政府网站公布。</w:t>
      </w:r>
    </w:p>
    <w:p w:rsidR="000920C7" w:rsidRDefault="000920C7" w:rsidP="000920C7">
      <w:pPr>
        <w:ind w:firstLine="420"/>
        <w:rPr>
          <w:rFonts w:hint="eastAsia"/>
          <w:color w:val="000000" w:themeColor="text1"/>
        </w:rPr>
      </w:pPr>
      <w:r>
        <w:t>规范性文件应当于统一公布之日起30日以后施行。但是，公布后</w:t>
      </w:r>
      <w:proofErr w:type="gramStart"/>
      <w:r>
        <w:t>不</w:t>
      </w:r>
      <w:proofErr w:type="gramEnd"/>
      <w:r>
        <w:t>立即施行将有碍法律、法规、规章、上位规范性文件执行，或者不利于保障国家安全、公共利益的，可以自公布之日起施行。自公布之日起施行的，应当在文末注明。</w:t>
      </w:r>
    </w:p>
    <w:p w:rsidR="00B35C56" w:rsidRDefault="00B35C56" w:rsidP="00B35C56">
      <w:pPr>
        <w:rPr>
          <w:color w:val="FFC000"/>
        </w:rPr>
      </w:pPr>
      <w:r>
        <w:rPr>
          <w:color w:val="000000" w:themeColor="text1"/>
        </w:rPr>
        <w:tab/>
      </w:r>
      <w:r w:rsidRPr="00543FE4">
        <w:rPr>
          <w:rFonts w:hint="eastAsia"/>
          <w:color w:val="FFC000"/>
        </w:rPr>
        <w:t>（需要将人民政府</w:t>
      </w:r>
      <w:r w:rsidR="00543FE4" w:rsidRPr="00543FE4">
        <w:rPr>
          <w:rFonts w:hint="eastAsia"/>
          <w:color w:val="FFC000"/>
        </w:rPr>
        <w:t>角色参与，需要有网站公布模块</w:t>
      </w:r>
      <w:r w:rsidR="00D20B4C">
        <w:rPr>
          <w:rFonts w:hint="eastAsia"/>
          <w:color w:val="FFC000"/>
        </w:rPr>
        <w:t>，</w:t>
      </w:r>
      <w:r w:rsidR="00D20B4C" w:rsidRPr="00B47707">
        <w:rPr>
          <w:rFonts w:hint="eastAsia"/>
          <w:color w:val="FF0000"/>
        </w:rPr>
        <w:t>至于公布时间，</w:t>
      </w:r>
      <w:r w:rsidR="00EE3F31" w:rsidRPr="00B47707">
        <w:rPr>
          <w:rFonts w:hint="eastAsia"/>
          <w:color w:val="FF0000"/>
        </w:rPr>
        <w:t>应当在文章中注明，并可以</w:t>
      </w:r>
      <w:r w:rsidR="00D20B4C" w:rsidRPr="00B47707">
        <w:rPr>
          <w:rFonts w:hint="eastAsia"/>
          <w:color w:val="FF0000"/>
        </w:rPr>
        <w:t>设置为个人调整</w:t>
      </w:r>
      <w:r w:rsidRPr="00543FE4">
        <w:rPr>
          <w:rFonts w:hint="eastAsia"/>
          <w:color w:val="FFC000"/>
        </w:rPr>
        <w:t>）</w:t>
      </w:r>
    </w:p>
    <w:p w:rsidR="00422A8C" w:rsidRDefault="00422A8C" w:rsidP="00B35C56">
      <w:pPr>
        <w:rPr>
          <w:rFonts w:hint="eastAsia"/>
          <w:color w:val="FFC000"/>
        </w:rPr>
      </w:pPr>
    </w:p>
    <w:p w:rsidR="008D6F2B" w:rsidRDefault="008D6F2B" w:rsidP="008D6F2B">
      <w:pPr>
        <w:rPr>
          <w:color w:val="000000" w:themeColor="text1"/>
        </w:rPr>
      </w:pPr>
      <w:r>
        <w:rPr>
          <w:color w:val="FFC000"/>
        </w:rPr>
        <w:tab/>
      </w:r>
      <w:r w:rsidR="000070AE" w:rsidRPr="000070AE">
        <w:rPr>
          <w:rFonts w:hint="eastAsia"/>
          <w:color w:val="000000" w:themeColor="text1"/>
        </w:rPr>
        <w:t>（广西）</w:t>
      </w:r>
      <w:r w:rsidRPr="008D6F2B">
        <w:rPr>
          <w:color w:val="000000" w:themeColor="text1"/>
        </w:rPr>
        <w:t>5.</w:t>
      </w:r>
      <w:r w:rsidRPr="008D6F2B">
        <w:rPr>
          <w:rFonts w:hint="eastAsia"/>
          <w:color w:val="000000" w:themeColor="text1"/>
        </w:rPr>
        <w:t xml:space="preserve"> </w:t>
      </w:r>
      <w:r w:rsidR="003174F0">
        <w:rPr>
          <w:rFonts w:hint="eastAsia"/>
          <w:color w:val="000000" w:themeColor="text1"/>
        </w:rPr>
        <w:t>内</w:t>
      </w:r>
      <w:r w:rsidRPr="008D6F2B">
        <w:rPr>
          <w:rFonts w:hint="eastAsia"/>
          <w:color w:val="000000" w:themeColor="text1"/>
        </w:rPr>
        <w:t>容与上位法律依据冲突，即内容与上位法律依据相悖，最直接表现为：规定允许某项上位法律依据明令禁止的事项，或者超越制定权限的内容等，应予修改；内容与上位法律依据不一致的，</w:t>
      </w:r>
      <w:r w:rsidRPr="008D6F2B">
        <w:rPr>
          <w:color w:val="000000" w:themeColor="text1"/>
        </w:rPr>
        <w:t xml:space="preserve"> 需要分析不一致的情形及其原因， 这里所说的不一致是指规</w:t>
      </w:r>
      <w:r w:rsidRPr="008D6F2B">
        <w:rPr>
          <w:rFonts w:hint="eastAsia"/>
          <w:color w:val="000000" w:themeColor="text1"/>
        </w:rPr>
        <w:t>范性文件在规范的行政处理流程、</w:t>
      </w:r>
      <w:r w:rsidRPr="008D6F2B">
        <w:rPr>
          <w:color w:val="000000" w:themeColor="text1"/>
        </w:rPr>
        <w:t xml:space="preserve"> 时限等方式方法与上位法律依据有所不同， 若属于减化程</w:t>
      </w:r>
      <w:r w:rsidRPr="008D6F2B">
        <w:rPr>
          <w:rFonts w:hint="eastAsia"/>
          <w:color w:val="000000" w:themeColor="text1"/>
        </w:rPr>
        <w:t>序，提高效率、</w:t>
      </w:r>
      <w:r w:rsidRPr="008D6F2B">
        <w:rPr>
          <w:color w:val="000000" w:themeColor="text1"/>
        </w:rPr>
        <w:t xml:space="preserve"> </w:t>
      </w:r>
      <w:proofErr w:type="gramStart"/>
      <w:r w:rsidRPr="008D6F2B">
        <w:rPr>
          <w:color w:val="000000" w:themeColor="text1"/>
        </w:rPr>
        <w:t>授惠于</w:t>
      </w:r>
      <w:proofErr w:type="gramEnd"/>
      <w:r w:rsidRPr="008D6F2B">
        <w:rPr>
          <w:color w:val="000000" w:themeColor="text1"/>
        </w:rPr>
        <w:t>民等有利于管理相对人的， 可以考虑保留， 如果违背上位法律依据的</w:t>
      </w:r>
      <w:r w:rsidRPr="008D6F2B">
        <w:rPr>
          <w:rFonts w:hint="eastAsia"/>
          <w:color w:val="000000" w:themeColor="text1"/>
        </w:rPr>
        <w:t>基本原则和精神的，建议修改。</w:t>
      </w:r>
    </w:p>
    <w:p w:rsidR="008D6F2B" w:rsidRPr="00CF1FB7" w:rsidRDefault="008D6F2B" w:rsidP="008D6F2B">
      <w:pPr>
        <w:rPr>
          <w:rFonts w:hint="eastAsia"/>
          <w:color w:val="FF0000"/>
        </w:rPr>
      </w:pPr>
      <w:r>
        <w:rPr>
          <w:color w:val="000000" w:themeColor="text1"/>
        </w:rPr>
        <w:tab/>
      </w:r>
      <w:r w:rsidRPr="00CF1FB7">
        <w:rPr>
          <w:rFonts w:hint="eastAsia"/>
          <w:color w:val="FF0000"/>
        </w:rPr>
        <w:t>（</w:t>
      </w:r>
      <w:r w:rsidR="00267E60" w:rsidRPr="00CF1FB7">
        <w:rPr>
          <w:rFonts w:hint="eastAsia"/>
          <w:color w:val="FF0000"/>
        </w:rPr>
        <w:t>这个首先需要判断相关性，然后判断是否违背精神</w:t>
      </w:r>
      <w:r w:rsidRPr="00CF1FB7">
        <w:rPr>
          <w:rFonts w:hint="eastAsia"/>
          <w:color w:val="FF0000"/>
        </w:rPr>
        <w:t>）</w:t>
      </w:r>
    </w:p>
    <w:p w:rsidR="00F26674" w:rsidRDefault="00F26674" w:rsidP="00CB78FF">
      <w:pPr>
        <w:rPr>
          <w:color w:val="FF0000"/>
        </w:rPr>
      </w:pPr>
    </w:p>
    <w:p w:rsidR="000070AE" w:rsidRDefault="000070AE" w:rsidP="000070AE">
      <w:pPr>
        <w:rPr>
          <w:color w:val="000000" w:themeColor="text1"/>
        </w:rPr>
      </w:pPr>
      <w:r>
        <w:rPr>
          <w:color w:val="FF0000"/>
        </w:rPr>
        <w:tab/>
      </w:r>
      <w:r w:rsidR="00610061">
        <w:rPr>
          <w:rFonts w:hint="eastAsia"/>
          <w:color w:val="000000" w:themeColor="text1"/>
        </w:rPr>
        <w:t>（广西）</w:t>
      </w:r>
      <w:r w:rsidRPr="00610061">
        <w:rPr>
          <w:color w:val="000000" w:themeColor="text1"/>
        </w:rPr>
        <w:t>6</w:t>
      </w:r>
      <w:r w:rsidR="00A47450" w:rsidRPr="00610061">
        <w:rPr>
          <w:rFonts w:hint="eastAsia"/>
          <w:color w:val="000000" w:themeColor="text1"/>
        </w:rPr>
        <w:t>.</w:t>
      </w:r>
      <w:r w:rsidRPr="003B601B">
        <w:rPr>
          <w:rFonts w:hint="eastAsia"/>
          <w:color w:val="000000" w:themeColor="text1"/>
        </w:rPr>
        <w:t>规范性文件对平级文件的引用，尽量不直接引用文件名称，避免因所引文件修改、废止而导致本规范性文件无法执行的情形。</w:t>
      </w:r>
    </w:p>
    <w:p w:rsidR="003B601B" w:rsidRDefault="003B601B" w:rsidP="000070AE">
      <w:pPr>
        <w:rPr>
          <w:color w:val="FF0000"/>
        </w:rPr>
      </w:pPr>
      <w:r>
        <w:rPr>
          <w:color w:val="000000" w:themeColor="text1"/>
        </w:rPr>
        <w:tab/>
      </w:r>
      <w:r w:rsidRPr="00372B5F">
        <w:rPr>
          <w:rFonts w:hint="eastAsia"/>
          <w:color w:val="FF0000"/>
        </w:rPr>
        <w:t>（判断文件是否是平级文件，平级文件不直接引用名称）</w:t>
      </w:r>
    </w:p>
    <w:p w:rsidR="00422A8C" w:rsidRDefault="00422A8C" w:rsidP="000070AE">
      <w:pPr>
        <w:rPr>
          <w:rFonts w:hint="eastAsia"/>
          <w:color w:val="FF0000"/>
        </w:rPr>
      </w:pPr>
    </w:p>
    <w:p w:rsidR="00610061" w:rsidRDefault="007F29EC" w:rsidP="007F29EC">
      <w:pPr>
        <w:ind w:firstLine="420"/>
        <w:rPr>
          <w:color w:val="000000" w:themeColor="text1"/>
        </w:rPr>
      </w:pPr>
      <w:r w:rsidRPr="007F29EC">
        <w:rPr>
          <w:rFonts w:hint="eastAsia"/>
          <w:color w:val="000000" w:themeColor="text1"/>
        </w:rPr>
        <w:t>（广西）</w:t>
      </w:r>
      <w:r w:rsidR="004917F3" w:rsidRPr="007F29EC">
        <w:rPr>
          <w:color w:val="000000" w:themeColor="text1"/>
        </w:rPr>
        <w:t>7.</w:t>
      </w:r>
      <w:r w:rsidR="00610061" w:rsidRPr="007F29EC">
        <w:rPr>
          <w:color w:val="000000" w:themeColor="text1"/>
        </w:rPr>
        <w:t>修改和调整涉及规范性文件的主要内容时， 建议废止原有的规范性文件，重新颁布实施；</w:t>
      </w:r>
      <w:r w:rsidR="00610061" w:rsidRPr="007F29EC">
        <w:rPr>
          <w:rFonts w:hint="eastAsia"/>
          <w:color w:val="000000" w:themeColor="text1"/>
        </w:rPr>
        <w:t>涉及部分内容的修改的，</w:t>
      </w:r>
      <w:r w:rsidR="00610061" w:rsidRPr="007F29EC">
        <w:rPr>
          <w:color w:val="000000" w:themeColor="text1"/>
        </w:rPr>
        <w:t xml:space="preserve"> 根据修改的数量和程度修改原规范性文件并予以重新公布， 尽量减</w:t>
      </w:r>
      <w:r w:rsidR="00610061" w:rsidRPr="007F29EC">
        <w:rPr>
          <w:rFonts w:hint="eastAsia"/>
          <w:color w:val="000000" w:themeColor="text1"/>
        </w:rPr>
        <w:t>少采用“补充通知”</w:t>
      </w:r>
      <w:r w:rsidR="00610061" w:rsidRPr="007F29EC">
        <w:rPr>
          <w:color w:val="000000" w:themeColor="text1"/>
        </w:rPr>
        <w:t xml:space="preserve"> 、“补充规定”等形式。</w:t>
      </w:r>
    </w:p>
    <w:p w:rsidR="007F29EC" w:rsidRDefault="007F29EC" w:rsidP="007F29EC">
      <w:pPr>
        <w:ind w:firstLine="420"/>
        <w:rPr>
          <w:color w:val="FF0000"/>
        </w:rPr>
      </w:pPr>
      <w:r w:rsidRPr="006E3B8E">
        <w:rPr>
          <w:rFonts w:hint="eastAsia"/>
          <w:color w:val="FF0000"/>
        </w:rPr>
        <w:t>（内容中最好</w:t>
      </w:r>
      <w:r w:rsidR="005258D2" w:rsidRPr="006E3B8E">
        <w:rPr>
          <w:rFonts w:hint="eastAsia"/>
          <w:color w:val="FF0000"/>
        </w:rPr>
        <w:t>不</w:t>
      </w:r>
      <w:r w:rsidRPr="006E3B8E">
        <w:rPr>
          <w:rFonts w:hint="eastAsia"/>
          <w:color w:val="FF0000"/>
        </w:rPr>
        <w:t>采用补充通知，补充规定</w:t>
      </w:r>
      <w:r w:rsidR="00F1669C" w:rsidRPr="006E3B8E">
        <w:rPr>
          <w:rFonts w:hint="eastAsia"/>
          <w:color w:val="FF0000"/>
        </w:rPr>
        <w:t>等名称</w:t>
      </w:r>
      <w:r w:rsidRPr="006E3B8E">
        <w:rPr>
          <w:rFonts w:hint="eastAsia"/>
          <w:color w:val="FF0000"/>
        </w:rPr>
        <w:t>）</w:t>
      </w:r>
    </w:p>
    <w:p w:rsidR="00422A8C" w:rsidRDefault="00422A8C" w:rsidP="007F29EC">
      <w:pPr>
        <w:ind w:firstLine="420"/>
        <w:rPr>
          <w:rFonts w:hint="eastAsia"/>
          <w:color w:val="FF0000"/>
        </w:rPr>
      </w:pPr>
    </w:p>
    <w:p w:rsidR="00FC501A" w:rsidRDefault="00FC501A" w:rsidP="00FC501A">
      <w:pPr>
        <w:ind w:firstLine="420"/>
        <w:rPr>
          <w:color w:val="000000" w:themeColor="text1"/>
        </w:rPr>
      </w:pPr>
      <w:r w:rsidRPr="00376F7A">
        <w:rPr>
          <w:rFonts w:hint="eastAsia"/>
          <w:color w:val="000000" w:themeColor="text1"/>
        </w:rPr>
        <w:t>（广西）</w:t>
      </w:r>
      <w:r w:rsidR="00DC5AED" w:rsidRPr="00376F7A">
        <w:rPr>
          <w:rFonts w:hint="eastAsia"/>
          <w:color w:val="000000" w:themeColor="text1"/>
        </w:rPr>
        <w:t>8</w:t>
      </w:r>
      <w:r w:rsidR="00DC5AED" w:rsidRPr="00376F7A">
        <w:rPr>
          <w:color w:val="000000" w:themeColor="text1"/>
        </w:rPr>
        <w:t>.</w:t>
      </w:r>
      <w:r w:rsidRPr="00484D60">
        <w:rPr>
          <w:rFonts w:hint="eastAsia"/>
          <w:color w:val="000000" w:themeColor="text1"/>
        </w:rPr>
        <w:t>已有同级规范性文件对同一事项进行规定的，在起草新的规范性文件时，应当在条文中明确废止原有的规范性文件。</w:t>
      </w:r>
    </w:p>
    <w:p w:rsidR="00832A47" w:rsidRPr="00832A47" w:rsidRDefault="00832A47" w:rsidP="00832A47">
      <w:pPr>
        <w:ind w:firstLine="420"/>
        <w:rPr>
          <w:color w:val="000000" w:themeColor="text1"/>
        </w:rPr>
      </w:pPr>
      <w:r w:rsidRPr="00832A47">
        <w:rPr>
          <w:rFonts w:hint="eastAsia"/>
          <w:color w:val="000000" w:themeColor="text1"/>
        </w:rPr>
        <w:lastRenderedPageBreak/>
        <w:t>关于新旧文件交替的溯及力问题，原则上新文件生效后的行为适用新文件，之前发生的</w:t>
      </w:r>
    </w:p>
    <w:p w:rsidR="00832A47" w:rsidRDefault="00832A47" w:rsidP="00050153">
      <w:pPr>
        <w:ind w:firstLine="420"/>
        <w:rPr>
          <w:rFonts w:hint="eastAsia"/>
          <w:color w:val="000000" w:themeColor="text1"/>
        </w:rPr>
      </w:pPr>
      <w:r w:rsidRPr="00832A47">
        <w:rPr>
          <w:rFonts w:hint="eastAsia"/>
          <w:color w:val="000000" w:themeColor="text1"/>
        </w:rPr>
        <w:t>行为适用旧文件，</w:t>
      </w:r>
      <w:r w:rsidRPr="00832A47">
        <w:rPr>
          <w:color w:val="000000" w:themeColor="text1"/>
        </w:rPr>
        <w:t xml:space="preserve"> 但是</w:t>
      </w:r>
      <w:proofErr w:type="gramStart"/>
      <w:r w:rsidRPr="00832A47">
        <w:rPr>
          <w:color w:val="000000" w:themeColor="text1"/>
        </w:rPr>
        <w:t>当行为</w:t>
      </w:r>
      <w:proofErr w:type="gramEnd"/>
      <w:r w:rsidRPr="00832A47">
        <w:rPr>
          <w:color w:val="000000" w:themeColor="text1"/>
        </w:rPr>
        <w:t>处于持续状态或者情形较为复杂的事项， 应当在新文件中明确</w:t>
      </w:r>
      <w:r w:rsidRPr="00832A47">
        <w:rPr>
          <w:rFonts w:hint="eastAsia"/>
          <w:color w:val="000000" w:themeColor="text1"/>
        </w:rPr>
        <w:t>适用新政策的时间、情形，或者旧政策停止实施的时间、情形。</w:t>
      </w:r>
    </w:p>
    <w:p w:rsidR="00484D60" w:rsidRDefault="00484D60" w:rsidP="00FC501A">
      <w:pPr>
        <w:ind w:firstLine="420"/>
        <w:rPr>
          <w:color w:val="FF0000"/>
        </w:rPr>
      </w:pPr>
      <w:r w:rsidRPr="001E1743">
        <w:rPr>
          <w:rFonts w:hint="eastAsia"/>
          <w:color w:val="FF0000"/>
        </w:rPr>
        <w:t>（</w:t>
      </w:r>
      <w:r w:rsidR="00191B82" w:rsidRPr="001E1743">
        <w:rPr>
          <w:rFonts w:hint="eastAsia"/>
          <w:color w:val="FF0000"/>
        </w:rPr>
        <w:t>设置系统可以进行废止时间管理，</w:t>
      </w:r>
      <w:r w:rsidR="00EA3C21" w:rsidRPr="001E1743">
        <w:rPr>
          <w:rFonts w:hint="eastAsia"/>
          <w:color w:val="FF0000"/>
        </w:rPr>
        <w:t>管理自己的文件</w:t>
      </w:r>
      <w:r w:rsidR="000015B3" w:rsidRPr="001E1743">
        <w:rPr>
          <w:rFonts w:hint="eastAsia"/>
          <w:color w:val="FF0000"/>
        </w:rPr>
        <w:t>，同时在引用自己部门或者其他部门的过期文件时，给出提醒</w:t>
      </w:r>
      <w:r w:rsidRPr="001E1743">
        <w:rPr>
          <w:rFonts w:hint="eastAsia"/>
          <w:color w:val="FF0000"/>
        </w:rPr>
        <w:t>）</w:t>
      </w:r>
    </w:p>
    <w:p w:rsidR="00422A8C" w:rsidRDefault="00422A8C" w:rsidP="00FC501A">
      <w:pPr>
        <w:ind w:firstLine="420"/>
        <w:rPr>
          <w:color w:val="FF0000"/>
        </w:rPr>
      </w:pPr>
    </w:p>
    <w:p w:rsidR="00422A8C" w:rsidRDefault="00062806" w:rsidP="00D20329">
      <w:pPr>
        <w:ind w:firstLine="420"/>
        <w:rPr>
          <w:color w:val="000000" w:themeColor="text1"/>
        </w:rPr>
      </w:pPr>
      <w:r w:rsidRPr="003748AA">
        <w:rPr>
          <w:rFonts w:hint="eastAsia"/>
          <w:color w:val="000000" w:themeColor="text1"/>
        </w:rPr>
        <w:t>（广西）9</w:t>
      </w:r>
      <w:r w:rsidRPr="003748AA">
        <w:rPr>
          <w:color w:val="000000" w:themeColor="text1"/>
        </w:rPr>
        <w:t>.</w:t>
      </w:r>
      <w:r w:rsidR="00422A8C" w:rsidRPr="003748AA">
        <w:rPr>
          <w:rFonts w:hint="eastAsia"/>
          <w:color w:val="000000" w:themeColor="text1"/>
        </w:rPr>
        <w:t>现在分章节的规范性文件结构中，</w:t>
      </w:r>
      <w:r w:rsidR="00422A8C" w:rsidRPr="003748AA">
        <w:rPr>
          <w:color w:val="000000" w:themeColor="text1"/>
        </w:rPr>
        <w:t xml:space="preserve"> 一般是规范性文件的附属部分， 主要对实</w:t>
      </w:r>
      <w:r w:rsidR="00422A8C" w:rsidRPr="003748AA">
        <w:rPr>
          <w:rFonts w:hint="eastAsia"/>
          <w:color w:val="000000" w:themeColor="text1"/>
        </w:rPr>
        <w:t>施日期、有关专门术语以及与</w:t>
      </w:r>
      <w:proofErr w:type="gramStart"/>
      <w:r w:rsidR="00422A8C" w:rsidRPr="003748AA">
        <w:rPr>
          <w:rFonts w:hint="eastAsia"/>
          <w:color w:val="000000" w:themeColor="text1"/>
        </w:rPr>
        <w:t>旧规范</w:t>
      </w:r>
      <w:proofErr w:type="gramEnd"/>
      <w:r w:rsidR="00422A8C" w:rsidRPr="003748AA">
        <w:rPr>
          <w:rFonts w:hint="eastAsia"/>
          <w:color w:val="000000" w:themeColor="text1"/>
        </w:rPr>
        <w:t>的关系等内容</w:t>
      </w:r>
      <w:proofErr w:type="gramStart"/>
      <w:r w:rsidR="00422A8C" w:rsidRPr="003748AA">
        <w:rPr>
          <w:rFonts w:hint="eastAsia"/>
          <w:color w:val="000000" w:themeColor="text1"/>
        </w:rPr>
        <w:t>作出</w:t>
      </w:r>
      <w:proofErr w:type="gramEnd"/>
      <w:r w:rsidR="00422A8C" w:rsidRPr="003748AA">
        <w:rPr>
          <w:rFonts w:hint="eastAsia"/>
          <w:color w:val="000000" w:themeColor="text1"/>
        </w:rPr>
        <w:t>规定，</w:t>
      </w:r>
      <w:r w:rsidR="00422A8C" w:rsidRPr="003748AA">
        <w:rPr>
          <w:color w:val="000000" w:themeColor="text1"/>
        </w:rPr>
        <w:t xml:space="preserve"> 一般不对权利与义务</w:t>
      </w:r>
      <w:proofErr w:type="gramStart"/>
      <w:r w:rsidR="00422A8C" w:rsidRPr="003748AA">
        <w:rPr>
          <w:color w:val="000000" w:themeColor="text1"/>
        </w:rPr>
        <w:t>作出</w:t>
      </w:r>
      <w:proofErr w:type="gramEnd"/>
      <w:r w:rsidR="00422A8C" w:rsidRPr="003748AA">
        <w:rPr>
          <w:color w:val="000000" w:themeColor="text1"/>
        </w:rPr>
        <w:t>规定。</w:t>
      </w:r>
    </w:p>
    <w:p w:rsidR="00D5747A" w:rsidRPr="003748AA" w:rsidRDefault="00D5747A" w:rsidP="004B6BC5">
      <w:pPr>
        <w:ind w:firstLine="420"/>
        <w:rPr>
          <w:rFonts w:hint="eastAsia"/>
          <w:color w:val="000000" w:themeColor="text1"/>
        </w:rPr>
      </w:pPr>
      <w:r w:rsidRPr="00D5747A">
        <w:rPr>
          <w:rFonts w:hint="eastAsia"/>
          <w:color w:val="000000" w:themeColor="text1"/>
        </w:rPr>
        <w:t>附件是对规范性文件内容的进一步阐述，</w:t>
      </w:r>
      <w:r w:rsidRPr="00D5747A">
        <w:rPr>
          <w:color w:val="000000" w:themeColor="text1"/>
        </w:rPr>
        <w:t xml:space="preserve"> 附件可以为表格、 图解。 具有实体内容的条款不应</w:t>
      </w:r>
      <w:r w:rsidRPr="00D5747A">
        <w:rPr>
          <w:rFonts w:hint="eastAsia"/>
          <w:color w:val="000000" w:themeColor="text1"/>
        </w:rPr>
        <w:t>作为附件，若规范性文件草案附件为一个或多个同样具有规范性文件特征、</w:t>
      </w:r>
      <w:r w:rsidRPr="00D5747A">
        <w:rPr>
          <w:color w:val="000000" w:themeColor="text1"/>
        </w:rPr>
        <w:t xml:space="preserve"> 效力的其他文件，</w:t>
      </w:r>
      <w:r w:rsidRPr="00D5747A">
        <w:rPr>
          <w:rFonts w:hint="eastAsia"/>
          <w:color w:val="000000" w:themeColor="text1"/>
        </w:rPr>
        <w:t>且这些文件不能被作为主文的规范性文件草案所涵盖的，</w:t>
      </w:r>
      <w:r w:rsidRPr="00D5747A">
        <w:rPr>
          <w:color w:val="000000" w:themeColor="text1"/>
        </w:rPr>
        <w:t xml:space="preserve"> 为避免因为主文被废止而使这些文</w:t>
      </w:r>
      <w:r w:rsidRPr="00D5747A">
        <w:rPr>
          <w:rFonts w:hint="eastAsia"/>
          <w:color w:val="000000" w:themeColor="text1"/>
        </w:rPr>
        <w:t>件丧失法律效力的情形出现，可以提出建议将这些文件以单独的文号予以出台。</w:t>
      </w:r>
    </w:p>
    <w:p w:rsidR="008A761A" w:rsidRDefault="00D34FD7" w:rsidP="00D20329">
      <w:pPr>
        <w:ind w:firstLine="420"/>
        <w:rPr>
          <w:color w:val="FF0000"/>
        </w:rPr>
      </w:pPr>
      <w:r>
        <w:rPr>
          <w:rFonts w:hint="eastAsia"/>
          <w:color w:val="FF0000"/>
        </w:rPr>
        <w:t>（附则内容不能包含权利和义务）</w:t>
      </w:r>
    </w:p>
    <w:p w:rsidR="00164400" w:rsidRPr="00164400" w:rsidRDefault="00164400" w:rsidP="00D20329">
      <w:pPr>
        <w:ind w:firstLine="420"/>
        <w:rPr>
          <w:rFonts w:hint="eastAsia"/>
          <w:color w:val="FF0000"/>
        </w:rPr>
      </w:pPr>
    </w:p>
    <w:p w:rsidR="003F2303" w:rsidRPr="00360399" w:rsidRDefault="003F2303" w:rsidP="003F2303">
      <w:pPr>
        <w:ind w:firstLine="420"/>
        <w:rPr>
          <w:color w:val="000000" w:themeColor="text1"/>
        </w:rPr>
      </w:pPr>
      <w:r w:rsidRPr="00360399">
        <w:rPr>
          <w:rFonts w:hint="eastAsia"/>
          <w:color w:val="000000" w:themeColor="text1"/>
        </w:rPr>
        <w:t>（广西）1</w:t>
      </w:r>
      <w:r w:rsidRPr="00360399">
        <w:rPr>
          <w:color w:val="000000" w:themeColor="text1"/>
        </w:rPr>
        <w:t>0</w:t>
      </w:r>
      <w:r w:rsidR="00D951BC">
        <w:rPr>
          <w:rFonts w:hint="eastAsia"/>
          <w:color w:val="000000" w:themeColor="text1"/>
        </w:rPr>
        <w:t>.</w:t>
      </w:r>
      <w:r w:rsidRPr="00360399">
        <w:rPr>
          <w:rFonts w:hint="eastAsia"/>
          <w:color w:val="000000" w:themeColor="text1"/>
        </w:rPr>
        <w:t>制定主体、权限、程序和内容合法，与相关规范性文件衔接、协调，用语规范的，提出</w:t>
      </w:r>
    </w:p>
    <w:p w:rsidR="003F2303" w:rsidRPr="00360399" w:rsidRDefault="003F2303" w:rsidP="003F2303">
      <w:pPr>
        <w:ind w:firstLine="420"/>
        <w:rPr>
          <w:color w:val="000000" w:themeColor="text1"/>
        </w:rPr>
      </w:pPr>
      <w:r w:rsidRPr="00360399">
        <w:rPr>
          <w:rFonts w:hint="eastAsia"/>
          <w:color w:val="000000" w:themeColor="text1"/>
        </w:rPr>
        <w:t>规范性文件与上位法律规范无抵触的审查结论。</w:t>
      </w:r>
    </w:p>
    <w:p w:rsidR="003F2303" w:rsidRPr="00360399" w:rsidRDefault="003F2303" w:rsidP="003F2303">
      <w:pPr>
        <w:ind w:firstLine="420"/>
        <w:rPr>
          <w:color w:val="000000" w:themeColor="text1"/>
        </w:rPr>
      </w:pPr>
      <w:r w:rsidRPr="00360399">
        <w:rPr>
          <w:rFonts w:hint="eastAsia"/>
          <w:color w:val="000000" w:themeColor="text1"/>
        </w:rPr>
        <w:t>二、合法性审查意见不要简单地</w:t>
      </w:r>
      <w:proofErr w:type="gramStart"/>
      <w:r w:rsidRPr="00360399">
        <w:rPr>
          <w:rFonts w:hint="eastAsia"/>
          <w:color w:val="000000" w:themeColor="text1"/>
        </w:rPr>
        <w:t>作出</w:t>
      </w:r>
      <w:proofErr w:type="gramEnd"/>
      <w:r w:rsidRPr="00360399">
        <w:rPr>
          <w:rFonts w:hint="eastAsia"/>
          <w:color w:val="000000" w:themeColor="text1"/>
        </w:rPr>
        <w:t>否定的结论，</w:t>
      </w:r>
      <w:r w:rsidRPr="00360399">
        <w:rPr>
          <w:color w:val="000000" w:themeColor="text1"/>
        </w:rPr>
        <w:t xml:space="preserve"> 应说明意见和建议的理由， 并可以对与合</w:t>
      </w:r>
    </w:p>
    <w:p w:rsidR="003F2303" w:rsidRPr="00360399" w:rsidRDefault="003F2303" w:rsidP="003F2303">
      <w:pPr>
        <w:ind w:firstLine="420"/>
        <w:rPr>
          <w:color w:val="000000" w:themeColor="text1"/>
        </w:rPr>
      </w:pPr>
      <w:r w:rsidRPr="00360399">
        <w:rPr>
          <w:rFonts w:hint="eastAsia"/>
          <w:color w:val="000000" w:themeColor="text1"/>
        </w:rPr>
        <w:t>法性要求不相符合之处提出具体修改、完善的意见。</w:t>
      </w:r>
    </w:p>
    <w:p w:rsidR="003F2303" w:rsidRPr="00360399" w:rsidRDefault="003F2303" w:rsidP="003F2303">
      <w:pPr>
        <w:ind w:firstLine="420"/>
        <w:rPr>
          <w:color w:val="000000" w:themeColor="text1"/>
        </w:rPr>
      </w:pPr>
      <w:r w:rsidRPr="00360399">
        <w:rPr>
          <w:rFonts w:hint="eastAsia"/>
          <w:color w:val="000000" w:themeColor="text1"/>
        </w:rPr>
        <w:t>（一）有以下情况的，视具体情形提出不予制定、修改完善或者删除有关内容的意见：</w:t>
      </w:r>
    </w:p>
    <w:p w:rsidR="003F2303" w:rsidRPr="00360399" w:rsidRDefault="003F2303" w:rsidP="003F2303">
      <w:pPr>
        <w:ind w:firstLine="420"/>
        <w:rPr>
          <w:color w:val="000000" w:themeColor="text1"/>
        </w:rPr>
      </w:pPr>
      <w:r w:rsidRPr="00360399">
        <w:rPr>
          <w:color w:val="000000" w:themeColor="text1"/>
        </w:rPr>
        <w:t>1、违反有关法律、法规、规章以、上位</w:t>
      </w:r>
      <w:proofErr w:type="gramStart"/>
      <w:r w:rsidRPr="00360399">
        <w:rPr>
          <w:color w:val="000000" w:themeColor="text1"/>
        </w:rPr>
        <w:t>阶文件</w:t>
      </w:r>
      <w:proofErr w:type="gramEnd"/>
      <w:r w:rsidRPr="00360399">
        <w:rPr>
          <w:color w:val="000000" w:themeColor="text1"/>
        </w:rPr>
        <w:t>或者有关政策的；</w:t>
      </w:r>
    </w:p>
    <w:p w:rsidR="003F2303" w:rsidRPr="00360399" w:rsidRDefault="003F2303" w:rsidP="000C6345">
      <w:pPr>
        <w:ind w:firstLine="420"/>
        <w:rPr>
          <w:color w:val="000000" w:themeColor="text1"/>
        </w:rPr>
      </w:pPr>
      <w:r w:rsidRPr="00360399">
        <w:rPr>
          <w:color w:val="000000" w:themeColor="text1"/>
        </w:rPr>
        <w:t>2、违法设定行政许可、行政处罚、行政强制、行政征收、行政收费或者违法对公民、法人</w:t>
      </w:r>
      <w:r w:rsidRPr="00360399">
        <w:rPr>
          <w:rFonts w:hint="eastAsia"/>
          <w:color w:val="000000" w:themeColor="text1"/>
        </w:rPr>
        <w:t>和其他组织限制权利和增加义务的；</w:t>
      </w:r>
    </w:p>
    <w:p w:rsidR="003F2303" w:rsidRPr="00360399" w:rsidRDefault="003F2303" w:rsidP="003F2303">
      <w:pPr>
        <w:ind w:firstLine="420"/>
        <w:rPr>
          <w:color w:val="000000" w:themeColor="text1"/>
        </w:rPr>
      </w:pPr>
      <w:r w:rsidRPr="00360399">
        <w:rPr>
          <w:color w:val="000000" w:themeColor="text1"/>
        </w:rPr>
        <w:t>3、制定机关超越法定权限或者违反法定程序制定的；</w:t>
      </w:r>
    </w:p>
    <w:p w:rsidR="003F2303" w:rsidRPr="00360399" w:rsidRDefault="003F2303" w:rsidP="000C6345">
      <w:pPr>
        <w:ind w:firstLine="420"/>
        <w:rPr>
          <w:color w:val="000000" w:themeColor="text1"/>
        </w:rPr>
      </w:pPr>
      <w:r w:rsidRPr="00360399">
        <w:rPr>
          <w:color w:val="000000" w:themeColor="text1"/>
        </w:rPr>
        <w:t>4、国家或者自治区已在制定或者修改法律、法规、规章或者规范性文件，有关政策正在进</w:t>
      </w:r>
      <w:r w:rsidRPr="00360399">
        <w:rPr>
          <w:rFonts w:hint="eastAsia"/>
          <w:color w:val="000000" w:themeColor="text1"/>
        </w:rPr>
        <w:t>行重大、实质性调整等制定的时机不合适的事项；</w:t>
      </w:r>
    </w:p>
    <w:p w:rsidR="003F2303" w:rsidRDefault="003F2303" w:rsidP="000C6345">
      <w:pPr>
        <w:ind w:firstLine="420"/>
        <w:rPr>
          <w:color w:val="000000" w:themeColor="text1"/>
        </w:rPr>
      </w:pPr>
      <w:r w:rsidRPr="00360399">
        <w:rPr>
          <w:color w:val="000000" w:themeColor="text1"/>
        </w:rPr>
        <w:t>5、内容涉及面窄、影响较小、专业性较强，仅作具体操作性规定或者仅涉及起草部门行政</w:t>
      </w:r>
      <w:r w:rsidRPr="00360399">
        <w:rPr>
          <w:rFonts w:hint="eastAsia"/>
          <w:color w:val="000000" w:themeColor="text1"/>
        </w:rPr>
        <w:t>管理领域的，可以建议以部门规范性文件发布；</w:t>
      </w:r>
    </w:p>
    <w:p w:rsidR="00AE47EE" w:rsidRPr="00AE47EE" w:rsidRDefault="00AE47EE" w:rsidP="00AE47EE">
      <w:pPr>
        <w:ind w:firstLine="420"/>
        <w:rPr>
          <w:color w:val="000000" w:themeColor="text1"/>
        </w:rPr>
      </w:pPr>
      <w:r w:rsidRPr="00AE47EE">
        <w:rPr>
          <w:rFonts w:hint="eastAsia"/>
          <w:color w:val="000000" w:themeColor="text1"/>
        </w:rPr>
        <w:t>（二）规范性文件内容合法，但存在以下问题的，视具体情形提出修改斟酌的意见：</w:t>
      </w:r>
    </w:p>
    <w:p w:rsidR="00AE47EE" w:rsidRPr="00AE47EE" w:rsidRDefault="00AE47EE" w:rsidP="00AE47EE">
      <w:pPr>
        <w:ind w:firstLine="420"/>
        <w:rPr>
          <w:color w:val="000000" w:themeColor="text1"/>
        </w:rPr>
      </w:pPr>
      <w:r w:rsidRPr="00AE47EE">
        <w:rPr>
          <w:color w:val="000000" w:themeColor="text1"/>
        </w:rPr>
        <w:t>1、语言不规范、存在法律常识性错误的；</w:t>
      </w:r>
    </w:p>
    <w:p w:rsidR="00AE47EE" w:rsidRPr="00AE47EE" w:rsidRDefault="00AE47EE" w:rsidP="000C6345">
      <w:pPr>
        <w:ind w:firstLine="420"/>
        <w:rPr>
          <w:color w:val="000000" w:themeColor="text1"/>
        </w:rPr>
      </w:pPr>
      <w:r w:rsidRPr="00AE47EE">
        <w:rPr>
          <w:color w:val="000000" w:themeColor="text1"/>
        </w:rPr>
        <w:t>2、涉及公平性、合理性、科学性问题的，应当审慎处理，提出思路清晰的理由，以及如何</w:t>
      </w:r>
      <w:r w:rsidRPr="00AE47EE">
        <w:rPr>
          <w:rFonts w:hint="eastAsia"/>
          <w:color w:val="000000" w:themeColor="text1"/>
        </w:rPr>
        <w:t>达到公平、合理的建议。</w:t>
      </w:r>
    </w:p>
    <w:p w:rsidR="00AE47EE" w:rsidRPr="00AE47EE" w:rsidRDefault="00AE47EE" w:rsidP="00AE47EE">
      <w:pPr>
        <w:ind w:firstLine="420"/>
        <w:rPr>
          <w:color w:val="000000" w:themeColor="text1"/>
        </w:rPr>
      </w:pPr>
      <w:r w:rsidRPr="00AE47EE">
        <w:rPr>
          <w:rFonts w:hint="eastAsia"/>
          <w:color w:val="000000" w:themeColor="text1"/>
        </w:rPr>
        <w:t>（三）存在程序上的瑕疵的，按以下规定处理：</w:t>
      </w:r>
    </w:p>
    <w:p w:rsidR="00AE47EE" w:rsidRPr="00AE47EE" w:rsidRDefault="00AE47EE" w:rsidP="000C6345">
      <w:pPr>
        <w:ind w:firstLine="420"/>
        <w:rPr>
          <w:color w:val="000000" w:themeColor="text1"/>
        </w:rPr>
      </w:pPr>
      <w:r w:rsidRPr="00AE47EE">
        <w:rPr>
          <w:rFonts w:hint="eastAsia"/>
          <w:color w:val="000000" w:themeColor="text1"/>
        </w:rPr>
        <w:t>起草单位没有征求有关单位意见，</w:t>
      </w:r>
      <w:r w:rsidRPr="00AE47EE">
        <w:rPr>
          <w:color w:val="000000" w:themeColor="text1"/>
        </w:rPr>
        <w:t xml:space="preserve"> 或者虽征求有关单位意见但未对有关单位意见进行协调处</w:t>
      </w:r>
      <w:r w:rsidRPr="00AE47EE">
        <w:rPr>
          <w:rFonts w:hint="eastAsia"/>
          <w:color w:val="000000" w:themeColor="text1"/>
        </w:rPr>
        <w:t>理的，或者缺少其他必要程序的，</w:t>
      </w:r>
      <w:r w:rsidRPr="00AE47EE">
        <w:rPr>
          <w:color w:val="000000" w:themeColor="text1"/>
        </w:rPr>
        <w:t xml:space="preserve"> 可以提出要求起草单位补充征求意见并对有关意见进行协</w:t>
      </w:r>
      <w:r w:rsidRPr="00AE47EE">
        <w:rPr>
          <w:rFonts w:hint="eastAsia"/>
          <w:color w:val="000000" w:themeColor="text1"/>
        </w:rPr>
        <w:t>调处理后再进行合法性审查。</w:t>
      </w:r>
    </w:p>
    <w:p w:rsidR="00AE47EE" w:rsidRPr="00360399" w:rsidRDefault="00AE47EE" w:rsidP="000C6345">
      <w:pPr>
        <w:ind w:firstLine="420"/>
        <w:rPr>
          <w:rFonts w:hint="eastAsia"/>
          <w:color w:val="000000" w:themeColor="text1"/>
        </w:rPr>
      </w:pPr>
      <w:r w:rsidRPr="00AE47EE">
        <w:rPr>
          <w:rFonts w:hint="eastAsia"/>
          <w:color w:val="000000" w:themeColor="text1"/>
        </w:rPr>
        <w:t>（四）</w:t>
      </w:r>
      <w:r w:rsidRPr="00AE47EE">
        <w:rPr>
          <w:color w:val="000000" w:themeColor="text1"/>
        </w:rPr>
        <w:t xml:space="preserve"> 对于回复征求意见、 咨询意见等非合法性审查来函的意见， 应当在书面回复意见中注</w:t>
      </w:r>
      <w:r w:rsidRPr="00AE47EE">
        <w:rPr>
          <w:rFonts w:hint="eastAsia"/>
          <w:color w:val="000000" w:themeColor="text1"/>
        </w:rPr>
        <w:t>明“本意见不属于合法性审查意见</w:t>
      </w:r>
    </w:p>
    <w:p w:rsidR="00CD1EB4" w:rsidRDefault="00CD1EB4" w:rsidP="003F2303">
      <w:pPr>
        <w:ind w:firstLine="420"/>
        <w:rPr>
          <w:color w:val="FF0000"/>
        </w:rPr>
      </w:pPr>
      <w:r>
        <w:rPr>
          <w:rFonts w:hint="eastAsia"/>
          <w:color w:val="FF0000"/>
        </w:rPr>
        <w:t>（这部分内容规定了</w:t>
      </w:r>
      <w:r w:rsidR="007812BB">
        <w:rPr>
          <w:rFonts w:hint="eastAsia"/>
          <w:color w:val="FF0000"/>
        </w:rPr>
        <w:t>审查中比较严重的部分</w:t>
      </w:r>
      <w:r w:rsidR="00316157">
        <w:rPr>
          <w:rFonts w:hint="eastAsia"/>
          <w:color w:val="FF0000"/>
        </w:rPr>
        <w:t>，部分内容和其他地方有所重复</w:t>
      </w:r>
      <w:r w:rsidR="00877A3A">
        <w:rPr>
          <w:rFonts w:hint="eastAsia"/>
          <w:color w:val="FF0000"/>
        </w:rPr>
        <w:t>，以及部分有瑕疵内容的处理</w:t>
      </w:r>
      <w:r>
        <w:rPr>
          <w:rFonts w:hint="eastAsia"/>
          <w:color w:val="FF0000"/>
        </w:rPr>
        <w:t>）</w:t>
      </w:r>
    </w:p>
    <w:p w:rsidR="00F56D49" w:rsidRPr="008A761A" w:rsidRDefault="00F56D49" w:rsidP="003F2303">
      <w:pPr>
        <w:ind w:firstLine="420"/>
        <w:rPr>
          <w:rFonts w:hint="eastAsia"/>
          <w:color w:val="FF0000"/>
        </w:rPr>
      </w:pPr>
    </w:p>
    <w:p w:rsidR="0019692F" w:rsidRDefault="007649E7" w:rsidP="00CB78FF">
      <w:pPr>
        <w:rPr>
          <w:b/>
          <w:color w:val="000000" w:themeColor="text1"/>
          <w:sz w:val="24"/>
        </w:rPr>
      </w:pPr>
      <w:r w:rsidRPr="004665BA">
        <w:rPr>
          <w:rFonts w:hint="eastAsia"/>
          <w:b/>
          <w:color w:val="000000" w:themeColor="text1"/>
          <w:sz w:val="24"/>
        </w:rPr>
        <w:lastRenderedPageBreak/>
        <w:t>解释、清理、修改和废止</w:t>
      </w:r>
      <w:r w:rsidR="00C20FC7">
        <w:rPr>
          <w:rFonts w:hint="eastAsia"/>
          <w:b/>
          <w:color w:val="000000" w:themeColor="text1"/>
          <w:sz w:val="24"/>
        </w:rPr>
        <w:t>（监督管理）</w:t>
      </w:r>
    </w:p>
    <w:p w:rsidR="00C33D2C" w:rsidRPr="00C33D2C" w:rsidRDefault="00C33D2C" w:rsidP="00C33D2C">
      <w:pPr>
        <w:rPr>
          <w:color w:val="000000" w:themeColor="text1"/>
        </w:rPr>
      </w:pPr>
      <w:r>
        <w:rPr>
          <w:b/>
          <w:color w:val="000000" w:themeColor="text1"/>
          <w:sz w:val="24"/>
        </w:rPr>
        <w:tab/>
      </w:r>
      <w:r w:rsidRPr="00C33D2C">
        <w:rPr>
          <w:color w:val="000000" w:themeColor="text1"/>
        </w:rPr>
        <w:t>1.</w:t>
      </w:r>
      <w:r w:rsidRPr="00C33D2C">
        <w:rPr>
          <w:rFonts w:hint="eastAsia"/>
          <w:sz w:val="18"/>
        </w:rPr>
        <w:t xml:space="preserve"> </w:t>
      </w:r>
      <w:r w:rsidRPr="00C33D2C">
        <w:rPr>
          <w:rFonts w:hint="eastAsia"/>
          <w:color w:val="000000" w:themeColor="text1"/>
        </w:rPr>
        <w:t>规范性文件的解释，由原起草司（局）负责起草，经政策法规司会签后按照部公文办理程序报请部长签发。</w:t>
      </w:r>
    </w:p>
    <w:p w:rsidR="00C33D2C" w:rsidRPr="00C33D2C" w:rsidRDefault="00C33D2C" w:rsidP="00781CE7">
      <w:pPr>
        <w:ind w:firstLine="420"/>
        <w:rPr>
          <w:color w:val="000000" w:themeColor="text1"/>
        </w:rPr>
      </w:pPr>
      <w:r w:rsidRPr="00C33D2C">
        <w:rPr>
          <w:rFonts w:hint="eastAsia"/>
          <w:color w:val="000000" w:themeColor="text1"/>
        </w:rPr>
        <w:t>规范性文件解释事关重大的应当提交部长办公会议或者部务会议审议。</w:t>
      </w:r>
    </w:p>
    <w:p w:rsidR="008A7212" w:rsidRDefault="00C33D2C" w:rsidP="00781CE7">
      <w:pPr>
        <w:ind w:firstLine="420"/>
        <w:rPr>
          <w:color w:val="000000" w:themeColor="text1"/>
        </w:rPr>
      </w:pPr>
      <w:r w:rsidRPr="00C33D2C">
        <w:rPr>
          <w:rFonts w:hint="eastAsia"/>
          <w:color w:val="000000" w:themeColor="text1"/>
        </w:rPr>
        <w:t>规范性文件的解释与规范性文件具有同等效力。</w:t>
      </w:r>
    </w:p>
    <w:p w:rsidR="008404A9" w:rsidRDefault="008404A9" w:rsidP="00781CE7">
      <w:pPr>
        <w:ind w:firstLine="420"/>
        <w:rPr>
          <w:color w:val="000000" w:themeColor="text1"/>
        </w:rPr>
      </w:pPr>
      <w:r>
        <w:rPr>
          <w:rFonts w:hint="eastAsia"/>
          <w:color w:val="000000" w:themeColor="text1"/>
        </w:rPr>
        <w:t>（这个可能需要将</w:t>
      </w:r>
      <w:r w:rsidR="00251702">
        <w:rPr>
          <w:rFonts w:hint="eastAsia"/>
          <w:color w:val="000000" w:themeColor="text1"/>
        </w:rPr>
        <w:t>文件的解释列入</w:t>
      </w:r>
      <w:r w:rsidR="002E6A42">
        <w:rPr>
          <w:rFonts w:hint="eastAsia"/>
          <w:color w:val="000000" w:themeColor="text1"/>
        </w:rPr>
        <w:t>系统审查范围中</w:t>
      </w:r>
      <w:r>
        <w:rPr>
          <w:rFonts w:hint="eastAsia"/>
          <w:color w:val="000000" w:themeColor="text1"/>
        </w:rPr>
        <w:t>）</w:t>
      </w:r>
    </w:p>
    <w:p w:rsidR="00741B49" w:rsidRPr="00741B49" w:rsidRDefault="00741B49" w:rsidP="00741B49">
      <w:pPr>
        <w:ind w:firstLine="420"/>
        <w:rPr>
          <w:color w:val="000000" w:themeColor="text1"/>
        </w:rPr>
      </w:pPr>
      <w:r>
        <w:rPr>
          <w:rFonts w:hint="eastAsia"/>
          <w:color w:val="000000" w:themeColor="text1"/>
        </w:rPr>
        <w:t>2</w:t>
      </w:r>
      <w:r>
        <w:rPr>
          <w:color w:val="000000" w:themeColor="text1"/>
        </w:rPr>
        <w:t>.</w:t>
      </w:r>
      <w:r w:rsidRPr="00741B49">
        <w:rPr>
          <w:rFonts w:hint="eastAsia"/>
        </w:rPr>
        <w:t xml:space="preserve"> </w:t>
      </w:r>
      <w:r w:rsidRPr="00741B49">
        <w:rPr>
          <w:rFonts w:hint="eastAsia"/>
          <w:color w:val="000000" w:themeColor="text1"/>
        </w:rPr>
        <w:t>规范性文件的日常清理由起草司（局）负责，集中清理按照国务院的相关规定由部统一部署。</w:t>
      </w:r>
    </w:p>
    <w:p w:rsidR="00552CBB" w:rsidRDefault="00741B49" w:rsidP="00741B49">
      <w:pPr>
        <w:ind w:firstLine="420"/>
        <w:rPr>
          <w:color w:val="000000" w:themeColor="text1"/>
        </w:rPr>
      </w:pPr>
      <w:r w:rsidRPr="00741B49">
        <w:rPr>
          <w:rFonts w:hint="eastAsia"/>
          <w:color w:val="000000" w:themeColor="text1"/>
        </w:rPr>
        <w:t>清理后继续有效、废止和失效的规范性文件目录，应当向社会公布。</w:t>
      </w:r>
    </w:p>
    <w:p w:rsidR="00741B49" w:rsidRPr="001C2259" w:rsidRDefault="00741B49" w:rsidP="00741B49">
      <w:pPr>
        <w:ind w:firstLine="420"/>
        <w:rPr>
          <w:color w:val="FF0000"/>
        </w:rPr>
      </w:pPr>
      <w:r w:rsidRPr="001C2259">
        <w:rPr>
          <w:rFonts w:hint="eastAsia"/>
          <w:color w:val="FF0000"/>
        </w:rPr>
        <w:t>（根据这个</w:t>
      </w:r>
      <w:r w:rsidR="00E32505" w:rsidRPr="001C2259">
        <w:rPr>
          <w:rFonts w:hint="eastAsia"/>
          <w:color w:val="FF0000"/>
        </w:rPr>
        <w:t>可以增加功能模块，手动设定有效</w:t>
      </w:r>
      <w:r w:rsidR="002A2AD1" w:rsidRPr="001C2259">
        <w:rPr>
          <w:rFonts w:hint="eastAsia"/>
          <w:color w:val="FF0000"/>
        </w:rPr>
        <w:t>，废止</w:t>
      </w:r>
      <w:r w:rsidR="008324DA" w:rsidRPr="001C2259">
        <w:rPr>
          <w:rFonts w:hint="eastAsia"/>
          <w:color w:val="FF0000"/>
        </w:rPr>
        <w:t>和失效</w:t>
      </w:r>
      <w:r w:rsidR="00E32505" w:rsidRPr="001C2259">
        <w:rPr>
          <w:rFonts w:hint="eastAsia"/>
          <w:color w:val="FF0000"/>
        </w:rPr>
        <w:t>日期</w:t>
      </w:r>
      <w:r w:rsidR="007C527F" w:rsidRPr="001C2259">
        <w:rPr>
          <w:rFonts w:hint="eastAsia"/>
          <w:color w:val="FF0000"/>
        </w:rPr>
        <w:t>，这个可以由系统抽取出来</w:t>
      </w:r>
      <w:r w:rsidR="00593B47" w:rsidRPr="001C2259">
        <w:rPr>
          <w:rFonts w:hint="eastAsia"/>
          <w:color w:val="FF0000"/>
        </w:rPr>
        <w:t>，抽取不出来的或者没有在文档中说明的，在进行</w:t>
      </w:r>
      <w:r w:rsidR="00017AE8" w:rsidRPr="001C2259">
        <w:rPr>
          <w:rFonts w:hint="eastAsia"/>
          <w:color w:val="FF0000"/>
        </w:rPr>
        <w:t>手动</w:t>
      </w:r>
      <w:r w:rsidR="00593B47" w:rsidRPr="001C2259">
        <w:rPr>
          <w:rFonts w:hint="eastAsia"/>
          <w:color w:val="FF0000"/>
        </w:rPr>
        <w:t>设置</w:t>
      </w:r>
      <w:r w:rsidRPr="001C2259">
        <w:rPr>
          <w:rFonts w:hint="eastAsia"/>
          <w:color w:val="FF0000"/>
        </w:rPr>
        <w:t>）</w:t>
      </w:r>
    </w:p>
    <w:p w:rsidR="00C42321" w:rsidRDefault="00C42321" w:rsidP="00741B49">
      <w:pPr>
        <w:ind w:firstLine="420"/>
        <w:rPr>
          <w:color w:val="000000" w:themeColor="text1"/>
        </w:rPr>
      </w:pPr>
    </w:p>
    <w:p w:rsidR="001B62D2" w:rsidRPr="001B62D2" w:rsidRDefault="001B62D2" w:rsidP="001B62D2">
      <w:pPr>
        <w:ind w:firstLine="420"/>
        <w:rPr>
          <w:color w:val="000000" w:themeColor="text1"/>
        </w:rPr>
      </w:pPr>
      <w:r>
        <w:rPr>
          <w:rFonts w:hint="eastAsia"/>
          <w:color w:val="000000" w:themeColor="text1"/>
        </w:rPr>
        <w:t>3</w:t>
      </w:r>
      <w:r>
        <w:rPr>
          <w:color w:val="000000" w:themeColor="text1"/>
        </w:rPr>
        <w:t>.</w:t>
      </w:r>
      <w:r w:rsidRPr="001B62D2">
        <w:rPr>
          <w:rFonts w:hint="eastAsia"/>
        </w:rPr>
        <w:t xml:space="preserve"> </w:t>
      </w:r>
      <w:r w:rsidR="00DE02E4">
        <w:rPr>
          <w:rFonts w:hint="eastAsia"/>
        </w:rPr>
        <w:t>规</w:t>
      </w:r>
      <w:r w:rsidRPr="001B62D2">
        <w:rPr>
          <w:rFonts w:hint="eastAsia"/>
          <w:color w:val="000000" w:themeColor="text1"/>
        </w:rPr>
        <w:t>范性文件有效期限一般不得超过</w:t>
      </w:r>
      <w:r w:rsidRPr="001B62D2">
        <w:rPr>
          <w:color w:val="000000" w:themeColor="text1"/>
        </w:rPr>
        <w:t>5年。名称冠以“暂行”、“试行”的，有效期限不超过2年。</w:t>
      </w:r>
    </w:p>
    <w:p w:rsidR="001B62D2" w:rsidRDefault="001B62D2" w:rsidP="001B62D2">
      <w:pPr>
        <w:ind w:firstLine="420"/>
        <w:rPr>
          <w:color w:val="000000" w:themeColor="text1"/>
        </w:rPr>
      </w:pPr>
      <w:r w:rsidRPr="001B62D2">
        <w:rPr>
          <w:rFonts w:hint="eastAsia"/>
          <w:color w:val="000000" w:themeColor="text1"/>
        </w:rPr>
        <w:t>规范性文件在有效期届满后，需要继续实施的，应当在有效期届满前进行清理，并向社会公布继续有效的规范性文件目录。</w:t>
      </w:r>
    </w:p>
    <w:p w:rsidR="003F0A13" w:rsidRDefault="00C30A14" w:rsidP="001B62D2">
      <w:pPr>
        <w:ind w:firstLine="420"/>
        <w:rPr>
          <w:rFonts w:hint="eastAsia"/>
          <w:color w:val="000000" w:themeColor="text1"/>
        </w:rPr>
      </w:pPr>
      <w:r>
        <w:rPr>
          <w:rFonts w:hint="eastAsia"/>
        </w:rPr>
        <w:t>（湖南省）</w:t>
      </w:r>
      <w:r w:rsidR="003F0A13">
        <w:t>起草单位应当于规范性文件有效期届满前6个月内进行评估，需要继续执行的，按照本办法第十六条规定重新公布，并自公布之日起重新计算有效期。</w:t>
      </w:r>
    </w:p>
    <w:p w:rsidR="002D1317" w:rsidRDefault="0024233C" w:rsidP="001B62D2">
      <w:pPr>
        <w:ind w:firstLine="420"/>
        <w:rPr>
          <w:color w:val="FF0000"/>
        </w:rPr>
      </w:pPr>
      <w:r w:rsidRPr="00B63C26">
        <w:rPr>
          <w:rFonts w:hint="eastAsia"/>
          <w:color w:val="FF0000"/>
        </w:rPr>
        <w:t>（</w:t>
      </w:r>
      <w:r w:rsidR="00DE1326" w:rsidRPr="00B63C26">
        <w:rPr>
          <w:rFonts w:hint="eastAsia"/>
          <w:color w:val="FF0000"/>
        </w:rPr>
        <w:t>这个设置</w:t>
      </w:r>
      <w:r w:rsidR="00F86598" w:rsidRPr="00B63C26">
        <w:rPr>
          <w:rFonts w:hint="eastAsia"/>
          <w:color w:val="FF0000"/>
        </w:rPr>
        <w:t>了</w:t>
      </w:r>
      <w:r w:rsidR="00DE1326" w:rsidRPr="00B63C26">
        <w:rPr>
          <w:rFonts w:hint="eastAsia"/>
          <w:color w:val="FF0000"/>
        </w:rPr>
        <w:t>规范性文件有效期限</w:t>
      </w:r>
      <w:r w:rsidR="00A87861" w:rsidRPr="00B63C26">
        <w:rPr>
          <w:rFonts w:hint="eastAsia"/>
          <w:color w:val="FF0000"/>
        </w:rPr>
        <w:t>，可以设置有效期限，也可以设置默认有效期限</w:t>
      </w:r>
      <w:r w:rsidRPr="00B63C26">
        <w:rPr>
          <w:rFonts w:hint="eastAsia"/>
          <w:color w:val="FF0000"/>
        </w:rPr>
        <w:t>）</w:t>
      </w:r>
    </w:p>
    <w:p w:rsidR="00514BE0" w:rsidRDefault="00514BE0" w:rsidP="00514BE0">
      <w:pPr>
        <w:rPr>
          <w:color w:val="FF0000"/>
        </w:rPr>
      </w:pPr>
    </w:p>
    <w:p w:rsidR="00514BE0" w:rsidRPr="00B63C26" w:rsidRDefault="00270F89" w:rsidP="00514BE0">
      <w:pPr>
        <w:rPr>
          <w:rFonts w:hint="eastAsia"/>
          <w:color w:val="FF0000"/>
        </w:rPr>
      </w:pPr>
      <w:r>
        <w:rPr>
          <w:color w:val="FF0000"/>
        </w:rPr>
        <w:tab/>
        <w:t>4.</w:t>
      </w:r>
    </w:p>
    <w:sectPr w:rsidR="00514BE0" w:rsidRPr="00B63C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5A5451"/>
    <w:multiLevelType w:val="hybridMultilevel"/>
    <w:tmpl w:val="C13210D6"/>
    <w:lvl w:ilvl="0" w:tplc="417CB386">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53C"/>
    <w:rsid w:val="000015B3"/>
    <w:rsid w:val="000070AE"/>
    <w:rsid w:val="00015300"/>
    <w:rsid w:val="00017AE8"/>
    <w:rsid w:val="0003295A"/>
    <w:rsid w:val="00050153"/>
    <w:rsid w:val="00062806"/>
    <w:rsid w:val="00067E5C"/>
    <w:rsid w:val="000920C7"/>
    <w:rsid w:val="000A487C"/>
    <w:rsid w:val="000B5E59"/>
    <w:rsid w:val="000C30A2"/>
    <w:rsid w:val="000C6345"/>
    <w:rsid w:val="000C74BD"/>
    <w:rsid w:val="001246A5"/>
    <w:rsid w:val="001252EC"/>
    <w:rsid w:val="00157CEF"/>
    <w:rsid w:val="00164400"/>
    <w:rsid w:val="00170DED"/>
    <w:rsid w:val="0017334F"/>
    <w:rsid w:val="00191B82"/>
    <w:rsid w:val="0019692F"/>
    <w:rsid w:val="001B62D2"/>
    <w:rsid w:val="001C2259"/>
    <w:rsid w:val="001C4303"/>
    <w:rsid w:val="001D1678"/>
    <w:rsid w:val="001E1743"/>
    <w:rsid w:val="0024233C"/>
    <w:rsid w:val="00251702"/>
    <w:rsid w:val="00257CD0"/>
    <w:rsid w:val="00267E60"/>
    <w:rsid w:val="00270F89"/>
    <w:rsid w:val="00282645"/>
    <w:rsid w:val="00294F40"/>
    <w:rsid w:val="002A02AE"/>
    <w:rsid w:val="002A2AD1"/>
    <w:rsid w:val="002A6B0E"/>
    <w:rsid w:val="002B5C84"/>
    <w:rsid w:val="002C048A"/>
    <w:rsid w:val="002D1317"/>
    <w:rsid w:val="002E6A42"/>
    <w:rsid w:val="002F4907"/>
    <w:rsid w:val="00316157"/>
    <w:rsid w:val="003174F0"/>
    <w:rsid w:val="00322796"/>
    <w:rsid w:val="003362FE"/>
    <w:rsid w:val="003412D9"/>
    <w:rsid w:val="0035327C"/>
    <w:rsid w:val="00360399"/>
    <w:rsid w:val="00360A16"/>
    <w:rsid w:val="0036575D"/>
    <w:rsid w:val="003674E1"/>
    <w:rsid w:val="00372B5F"/>
    <w:rsid w:val="003748AA"/>
    <w:rsid w:val="00376F7A"/>
    <w:rsid w:val="003936D7"/>
    <w:rsid w:val="00393B6B"/>
    <w:rsid w:val="003B06AB"/>
    <w:rsid w:val="003B601B"/>
    <w:rsid w:val="003D0C05"/>
    <w:rsid w:val="003D228F"/>
    <w:rsid w:val="003D73E1"/>
    <w:rsid w:val="003F0A13"/>
    <w:rsid w:val="003F2303"/>
    <w:rsid w:val="004007E1"/>
    <w:rsid w:val="00422A8C"/>
    <w:rsid w:val="0044259F"/>
    <w:rsid w:val="00452C1D"/>
    <w:rsid w:val="004665BA"/>
    <w:rsid w:val="00472CE5"/>
    <w:rsid w:val="00474F4D"/>
    <w:rsid w:val="004779D3"/>
    <w:rsid w:val="00484D60"/>
    <w:rsid w:val="0048737C"/>
    <w:rsid w:val="004917F3"/>
    <w:rsid w:val="004A0773"/>
    <w:rsid w:val="004A2975"/>
    <w:rsid w:val="004B6BC5"/>
    <w:rsid w:val="00514BE0"/>
    <w:rsid w:val="00520412"/>
    <w:rsid w:val="00521D4F"/>
    <w:rsid w:val="005231BC"/>
    <w:rsid w:val="00525205"/>
    <w:rsid w:val="005258D2"/>
    <w:rsid w:val="0054089A"/>
    <w:rsid w:val="00543FE4"/>
    <w:rsid w:val="005451BF"/>
    <w:rsid w:val="00552CBB"/>
    <w:rsid w:val="00553FCA"/>
    <w:rsid w:val="0057363F"/>
    <w:rsid w:val="00580F0D"/>
    <w:rsid w:val="00582106"/>
    <w:rsid w:val="00590B07"/>
    <w:rsid w:val="00593B47"/>
    <w:rsid w:val="005A02A0"/>
    <w:rsid w:val="005B5E96"/>
    <w:rsid w:val="005C444E"/>
    <w:rsid w:val="00601C9E"/>
    <w:rsid w:val="00602069"/>
    <w:rsid w:val="00610061"/>
    <w:rsid w:val="00626E16"/>
    <w:rsid w:val="006341F3"/>
    <w:rsid w:val="0067307F"/>
    <w:rsid w:val="00680DD4"/>
    <w:rsid w:val="00686D93"/>
    <w:rsid w:val="0069098C"/>
    <w:rsid w:val="00693194"/>
    <w:rsid w:val="006E334E"/>
    <w:rsid w:val="006E3B8E"/>
    <w:rsid w:val="006F5738"/>
    <w:rsid w:val="007008A1"/>
    <w:rsid w:val="0070409C"/>
    <w:rsid w:val="00725ACE"/>
    <w:rsid w:val="00731ECC"/>
    <w:rsid w:val="00732E06"/>
    <w:rsid w:val="00737B74"/>
    <w:rsid w:val="00741B49"/>
    <w:rsid w:val="0075199F"/>
    <w:rsid w:val="007649E7"/>
    <w:rsid w:val="00764BC0"/>
    <w:rsid w:val="007719E8"/>
    <w:rsid w:val="007812BB"/>
    <w:rsid w:val="00781CE7"/>
    <w:rsid w:val="007C527F"/>
    <w:rsid w:val="007E5F5B"/>
    <w:rsid w:val="007F29EC"/>
    <w:rsid w:val="008113E8"/>
    <w:rsid w:val="0081387A"/>
    <w:rsid w:val="00817E0A"/>
    <w:rsid w:val="00820AF1"/>
    <w:rsid w:val="0082516A"/>
    <w:rsid w:val="00827003"/>
    <w:rsid w:val="008324DA"/>
    <w:rsid w:val="00832A47"/>
    <w:rsid w:val="008404A9"/>
    <w:rsid w:val="00877A3A"/>
    <w:rsid w:val="008867A3"/>
    <w:rsid w:val="008A7212"/>
    <w:rsid w:val="008A761A"/>
    <w:rsid w:val="008A7E4A"/>
    <w:rsid w:val="008B5CFF"/>
    <w:rsid w:val="008B7D80"/>
    <w:rsid w:val="008C6C8D"/>
    <w:rsid w:val="008D6F2B"/>
    <w:rsid w:val="008E373C"/>
    <w:rsid w:val="008F0184"/>
    <w:rsid w:val="00915833"/>
    <w:rsid w:val="00933AB4"/>
    <w:rsid w:val="00937BFC"/>
    <w:rsid w:val="00962267"/>
    <w:rsid w:val="00987D06"/>
    <w:rsid w:val="00993664"/>
    <w:rsid w:val="009C0173"/>
    <w:rsid w:val="009F237E"/>
    <w:rsid w:val="009F395E"/>
    <w:rsid w:val="009F72D6"/>
    <w:rsid w:val="00A02F0A"/>
    <w:rsid w:val="00A15308"/>
    <w:rsid w:val="00A17072"/>
    <w:rsid w:val="00A47450"/>
    <w:rsid w:val="00A645DD"/>
    <w:rsid w:val="00A87861"/>
    <w:rsid w:val="00AA486A"/>
    <w:rsid w:val="00AB3FA6"/>
    <w:rsid w:val="00AE033C"/>
    <w:rsid w:val="00AE47EE"/>
    <w:rsid w:val="00B159F4"/>
    <w:rsid w:val="00B35C56"/>
    <w:rsid w:val="00B47707"/>
    <w:rsid w:val="00B554D5"/>
    <w:rsid w:val="00B63C26"/>
    <w:rsid w:val="00B66407"/>
    <w:rsid w:val="00B667D6"/>
    <w:rsid w:val="00B723E4"/>
    <w:rsid w:val="00B950AB"/>
    <w:rsid w:val="00BC421A"/>
    <w:rsid w:val="00BF32B5"/>
    <w:rsid w:val="00C044F1"/>
    <w:rsid w:val="00C1284D"/>
    <w:rsid w:val="00C20FC7"/>
    <w:rsid w:val="00C2291E"/>
    <w:rsid w:val="00C30A14"/>
    <w:rsid w:val="00C33D2C"/>
    <w:rsid w:val="00C42321"/>
    <w:rsid w:val="00C428E1"/>
    <w:rsid w:val="00C83EC9"/>
    <w:rsid w:val="00CB78FF"/>
    <w:rsid w:val="00CD0D3E"/>
    <w:rsid w:val="00CD1EB4"/>
    <w:rsid w:val="00CF1FB7"/>
    <w:rsid w:val="00D14852"/>
    <w:rsid w:val="00D20329"/>
    <w:rsid w:val="00D20B4C"/>
    <w:rsid w:val="00D21FAD"/>
    <w:rsid w:val="00D2699B"/>
    <w:rsid w:val="00D34FD7"/>
    <w:rsid w:val="00D568DA"/>
    <w:rsid w:val="00D5747A"/>
    <w:rsid w:val="00D7233E"/>
    <w:rsid w:val="00D951BC"/>
    <w:rsid w:val="00D959E9"/>
    <w:rsid w:val="00DC5AED"/>
    <w:rsid w:val="00DD58DF"/>
    <w:rsid w:val="00DE02E4"/>
    <w:rsid w:val="00DE1326"/>
    <w:rsid w:val="00DF1BC5"/>
    <w:rsid w:val="00DF5FC7"/>
    <w:rsid w:val="00E0479F"/>
    <w:rsid w:val="00E15FF1"/>
    <w:rsid w:val="00E30387"/>
    <w:rsid w:val="00E32505"/>
    <w:rsid w:val="00E6253C"/>
    <w:rsid w:val="00E84CA8"/>
    <w:rsid w:val="00E86C74"/>
    <w:rsid w:val="00E91992"/>
    <w:rsid w:val="00E939C3"/>
    <w:rsid w:val="00E94329"/>
    <w:rsid w:val="00EA3C21"/>
    <w:rsid w:val="00EB3CE1"/>
    <w:rsid w:val="00EE3F31"/>
    <w:rsid w:val="00F1669C"/>
    <w:rsid w:val="00F171D2"/>
    <w:rsid w:val="00F2548A"/>
    <w:rsid w:val="00F26674"/>
    <w:rsid w:val="00F368A1"/>
    <w:rsid w:val="00F46DC2"/>
    <w:rsid w:val="00F53EED"/>
    <w:rsid w:val="00F56D49"/>
    <w:rsid w:val="00F86598"/>
    <w:rsid w:val="00F9209E"/>
    <w:rsid w:val="00FA0113"/>
    <w:rsid w:val="00FB0F89"/>
    <w:rsid w:val="00FB1637"/>
    <w:rsid w:val="00FB3021"/>
    <w:rsid w:val="00FC5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7C264"/>
  <w15:chartTrackingRefBased/>
  <w15:docId w15:val="{D687B247-84CA-4FFD-AE4B-577BD1157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6E1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8267">
      <w:bodyDiv w:val="1"/>
      <w:marLeft w:val="0"/>
      <w:marRight w:val="0"/>
      <w:marTop w:val="0"/>
      <w:marBottom w:val="0"/>
      <w:divBdr>
        <w:top w:val="none" w:sz="0" w:space="0" w:color="auto"/>
        <w:left w:val="none" w:sz="0" w:space="0" w:color="auto"/>
        <w:bottom w:val="none" w:sz="0" w:space="0" w:color="auto"/>
        <w:right w:val="none" w:sz="0" w:space="0" w:color="auto"/>
      </w:divBdr>
    </w:div>
    <w:div w:id="117113050">
      <w:bodyDiv w:val="1"/>
      <w:marLeft w:val="0"/>
      <w:marRight w:val="0"/>
      <w:marTop w:val="0"/>
      <w:marBottom w:val="0"/>
      <w:divBdr>
        <w:top w:val="none" w:sz="0" w:space="0" w:color="auto"/>
        <w:left w:val="none" w:sz="0" w:space="0" w:color="auto"/>
        <w:bottom w:val="none" w:sz="0" w:space="0" w:color="auto"/>
        <w:right w:val="none" w:sz="0" w:space="0" w:color="auto"/>
      </w:divBdr>
      <w:divsChild>
        <w:div w:id="1142306596">
          <w:marLeft w:val="0"/>
          <w:marRight w:val="0"/>
          <w:marTop w:val="0"/>
          <w:marBottom w:val="0"/>
          <w:divBdr>
            <w:top w:val="none" w:sz="0" w:space="0" w:color="auto"/>
            <w:left w:val="none" w:sz="0" w:space="0" w:color="auto"/>
            <w:bottom w:val="none" w:sz="0" w:space="0" w:color="auto"/>
            <w:right w:val="none" w:sz="0" w:space="0" w:color="auto"/>
          </w:divBdr>
        </w:div>
        <w:div w:id="2037658754">
          <w:marLeft w:val="0"/>
          <w:marRight w:val="0"/>
          <w:marTop w:val="0"/>
          <w:marBottom w:val="0"/>
          <w:divBdr>
            <w:top w:val="none" w:sz="0" w:space="0" w:color="auto"/>
            <w:left w:val="none" w:sz="0" w:space="0" w:color="auto"/>
            <w:bottom w:val="none" w:sz="0" w:space="0" w:color="auto"/>
            <w:right w:val="none" w:sz="0" w:space="0" w:color="auto"/>
          </w:divBdr>
        </w:div>
      </w:divsChild>
    </w:div>
    <w:div w:id="165174492">
      <w:bodyDiv w:val="1"/>
      <w:marLeft w:val="0"/>
      <w:marRight w:val="0"/>
      <w:marTop w:val="0"/>
      <w:marBottom w:val="0"/>
      <w:divBdr>
        <w:top w:val="none" w:sz="0" w:space="0" w:color="auto"/>
        <w:left w:val="none" w:sz="0" w:space="0" w:color="auto"/>
        <w:bottom w:val="none" w:sz="0" w:space="0" w:color="auto"/>
        <w:right w:val="none" w:sz="0" w:space="0" w:color="auto"/>
      </w:divBdr>
      <w:divsChild>
        <w:div w:id="678896462">
          <w:marLeft w:val="0"/>
          <w:marRight w:val="0"/>
          <w:marTop w:val="0"/>
          <w:marBottom w:val="0"/>
          <w:divBdr>
            <w:top w:val="none" w:sz="0" w:space="0" w:color="auto"/>
            <w:left w:val="none" w:sz="0" w:space="0" w:color="auto"/>
            <w:bottom w:val="none" w:sz="0" w:space="0" w:color="auto"/>
            <w:right w:val="none" w:sz="0" w:space="0" w:color="auto"/>
          </w:divBdr>
        </w:div>
        <w:div w:id="1787582730">
          <w:marLeft w:val="0"/>
          <w:marRight w:val="0"/>
          <w:marTop w:val="0"/>
          <w:marBottom w:val="0"/>
          <w:divBdr>
            <w:top w:val="none" w:sz="0" w:space="0" w:color="auto"/>
            <w:left w:val="none" w:sz="0" w:space="0" w:color="auto"/>
            <w:bottom w:val="none" w:sz="0" w:space="0" w:color="auto"/>
            <w:right w:val="none" w:sz="0" w:space="0" w:color="auto"/>
          </w:divBdr>
        </w:div>
      </w:divsChild>
    </w:div>
    <w:div w:id="315379507">
      <w:bodyDiv w:val="1"/>
      <w:marLeft w:val="0"/>
      <w:marRight w:val="0"/>
      <w:marTop w:val="0"/>
      <w:marBottom w:val="0"/>
      <w:divBdr>
        <w:top w:val="none" w:sz="0" w:space="0" w:color="auto"/>
        <w:left w:val="none" w:sz="0" w:space="0" w:color="auto"/>
        <w:bottom w:val="none" w:sz="0" w:space="0" w:color="auto"/>
        <w:right w:val="none" w:sz="0" w:space="0" w:color="auto"/>
      </w:divBdr>
      <w:divsChild>
        <w:div w:id="1606033816">
          <w:marLeft w:val="0"/>
          <w:marRight w:val="0"/>
          <w:marTop w:val="0"/>
          <w:marBottom w:val="0"/>
          <w:divBdr>
            <w:top w:val="none" w:sz="0" w:space="0" w:color="auto"/>
            <w:left w:val="none" w:sz="0" w:space="0" w:color="auto"/>
            <w:bottom w:val="none" w:sz="0" w:space="0" w:color="auto"/>
            <w:right w:val="none" w:sz="0" w:space="0" w:color="auto"/>
          </w:divBdr>
        </w:div>
        <w:div w:id="1595475351">
          <w:marLeft w:val="0"/>
          <w:marRight w:val="0"/>
          <w:marTop w:val="0"/>
          <w:marBottom w:val="0"/>
          <w:divBdr>
            <w:top w:val="none" w:sz="0" w:space="0" w:color="auto"/>
            <w:left w:val="none" w:sz="0" w:space="0" w:color="auto"/>
            <w:bottom w:val="none" w:sz="0" w:space="0" w:color="auto"/>
            <w:right w:val="none" w:sz="0" w:space="0" w:color="auto"/>
          </w:divBdr>
        </w:div>
        <w:div w:id="207838081">
          <w:marLeft w:val="0"/>
          <w:marRight w:val="0"/>
          <w:marTop w:val="0"/>
          <w:marBottom w:val="0"/>
          <w:divBdr>
            <w:top w:val="none" w:sz="0" w:space="0" w:color="auto"/>
            <w:left w:val="none" w:sz="0" w:space="0" w:color="auto"/>
            <w:bottom w:val="none" w:sz="0" w:space="0" w:color="auto"/>
            <w:right w:val="none" w:sz="0" w:space="0" w:color="auto"/>
          </w:divBdr>
        </w:div>
      </w:divsChild>
    </w:div>
    <w:div w:id="373771779">
      <w:bodyDiv w:val="1"/>
      <w:marLeft w:val="0"/>
      <w:marRight w:val="0"/>
      <w:marTop w:val="0"/>
      <w:marBottom w:val="0"/>
      <w:divBdr>
        <w:top w:val="none" w:sz="0" w:space="0" w:color="auto"/>
        <w:left w:val="none" w:sz="0" w:space="0" w:color="auto"/>
        <w:bottom w:val="none" w:sz="0" w:space="0" w:color="auto"/>
        <w:right w:val="none" w:sz="0" w:space="0" w:color="auto"/>
      </w:divBdr>
      <w:divsChild>
        <w:div w:id="1986662043">
          <w:marLeft w:val="0"/>
          <w:marRight w:val="0"/>
          <w:marTop w:val="0"/>
          <w:marBottom w:val="0"/>
          <w:divBdr>
            <w:top w:val="none" w:sz="0" w:space="0" w:color="auto"/>
            <w:left w:val="none" w:sz="0" w:space="0" w:color="auto"/>
            <w:bottom w:val="none" w:sz="0" w:space="0" w:color="auto"/>
            <w:right w:val="none" w:sz="0" w:space="0" w:color="auto"/>
          </w:divBdr>
        </w:div>
        <w:div w:id="1251504276">
          <w:marLeft w:val="0"/>
          <w:marRight w:val="0"/>
          <w:marTop w:val="0"/>
          <w:marBottom w:val="0"/>
          <w:divBdr>
            <w:top w:val="none" w:sz="0" w:space="0" w:color="auto"/>
            <w:left w:val="none" w:sz="0" w:space="0" w:color="auto"/>
            <w:bottom w:val="none" w:sz="0" w:space="0" w:color="auto"/>
            <w:right w:val="none" w:sz="0" w:space="0" w:color="auto"/>
          </w:divBdr>
        </w:div>
      </w:divsChild>
    </w:div>
    <w:div w:id="817765333">
      <w:bodyDiv w:val="1"/>
      <w:marLeft w:val="0"/>
      <w:marRight w:val="0"/>
      <w:marTop w:val="0"/>
      <w:marBottom w:val="0"/>
      <w:divBdr>
        <w:top w:val="none" w:sz="0" w:space="0" w:color="auto"/>
        <w:left w:val="none" w:sz="0" w:space="0" w:color="auto"/>
        <w:bottom w:val="none" w:sz="0" w:space="0" w:color="auto"/>
        <w:right w:val="none" w:sz="0" w:space="0" w:color="auto"/>
      </w:divBdr>
      <w:divsChild>
        <w:div w:id="1067612682">
          <w:marLeft w:val="0"/>
          <w:marRight w:val="0"/>
          <w:marTop w:val="0"/>
          <w:marBottom w:val="0"/>
          <w:divBdr>
            <w:top w:val="none" w:sz="0" w:space="0" w:color="auto"/>
            <w:left w:val="none" w:sz="0" w:space="0" w:color="auto"/>
            <w:bottom w:val="none" w:sz="0" w:space="0" w:color="auto"/>
            <w:right w:val="none" w:sz="0" w:space="0" w:color="auto"/>
          </w:divBdr>
        </w:div>
        <w:div w:id="154803994">
          <w:marLeft w:val="0"/>
          <w:marRight w:val="0"/>
          <w:marTop w:val="0"/>
          <w:marBottom w:val="0"/>
          <w:divBdr>
            <w:top w:val="none" w:sz="0" w:space="0" w:color="auto"/>
            <w:left w:val="none" w:sz="0" w:space="0" w:color="auto"/>
            <w:bottom w:val="none" w:sz="0" w:space="0" w:color="auto"/>
            <w:right w:val="none" w:sz="0" w:space="0" w:color="auto"/>
          </w:divBdr>
        </w:div>
      </w:divsChild>
    </w:div>
    <w:div w:id="829448463">
      <w:bodyDiv w:val="1"/>
      <w:marLeft w:val="0"/>
      <w:marRight w:val="0"/>
      <w:marTop w:val="0"/>
      <w:marBottom w:val="0"/>
      <w:divBdr>
        <w:top w:val="none" w:sz="0" w:space="0" w:color="auto"/>
        <w:left w:val="none" w:sz="0" w:space="0" w:color="auto"/>
        <w:bottom w:val="none" w:sz="0" w:space="0" w:color="auto"/>
        <w:right w:val="none" w:sz="0" w:space="0" w:color="auto"/>
      </w:divBdr>
      <w:divsChild>
        <w:div w:id="1564215532">
          <w:marLeft w:val="0"/>
          <w:marRight w:val="0"/>
          <w:marTop w:val="0"/>
          <w:marBottom w:val="0"/>
          <w:divBdr>
            <w:top w:val="none" w:sz="0" w:space="0" w:color="auto"/>
            <w:left w:val="none" w:sz="0" w:space="0" w:color="auto"/>
            <w:bottom w:val="none" w:sz="0" w:space="0" w:color="auto"/>
            <w:right w:val="none" w:sz="0" w:space="0" w:color="auto"/>
          </w:divBdr>
        </w:div>
        <w:div w:id="1389647009">
          <w:marLeft w:val="0"/>
          <w:marRight w:val="0"/>
          <w:marTop w:val="0"/>
          <w:marBottom w:val="0"/>
          <w:divBdr>
            <w:top w:val="none" w:sz="0" w:space="0" w:color="auto"/>
            <w:left w:val="none" w:sz="0" w:space="0" w:color="auto"/>
            <w:bottom w:val="none" w:sz="0" w:space="0" w:color="auto"/>
            <w:right w:val="none" w:sz="0" w:space="0" w:color="auto"/>
          </w:divBdr>
        </w:div>
        <w:div w:id="1261722209">
          <w:marLeft w:val="0"/>
          <w:marRight w:val="0"/>
          <w:marTop w:val="0"/>
          <w:marBottom w:val="0"/>
          <w:divBdr>
            <w:top w:val="none" w:sz="0" w:space="0" w:color="auto"/>
            <w:left w:val="none" w:sz="0" w:space="0" w:color="auto"/>
            <w:bottom w:val="none" w:sz="0" w:space="0" w:color="auto"/>
            <w:right w:val="none" w:sz="0" w:space="0" w:color="auto"/>
          </w:divBdr>
        </w:div>
        <w:div w:id="1294287446">
          <w:marLeft w:val="0"/>
          <w:marRight w:val="0"/>
          <w:marTop w:val="0"/>
          <w:marBottom w:val="0"/>
          <w:divBdr>
            <w:top w:val="none" w:sz="0" w:space="0" w:color="auto"/>
            <w:left w:val="none" w:sz="0" w:space="0" w:color="auto"/>
            <w:bottom w:val="none" w:sz="0" w:space="0" w:color="auto"/>
            <w:right w:val="none" w:sz="0" w:space="0" w:color="auto"/>
          </w:divBdr>
        </w:div>
        <w:div w:id="1841312196">
          <w:marLeft w:val="0"/>
          <w:marRight w:val="0"/>
          <w:marTop w:val="0"/>
          <w:marBottom w:val="0"/>
          <w:divBdr>
            <w:top w:val="none" w:sz="0" w:space="0" w:color="auto"/>
            <w:left w:val="none" w:sz="0" w:space="0" w:color="auto"/>
            <w:bottom w:val="none" w:sz="0" w:space="0" w:color="auto"/>
            <w:right w:val="none" w:sz="0" w:space="0" w:color="auto"/>
          </w:divBdr>
        </w:div>
      </w:divsChild>
    </w:div>
    <w:div w:id="1633050465">
      <w:bodyDiv w:val="1"/>
      <w:marLeft w:val="0"/>
      <w:marRight w:val="0"/>
      <w:marTop w:val="0"/>
      <w:marBottom w:val="0"/>
      <w:divBdr>
        <w:top w:val="none" w:sz="0" w:space="0" w:color="auto"/>
        <w:left w:val="none" w:sz="0" w:space="0" w:color="auto"/>
        <w:bottom w:val="none" w:sz="0" w:space="0" w:color="auto"/>
        <w:right w:val="none" w:sz="0" w:space="0" w:color="auto"/>
      </w:divBdr>
      <w:divsChild>
        <w:div w:id="986086059">
          <w:marLeft w:val="0"/>
          <w:marRight w:val="0"/>
          <w:marTop w:val="0"/>
          <w:marBottom w:val="0"/>
          <w:divBdr>
            <w:top w:val="none" w:sz="0" w:space="0" w:color="auto"/>
            <w:left w:val="none" w:sz="0" w:space="0" w:color="auto"/>
            <w:bottom w:val="none" w:sz="0" w:space="0" w:color="auto"/>
            <w:right w:val="none" w:sz="0" w:space="0" w:color="auto"/>
          </w:divBdr>
        </w:div>
        <w:div w:id="383024515">
          <w:marLeft w:val="0"/>
          <w:marRight w:val="0"/>
          <w:marTop w:val="0"/>
          <w:marBottom w:val="0"/>
          <w:divBdr>
            <w:top w:val="none" w:sz="0" w:space="0" w:color="auto"/>
            <w:left w:val="none" w:sz="0" w:space="0" w:color="auto"/>
            <w:bottom w:val="none" w:sz="0" w:space="0" w:color="auto"/>
            <w:right w:val="none" w:sz="0" w:space="0" w:color="auto"/>
          </w:divBdr>
        </w:div>
        <w:div w:id="816803574">
          <w:marLeft w:val="0"/>
          <w:marRight w:val="0"/>
          <w:marTop w:val="0"/>
          <w:marBottom w:val="0"/>
          <w:divBdr>
            <w:top w:val="none" w:sz="0" w:space="0" w:color="auto"/>
            <w:left w:val="none" w:sz="0" w:space="0" w:color="auto"/>
            <w:bottom w:val="none" w:sz="0" w:space="0" w:color="auto"/>
            <w:right w:val="none" w:sz="0" w:space="0" w:color="auto"/>
          </w:divBdr>
        </w:div>
        <w:div w:id="1977559842">
          <w:marLeft w:val="0"/>
          <w:marRight w:val="0"/>
          <w:marTop w:val="0"/>
          <w:marBottom w:val="0"/>
          <w:divBdr>
            <w:top w:val="none" w:sz="0" w:space="0" w:color="auto"/>
            <w:left w:val="none" w:sz="0" w:space="0" w:color="auto"/>
            <w:bottom w:val="none" w:sz="0" w:space="0" w:color="auto"/>
            <w:right w:val="none" w:sz="0" w:space="0" w:color="auto"/>
          </w:divBdr>
        </w:div>
        <w:div w:id="1006983153">
          <w:marLeft w:val="0"/>
          <w:marRight w:val="0"/>
          <w:marTop w:val="0"/>
          <w:marBottom w:val="0"/>
          <w:divBdr>
            <w:top w:val="none" w:sz="0" w:space="0" w:color="auto"/>
            <w:left w:val="none" w:sz="0" w:space="0" w:color="auto"/>
            <w:bottom w:val="none" w:sz="0" w:space="0" w:color="auto"/>
            <w:right w:val="none" w:sz="0" w:space="0" w:color="auto"/>
          </w:divBdr>
        </w:div>
      </w:divsChild>
    </w:div>
    <w:div w:id="1736125610">
      <w:bodyDiv w:val="1"/>
      <w:marLeft w:val="0"/>
      <w:marRight w:val="0"/>
      <w:marTop w:val="0"/>
      <w:marBottom w:val="0"/>
      <w:divBdr>
        <w:top w:val="none" w:sz="0" w:space="0" w:color="auto"/>
        <w:left w:val="none" w:sz="0" w:space="0" w:color="auto"/>
        <w:bottom w:val="none" w:sz="0" w:space="0" w:color="auto"/>
        <w:right w:val="none" w:sz="0" w:space="0" w:color="auto"/>
      </w:divBdr>
      <w:divsChild>
        <w:div w:id="1451972631">
          <w:marLeft w:val="0"/>
          <w:marRight w:val="0"/>
          <w:marTop w:val="0"/>
          <w:marBottom w:val="0"/>
          <w:divBdr>
            <w:top w:val="none" w:sz="0" w:space="0" w:color="auto"/>
            <w:left w:val="none" w:sz="0" w:space="0" w:color="auto"/>
            <w:bottom w:val="none" w:sz="0" w:space="0" w:color="auto"/>
            <w:right w:val="none" w:sz="0" w:space="0" w:color="auto"/>
          </w:divBdr>
        </w:div>
        <w:div w:id="52824871">
          <w:marLeft w:val="0"/>
          <w:marRight w:val="0"/>
          <w:marTop w:val="0"/>
          <w:marBottom w:val="0"/>
          <w:divBdr>
            <w:top w:val="none" w:sz="0" w:space="0" w:color="auto"/>
            <w:left w:val="none" w:sz="0" w:space="0" w:color="auto"/>
            <w:bottom w:val="none" w:sz="0" w:space="0" w:color="auto"/>
            <w:right w:val="none" w:sz="0" w:space="0" w:color="auto"/>
          </w:divBdr>
        </w:div>
      </w:divsChild>
    </w:div>
    <w:div w:id="1761019476">
      <w:bodyDiv w:val="1"/>
      <w:marLeft w:val="0"/>
      <w:marRight w:val="0"/>
      <w:marTop w:val="0"/>
      <w:marBottom w:val="0"/>
      <w:divBdr>
        <w:top w:val="none" w:sz="0" w:space="0" w:color="auto"/>
        <w:left w:val="none" w:sz="0" w:space="0" w:color="auto"/>
        <w:bottom w:val="none" w:sz="0" w:space="0" w:color="auto"/>
        <w:right w:val="none" w:sz="0" w:space="0" w:color="auto"/>
      </w:divBdr>
      <w:divsChild>
        <w:div w:id="1246571957">
          <w:marLeft w:val="0"/>
          <w:marRight w:val="0"/>
          <w:marTop w:val="0"/>
          <w:marBottom w:val="0"/>
          <w:divBdr>
            <w:top w:val="none" w:sz="0" w:space="0" w:color="auto"/>
            <w:left w:val="none" w:sz="0" w:space="0" w:color="auto"/>
            <w:bottom w:val="none" w:sz="0" w:space="0" w:color="auto"/>
            <w:right w:val="none" w:sz="0" w:space="0" w:color="auto"/>
          </w:divBdr>
        </w:div>
        <w:div w:id="473571698">
          <w:marLeft w:val="0"/>
          <w:marRight w:val="0"/>
          <w:marTop w:val="0"/>
          <w:marBottom w:val="0"/>
          <w:divBdr>
            <w:top w:val="none" w:sz="0" w:space="0" w:color="auto"/>
            <w:left w:val="none" w:sz="0" w:space="0" w:color="auto"/>
            <w:bottom w:val="none" w:sz="0" w:space="0" w:color="auto"/>
            <w:right w:val="none" w:sz="0" w:space="0" w:color="auto"/>
          </w:divBdr>
        </w:div>
        <w:div w:id="767769857">
          <w:marLeft w:val="0"/>
          <w:marRight w:val="0"/>
          <w:marTop w:val="0"/>
          <w:marBottom w:val="0"/>
          <w:divBdr>
            <w:top w:val="none" w:sz="0" w:space="0" w:color="auto"/>
            <w:left w:val="none" w:sz="0" w:space="0" w:color="auto"/>
            <w:bottom w:val="none" w:sz="0" w:space="0" w:color="auto"/>
            <w:right w:val="none" w:sz="0" w:space="0" w:color="auto"/>
          </w:divBdr>
        </w:div>
      </w:divsChild>
    </w:div>
    <w:div w:id="1774326726">
      <w:bodyDiv w:val="1"/>
      <w:marLeft w:val="0"/>
      <w:marRight w:val="0"/>
      <w:marTop w:val="0"/>
      <w:marBottom w:val="0"/>
      <w:divBdr>
        <w:top w:val="none" w:sz="0" w:space="0" w:color="auto"/>
        <w:left w:val="none" w:sz="0" w:space="0" w:color="auto"/>
        <w:bottom w:val="none" w:sz="0" w:space="0" w:color="auto"/>
        <w:right w:val="none" w:sz="0" w:space="0" w:color="auto"/>
      </w:divBdr>
      <w:divsChild>
        <w:div w:id="1880127596">
          <w:marLeft w:val="0"/>
          <w:marRight w:val="0"/>
          <w:marTop w:val="0"/>
          <w:marBottom w:val="0"/>
          <w:divBdr>
            <w:top w:val="none" w:sz="0" w:space="0" w:color="auto"/>
            <w:left w:val="none" w:sz="0" w:space="0" w:color="auto"/>
            <w:bottom w:val="none" w:sz="0" w:space="0" w:color="auto"/>
            <w:right w:val="none" w:sz="0" w:space="0" w:color="auto"/>
          </w:divBdr>
        </w:div>
        <w:div w:id="1800686821">
          <w:marLeft w:val="0"/>
          <w:marRight w:val="0"/>
          <w:marTop w:val="0"/>
          <w:marBottom w:val="0"/>
          <w:divBdr>
            <w:top w:val="none" w:sz="0" w:space="0" w:color="auto"/>
            <w:left w:val="none" w:sz="0" w:space="0" w:color="auto"/>
            <w:bottom w:val="none" w:sz="0" w:space="0" w:color="auto"/>
            <w:right w:val="none" w:sz="0" w:space="0" w:color="auto"/>
          </w:divBdr>
        </w:div>
        <w:div w:id="279724868">
          <w:marLeft w:val="0"/>
          <w:marRight w:val="0"/>
          <w:marTop w:val="0"/>
          <w:marBottom w:val="0"/>
          <w:divBdr>
            <w:top w:val="none" w:sz="0" w:space="0" w:color="auto"/>
            <w:left w:val="none" w:sz="0" w:space="0" w:color="auto"/>
            <w:bottom w:val="none" w:sz="0" w:space="0" w:color="auto"/>
            <w:right w:val="none" w:sz="0" w:space="0" w:color="auto"/>
          </w:divBdr>
        </w:div>
        <w:div w:id="658536907">
          <w:marLeft w:val="0"/>
          <w:marRight w:val="0"/>
          <w:marTop w:val="0"/>
          <w:marBottom w:val="0"/>
          <w:divBdr>
            <w:top w:val="none" w:sz="0" w:space="0" w:color="auto"/>
            <w:left w:val="none" w:sz="0" w:space="0" w:color="auto"/>
            <w:bottom w:val="none" w:sz="0" w:space="0" w:color="auto"/>
            <w:right w:val="none" w:sz="0" w:space="0" w:color="auto"/>
          </w:divBdr>
        </w:div>
        <w:div w:id="225727552">
          <w:marLeft w:val="0"/>
          <w:marRight w:val="0"/>
          <w:marTop w:val="0"/>
          <w:marBottom w:val="0"/>
          <w:divBdr>
            <w:top w:val="none" w:sz="0" w:space="0" w:color="auto"/>
            <w:left w:val="none" w:sz="0" w:space="0" w:color="auto"/>
            <w:bottom w:val="none" w:sz="0" w:space="0" w:color="auto"/>
            <w:right w:val="none" w:sz="0" w:space="0" w:color="auto"/>
          </w:divBdr>
        </w:div>
        <w:div w:id="1079593326">
          <w:marLeft w:val="0"/>
          <w:marRight w:val="0"/>
          <w:marTop w:val="0"/>
          <w:marBottom w:val="0"/>
          <w:divBdr>
            <w:top w:val="none" w:sz="0" w:space="0" w:color="auto"/>
            <w:left w:val="none" w:sz="0" w:space="0" w:color="auto"/>
            <w:bottom w:val="none" w:sz="0" w:space="0" w:color="auto"/>
            <w:right w:val="none" w:sz="0" w:space="0" w:color="auto"/>
          </w:divBdr>
        </w:div>
        <w:div w:id="403064146">
          <w:marLeft w:val="0"/>
          <w:marRight w:val="0"/>
          <w:marTop w:val="0"/>
          <w:marBottom w:val="0"/>
          <w:divBdr>
            <w:top w:val="none" w:sz="0" w:space="0" w:color="auto"/>
            <w:left w:val="none" w:sz="0" w:space="0" w:color="auto"/>
            <w:bottom w:val="none" w:sz="0" w:space="0" w:color="auto"/>
            <w:right w:val="none" w:sz="0" w:space="0" w:color="auto"/>
          </w:divBdr>
        </w:div>
      </w:divsChild>
    </w:div>
    <w:div w:id="1793787742">
      <w:bodyDiv w:val="1"/>
      <w:marLeft w:val="0"/>
      <w:marRight w:val="0"/>
      <w:marTop w:val="0"/>
      <w:marBottom w:val="0"/>
      <w:divBdr>
        <w:top w:val="none" w:sz="0" w:space="0" w:color="auto"/>
        <w:left w:val="none" w:sz="0" w:space="0" w:color="auto"/>
        <w:bottom w:val="none" w:sz="0" w:space="0" w:color="auto"/>
        <w:right w:val="none" w:sz="0" w:space="0" w:color="auto"/>
      </w:divBdr>
      <w:divsChild>
        <w:div w:id="971521870">
          <w:marLeft w:val="0"/>
          <w:marRight w:val="0"/>
          <w:marTop w:val="0"/>
          <w:marBottom w:val="0"/>
          <w:divBdr>
            <w:top w:val="none" w:sz="0" w:space="0" w:color="auto"/>
            <w:left w:val="none" w:sz="0" w:space="0" w:color="auto"/>
            <w:bottom w:val="none" w:sz="0" w:space="0" w:color="auto"/>
            <w:right w:val="none" w:sz="0" w:space="0" w:color="auto"/>
          </w:divBdr>
        </w:div>
        <w:div w:id="756946007">
          <w:marLeft w:val="0"/>
          <w:marRight w:val="0"/>
          <w:marTop w:val="0"/>
          <w:marBottom w:val="0"/>
          <w:divBdr>
            <w:top w:val="none" w:sz="0" w:space="0" w:color="auto"/>
            <w:left w:val="none" w:sz="0" w:space="0" w:color="auto"/>
            <w:bottom w:val="none" w:sz="0" w:space="0" w:color="auto"/>
            <w:right w:val="none" w:sz="0" w:space="0" w:color="auto"/>
          </w:divBdr>
        </w:div>
      </w:divsChild>
    </w:div>
    <w:div w:id="1874224513">
      <w:bodyDiv w:val="1"/>
      <w:marLeft w:val="0"/>
      <w:marRight w:val="0"/>
      <w:marTop w:val="0"/>
      <w:marBottom w:val="0"/>
      <w:divBdr>
        <w:top w:val="none" w:sz="0" w:space="0" w:color="auto"/>
        <w:left w:val="none" w:sz="0" w:space="0" w:color="auto"/>
        <w:bottom w:val="none" w:sz="0" w:space="0" w:color="auto"/>
        <w:right w:val="none" w:sz="0" w:space="0" w:color="auto"/>
      </w:divBdr>
      <w:divsChild>
        <w:div w:id="1286229090">
          <w:marLeft w:val="0"/>
          <w:marRight w:val="0"/>
          <w:marTop w:val="0"/>
          <w:marBottom w:val="0"/>
          <w:divBdr>
            <w:top w:val="none" w:sz="0" w:space="0" w:color="auto"/>
            <w:left w:val="none" w:sz="0" w:space="0" w:color="auto"/>
            <w:bottom w:val="none" w:sz="0" w:space="0" w:color="auto"/>
            <w:right w:val="none" w:sz="0" w:space="0" w:color="auto"/>
          </w:divBdr>
        </w:div>
        <w:div w:id="1888834443">
          <w:marLeft w:val="0"/>
          <w:marRight w:val="0"/>
          <w:marTop w:val="0"/>
          <w:marBottom w:val="0"/>
          <w:divBdr>
            <w:top w:val="none" w:sz="0" w:space="0" w:color="auto"/>
            <w:left w:val="none" w:sz="0" w:space="0" w:color="auto"/>
            <w:bottom w:val="none" w:sz="0" w:space="0" w:color="auto"/>
            <w:right w:val="none" w:sz="0" w:space="0" w:color="auto"/>
          </w:divBdr>
        </w:div>
        <w:div w:id="636879965">
          <w:marLeft w:val="0"/>
          <w:marRight w:val="0"/>
          <w:marTop w:val="0"/>
          <w:marBottom w:val="0"/>
          <w:divBdr>
            <w:top w:val="none" w:sz="0" w:space="0" w:color="auto"/>
            <w:left w:val="none" w:sz="0" w:space="0" w:color="auto"/>
            <w:bottom w:val="none" w:sz="0" w:space="0" w:color="auto"/>
            <w:right w:val="none" w:sz="0" w:space="0" w:color="auto"/>
          </w:divBdr>
        </w:div>
        <w:div w:id="2046177827">
          <w:marLeft w:val="0"/>
          <w:marRight w:val="0"/>
          <w:marTop w:val="0"/>
          <w:marBottom w:val="0"/>
          <w:divBdr>
            <w:top w:val="none" w:sz="0" w:space="0" w:color="auto"/>
            <w:left w:val="none" w:sz="0" w:space="0" w:color="auto"/>
            <w:bottom w:val="none" w:sz="0" w:space="0" w:color="auto"/>
            <w:right w:val="none" w:sz="0" w:space="0" w:color="auto"/>
          </w:divBdr>
        </w:div>
        <w:div w:id="1929578071">
          <w:marLeft w:val="0"/>
          <w:marRight w:val="0"/>
          <w:marTop w:val="0"/>
          <w:marBottom w:val="0"/>
          <w:divBdr>
            <w:top w:val="none" w:sz="0" w:space="0" w:color="auto"/>
            <w:left w:val="none" w:sz="0" w:space="0" w:color="auto"/>
            <w:bottom w:val="none" w:sz="0" w:space="0" w:color="auto"/>
            <w:right w:val="none" w:sz="0" w:space="0" w:color="auto"/>
          </w:divBdr>
        </w:div>
        <w:div w:id="1189298577">
          <w:marLeft w:val="0"/>
          <w:marRight w:val="0"/>
          <w:marTop w:val="0"/>
          <w:marBottom w:val="0"/>
          <w:divBdr>
            <w:top w:val="none" w:sz="0" w:space="0" w:color="auto"/>
            <w:left w:val="none" w:sz="0" w:space="0" w:color="auto"/>
            <w:bottom w:val="none" w:sz="0" w:space="0" w:color="auto"/>
            <w:right w:val="none" w:sz="0" w:space="0" w:color="auto"/>
          </w:divBdr>
        </w:div>
        <w:div w:id="1728450013">
          <w:marLeft w:val="0"/>
          <w:marRight w:val="0"/>
          <w:marTop w:val="0"/>
          <w:marBottom w:val="0"/>
          <w:divBdr>
            <w:top w:val="none" w:sz="0" w:space="0" w:color="auto"/>
            <w:left w:val="none" w:sz="0" w:space="0" w:color="auto"/>
            <w:bottom w:val="none" w:sz="0" w:space="0" w:color="auto"/>
            <w:right w:val="none" w:sz="0" w:space="0" w:color="auto"/>
          </w:divBdr>
        </w:div>
      </w:divsChild>
    </w:div>
    <w:div w:id="2070572553">
      <w:bodyDiv w:val="1"/>
      <w:marLeft w:val="0"/>
      <w:marRight w:val="0"/>
      <w:marTop w:val="0"/>
      <w:marBottom w:val="0"/>
      <w:divBdr>
        <w:top w:val="none" w:sz="0" w:space="0" w:color="auto"/>
        <w:left w:val="none" w:sz="0" w:space="0" w:color="auto"/>
        <w:bottom w:val="none" w:sz="0" w:space="0" w:color="auto"/>
        <w:right w:val="none" w:sz="0" w:space="0" w:color="auto"/>
      </w:divBdr>
      <w:divsChild>
        <w:div w:id="1687514604">
          <w:marLeft w:val="0"/>
          <w:marRight w:val="0"/>
          <w:marTop w:val="0"/>
          <w:marBottom w:val="0"/>
          <w:divBdr>
            <w:top w:val="none" w:sz="0" w:space="0" w:color="auto"/>
            <w:left w:val="none" w:sz="0" w:space="0" w:color="auto"/>
            <w:bottom w:val="none" w:sz="0" w:space="0" w:color="auto"/>
            <w:right w:val="none" w:sz="0" w:space="0" w:color="auto"/>
          </w:divBdr>
        </w:div>
        <w:div w:id="438835905">
          <w:marLeft w:val="0"/>
          <w:marRight w:val="0"/>
          <w:marTop w:val="0"/>
          <w:marBottom w:val="0"/>
          <w:divBdr>
            <w:top w:val="none" w:sz="0" w:space="0" w:color="auto"/>
            <w:left w:val="none" w:sz="0" w:space="0" w:color="auto"/>
            <w:bottom w:val="none" w:sz="0" w:space="0" w:color="auto"/>
            <w:right w:val="none" w:sz="0" w:space="0" w:color="auto"/>
          </w:divBdr>
        </w:div>
        <w:div w:id="1870491092">
          <w:marLeft w:val="0"/>
          <w:marRight w:val="0"/>
          <w:marTop w:val="0"/>
          <w:marBottom w:val="0"/>
          <w:divBdr>
            <w:top w:val="none" w:sz="0" w:space="0" w:color="auto"/>
            <w:left w:val="none" w:sz="0" w:space="0" w:color="auto"/>
            <w:bottom w:val="none" w:sz="0" w:space="0" w:color="auto"/>
            <w:right w:val="none" w:sz="0" w:space="0" w:color="auto"/>
          </w:divBdr>
        </w:div>
        <w:div w:id="2000425033">
          <w:marLeft w:val="0"/>
          <w:marRight w:val="0"/>
          <w:marTop w:val="0"/>
          <w:marBottom w:val="0"/>
          <w:divBdr>
            <w:top w:val="none" w:sz="0" w:space="0" w:color="auto"/>
            <w:left w:val="none" w:sz="0" w:space="0" w:color="auto"/>
            <w:bottom w:val="none" w:sz="0" w:space="0" w:color="auto"/>
            <w:right w:val="none" w:sz="0" w:space="0" w:color="auto"/>
          </w:divBdr>
        </w:div>
        <w:div w:id="980187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1</Pages>
  <Words>740</Words>
  <Characters>4221</Characters>
  <Application>Microsoft Office Word</Application>
  <DocSecurity>0</DocSecurity>
  <Lines>35</Lines>
  <Paragraphs>9</Paragraphs>
  <ScaleCrop>false</ScaleCrop>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志伟</dc:creator>
  <cp:keywords/>
  <dc:description/>
  <cp:lastModifiedBy>王 志伟</cp:lastModifiedBy>
  <cp:revision>420</cp:revision>
  <dcterms:created xsi:type="dcterms:W3CDTF">2018-11-05T14:12:00Z</dcterms:created>
  <dcterms:modified xsi:type="dcterms:W3CDTF">2018-11-06T09:52:00Z</dcterms:modified>
</cp:coreProperties>
</file>