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2"/>
        <w:tblW w:w="25864" w:type="dxa"/>
        <w:jc w:val="center"/>
        <w:tblLook w:val="04A0"/>
      </w:tblPr>
      <w:tblGrid>
        <w:gridCol w:w="1944"/>
        <w:gridCol w:w="1367"/>
        <w:gridCol w:w="855"/>
        <w:gridCol w:w="8094"/>
        <w:gridCol w:w="1652"/>
        <w:gridCol w:w="2320"/>
        <w:gridCol w:w="2930"/>
        <w:gridCol w:w="2670"/>
        <w:gridCol w:w="4032"/>
      </w:tblGrid>
      <w:tr w:rsidR="00FA712A" w:rsidRPr="00A10AEB" w:rsidTr="00BC3980">
        <w:trPr>
          <w:cnfStyle w:val="100000000000"/>
          <w:trHeight w:val="1184"/>
          <w:jc w:val="center"/>
        </w:trPr>
        <w:tc>
          <w:tcPr>
            <w:cnfStyle w:val="001000000000"/>
            <w:tcW w:w="2116" w:type="dxa"/>
            <w:tcBorders>
              <w:right w:val="single" w:sz="4" w:space="0" w:color="FFC000"/>
              <w:tl2br w:val="dashSmallGap" w:sz="4" w:space="0" w:color="FFC000"/>
            </w:tcBorders>
          </w:tcPr>
          <w:p w:rsidR="00E31C2D" w:rsidRPr="00A10AEB" w:rsidRDefault="00E31C2D" w:rsidP="00933F0E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434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265184">
            <w:pPr>
              <w:jc w:val="center"/>
              <w:cnfStyle w:val="10000000000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 w:val="0"/>
                <w:color w:val="000000"/>
                <w:kern w:val="0"/>
                <w:sz w:val="22"/>
              </w:rPr>
              <w:t>注入</w:t>
            </w:r>
            <w:r w:rsidRPr="000036F0"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880" w:type="dxa"/>
            <w:tcBorders>
              <w:top w:val="dotted" w:sz="4" w:space="0" w:color="FFC000"/>
              <w:left w:val="single" w:sz="4" w:space="0" w:color="FFC000"/>
            </w:tcBorders>
          </w:tcPr>
          <w:p w:rsidR="00E31C2D" w:rsidRPr="000036F0" w:rsidRDefault="00E31C2D" w:rsidP="001D6257">
            <w:pPr>
              <w:jc w:val="center"/>
              <w:cnfStyle w:val="100000000000"/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Cs w:val="0"/>
                <w:color w:val="000000"/>
                <w:kern w:val="0"/>
                <w:sz w:val="22"/>
              </w:rPr>
              <w:t>请求方式</w:t>
            </w:r>
            <w:r w:rsidR="009C4F82">
              <w:rPr>
                <w:rFonts w:ascii="Arial" w:eastAsia="宋体" w:hAnsi="Arial" w:cs="Arial"/>
                <w:bCs w:val="0"/>
                <w:color w:val="000000"/>
                <w:kern w:val="0"/>
                <w:sz w:val="22"/>
              </w:rPr>
              <w:br/>
            </w:r>
          </w:p>
        </w:tc>
        <w:tc>
          <w:tcPr>
            <w:tcW w:w="7881" w:type="dxa"/>
            <w:tcBorders>
              <w:top w:val="dotted" w:sz="4" w:space="0" w:color="FFC000"/>
              <w:right w:val="single" w:sz="4" w:space="0" w:color="FFC000"/>
            </w:tcBorders>
          </w:tcPr>
          <w:p w:rsidR="00E31C2D" w:rsidRPr="000036F0" w:rsidRDefault="00C522A7" w:rsidP="00FC4AA8">
            <w:pPr>
              <w:jc w:val="center"/>
              <w:cnfStyle w:val="100000000000"/>
              <w:rPr>
                <w:rFonts w:ascii="Arial" w:eastAsia="宋体" w:hAnsi="Arial" w:cs="Arial"/>
                <w:b w:val="0"/>
                <w:color w:val="000000"/>
                <w:kern w:val="0"/>
                <w:sz w:val="22"/>
              </w:rPr>
            </w:pPr>
            <w:r w:rsidRPr="00D52DBC">
              <w:rPr>
                <w:rFonts w:ascii="Arial" w:eastAsia="宋体" w:hAnsi="Arial" w:cs="Arial" w:hint="eastAsia"/>
                <w:kern w:val="0"/>
                <w:sz w:val="22"/>
              </w:rPr>
              <w:t>注入</w:t>
            </w:r>
            <w:r w:rsidR="00285D36" w:rsidRPr="00D52DBC">
              <w:rPr>
                <w:rFonts w:ascii="Arial" w:eastAsia="宋体" w:hAnsi="Arial" w:cs="Arial" w:hint="eastAsia"/>
                <w:kern w:val="0"/>
                <w:sz w:val="22"/>
              </w:rPr>
              <w:t>到</w:t>
            </w:r>
            <w:r w:rsidR="00EC6EB5" w:rsidRPr="00D52DBC">
              <w:t>request</w:t>
            </w:r>
            <w:r w:rsidR="00285D36" w:rsidRPr="00D52DBC">
              <w:rPr>
                <w:rFonts w:ascii="宋体" w:eastAsia="宋体" w:hAnsi="宋体" w:cs="宋体" w:hint="eastAsia"/>
                <w:kern w:val="0"/>
                <w:sz w:val="22"/>
              </w:rPr>
              <w:t>对象</w:t>
            </w:r>
            <w:r w:rsidR="00E008B7">
              <w:rPr>
                <w:rFonts w:ascii="宋体" w:eastAsia="宋体" w:hAnsi="宋体" w:cs="宋体"/>
                <w:kern w:val="0"/>
                <w:sz w:val="22"/>
              </w:rPr>
              <w:br/>
            </w:r>
            <w:proofErr w:type="spellStart"/>
            <w:r w:rsidR="00E008B7" w:rsidRPr="004D2B17">
              <w:rPr>
                <w:rFonts w:ascii="Arial" w:eastAsia="宋体" w:hAnsi="Arial" w:cs="Arial" w:hint="eastAsia"/>
                <w:b w:val="0"/>
                <w:kern w:val="0"/>
                <w:sz w:val="22"/>
              </w:rPr>
              <w:t>c</w:t>
            </w:r>
            <w:r w:rsidR="00E008B7" w:rsidRPr="004D2B17">
              <w:t>tx.request</w:t>
            </w:r>
            <w:proofErr w:type="spellEnd"/>
            <w:r w:rsidR="004F38D8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proofErr w:type="spellStart"/>
            <w:r w:rsidR="00302F3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ctx.</w:t>
            </w:r>
            <w:r w:rsidR="00302F30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request</w:t>
            </w:r>
            <w:r w:rsidR="00302F30" w:rsidRPr="005B4181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.xxx</w:t>
            </w:r>
            <w:proofErr w:type="spellEnd"/>
            <w:r w:rsidR="00302F3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1641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E31C2D" w:rsidP="00C5386E">
            <w:pPr>
              <w:jc w:val="center"/>
              <w:cnfStyle w:val="10000000000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proofErr w:type="spellStart"/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koa</w:t>
            </w:r>
            <w:proofErr w:type="spellEnd"/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中间件</w:t>
            </w:r>
          </w:p>
        </w:tc>
        <w:tc>
          <w:tcPr>
            <w:tcW w:w="2423" w:type="dxa"/>
            <w:tcBorders>
              <w:top w:val="dotted" w:sz="4" w:space="0" w:color="FFC000"/>
              <w:left w:val="single" w:sz="4" w:space="0" w:color="FFC000"/>
              <w:right w:val="single" w:sz="4" w:space="0" w:color="FFC000"/>
            </w:tcBorders>
          </w:tcPr>
          <w:p w:rsidR="00E31C2D" w:rsidRPr="00192C81" w:rsidRDefault="00C5386E" w:rsidP="00E940C3">
            <w:pPr>
              <w:jc w:val="center"/>
              <w:cnfStyle w:val="100000000000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B301F9">
              <w:rPr>
                <w:rFonts w:hint="eastAsia"/>
              </w:rPr>
              <w:t>读取</w:t>
            </w:r>
            <w:r w:rsidRPr="00B301F9">
              <w:rPr>
                <w:rFonts w:hint="eastAsia"/>
              </w:rPr>
              <w:t>request</w:t>
            </w:r>
            <w:r w:rsidRPr="00B301F9">
              <w:rPr>
                <w:rFonts w:hint="eastAsia"/>
              </w:rPr>
              <w:t>对象</w:t>
            </w:r>
            <w:r w:rsidR="00950988" w:rsidRPr="00B301F9">
              <w:br/>
            </w:r>
            <w:proofErr w:type="spellStart"/>
            <w:r w:rsidR="007347F0" w:rsidRPr="00B301F9">
              <w:t>ctx.request</w:t>
            </w:r>
            <w:proofErr w:type="spellEnd"/>
            <w:r w:rsidR="007347F0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br/>
            </w:r>
            <w:proofErr w:type="spellStart"/>
            <w:r w:rsidR="00E6347F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ctx.</w:t>
            </w:r>
            <w:r w:rsidR="00DC2B07" w:rsidRPr="005B4181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request</w:t>
            </w:r>
            <w:r w:rsidR="00DC2B07" w:rsidRPr="005B4181">
              <w:rPr>
                <w:rFonts w:ascii="宋体" w:eastAsia="宋体" w:hAnsi="宋体" w:cs="宋体"/>
                <w:b w:val="0"/>
                <w:color w:val="FF0000"/>
                <w:kern w:val="0"/>
                <w:sz w:val="22"/>
              </w:rPr>
              <w:t>.xxx</w:t>
            </w:r>
            <w:proofErr w:type="spellEnd"/>
            <w:r w:rsidR="00403DD0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都返回</w:t>
            </w:r>
            <w:r w:rsidR="00950988" w:rsidRPr="00403DD0">
              <w:rPr>
                <w:rFonts w:ascii="宋体" w:eastAsia="宋体" w:hAnsi="宋体" w:cs="宋体" w:hint="eastAsia"/>
                <w:b w:val="0"/>
                <w:color w:val="FF0000"/>
                <w:kern w:val="0"/>
                <w:sz w:val="22"/>
              </w:rPr>
              <w:t>对象类型</w:t>
            </w:r>
          </w:p>
        </w:tc>
        <w:tc>
          <w:tcPr>
            <w:tcW w:w="5682" w:type="dxa"/>
            <w:gridSpan w:val="2"/>
            <w:tcBorders>
              <w:top w:val="dotted" w:sz="4" w:space="0" w:color="FFC000"/>
              <w:left w:val="single" w:sz="4" w:space="0" w:color="FFC000"/>
            </w:tcBorders>
          </w:tcPr>
          <w:p w:rsidR="00E31C2D" w:rsidRPr="005F654E" w:rsidRDefault="00E31C2D" w:rsidP="00BC3980">
            <w:pPr>
              <w:jc w:val="center"/>
              <w:cnfStyle w:val="1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K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oa</w:t>
            </w:r>
            <w:r w:rsidR="00BC3980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注入</w:t>
            </w:r>
            <w:r w:rsidR="00BC3980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body对象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到response  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注:</w:t>
            </w:r>
            <w:r w:rsidR="00531930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ctx.response.body</w:t>
            </w:r>
            <w:proofErr w:type="spellEnd"/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ctx.body</w:t>
            </w:r>
            <w:proofErr w:type="spellEnd"/>
            <w:r w:rsidR="004E7AF2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=</w:t>
            </w:r>
            <w:r w:rsidR="004E7AF2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proofErr w:type="spellStart"/>
            <w:r w:rsidRPr="00192C81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ctx.state</w:t>
            </w:r>
            <w:proofErr w:type="spellEnd"/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=</w:t>
            </w:r>
            <w:r w:rsidR="00342EB8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==</w:t>
            </w:r>
            <w:proofErr w:type="spellStart"/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response.data</w:t>
            </w:r>
            <w:proofErr w:type="spellEnd"/>
            <w:r w:rsidR="00342EB8" w:rsidRPr="00192C81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 xml:space="preserve"> </w:t>
            </w:r>
            <w:r w:rsidR="00C60984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br/>
            </w:r>
            <w:proofErr w:type="spellStart"/>
            <w:r w:rsidR="00314ABF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ctx.response.</w:t>
            </w:r>
            <w:r w:rsidR="00C60984" w:rsidRPr="000F1DCE">
              <w:rPr>
                <w:rFonts w:ascii="宋体" w:eastAsia="宋体" w:hAnsi="宋体" w:cs="宋体"/>
                <w:b w:val="0"/>
                <w:color w:val="00B050"/>
                <w:kern w:val="0"/>
                <w:sz w:val="22"/>
              </w:rPr>
              <w:t>body</w:t>
            </w:r>
            <w:proofErr w:type="spellEnd"/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可以</w:t>
            </w:r>
            <w:r w:rsidR="000521EC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返回</w:t>
            </w:r>
            <w:r w:rsidR="00C60984" w:rsidRPr="000F1DCE">
              <w:rPr>
                <w:rFonts w:ascii="宋体" w:eastAsia="宋体" w:hAnsi="宋体" w:cs="宋体" w:hint="eastAsia"/>
                <w:b w:val="0"/>
                <w:color w:val="00B050"/>
                <w:kern w:val="0"/>
                <w:sz w:val="22"/>
              </w:rPr>
              <w:t>任何类型</w:t>
            </w:r>
          </w:p>
        </w:tc>
        <w:tc>
          <w:tcPr>
            <w:tcW w:w="3807" w:type="dxa"/>
            <w:tcBorders>
              <w:top w:val="dotted" w:sz="4" w:space="0" w:color="FFC000"/>
            </w:tcBorders>
          </w:tcPr>
          <w:p w:rsidR="00E31C2D" w:rsidRPr="00BC730E" w:rsidRDefault="00E31C2D" w:rsidP="00265184">
            <w:pPr>
              <w:jc w:val="center"/>
              <w:cnfStyle w:val="100000000000"/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</w:pPr>
            <w:proofErr w:type="spellStart"/>
            <w:r w:rsidRPr="00BC730E">
              <w:rPr>
                <w:rFonts w:ascii="宋体" w:eastAsia="宋体" w:hAnsi="宋体" w:cs="宋体"/>
                <w:b w:val="0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xios</w:t>
            </w:r>
            <w:proofErr w:type="spellEnd"/>
            <w:r w:rsidRPr="00BC730E">
              <w:rPr>
                <w:rFonts w:ascii="宋体" w:eastAsia="宋体" w:hAnsi="宋体" w:cs="宋体" w:hint="eastAsia"/>
                <w:b w:val="0"/>
                <w:color w:val="000000"/>
                <w:kern w:val="0"/>
                <w:sz w:val="22"/>
              </w:rPr>
              <w:t>读取response</w:t>
            </w:r>
          </w:p>
        </w:tc>
      </w:tr>
      <w:tr w:rsidR="00BC3980" w:rsidRPr="00A10AEB" w:rsidTr="00BC3980">
        <w:trPr>
          <w:trHeight w:val="1903"/>
          <w:jc w:val="center"/>
        </w:trPr>
        <w:tc>
          <w:tcPr>
            <w:cnfStyle w:val="001000000000"/>
            <w:tcW w:w="2116" w:type="dxa"/>
          </w:tcPr>
          <w:p w:rsidR="00A1222A" w:rsidRPr="00B2060D" w:rsidRDefault="00A1222A" w:rsidP="00265184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434" w:type="dxa"/>
            <w:tcBorders>
              <w:right w:val="single" w:sz="4" w:space="0" w:color="FFC000"/>
            </w:tcBorders>
          </w:tcPr>
          <w:p w:rsidR="00A1222A" w:rsidRPr="003B7231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880" w:type="dxa"/>
            <w:tcBorders>
              <w:left w:val="single" w:sz="4" w:space="0" w:color="FFC000"/>
            </w:tcBorders>
          </w:tcPr>
          <w:p w:rsidR="00A1222A" w:rsidRPr="003B7231" w:rsidRDefault="00A1222A" w:rsidP="0037116F">
            <w:pPr>
              <w:jc w:val="left"/>
              <w:cnfStyle w:val="00000000000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7881" w:type="dxa"/>
            <w:tcBorders>
              <w:right w:val="single" w:sz="4" w:space="0" w:color="FFC000"/>
            </w:tcBorders>
          </w:tcPr>
          <w:p w:rsidR="006557F3" w:rsidRPr="00745638" w:rsidRDefault="00530714" w:rsidP="002011C1">
            <w:pPr>
              <w:cnfStyle w:val="000000000000"/>
              <w:rPr>
                <w:rFonts w:hint="eastAsia"/>
                <w:color w:val="FFC000"/>
                <w:sz w:val="28"/>
                <w:szCs w:val="28"/>
              </w:rPr>
            </w:pP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头文件</w:t>
            </w:r>
            <w:r w:rsidR="006557F3" w:rsidRPr="00745638">
              <w:rPr>
                <w:rFonts w:hint="eastAsia"/>
                <w:b/>
                <w:color w:val="FFC000"/>
                <w:sz w:val="28"/>
                <w:szCs w:val="28"/>
              </w:rPr>
              <w:t>:</w:t>
            </w:r>
          </w:p>
          <w:p w:rsidR="00530714" w:rsidRDefault="00530714" w:rsidP="002011C1">
            <w:pPr>
              <w:cnfStyle w:val="00000000000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用于后端做程序员做判断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可跨域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类型改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已登录</w:t>
            </w:r>
            <w:r>
              <w:rPr>
                <w:rFonts w:hint="eastAsia"/>
                <w:color w:val="FFC000"/>
              </w:rPr>
              <w:t>?</w:t>
            </w:r>
          </w:p>
          <w:p w:rsidR="00A1222A" w:rsidRPr="00B54A63" w:rsidRDefault="00A1222A" w:rsidP="002011C1">
            <w:pPr>
              <w:cnfStyle w:val="000000000000"/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  <w:r w:rsidR="00F367EA">
              <w:rPr>
                <w:rFonts w:hint="eastAsia"/>
                <w:color w:val="FFC000"/>
              </w:rPr>
              <w:t>扩展</w:t>
            </w:r>
            <w:proofErr w:type="spellStart"/>
            <w:r w:rsidR="00F367EA">
              <w:rPr>
                <w:rFonts w:hint="eastAsia"/>
                <w:color w:val="FFC000"/>
              </w:rPr>
              <w:t>axios</w:t>
            </w:r>
            <w:proofErr w:type="spellEnd"/>
            <w:r w:rsidR="00530714">
              <w:rPr>
                <w:color w:val="FFC000"/>
              </w:rPr>
              <w:br/>
            </w:r>
            <w:r w:rsidR="00530714" w:rsidRPr="002011C1">
              <w:rPr>
                <w:rFonts w:hint="eastAsia"/>
              </w:rPr>
              <w:t xml:space="preserve"> </w:t>
            </w:r>
            <w:proofErr w:type="spellStart"/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proofErr w:type="spellEnd"/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:rsidR="00A1222A" w:rsidRPr="004D39CB" w:rsidRDefault="00A1222A" w:rsidP="002011C1">
            <w:pPr>
              <w:cnfStyle w:val="00000000000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  <w:r w:rsidR="00F367EA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拦截器</w:t>
            </w:r>
          </w:p>
          <w:p w:rsidR="00A1222A" w:rsidRPr="00063D4F" w:rsidRDefault="00A1222A" w:rsidP="002011C1">
            <w:pPr>
              <w:cnfStyle w:val="000000000000"/>
              <w:rPr>
                <w:bCs/>
              </w:rPr>
            </w:pPr>
            <w:proofErr w:type="spellStart"/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proofErr w:type="spellEnd"/>
            <w:r w:rsidRPr="002011C1">
              <w:rPr>
                <w:bCs/>
              </w:rPr>
              <w:t>()</w:t>
            </w:r>
          </w:p>
        </w:tc>
        <w:tc>
          <w:tcPr>
            <w:tcW w:w="1641" w:type="dxa"/>
            <w:tcBorders>
              <w:left w:val="single" w:sz="4" w:space="0" w:color="FFC000"/>
            </w:tcBorders>
          </w:tcPr>
          <w:p w:rsidR="00A1222A" w:rsidRPr="00A76C8A" w:rsidRDefault="00A1222A" w:rsidP="00A76C8A">
            <w:pPr>
              <w:cnfStyle w:val="000000000000"/>
            </w:pPr>
            <w:r w:rsidRPr="00A76C8A">
              <w:t>自带</w:t>
            </w:r>
          </w:p>
        </w:tc>
        <w:tc>
          <w:tcPr>
            <w:tcW w:w="2423" w:type="dxa"/>
            <w:tcBorders>
              <w:top w:val="single" w:sz="4" w:space="0" w:color="FFC000"/>
            </w:tcBorders>
          </w:tcPr>
          <w:p w:rsidR="00DC7A9D" w:rsidRPr="00A76C8A" w:rsidRDefault="00A1222A" w:rsidP="00A76C8A">
            <w:pPr>
              <w:cnfStyle w:val="000000000000"/>
            </w:pPr>
            <w:proofErr w:type="spellStart"/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</w:t>
            </w:r>
            <w:r w:rsidR="009B6F84" w:rsidRPr="00A76C8A">
              <w:t>er</w:t>
            </w:r>
            <w:proofErr w:type="spellEnd"/>
            <w:r w:rsidR="00DC7A9D" w:rsidRPr="00A76C8A">
              <w:br/>
            </w:r>
            <w:r w:rsidR="007272F4">
              <w:t>//</w:t>
            </w:r>
            <w:r w:rsidR="00AD0295">
              <w:rPr>
                <w:rFonts w:hint="eastAsia"/>
              </w:rPr>
              <w:t>等于</w:t>
            </w:r>
            <w:proofErr w:type="spellStart"/>
            <w:r w:rsidR="00DC7A9D" w:rsidRPr="00A76C8A">
              <w:rPr>
                <w:rFonts w:hint="eastAsia"/>
              </w:rPr>
              <w:t>ctx.req.headers</w:t>
            </w:r>
            <w:proofErr w:type="spellEnd"/>
          </w:p>
          <w:p w:rsidR="00A1222A" w:rsidRPr="00A76C8A" w:rsidRDefault="00A1222A" w:rsidP="00A76C8A">
            <w:pPr>
              <w:cnfStyle w:val="000000000000"/>
            </w:pPr>
          </w:p>
        </w:tc>
        <w:tc>
          <w:tcPr>
            <w:tcW w:w="2976" w:type="dxa"/>
            <w:vMerge w:val="restart"/>
            <w:tcBorders>
              <w:right w:val="dotted" w:sz="4" w:space="0" w:color="ED7D31" w:themeColor="accent2"/>
            </w:tcBorders>
          </w:tcPr>
          <w:p w:rsidR="00A1222A" w:rsidRPr="00A10AEB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</w:t>
            </w:r>
            <w:proofErr w:type="spellEnd"/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msg:’msg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</w:t>
            </w:r>
            <w:proofErr w:type="spellEnd"/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=201</w:t>
            </w:r>
          </w:p>
        </w:tc>
        <w:tc>
          <w:tcPr>
            <w:tcW w:w="2706" w:type="dxa"/>
            <w:vMerge w:val="restart"/>
            <w:tcBorders>
              <w:left w:val="dotted" w:sz="4" w:space="0" w:color="ED7D31" w:themeColor="accent2"/>
            </w:tcBorders>
          </w:tcPr>
          <w:p w:rsidR="00A1222A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=0</w:t>
            </w:r>
          </w:p>
          <w:p w:rsidR="00A1222A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=’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msg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</w:t>
            </w:r>
          </w:p>
          <w:p w:rsidR="00A1222A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=[]</w:t>
            </w:r>
          </w:p>
          <w:p w:rsidR="00A1222A" w:rsidRPr="00A10AEB" w:rsidRDefault="00A1222A" w:rsidP="007D5EB2">
            <w:pPr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=201</w:t>
            </w:r>
          </w:p>
        </w:tc>
        <w:tc>
          <w:tcPr>
            <w:tcW w:w="3807" w:type="dxa"/>
            <w:vMerge w:val="restart"/>
          </w:tcPr>
          <w:p w:rsidR="00A1222A" w:rsidRPr="00A10AEB" w:rsidRDefault="00A1222A" w:rsidP="001170BC">
            <w:pPr>
              <w:jc w:val="left"/>
              <w:cnfStyle w:val="00000000000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})</w:t>
            </w:r>
          </w:p>
        </w:tc>
      </w:tr>
      <w:tr w:rsidR="00BC3980" w:rsidRPr="00A10AEB" w:rsidTr="00BC3980">
        <w:trPr>
          <w:trHeight w:val="450"/>
          <w:jc w:val="center"/>
        </w:trPr>
        <w:tc>
          <w:tcPr>
            <w:cnfStyle w:val="001000000000"/>
            <w:tcW w:w="2116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434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  <w:proofErr w:type="spellEnd"/>
          </w:p>
        </w:tc>
        <w:tc>
          <w:tcPr>
            <w:tcW w:w="880" w:type="dxa"/>
            <w:vMerge w:val="restart"/>
            <w:tcBorders>
              <w:left w:val="single" w:sz="4" w:space="0" w:color="FFC000"/>
            </w:tcBorders>
          </w:tcPr>
          <w:p w:rsidR="00A1222A" w:rsidRPr="00A10AEB" w:rsidRDefault="00A1222A" w:rsidP="004A3403">
            <w:pPr>
              <w:cnfStyle w:val="000000000000"/>
              <w:rPr>
                <w:color w:val="000000"/>
                <w:kern w:val="0"/>
              </w:rPr>
            </w:pPr>
            <w:r w:rsidRPr="00C170BB">
              <w:rPr>
                <w:kern w:val="0"/>
              </w:rPr>
              <w:t>G</w:t>
            </w:r>
            <w:r w:rsidRPr="00C170BB">
              <w:rPr>
                <w:rFonts w:hint="eastAsia"/>
                <w:kern w:val="0"/>
              </w:rPr>
              <w:t>et</w:t>
            </w:r>
            <w:r w:rsidR="000E5916">
              <w:rPr>
                <w:kern w:val="0"/>
              </w:rPr>
              <w:t xml:space="preserve"> </w:t>
            </w:r>
            <w:r w:rsidR="00815BF2">
              <w:rPr>
                <w:kern w:val="0"/>
              </w:rPr>
              <w:br/>
            </w:r>
          </w:p>
        </w:tc>
        <w:tc>
          <w:tcPr>
            <w:tcW w:w="7881" w:type="dxa"/>
            <w:hideMark/>
          </w:tcPr>
          <w:p w:rsidR="00A1222A" w:rsidRPr="00A10AEB" w:rsidRDefault="00A1222A" w:rsidP="00A1222A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</w:t>
            </w:r>
            <w:proofErr w:type="spellStart"/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params</w:t>
            </w:r>
            <w:proofErr w:type="spellEnd"/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64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23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ctx.request.query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7" w:type="dxa"/>
            <w:vMerge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C3980" w:rsidRPr="00A10AEB" w:rsidTr="00BC3980">
        <w:trPr>
          <w:trHeight w:val="450"/>
          <w:jc w:val="center"/>
        </w:trPr>
        <w:tc>
          <w:tcPr>
            <w:cnfStyle w:val="001000000000"/>
            <w:tcW w:w="2116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vMerge/>
            <w:tcBorders>
              <w:left w:val="single" w:sz="4" w:space="0" w:color="FFC000"/>
            </w:tcBorders>
          </w:tcPr>
          <w:p w:rsidR="00A1222A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7881" w:type="dxa"/>
          </w:tcPr>
          <w:p w:rsidR="00A1222A" w:rsidRPr="00A10AEB" w:rsidRDefault="00A1222A" w:rsidP="00A1222A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('/</w:t>
            </w: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a?name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 w:rsidR="00BC7411"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1641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23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7" w:type="dxa"/>
            <w:vMerge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BC3980" w:rsidRPr="00A10AEB" w:rsidTr="00BC3980">
        <w:trPr>
          <w:trHeight w:val="748"/>
          <w:jc w:val="center"/>
        </w:trPr>
        <w:tc>
          <w:tcPr>
            <w:cnfStyle w:val="001000000000"/>
            <w:tcW w:w="2116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434" w:type="dxa"/>
            <w:vMerge w:val="restart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  <w:proofErr w:type="spellEnd"/>
          </w:p>
        </w:tc>
        <w:tc>
          <w:tcPr>
            <w:tcW w:w="880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7881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3853A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 w:rsidR="00DD7A0A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proofErr w:type="spellStart"/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</w:t>
            </w:r>
            <w:proofErr w:type="spellEnd"/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proofErr w:type="spellStart"/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proofErr w:type="spellEnd"/>
            <w:r w:rsidR="000542C4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1641" w:type="dxa"/>
            <w:vMerge w:val="restart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-body</w:t>
            </w:r>
          </w:p>
        </w:tc>
        <w:tc>
          <w:tcPr>
            <w:tcW w:w="2423" w:type="dxa"/>
            <w:vMerge w:val="restart"/>
            <w:hideMark/>
          </w:tcPr>
          <w:p w:rsidR="00A1222A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kern w:val="0"/>
                <w:sz w:val="22"/>
              </w:rPr>
              <w:t>ctx.request.body</w:t>
            </w:r>
            <w:proofErr w:type="spellEnd"/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 </w:t>
            </w:r>
          </w:p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C3980" w:rsidRPr="00A10AEB" w:rsidTr="00BC3980">
        <w:trPr>
          <w:trHeight w:val="412"/>
          <w:jc w:val="center"/>
        </w:trPr>
        <w:tc>
          <w:tcPr>
            <w:cnfStyle w:val="001000000000"/>
            <w:tcW w:w="2116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7881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proofErr w:type="spellStart"/>
            <w:r w:rsidRPr="00E4316A">
              <w:rPr>
                <w:rFonts w:hint="eastAsia"/>
              </w:rPr>
              <w:t>axios.delete</w:t>
            </w:r>
            <w:proofErr w:type="spellEnd"/>
            <w:r w:rsidRPr="00E4316A">
              <w:rPr>
                <w:rFonts w:hint="eastAsia"/>
              </w:rPr>
              <w:t>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64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23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C3980" w:rsidRPr="00A10AEB" w:rsidTr="00BC3980">
        <w:trPr>
          <w:trHeight w:val="387"/>
          <w:jc w:val="center"/>
        </w:trPr>
        <w:tc>
          <w:tcPr>
            <w:cnfStyle w:val="001000000000"/>
            <w:tcW w:w="2116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7881" w:type="dxa"/>
            <w:tcBorders>
              <w:top w:val="single" w:sz="4" w:space="0" w:color="FFC000"/>
              <w:bottom w:val="single" w:sz="4" w:space="0" w:color="FFC000"/>
            </w:tcBorders>
          </w:tcPr>
          <w:p w:rsidR="00A1222A" w:rsidRPr="000D1092" w:rsidRDefault="00A1222A" w:rsidP="00E4316A">
            <w:pPr>
              <w:cnfStyle w:val="000000000000"/>
            </w:pPr>
            <w:proofErr w:type="spellStart"/>
            <w:r w:rsidRPr="00E4316A">
              <w:rPr>
                <w:rFonts w:hint="eastAsia"/>
              </w:rPr>
              <w:t>axios.put</w:t>
            </w:r>
            <w:proofErr w:type="spellEnd"/>
            <w:r w:rsidRPr="00E4316A">
              <w:rPr>
                <w:rFonts w:hint="eastAsia"/>
              </w:rPr>
              <w:t>('http://localhost:3000/api/request',{a:1})</w:t>
            </w:r>
          </w:p>
        </w:tc>
        <w:tc>
          <w:tcPr>
            <w:tcW w:w="164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23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C3980" w:rsidRPr="00A10AEB" w:rsidTr="00BC3980">
        <w:trPr>
          <w:trHeight w:val="339"/>
          <w:jc w:val="center"/>
        </w:trPr>
        <w:tc>
          <w:tcPr>
            <w:cnfStyle w:val="001000000000"/>
            <w:tcW w:w="2116" w:type="dxa"/>
            <w:vMerge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434" w:type="dxa"/>
            <w:vMerge/>
            <w:tcBorders>
              <w:right w:val="single" w:sz="4" w:space="0" w:color="FFC000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tcBorders>
              <w:top w:val="single" w:sz="4" w:space="0" w:color="FFC000"/>
              <w:left w:val="single" w:sz="4" w:space="0" w:color="FFC000"/>
            </w:tcBorders>
          </w:tcPr>
          <w:p w:rsidR="00A1222A" w:rsidRPr="00E4316A" w:rsidRDefault="00A1222A" w:rsidP="00E4316A">
            <w:pPr>
              <w:cnfStyle w:val="00000000000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7881" w:type="dxa"/>
            <w:tcBorders>
              <w:top w:val="single" w:sz="4" w:space="0" w:color="FFC000"/>
            </w:tcBorders>
          </w:tcPr>
          <w:p w:rsidR="00A1222A" w:rsidRPr="008A73CC" w:rsidRDefault="00A1222A" w:rsidP="00E4316A">
            <w:pPr>
              <w:cnfStyle w:val="000000000000"/>
            </w:pPr>
            <w:proofErr w:type="spellStart"/>
            <w:r w:rsidRPr="00E4316A">
              <w:rPr>
                <w:rFonts w:hint="eastAsia"/>
              </w:rPr>
              <w:t>axios.patch</w:t>
            </w:r>
            <w:proofErr w:type="spellEnd"/>
            <w:r w:rsidRPr="00E4316A">
              <w:rPr>
                <w:rFonts w:hint="eastAsia"/>
              </w:rPr>
              <w:t>('http://localhost:3000/api/request',{a:1})</w:t>
            </w:r>
          </w:p>
        </w:tc>
        <w:tc>
          <w:tcPr>
            <w:tcW w:w="1641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423" w:type="dxa"/>
            <w:vMerge/>
          </w:tcPr>
          <w:p w:rsidR="00A1222A" w:rsidRPr="00A10AEB" w:rsidRDefault="00A1222A" w:rsidP="00265184">
            <w:pPr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C3980" w:rsidRPr="00A10AEB" w:rsidTr="00BC3980">
        <w:trPr>
          <w:trHeight w:val="285"/>
          <w:jc w:val="center"/>
        </w:trPr>
        <w:tc>
          <w:tcPr>
            <w:cnfStyle w:val="001000000000"/>
            <w:tcW w:w="2116" w:type="dxa"/>
            <w:hideMark/>
          </w:tcPr>
          <w:p w:rsidR="00A1222A" w:rsidRPr="00A10AEB" w:rsidRDefault="00A1222A" w:rsidP="0026518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proofErr w:type="spellStart"/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434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  <w:proofErr w:type="spellEnd"/>
          </w:p>
        </w:tc>
        <w:tc>
          <w:tcPr>
            <w:tcW w:w="880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881" w:type="dxa"/>
            <w:hideMark/>
          </w:tcPr>
          <w:p w:rsidR="00A1222A" w:rsidRPr="000F1DCE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:rsidR="00A1222A" w:rsidRDefault="0045431B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(‘/a’,</w:t>
            </w:r>
            <w:r w:rsidR="00E25855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proofErr w:type="spellStart"/>
            <w:r w:rsidR="00E25855"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img:Filetype</w:t>
            </w:r>
            <w:proofErr w:type="spellEnd"/>
            <w:r w:rsidR="00E25855">
              <w:rPr>
                <w:rFonts w:ascii="Arial" w:eastAsia="宋体" w:hAnsi="Arial" w:cs="Arial"/>
                <w:color w:val="000000"/>
                <w:kern w:val="0"/>
                <w:sz w:val="22"/>
              </w:rPr>
              <w:t>(….)</w:t>
            </w:r>
            <w:r w:rsidR="00E25855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  <w:r w:rsidR="00A1222A"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="00A1222A" w:rsidRPr="00D40944">
              <w:rPr>
                <w:rFonts w:hint="eastAsia"/>
              </w:rPr>
              <w:t xml:space="preserve"> headers:</w:t>
            </w:r>
            <w:r w:rsidR="00A1222A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="009F455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‘Content-</w:t>
            </w:r>
            <w:proofErr w:type="spellStart"/>
            <w:r w:rsidR="009F455B">
              <w:rPr>
                <w:rFonts w:ascii="Arial" w:eastAsia="宋体" w:hAnsi="Arial" w:cs="Arial"/>
                <w:color w:val="000000"/>
                <w:kern w:val="0"/>
                <w:sz w:val="22"/>
              </w:rPr>
              <w:t>Type’:</w:t>
            </w:r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‘multipart</w:t>
            </w:r>
            <w:proofErr w:type="spellEnd"/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/form-data’</w:t>
            </w:r>
            <w:r w:rsidR="00A1222A"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:rsidR="00A1222A" w:rsidRPr="00A10AEB" w:rsidRDefault="00A1222A" w:rsidP="00C30C39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641" w:type="dxa"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-body</w:t>
            </w:r>
          </w:p>
        </w:tc>
        <w:tc>
          <w:tcPr>
            <w:tcW w:w="2423" w:type="dxa"/>
            <w:hideMark/>
          </w:tcPr>
          <w:p w:rsidR="00A1222A" w:rsidRPr="00A10AEB" w:rsidRDefault="00A1222A" w:rsidP="00EE776E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  <w:proofErr w:type="spellEnd"/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  <w:hideMark/>
          </w:tcPr>
          <w:p w:rsidR="00A1222A" w:rsidRPr="00A10AEB" w:rsidRDefault="00A1222A" w:rsidP="00265184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C3980" w:rsidRPr="00A10AEB" w:rsidTr="00BC3980">
        <w:trPr>
          <w:trHeight w:val="285"/>
          <w:jc w:val="center"/>
        </w:trPr>
        <w:tc>
          <w:tcPr>
            <w:cnfStyle w:val="001000000000"/>
            <w:tcW w:w="2116" w:type="dxa"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434" w:type="dxa"/>
            <w:tcBorders>
              <w:right w:val="single" w:sz="4" w:space="0" w:color="FFC000"/>
            </w:tcBorders>
          </w:tcPr>
          <w:p w:rsidR="00A1222A" w:rsidRPr="00A10AEB" w:rsidRDefault="00A1222A" w:rsidP="00AD03CE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880" w:type="dxa"/>
            <w:tcBorders>
              <w:left w:val="single" w:sz="4" w:space="0" w:color="FFC000"/>
            </w:tcBorders>
          </w:tcPr>
          <w:p w:rsidR="00A1222A" w:rsidRPr="00A10AEB" w:rsidRDefault="00A1222A" w:rsidP="005843A2">
            <w:pPr>
              <w:cnfStyle w:val="000000000000"/>
            </w:pPr>
          </w:p>
        </w:tc>
        <w:tc>
          <w:tcPr>
            <w:tcW w:w="7881" w:type="dxa"/>
          </w:tcPr>
          <w:p w:rsidR="00DF6824" w:rsidRPr="005843A2" w:rsidRDefault="004216DC" w:rsidP="005843A2">
            <w:pPr>
              <w:cnfStyle w:val="000000000000"/>
            </w:pPr>
            <w:r w:rsidRPr="005843A2">
              <w:t xml:space="preserve">&lt;form action="http://localhost:3000/api/request-file/" method="post" </w:t>
            </w:r>
            <w:proofErr w:type="spellStart"/>
            <w:r w:rsidRPr="005843A2">
              <w:t>enctype</w:t>
            </w:r>
            <w:proofErr w:type="spellEnd"/>
            <w:r w:rsidRPr="005843A2">
              <w:t>="multipart/form-data"&gt;</w:t>
            </w:r>
          </w:p>
          <w:p w:rsidR="00A1222A" w:rsidRPr="00AC7089" w:rsidRDefault="00AC7089" w:rsidP="005843A2">
            <w:pPr>
              <w:cnfStyle w:val="000000000000"/>
            </w:pPr>
            <w:r>
              <w:t>&lt;/form&gt;</w:t>
            </w:r>
          </w:p>
        </w:tc>
        <w:tc>
          <w:tcPr>
            <w:tcW w:w="1641" w:type="dxa"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-body</w:t>
            </w:r>
          </w:p>
        </w:tc>
        <w:tc>
          <w:tcPr>
            <w:tcW w:w="2423" w:type="dxa"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  <w:proofErr w:type="spellEnd"/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C3980" w:rsidRPr="00A10AEB" w:rsidTr="00BC3980">
        <w:trPr>
          <w:trHeight w:val="285"/>
          <w:jc w:val="center"/>
        </w:trPr>
        <w:tc>
          <w:tcPr>
            <w:cnfStyle w:val="001000000000"/>
            <w:tcW w:w="2116" w:type="dxa"/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434" w:type="dxa"/>
            <w:tcBorders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  <w:proofErr w:type="spellEnd"/>
          </w:p>
        </w:tc>
        <w:tc>
          <w:tcPr>
            <w:tcW w:w="880" w:type="dxa"/>
            <w:tcBorders>
              <w:left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881" w:type="dxa"/>
            <w:hideMark/>
          </w:tcPr>
          <w:p w:rsidR="00A1222A" w:rsidRPr="00D40944" w:rsidRDefault="00A1222A" w:rsidP="00D40944">
            <w:pPr>
              <w:pStyle w:val="HTML"/>
              <w:shd w:val="clear" w:color="auto" w:fill="FFFFFF"/>
              <w:cnfStyle w:val="000000000000"/>
              <w:rPr>
                <w:color w:val="000000"/>
                <w:sz w:val="21"/>
                <w:szCs w:val="21"/>
              </w:rPr>
            </w:pPr>
            <w:proofErr w:type="spellStart"/>
            <w:r w:rsidRPr="00A10AEB">
              <w:rPr>
                <w:rFonts w:ascii="Arial" w:hAnsi="Arial" w:cs="Arial"/>
                <w:color w:val="000000"/>
                <w:sz w:val="22"/>
              </w:rPr>
              <w:t>axios.post</w:t>
            </w:r>
            <w:proofErr w:type="spellEnd"/>
            <w:r w:rsidRPr="00A10AEB">
              <w:rPr>
                <w:rFonts w:ascii="Arial" w:hAnsi="Arial" w:cs="Arial"/>
                <w:color w:val="000000"/>
                <w:sz w:val="22"/>
              </w:rPr>
              <w:t xml:space="preserve">(‘/a’, </w:t>
            </w:r>
            <w:proofErr w:type="spellStart"/>
            <w:r w:rsidR="00DE2A9C">
              <w:rPr>
                <w:rFonts w:ascii="Arial" w:hAnsi="Arial" w:cs="Arial"/>
                <w:color w:val="000000"/>
                <w:sz w:val="22"/>
              </w:rPr>
              <w:t>xml</w:t>
            </w:r>
            <w:r w:rsidR="003A09C2">
              <w:rPr>
                <w:rFonts w:ascii="Arial" w:hAnsi="Arial" w:cs="Arial"/>
                <w:color w:val="000000"/>
                <w:sz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>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641" w:type="dxa"/>
            <w:hideMark/>
          </w:tcPr>
          <w:p w:rsidR="00A1222A" w:rsidRDefault="00A1222A" w:rsidP="00315CFD">
            <w:pPr>
              <w:cnfStyle w:val="00000000000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koa-bodyparser</w:t>
            </w:r>
            <w:proofErr w:type="spellEnd"/>
            <w:r w:rsidR="0085023D">
              <w:t>+</w:t>
            </w:r>
          </w:p>
          <w:p w:rsidR="00A1222A" w:rsidRPr="00A10AEB" w:rsidRDefault="00A1222A" w:rsidP="00315CFD">
            <w:pPr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-xml-body</w:t>
            </w:r>
          </w:p>
        </w:tc>
        <w:tc>
          <w:tcPr>
            <w:tcW w:w="2423" w:type="dxa"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  <w:proofErr w:type="spellEnd"/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C3980" w:rsidRPr="00A10AEB" w:rsidTr="00BC3980">
        <w:trPr>
          <w:trHeight w:val="691"/>
          <w:jc w:val="center"/>
        </w:trPr>
        <w:tc>
          <w:tcPr>
            <w:cnfStyle w:val="001000000000"/>
            <w:tcW w:w="2116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params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434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  <w:proofErr w:type="spellEnd"/>
          </w:p>
        </w:tc>
        <w:tc>
          <w:tcPr>
            <w:tcW w:w="880" w:type="dxa"/>
            <w:tcBorders>
              <w:left w:val="single" w:sz="4" w:space="0" w:color="FFC000"/>
              <w:bottom w:val="single" w:sz="4" w:space="0" w:color="FFC000"/>
            </w:tcBorders>
          </w:tcPr>
          <w:p w:rsidR="00A1222A" w:rsidRPr="00A10AEB" w:rsidRDefault="00A1222A" w:rsidP="0037116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881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(`/</w:t>
            </w: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delCategory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/${</w:t>
            </w:r>
            <w:proofErr w:type="spellStart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row._id</w:t>
            </w:r>
            <w:proofErr w:type="spellEnd"/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}`)</w:t>
            </w:r>
          </w:p>
        </w:tc>
        <w:tc>
          <w:tcPr>
            <w:tcW w:w="1641" w:type="dxa"/>
            <w:tcBorders>
              <w:bottom w:val="single" w:sz="4" w:space="0" w:color="FFC000"/>
            </w:tcBorders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423" w:type="dxa"/>
            <w:tcBorders>
              <w:bottom w:val="single" w:sz="4" w:space="0" w:color="FFC000"/>
            </w:tcBorders>
            <w:hideMark/>
          </w:tcPr>
          <w:p w:rsidR="00A1222A" w:rsidRDefault="00744A3D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proofErr w:type="spellEnd"/>
            <w:r w:rsidR="00A1222A"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proofErr w:type="spellStart"/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proofErr w:type="spellEnd"/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  <w:r w:rsidR="00237AD1">
              <w:rPr>
                <w:rFonts w:ascii="宋体" w:eastAsia="宋体" w:hAnsi="宋体" w:cs="Arial"/>
                <w:color w:val="C00000"/>
                <w:kern w:val="0"/>
                <w:sz w:val="22"/>
              </w:rPr>
              <w:t>,</w:t>
            </w:r>
            <w:r w:rsidR="00237AD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不是简写</w:t>
            </w:r>
            <w:r w:rsidR="00391CA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,也返回对象</w:t>
            </w:r>
            <w:bookmarkStart w:id="0" w:name="_GoBack"/>
            <w:bookmarkEnd w:id="0"/>
          </w:p>
        </w:tc>
        <w:tc>
          <w:tcPr>
            <w:tcW w:w="297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06" w:type="dxa"/>
            <w:vMerge/>
            <w:tcBorders>
              <w:left w:val="dotted" w:sz="4" w:space="0" w:color="ED7D31" w:themeColor="accent2"/>
            </w:tcBorders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3807" w:type="dxa"/>
            <w:vMerge/>
            <w:noWrap/>
            <w:hideMark/>
          </w:tcPr>
          <w:p w:rsidR="00A1222A" w:rsidRPr="00A10AEB" w:rsidRDefault="00A1222A" w:rsidP="00690BEF">
            <w:pPr>
              <w:widowControl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300D1" w:rsidRDefault="00A300D1"/>
    <w:tbl>
      <w:tblPr>
        <w:tblStyle w:val="a3"/>
        <w:tblW w:w="0" w:type="auto"/>
        <w:tblInd w:w="1004" w:type="dxa"/>
        <w:tblLook w:val="04A0"/>
      </w:tblPr>
      <w:tblGrid>
        <w:gridCol w:w="5274"/>
        <w:gridCol w:w="7896"/>
      </w:tblGrid>
      <w:tr w:rsidR="00A300D1" w:rsidTr="009F455B">
        <w:trPr>
          <w:trHeight w:val="556"/>
        </w:trPr>
        <w:tc>
          <w:tcPr>
            <w:tcW w:w="12346" w:type="dxa"/>
          </w:tcPr>
          <w:p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906" w:type="dxa"/>
          </w:tcPr>
          <w:p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:rsidTr="009F455B">
        <w:trPr>
          <w:trHeight w:val="556"/>
        </w:trPr>
        <w:tc>
          <w:tcPr>
            <w:tcW w:w="12346" w:type="dxa"/>
          </w:tcPr>
          <w:p w:rsidR="00A300D1" w:rsidRDefault="00CB62B4">
            <w:r>
              <w:rPr>
                <w:noProof/>
              </w:rPr>
              <w:drawing>
                <wp:inline distT="0" distB="0" distL="0" distR="0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E4B" w:rsidRDefault="00614E4B">
            <w:r>
              <w:rPr>
                <w:noProof/>
              </w:rPr>
              <w:drawing>
                <wp:inline distT="0" distB="0" distL="0" distR="0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6" w:type="dxa"/>
          </w:tcPr>
          <w:p w:rsidR="00A300D1" w:rsidRDefault="00D0710F">
            <w:r>
              <w:rPr>
                <w:noProof/>
              </w:rPr>
              <w:drawing>
                <wp:inline distT="0" distB="0" distL="0" distR="0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0D1" w:rsidRDefault="00D24554">
      <w:r>
        <w:rPr>
          <w:rFonts w:hint="eastAsia"/>
        </w:rPr>
        <w:t xml:space="preserve"> </w:t>
      </w:r>
    </w:p>
    <w:sectPr w:rsidR="00A300D1" w:rsidSect="00122D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143" w:rsidRDefault="004C1143" w:rsidP="00122DDE">
      <w:r>
        <w:separator/>
      </w:r>
    </w:p>
  </w:endnote>
  <w:endnote w:type="continuationSeparator" w:id="0">
    <w:p w:rsidR="004C1143" w:rsidRDefault="004C1143" w:rsidP="00122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143" w:rsidRDefault="004C1143" w:rsidP="00122DDE">
      <w:r>
        <w:separator/>
      </w:r>
    </w:p>
  </w:footnote>
  <w:footnote w:type="continuationSeparator" w:id="0">
    <w:p w:rsidR="004C1143" w:rsidRDefault="004C1143" w:rsidP="00122D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19A"/>
    <w:rsid w:val="00000550"/>
    <w:rsid w:val="000036F0"/>
    <w:rsid w:val="00006A33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63D0"/>
    <w:rsid w:val="00091588"/>
    <w:rsid w:val="000954C1"/>
    <w:rsid w:val="000A3CC2"/>
    <w:rsid w:val="000A6B2E"/>
    <w:rsid w:val="000B6E08"/>
    <w:rsid w:val="000D1092"/>
    <w:rsid w:val="000D2E81"/>
    <w:rsid w:val="000D4629"/>
    <w:rsid w:val="000D6E7B"/>
    <w:rsid w:val="000E02EA"/>
    <w:rsid w:val="000E5916"/>
    <w:rsid w:val="000F0EBB"/>
    <w:rsid w:val="000F1DCE"/>
    <w:rsid w:val="000F1F37"/>
    <w:rsid w:val="000F3ADB"/>
    <w:rsid w:val="00104D8F"/>
    <w:rsid w:val="00105C1C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453"/>
    <w:rsid w:val="00167EC2"/>
    <w:rsid w:val="00172378"/>
    <w:rsid w:val="00177438"/>
    <w:rsid w:val="00192C81"/>
    <w:rsid w:val="00196CA2"/>
    <w:rsid w:val="001A28B5"/>
    <w:rsid w:val="001A7F30"/>
    <w:rsid w:val="001B3934"/>
    <w:rsid w:val="001B6CA1"/>
    <w:rsid w:val="001C3A5E"/>
    <w:rsid w:val="001C6A93"/>
    <w:rsid w:val="001C78AB"/>
    <w:rsid w:val="001D12D3"/>
    <w:rsid w:val="001D6257"/>
    <w:rsid w:val="001D7C6D"/>
    <w:rsid w:val="001E0E37"/>
    <w:rsid w:val="001E2ABE"/>
    <w:rsid w:val="001E2DB2"/>
    <w:rsid w:val="001E68E4"/>
    <w:rsid w:val="001F4013"/>
    <w:rsid w:val="001F6F64"/>
    <w:rsid w:val="001F743A"/>
    <w:rsid w:val="002011C1"/>
    <w:rsid w:val="00203F82"/>
    <w:rsid w:val="00204710"/>
    <w:rsid w:val="002259B9"/>
    <w:rsid w:val="00235458"/>
    <w:rsid w:val="00237AD1"/>
    <w:rsid w:val="002413AB"/>
    <w:rsid w:val="00250502"/>
    <w:rsid w:val="00257BED"/>
    <w:rsid w:val="00260BAC"/>
    <w:rsid w:val="00261688"/>
    <w:rsid w:val="00265184"/>
    <w:rsid w:val="00267A32"/>
    <w:rsid w:val="00273553"/>
    <w:rsid w:val="00285D36"/>
    <w:rsid w:val="002A31F6"/>
    <w:rsid w:val="002A6D0A"/>
    <w:rsid w:val="002C0077"/>
    <w:rsid w:val="002E04EB"/>
    <w:rsid w:val="002E23F7"/>
    <w:rsid w:val="002F150C"/>
    <w:rsid w:val="00302F30"/>
    <w:rsid w:val="00305197"/>
    <w:rsid w:val="00306D6B"/>
    <w:rsid w:val="00313B6A"/>
    <w:rsid w:val="00314ABF"/>
    <w:rsid w:val="00315CFD"/>
    <w:rsid w:val="00316E06"/>
    <w:rsid w:val="00325B99"/>
    <w:rsid w:val="00330E3A"/>
    <w:rsid w:val="00333D61"/>
    <w:rsid w:val="00340913"/>
    <w:rsid w:val="00340C7D"/>
    <w:rsid w:val="00342EB8"/>
    <w:rsid w:val="00352DEE"/>
    <w:rsid w:val="0035436C"/>
    <w:rsid w:val="00354DCA"/>
    <w:rsid w:val="00355A61"/>
    <w:rsid w:val="00365F38"/>
    <w:rsid w:val="0037116F"/>
    <w:rsid w:val="003830C9"/>
    <w:rsid w:val="00383BFD"/>
    <w:rsid w:val="00385060"/>
    <w:rsid w:val="003853AF"/>
    <w:rsid w:val="00391CA1"/>
    <w:rsid w:val="00397EFE"/>
    <w:rsid w:val="003A09C2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40062D"/>
    <w:rsid w:val="00402BCE"/>
    <w:rsid w:val="00403DD0"/>
    <w:rsid w:val="00417A87"/>
    <w:rsid w:val="004216DC"/>
    <w:rsid w:val="00421C4A"/>
    <w:rsid w:val="004304D9"/>
    <w:rsid w:val="0043231E"/>
    <w:rsid w:val="004368C1"/>
    <w:rsid w:val="004402EF"/>
    <w:rsid w:val="0045431B"/>
    <w:rsid w:val="00457C2F"/>
    <w:rsid w:val="00460DF7"/>
    <w:rsid w:val="004640B2"/>
    <w:rsid w:val="00467CDA"/>
    <w:rsid w:val="0047077D"/>
    <w:rsid w:val="00476DF7"/>
    <w:rsid w:val="004776FE"/>
    <w:rsid w:val="00487577"/>
    <w:rsid w:val="004910AD"/>
    <w:rsid w:val="004923C3"/>
    <w:rsid w:val="004A3403"/>
    <w:rsid w:val="004A4D71"/>
    <w:rsid w:val="004B0F01"/>
    <w:rsid w:val="004B2E21"/>
    <w:rsid w:val="004C1143"/>
    <w:rsid w:val="004C27B5"/>
    <w:rsid w:val="004D2B17"/>
    <w:rsid w:val="004D39CB"/>
    <w:rsid w:val="004E64A6"/>
    <w:rsid w:val="004E7AF2"/>
    <w:rsid w:val="004F2020"/>
    <w:rsid w:val="004F38D8"/>
    <w:rsid w:val="004F5CD1"/>
    <w:rsid w:val="004F74DE"/>
    <w:rsid w:val="00514656"/>
    <w:rsid w:val="005220EB"/>
    <w:rsid w:val="005255C6"/>
    <w:rsid w:val="00530714"/>
    <w:rsid w:val="00531930"/>
    <w:rsid w:val="00532D14"/>
    <w:rsid w:val="0053537C"/>
    <w:rsid w:val="00536BEC"/>
    <w:rsid w:val="005449E8"/>
    <w:rsid w:val="00545116"/>
    <w:rsid w:val="0055219A"/>
    <w:rsid w:val="00567083"/>
    <w:rsid w:val="005676B0"/>
    <w:rsid w:val="005820B3"/>
    <w:rsid w:val="005832B4"/>
    <w:rsid w:val="005843A2"/>
    <w:rsid w:val="00587DCE"/>
    <w:rsid w:val="00591BE9"/>
    <w:rsid w:val="005A3C19"/>
    <w:rsid w:val="005A5CFF"/>
    <w:rsid w:val="005A641E"/>
    <w:rsid w:val="005A79EC"/>
    <w:rsid w:val="005B19A9"/>
    <w:rsid w:val="005B30E5"/>
    <w:rsid w:val="005B3528"/>
    <w:rsid w:val="005B4181"/>
    <w:rsid w:val="005B6239"/>
    <w:rsid w:val="005C7FBE"/>
    <w:rsid w:val="005E0691"/>
    <w:rsid w:val="005E0D36"/>
    <w:rsid w:val="005E38EC"/>
    <w:rsid w:val="005E5899"/>
    <w:rsid w:val="005F1F2C"/>
    <w:rsid w:val="005F654E"/>
    <w:rsid w:val="00604FD1"/>
    <w:rsid w:val="00605609"/>
    <w:rsid w:val="00614E4B"/>
    <w:rsid w:val="00622271"/>
    <w:rsid w:val="0062396D"/>
    <w:rsid w:val="00624D2B"/>
    <w:rsid w:val="006422A7"/>
    <w:rsid w:val="00652E21"/>
    <w:rsid w:val="006557F3"/>
    <w:rsid w:val="00656F92"/>
    <w:rsid w:val="00663D62"/>
    <w:rsid w:val="00664E6F"/>
    <w:rsid w:val="006654A4"/>
    <w:rsid w:val="006737AC"/>
    <w:rsid w:val="00680503"/>
    <w:rsid w:val="0068210A"/>
    <w:rsid w:val="006824D8"/>
    <w:rsid w:val="0068523B"/>
    <w:rsid w:val="006858EE"/>
    <w:rsid w:val="00690BEF"/>
    <w:rsid w:val="006A23ED"/>
    <w:rsid w:val="006A3A2B"/>
    <w:rsid w:val="006B2726"/>
    <w:rsid w:val="006B4244"/>
    <w:rsid w:val="006B7EF2"/>
    <w:rsid w:val="006D5418"/>
    <w:rsid w:val="006F7E07"/>
    <w:rsid w:val="00700B2C"/>
    <w:rsid w:val="00713E7B"/>
    <w:rsid w:val="007272F4"/>
    <w:rsid w:val="0073097E"/>
    <w:rsid w:val="00731604"/>
    <w:rsid w:val="007343C2"/>
    <w:rsid w:val="007347F0"/>
    <w:rsid w:val="00744A3D"/>
    <w:rsid w:val="00745638"/>
    <w:rsid w:val="00752C45"/>
    <w:rsid w:val="00754F2E"/>
    <w:rsid w:val="00761AD1"/>
    <w:rsid w:val="007674A3"/>
    <w:rsid w:val="00767B41"/>
    <w:rsid w:val="00774B4C"/>
    <w:rsid w:val="007803B9"/>
    <w:rsid w:val="00782550"/>
    <w:rsid w:val="007902DF"/>
    <w:rsid w:val="00795775"/>
    <w:rsid w:val="007A1ECD"/>
    <w:rsid w:val="007A6062"/>
    <w:rsid w:val="007A745E"/>
    <w:rsid w:val="007B0A01"/>
    <w:rsid w:val="007B26F5"/>
    <w:rsid w:val="007B686A"/>
    <w:rsid w:val="007B79A5"/>
    <w:rsid w:val="007B7A74"/>
    <w:rsid w:val="007D5EB2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6AFF"/>
    <w:rsid w:val="008410FB"/>
    <w:rsid w:val="00847F79"/>
    <w:rsid w:val="0085023D"/>
    <w:rsid w:val="0085029F"/>
    <w:rsid w:val="00850A93"/>
    <w:rsid w:val="00854779"/>
    <w:rsid w:val="00856DC3"/>
    <w:rsid w:val="0086188E"/>
    <w:rsid w:val="00861993"/>
    <w:rsid w:val="0087081F"/>
    <w:rsid w:val="00874CD5"/>
    <w:rsid w:val="00884D06"/>
    <w:rsid w:val="00890BA4"/>
    <w:rsid w:val="00890D91"/>
    <w:rsid w:val="008949F0"/>
    <w:rsid w:val="00895241"/>
    <w:rsid w:val="008A1FD4"/>
    <w:rsid w:val="008A73CC"/>
    <w:rsid w:val="008D0899"/>
    <w:rsid w:val="008D21BB"/>
    <w:rsid w:val="008F135C"/>
    <w:rsid w:val="008F2C8E"/>
    <w:rsid w:val="00900B32"/>
    <w:rsid w:val="00901218"/>
    <w:rsid w:val="00907B80"/>
    <w:rsid w:val="00907E46"/>
    <w:rsid w:val="009219EB"/>
    <w:rsid w:val="00930942"/>
    <w:rsid w:val="00933F0E"/>
    <w:rsid w:val="009448BB"/>
    <w:rsid w:val="00946D00"/>
    <w:rsid w:val="00950988"/>
    <w:rsid w:val="00952B87"/>
    <w:rsid w:val="009532E3"/>
    <w:rsid w:val="009539E7"/>
    <w:rsid w:val="009566CE"/>
    <w:rsid w:val="009612A8"/>
    <w:rsid w:val="009624CC"/>
    <w:rsid w:val="00963095"/>
    <w:rsid w:val="00963EAE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4C89"/>
    <w:rsid w:val="009E178D"/>
    <w:rsid w:val="009E265B"/>
    <w:rsid w:val="009E5C7C"/>
    <w:rsid w:val="009F138A"/>
    <w:rsid w:val="009F455B"/>
    <w:rsid w:val="00A01206"/>
    <w:rsid w:val="00A0652A"/>
    <w:rsid w:val="00A10AEB"/>
    <w:rsid w:val="00A1222A"/>
    <w:rsid w:val="00A300D1"/>
    <w:rsid w:val="00A31ED1"/>
    <w:rsid w:val="00A453E7"/>
    <w:rsid w:val="00A52A6C"/>
    <w:rsid w:val="00A53957"/>
    <w:rsid w:val="00A55259"/>
    <w:rsid w:val="00A678AF"/>
    <w:rsid w:val="00A730E1"/>
    <w:rsid w:val="00A76C8A"/>
    <w:rsid w:val="00A80E1C"/>
    <w:rsid w:val="00A85FAC"/>
    <w:rsid w:val="00A90D52"/>
    <w:rsid w:val="00A9722B"/>
    <w:rsid w:val="00AB52F4"/>
    <w:rsid w:val="00AC7089"/>
    <w:rsid w:val="00AD0295"/>
    <w:rsid w:val="00AD03CE"/>
    <w:rsid w:val="00AD095C"/>
    <w:rsid w:val="00AD1FB1"/>
    <w:rsid w:val="00AD34B6"/>
    <w:rsid w:val="00AD386E"/>
    <w:rsid w:val="00AD3A13"/>
    <w:rsid w:val="00AD4C89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3464"/>
    <w:rsid w:val="00B3713F"/>
    <w:rsid w:val="00B4167B"/>
    <w:rsid w:val="00B44285"/>
    <w:rsid w:val="00B51307"/>
    <w:rsid w:val="00B530EF"/>
    <w:rsid w:val="00B54A63"/>
    <w:rsid w:val="00B57A75"/>
    <w:rsid w:val="00B63D37"/>
    <w:rsid w:val="00B67091"/>
    <w:rsid w:val="00B71D0D"/>
    <w:rsid w:val="00B72FF5"/>
    <w:rsid w:val="00B74C5F"/>
    <w:rsid w:val="00B8358E"/>
    <w:rsid w:val="00B864A2"/>
    <w:rsid w:val="00B95061"/>
    <w:rsid w:val="00BA276D"/>
    <w:rsid w:val="00BC3980"/>
    <w:rsid w:val="00BC730E"/>
    <w:rsid w:val="00BC7411"/>
    <w:rsid w:val="00BD3228"/>
    <w:rsid w:val="00BD5441"/>
    <w:rsid w:val="00BD67D1"/>
    <w:rsid w:val="00BE7DC7"/>
    <w:rsid w:val="00BF0D22"/>
    <w:rsid w:val="00BF2F27"/>
    <w:rsid w:val="00BF54FC"/>
    <w:rsid w:val="00BF78D4"/>
    <w:rsid w:val="00C063A1"/>
    <w:rsid w:val="00C14F70"/>
    <w:rsid w:val="00C170BB"/>
    <w:rsid w:val="00C20F3E"/>
    <w:rsid w:val="00C23C32"/>
    <w:rsid w:val="00C30C39"/>
    <w:rsid w:val="00C4431A"/>
    <w:rsid w:val="00C47BF6"/>
    <w:rsid w:val="00C522A7"/>
    <w:rsid w:val="00C5386E"/>
    <w:rsid w:val="00C5426F"/>
    <w:rsid w:val="00C60984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C1ECA"/>
    <w:rsid w:val="00CD1DF2"/>
    <w:rsid w:val="00CD2403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15F1"/>
    <w:rsid w:val="00D130E6"/>
    <w:rsid w:val="00D17C28"/>
    <w:rsid w:val="00D2402D"/>
    <w:rsid w:val="00D24554"/>
    <w:rsid w:val="00D3444F"/>
    <w:rsid w:val="00D40944"/>
    <w:rsid w:val="00D431EC"/>
    <w:rsid w:val="00D51ED2"/>
    <w:rsid w:val="00D52DBC"/>
    <w:rsid w:val="00D54DF9"/>
    <w:rsid w:val="00D64B73"/>
    <w:rsid w:val="00D65D71"/>
    <w:rsid w:val="00D7305B"/>
    <w:rsid w:val="00D74AFC"/>
    <w:rsid w:val="00D8001C"/>
    <w:rsid w:val="00D805D0"/>
    <w:rsid w:val="00D86F7E"/>
    <w:rsid w:val="00DA49E8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F6824"/>
    <w:rsid w:val="00E008B7"/>
    <w:rsid w:val="00E01F51"/>
    <w:rsid w:val="00E02200"/>
    <w:rsid w:val="00E03071"/>
    <w:rsid w:val="00E13519"/>
    <w:rsid w:val="00E14827"/>
    <w:rsid w:val="00E15DA9"/>
    <w:rsid w:val="00E23858"/>
    <w:rsid w:val="00E25855"/>
    <w:rsid w:val="00E30B94"/>
    <w:rsid w:val="00E31C2D"/>
    <w:rsid w:val="00E34C8E"/>
    <w:rsid w:val="00E4316A"/>
    <w:rsid w:val="00E4533C"/>
    <w:rsid w:val="00E53F00"/>
    <w:rsid w:val="00E54ED6"/>
    <w:rsid w:val="00E6347F"/>
    <w:rsid w:val="00E63C47"/>
    <w:rsid w:val="00E701A3"/>
    <w:rsid w:val="00E71F5B"/>
    <w:rsid w:val="00E73943"/>
    <w:rsid w:val="00E77518"/>
    <w:rsid w:val="00E911AC"/>
    <w:rsid w:val="00E9134F"/>
    <w:rsid w:val="00E925A2"/>
    <w:rsid w:val="00E9270E"/>
    <w:rsid w:val="00E937FE"/>
    <w:rsid w:val="00E940C3"/>
    <w:rsid w:val="00EA0F78"/>
    <w:rsid w:val="00EB4B89"/>
    <w:rsid w:val="00EC047D"/>
    <w:rsid w:val="00EC6EB5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5613"/>
    <w:rsid w:val="00F257E3"/>
    <w:rsid w:val="00F34640"/>
    <w:rsid w:val="00F367EA"/>
    <w:rsid w:val="00F40DE7"/>
    <w:rsid w:val="00F447AC"/>
    <w:rsid w:val="00F50B37"/>
    <w:rsid w:val="00F53392"/>
    <w:rsid w:val="00F67486"/>
    <w:rsid w:val="00F80133"/>
    <w:rsid w:val="00F80291"/>
    <w:rsid w:val="00F81096"/>
    <w:rsid w:val="00F90248"/>
    <w:rsid w:val="00FA070B"/>
    <w:rsid w:val="00FA469E"/>
    <w:rsid w:val="00FA4A89"/>
    <w:rsid w:val="00FA712A"/>
    <w:rsid w:val="00FB03A3"/>
    <w:rsid w:val="00FC1CFF"/>
    <w:rsid w:val="00FC4AA8"/>
    <w:rsid w:val="00FC7A5A"/>
    <w:rsid w:val="00FD33B8"/>
    <w:rsid w:val="00FD50F3"/>
    <w:rsid w:val="00FE1D91"/>
    <w:rsid w:val="00FE5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1LightAccent1">
    <w:name w:val="Grid Table 1 Light Accent 1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1"/>
    <w:uiPriority w:val="46"/>
    <w:rsid w:val="00A10AE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customStyle="1" w:styleId="ListTable3Accent1">
    <w:name w:val="List Table 3 Accent 1"/>
    <w:basedOn w:val="a1"/>
    <w:uiPriority w:val="48"/>
    <w:rsid w:val="00A453E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4Accent6">
    <w:name w:val="Grid Table 4 Accent 6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F802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2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2DDE"/>
    <w:rPr>
      <w:sz w:val="18"/>
      <w:szCs w:val="18"/>
    </w:rPr>
  </w:style>
  <w:style w:type="table" w:customStyle="1" w:styleId="GridTable1LightAccent2">
    <w:name w:val="Grid Table 1 Light Accent 2"/>
    <w:basedOn w:val="a1"/>
    <w:uiPriority w:val="46"/>
    <w:rsid w:val="0004651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A76C8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E59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5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6B766-87F1-4CDA-9941-7ABF1765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Administrator</cp:lastModifiedBy>
  <cp:revision>501</cp:revision>
  <dcterms:created xsi:type="dcterms:W3CDTF">2019-08-04T13:41:00Z</dcterms:created>
  <dcterms:modified xsi:type="dcterms:W3CDTF">2020-01-02T12:31:00Z</dcterms:modified>
</cp:coreProperties>
</file>