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6275A" w14:textId="2F44CA1B" w:rsidR="00582C68" w:rsidRDefault="00582C68" w:rsidP="00582C68">
      <w:pPr>
        <w:spacing w:line="0" w:lineRule="atLeast"/>
        <w:jc w:val="center"/>
        <w:rPr>
          <w:sz w:val="32"/>
        </w:rPr>
      </w:pPr>
      <w:r w:rsidRPr="00EE58D5">
        <w:rPr>
          <w:sz w:val="32"/>
        </w:rPr>
        <w:t>Credit</w:t>
      </w:r>
      <w:r w:rsidRPr="00EE58D5">
        <w:rPr>
          <w:rFonts w:hint="eastAsia"/>
          <w:sz w:val="32"/>
        </w:rPr>
        <w:t xml:space="preserve"> </w:t>
      </w:r>
      <w:r w:rsidR="00F0072D">
        <w:rPr>
          <w:sz w:val="32"/>
        </w:rPr>
        <w:t>C</w:t>
      </w:r>
      <w:r w:rsidR="00F0072D">
        <w:rPr>
          <w:rFonts w:hint="eastAsia"/>
          <w:sz w:val="32"/>
        </w:rPr>
        <w:t xml:space="preserve">ard </w:t>
      </w:r>
      <w:r w:rsidR="00F0072D">
        <w:rPr>
          <w:sz w:val="32"/>
        </w:rPr>
        <w:t>Default Identification</w:t>
      </w:r>
      <w:r w:rsidRPr="00EE58D5">
        <w:rPr>
          <w:sz w:val="32"/>
        </w:rPr>
        <w:t xml:space="preserve"> Report</w:t>
      </w:r>
    </w:p>
    <w:p w14:paraId="53B3FF12" w14:textId="19D4DCC9" w:rsidR="003F34E5" w:rsidRDefault="003F34E5" w:rsidP="003F34E5">
      <w:pPr>
        <w:jc w:val="center"/>
        <w:rPr>
          <w:sz w:val="32"/>
        </w:rPr>
      </w:pPr>
      <w:r>
        <w:rPr>
          <w:sz w:val="32"/>
        </w:rPr>
        <w:t>by</w:t>
      </w:r>
    </w:p>
    <w:p w14:paraId="3B4D26C3" w14:textId="1626CB9C" w:rsidR="003F34E5" w:rsidRDefault="003F34E5" w:rsidP="003F34E5">
      <w:pPr>
        <w:jc w:val="center"/>
        <w:outlineLvl w:val="0"/>
        <w:rPr>
          <w:sz w:val="32"/>
        </w:rPr>
      </w:pPr>
      <w:r>
        <w:rPr>
          <w:sz w:val="32"/>
        </w:rPr>
        <w:t>Qing Wu</w:t>
      </w:r>
    </w:p>
    <w:p w14:paraId="7229DB84" w14:textId="77777777" w:rsidR="00683672" w:rsidRDefault="00683672" w:rsidP="00582C68">
      <w:pPr>
        <w:spacing w:line="0" w:lineRule="atLeast"/>
        <w:jc w:val="center"/>
        <w:rPr>
          <w:sz w:val="32"/>
        </w:rPr>
      </w:pPr>
    </w:p>
    <w:p w14:paraId="1EBEC3DA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176C37D9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2DA73568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02B8ABC1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01A1BDD8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34FCB9D3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5E71A085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48280950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42FA0EF0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0E1BF4F7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61917129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23AF0C09" w14:textId="77777777" w:rsidR="004B39A8" w:rsidRDefault="004B39A8" w:rsidP="00582C68">
      <w:pPr>
        <w:spacing w:line="0" w:lineRule="atLeast"/>
        <w:jc w:val="center"/>
        <w:rPr>
          <w:sz w:val="32"/>
        </w:rPr>
      </w:pPr>
    </w:p>
    <w:p w14:paraId="0D6D7C74" w14:textId="77777777" w:rsidR="004B39A8" w:rsidRPr="00EE58D5" w:rsidRDefault="004B39A8" w:rsidP="00582C68">
      <w:pPr>
        <w:spacing w:line="0" w:lineRule="atLeast"/>
        <w:jc w:val="center"/>
        <w:rPr>
          <w:sz w:val="32"/>
        </w:rPr>
      </w:pPr>
    </w:p>
    <w:p w14:paraId="52C74474" w14:textId="77777777" w:rsidR="003F34E5" w:rsidRDefault="003F34E5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</w:p>
    <w:p w14:paraId="4199FF91" w14:textId="77777777" w:rsidR="003F34E5" w:rsidRDefault="003F34E5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</w:p>
    <w:p w14:paraId="4BEE26F5" w14:textId="77777777" w:rsidR="003F34E5" w:rsidRDefault="003F34E5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</w:p>
    <w:p w14:paraId="0A595136" w14:textId="77777777" w:rsidR="003F34E5" w:rsidRDefault="003F34E5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</w:p>
    <w:p w14:paraId="2CEB931B" w14:textId="77777777" w:rsidR="00F0072D" w:rsidRPr="00F0072D" w:rsidRDefault="00F0072D" w:rsidP="00725E39">
      <w:pPr>
        <w:jc w:val="center"/>
        <w:rPr>
          <w:sz w:val="28"/>
        </w:rPr>
      </w:pPr>
      <w:r w:rsidRPr="00F0072D">
        <w:rPr>
          <w:sz w:val="28"/>
        </w:rPr>
        <w:t xml:space="preserve">Credit One company </w:t>
      </w:r>
    </w:p>
    <w:p w14:paraId="654DA936" w14:textId="64774B5F" w:rsidR="00725E39" w:rsidRDefault="003F34E5" w:rsidP="00725E39">
      <w:pPr>
        <w:jc w:val="center"/>
        <w:rPr>
          <w:sz w:val="28"/>
        </w:rPr>
      </w:pPr>
      <w:r>
        <w:rPr>
          <w:sz w:val="28"/>
        </w:rPr>
        <w:t>O</w:t>
      </w:r>
      <w:r w:rsidR="00725E39">
        <w:rPr>
          <w:rFonts w:hint="eastAsia"/>
          <w:sz w:val="28"/>
        </w:rPr>
        <w:t>cto</w:t>
      </w:r>
      <w:r>
        <w:rPr>
          <w:rFonts w:hint="eastAsia"/>
          <w:sz w:val="28"/>
        </w:rPr>
        <w:t>ber</w:t>
      </w:r>
      <w:r w:rsidR="00725E39" w:rsidRPr="00725E39">
        <w:rPr>
          <w:rStyle w:val="Emphasis"/>
          <w:rFonts w:ascii="Arial" w:eastAsia="Times New Roman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r w:rsidR="00725E39">
        <w:rPr>
          <w:sz w:val="28"/>
        </w:rPr>
        <w:t>2</w:t>
      </w:r>
      <w:r w:rsidR="00725E39" w:rsidRPr="007A1524">
        <w:rPr>
          <w:sz w:val="28"/>
        </w:rPr>
        <w:t>0</w:t>
      </w:r>
      <w:r w:rsidR="00725E39" w:rsidRPr="007A1524">
        <w:rPr>
          <w:sz w:val="28"/>
          <w:vertAlign w:val="superscript"/>
        </w:rPr>
        <w:t>th</w:t>
      </w:r>
      <w:r w:rsidR="00725E39" w:rsidRPr="007A1524">
        <w:rPr>
          <w:sz w:val="28"/>
        </w:rPr>
        <w:t>, 2018</w:t>
      </w:r>
    </w:p>
    <w:p w14:paraId="1C3BEEB9" w14:textId="648A72C1" w:rsidR="00725E39" w:rsidRPr="007A1524" w:rsidRDefault="00725E39" w:rsidP="00725E39">
      <w:pPr>
        <w:rPr>
          <w:sz w:val="28"/>
        </w:rPr>
      </w:pPr>
    </w:p>
    <w:p w14:paraId="061E345F" w14:textId="77777777" w:rsidR="003F34E5" w:rsidRDefault="003F34E5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</w:p>
    <w:p w14:paraId="28C7EB10" w14:textId="77777777" w:rsidR="00CA0FD2" w:rsidRDefault="00CA0FD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18918062" w14:textId="77777777" w:rsidR="00CA0FD2" w:rsidRDefault="00CA0FD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20F6F297" w14:textId="77777777" w:rsidR="00CA0FD2" w:rsidRDefault="00CA0FD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3CC54D2B" w14:textId="77777777" w:rsidR="00CA0FD2" w:rsidRDefault="00CA0FD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782E3AF1" w14:textId="77777777" w:rsidR="00CA0FD2" w:rsidRDefault="00CA0FD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209824F7" w14:textId="77777777" w:rsidR="00CA0FD2" w:rsidRDefault="00CA0FD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07CEE37D" w14:textId="77777777" w:rsidR="00CA0FD2" w:rsidRDefault="00CA0FD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26F9D807" w14:textId="77777777" w:rsidR="00CA0FD2" w:rsidRDefault="00CA0FD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59E13F10" w14:textId="77777777" w:rsidR="00CA0FD2" w:rsidRDefault="00CA0FD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591A87E2" w14:textId="4BD2BD4E" w:rsidR="003F34E5" w:rsidRDefault="00725E39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  <w:r w:rsidRPr="00232CA2">
        <w:rPr>
          <w:b/>
          <w:sz w:val="32"/>
        </w:rPr>
        <w:lastRenderedPageBreak/>
        <w:t>Background and Business goal:</w:t>
      </w:r>
    </w:p>
    <w:p w14:paraId="5037446A" w14:textId="77777777" w:rsidR="00232CA2" w:rsidRPr="00232CA2" w:rsidRDefault="00232CA2" w:rsidP="00232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</w:p>
    <w:p w14:paraId="4AD080EF" w14:textId="18848B48" w:rsidR="00EE58D5" w:rsidRDefault="00582C68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  <w:r w:rsidRPr="00EE58D5">
        <w:rPr>
          <w:sz w:val="32"/>
        </w:rPr>
        <w:t>Since</w:t>
      </w:r>
      <w:r w:rsidRPr="00EE58D5">
        <w:rPr>
          <w:rFonts w:hint="eastAsia"/>
          <w:sz w:val="32"/>
        </w:rPr>
        <w:t xml:space="preserve"> </w:t>
      </w:r>
      <w:r w:rsidRPr="00EE58D5">
        <w:rPr>
          <w:sz w:val="32"/>
        </w:rPr>
        <w:t>there was an increase in the number of customers who have defaulted on loans in Credit One company over the past year or so</w:t>
      </w:r>
      <w:r w:rsidR="001B1D40">
        <w:rPr>
          <w:sz w:val="32"/>
        </w:rPr>
        <w:t xml:space="preserve">, </w:t>
      </w:r>
      <w:r w:rsidRPr="00EE58D5">
        <w:rPr>
          <w:sz w:val="32"/>
        </w:rPr>
        <w:t>our</w:t>
      </w:r>
      <w:r w:rsidRPr="00EE58D5">
        <w:rPr>
          <w:rFonts w:hint="eastAsia"/>
          <w:sz w:val="32"/>
        </w:rPr>
        <w:t xml:space="preserve"> data scientist team need to </w:t>
      </w:r>
      <w:r w:rsidRPr="00EE58D5">
        <w:rPr>
          <w:sz w:val="32"/>
        </w:rPr>
        <w:t>build an effective and accurate model to help them to</w:t>
      </w:r>
      <w:r w:rsidR="001B1D40">
        <w:rPr>
          <w:sz w:val="32"/>
        </w:rPr>
        <w:t xml:space="preserve"> gain insight into what factors affect default rate and</w:t>
      </w:r>
      <w:r w:rsidRPr="00EE58D5">
        <w:rPr>
          <w:sz w:val="32"/>
        </w:rPr>
        <w:t xml:space="preserve"> predict the customers who would default on loans by using historical data.</w:t>
      </w:r>
    </w:p>
    <w:p w14:paraId="3BEF377A" w14:textId="77777777" w:rsidR="00EE58D5" w:rsidRDefault="00EE58D5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</w:p>
    <w:p w14:paraId="63301750" w14:textId="6C33E525" w:rsidR="00EE58D5" w:rsidRPr="00232CA2" w:rsidRDefault="00232CA2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b/>
          <w:sz w:val="32"/>
        </w:rPr>
      </w:pPr>
      <w:r w:rsidRPr="00232CA2">
        <w:rPr>
          <w:b/>
          <w:sz w:val="32"/>
        </w:rPr>
        <w:t>Descriptions of data sources</w:t>
      </w:r>
      <w:r>
        <w:rPr>
          <w:b/>
          <w:sz w:val="32"/>
        </w:rPr>
        <w:t>:</w:t>
      </w:r>
    </w:p>
    <w:p w14:paraId="46FB49A7" w14:textId="77777777" w:rsidR="00EE58D5" w:rsidRPr="00EE58D5" w:rsidRDefault="00EE58D5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</w:p>
    <w:p w14:paraId="0F28F111" w14:textId="64DCD5F4" w:rsidR="004169E4" w:rsidRPr="004169E4" w:rsidRDefault="00022B85" w:rsidP="00416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  <w:r w:rsidRPr="00CA0FD2">
        <w:rPr>
          <w:sz w:val="32"/>
        </w:rPr>
        <w:t>There are the total 30</w:t>
      </w:r>
      <w:r w:rsidR="00CA0FD2" w:rsidRPr="00CA0FD2">
        <w:rPr>
          <w:sz w:val="32"/>
        </w:rPr>
        <w:t>,000 observations in our credit</w:t>
      </w:r>
      <w:r w:rsidRPr="00CA0FD2">
        <w:rPr>
          <w:sz w:val="32"/>
        </w:rPr>
        <w:t xml:space="preserve"> card dataset.</w:t>
      </w:r>
      <w:r w:rsidR="00691836" w:rsidRPr="00691836">
        <w:rPr>
          <w:sz w:val="32"/>
        </w:rPr>
        <w:t xml:space="preserve"> </w:t>
      </w:r>
      <w:r w:rsidR="004169E4" w:rsidRPr="00CA0FD2">
        <w:rPr>
          <w:sz w:val="32"/>
        </w:rPr>
        <w:t>The dataset used binary variable – default payment next month (Yes = 1, No = 0), as the response variable. There are 6636 observations (22.12%) are customers with default payment.</w:t>
      </w:r>
      <w:r w:rsidR="004169E4">
        <w:rPr>
          <w:sz w:val="32"/>
        </w:rPr>
        <w:t xml:space="preserve"> </w:t>
      </w:r>
      <w:r w:rsidR="004169E4" w:rsidRPr="00CA0FD2">
        <w:rPr>
          <w:sz w:val="32"/>
        </w:rPr>
        <w:t>This dataset used 23 variables as explanatory variables.</w:t>
      </w:r>
      <w:r w:rsidR="004169E4" w:rsidRPr="004169E4">
        <w:rPr>
          <w:sz w:val="32"/>
        </w:rPr>
        <w:t xml:space="preserve"> </w:t>
      </w:r>
      <w:r w:rsidR="004169E4" w:rsidRPr="004169E4">
        <w:rPr>
          <w:rFonts w:hint="eastAsia"/>
          <w:sz w:val="32"/>
        </w:rPr>
        <w:t xml:space="preserve">These attributes </w:t>
      </w:r>
      <w:r w:rsidR="002B4F06">
        <w:rPr>
          <w:sz w:val="32"/>
        </w:rPr>
        <w:t xml:space="preserve">are </w:t>
      </w:r>
      <w:r w:rsidR="004169E4" w:rsidRPr="004169E4">
        <w:rPr>
          <w:rFonts w:hint="eastAsia"/>
          <w:sz w:val="32"/>
        </w:rPr>
        <w:t>list</w:t>
      </w:r>
      <w:r w:rsidR="001B1D40">
        <w:rPr>
          <w:sz w:val="32"/>
        </w:rPr>
        <w:t>ed</w:t>
      </w:r>
      <w:r w:rsidR="004169E4" w:rsidRPr="004169E4">
        <w:rPr>
          <w:rFonts w:hint="eastAsia"/>
          <w:sz w:val="32"/>
        </w:rPr>
        <w:t xml:space="preserve"> below.</w:t>
      </w:r>
    </w:p>
    <w:p w14:paraId="42CB4882" w14:textId="77777777" w:rsidR="00094C92" w:rsidRDefault="00094C92" w:rsidP="00F324E3">
      <w:pPr>
        <w:rPr>
          <w:rFonts w:eastAsia="Times New Roman"/>
        </w:rPr>
      </w:pPr>
    </w:p>
    <w:p w14:paraId="203C70BC" w14:textId="77777777" w:rsidR="00691836" w:rsidRDefault="00691836" w:rsidP="00CA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8"/>
        <w:gridCol w:w="2700"/>
        <w:gridCol w:w="3824"/>
      </w:tblGrid>
      <w:tr w:rsidR="002B4F06" w:rsidRPr="00582C68" w14:paraId="05762E34" w14:textId="77777777" w:rsidTr="002B4F06">
        <w:trPr>
          <w:trHeight w:val="593"/>
        </w:trPr>
        <w:tc>
          <w:tcPr>
            <w:tcW w:w="1998" w:type="dxa"/>
          </w:tcPr>
          <w:p w14:paraId="10610079" w14:textId="77777777" w:rsidR="00723183" w:rsidRPr="002B4F06" w:rsidRDefault="00723183" w:rsidP="006E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V</w:t>
            </w:r>
            <w:r w:rsidRPr="002B4F06">
              <w:rPr>
                <w:rFonts w:hint="eastAsia"/>
                <w:sz w:val="28"/>
              </w:rPr>
              <w:t>ariable name</w:t>
            </w:r>
          </w:p>
        </w:tc>
        <w:tc>
          <w:tcPr>
            <w:tcW w:w="2700" w:type="dxa"/>
          </w:tcPr>
          <w:p w14:paraId="19FAF740" w14:textId="5E1F83A8" w:rsidR="00723183" w:rsidRPr="002B4F06" w:rsidRDefault="00723183" w:rsidP="006E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Attribute Information</w:t>
            </w:r>
          </w:p>
        </w:tc>
        <w:tc>
          <w:tcPr>
            <w:tcW w:w="3824" w:type="dxa"/>
          </w:tcPr>
          <w:p w14:paraId="745BEBE9" w14:textId="23B4D0C9" w:rsidR="00723183" w:rsidRPr="002B4F06" w:rsidRDefault="00723183" w:rsidP="006E55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Description</w:t>
            </w:r>
          </w:p>
        </w:tc>
      </w:tr>
      <w:tr w:rsidR="002B4F06" w:rsidRPr="00582C68" w14:paraId="00966DCE" w14:textId="77777777" w:rsidTr="002B4F06">
        <w:trPr>
          <w:trHeight w:val="350"/>
        </w:trPr>
        <w:tc>
          <w:tcPr>
            <w:tcW w:w="1998" w:type="dxa"/>
          </w:tcPr>
          <w:p w14:paraId="21D72B61" w14:textId="2B8B6AEF" w:rsidR="00723183" w:rsidRPr="002B4F06" w:rsidRDefault="0015651C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15651C">
              <w:rPr>
                <w:sz w:val="28"/>
              </w:rPr>
              <w:t>LIMIT_BAL</w:t>
            </w:r>
          </w:p>
        </w:tc>
        <w:tc>
          <w:tcPr>
            <w:tcW w:w="2700" w:type="dxa"/>
          </w:tcPr>
          <w:p w14:paraId="3B22A588" w14:textId="04C3DDE0" w:rsidR="00723183" w:rsidRPr="002B4F06" w:rsidRDefault="0015651C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of the given credit (NT dollar)</w:t>
            </w:r>
          </w:p>
        </w:tc>
        <w:tc>
          <w:tcPr>
            <w:tcW w:w="3824" w:type="dxa"/>
          </w:tcPr>
          <w:p w14:paraId="56A7DB57" w14:textId="708D8F06" w:rsidR="00723183" w:rsidRPr="002B4F06" w:rsidRDefault="0015651C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 xml:space="preserve">It includes both the individual consumer credit and his/her family (supplementary) credit. </w:t>
            </w:r>
          </w:p>
        </w:tc>
      </w:tr>
      <w:tr w:rsidR="002B4F06" w:rsidRPr="00582C68" w14:paraId="47D8FDDD" w14:textId="77777777" w:rsidTr="002B4F06">
        <w:trPr>
          <w:trHeight w:val="386"/>
        </w:trPr>
        <w:tc>
          <w:tcPr>
            <w:tcW w:w="1998" w:type="dxa"/>
          </w:tcPr>
          <w:p w14:paraId="47B706E5" w14:textId="2786A896" w:rsidR="002D5844" w:rsidRPr="002B4F06" w:rsidRDefault="002D584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D5844">
              <w:rPr>
                <w:sz w:val="28"/>
              </w:rPr>
              <w:t xml:space="preserve">SEX </w:t>
            </w:r>
          </w:p>
        </w:tc>
        <w:tc>
          <w:tcPr>
            <w:tcW w:w="2700" w:type="dxa"/>
          </w:tcPr>
          <w:p w14:paraId="53906432" w14:textId="53CA33E3" w:rsidR="002D5844" w:rsidRPr="002B4F06" w:rsidRDefault="0088701C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Gender</w:t>
            </w:r>
          </w:p>
        </w:tc>
        <w:tc>
          <w:tcPr>
            <w:tcW w:w="3824" w:type="dxa"/>
          </w:tcPr>
          <w:p w14:paraId="6560A64E" w14:textId="0D460C62" w:rsidR="002D5844" w:rsidRPr="002B4F06" w:rsidRDefault="0088701C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>1 = male; 2 = female</w:t>
            </w:r>
          </w:p>
        </w:tc>
      </w:tr>
      <w:tr w:rsidR="002B4F06" w:rsidRPr="00582C68" w14:paraId="346635B7" w14:textId="77777777" w:rsidTr="002B4F06">
        <w:trPr>
          <w:trHeight w:val="269"/>
        </w:trPr>
        <w:tc>
          <w:tcPr>
            <w:tcW w:w="1998" w:type="dxa"/>
          </w:tcPr>
          <w:p w14:paraId="6750FEAA" w14:textId="47ABDE94" w:rsidR="00094C92" w:rsidRPr="002B4F06" w:rsidRDefault="00094C92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D5844">
              <w:rPr>
                <w:sz w:val="28"/>
              </w:rPr>
              <w:t>EDUCATION</w:t>
            </w:r>
          </w:p>
        </w:tc>
        <w:tc>
          <w:tcPr>
            <w:tcW w:w="2700" w:type="dxa"/>
          </w:tcPr>
          <w:p w14:paraId="2946A98F" w14:textId="50277EC7" w:rsidR="00094C92" w:rsidRPr="002B4F06" w:rsidRDefault="00094C92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Education</w:t>
            </w:r>
          </w:p>
        </w:tc>
        <w:tc>
          <w:tcPr>
            <w:tcW w:w="3824" w:type="dxa"/>
          </w:tcPr>
          <w:p w14:paraId="16E398B6" w14:textId="20AEB26C" w:rsidR="00094C92" w:rsidRPr="002B4F06" w:rsidRDefault="00094C92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>1 = graduate school; 2 = university; 3 = high school; 0, 4, 5, 6 = others</w:t>
            </w:r>
          </w:p>
        </w:tc>
      </w:tr>
      <w:tr w:rsidR="002B4F06" w:rsidRPr="00582C68" w14:paraId="306C3D89" w14:textId="77777777" w:rsidTr="002B4F06">
        <w:tc>
          <w:tcPr>
            <w:tcW w:w="1998" w:type="dxa"/>
          </w:tcPr>
          <w:p w14:paraId="655C5E55" w14:textId="36C8EB85" w:rsidR="002D5844" w:rsidRPr="002B4F06" w:rsidRDefault="002D584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D5844">
              <w:rPr>
                <w:sz w:val="28"/>
              </w:rPr>
              <w:t>MARRIAGE</w:t>
            </w:r>
          </w:p>
        </w:tc>
        <w:tc>
          <w:tcPr>
            <w:tcW w:w="2700" w:type="dxa"/>
          </w:tcPr>
          <w:p w14:paraId="239BC4D0" w14:textId="7AE760B8" w:rsidR="002D5844" w:rsidRPr="002B4F06" w:rsidRDefault="00094C92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Marital status</w:t>
            </w:r>
          </w:p>
        </w:tc>
        <w:tc>
          <w:tcPr>
            <w:tcW w:w="3824" w:type="dxa"/>
          </w:tcPr>
          <w:p w14:paraId="29DA228D" w14:textId="15E14713" w:rsidR="002D5844" w:rsidRPr="002B4F06" w:rsidRDefault="00094C92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>1 = married; 2 = single; 3 = divorce; 0=others</w:t>
            </w:r>
          </w:p>
        </w:tc>
      </w:tr>
      <w:tr w:rsidR="002B4F06" w:rsidRPr="00582C68" w14:paraId="4377A5F8" w14:textId="77777777" w:rsidTr="002B4F06">
        <w:tc>
          <w:tcPr>
            <w:tcW w:w="1998" w:type="dxa"/>
          </w:tcPr>
          <w:p w14:paraId="670AE01C" w14:textId="644882DF" w:rsidR="002D5844" w:rsidRPr="002B4F06" w:rsidRDefault="002D584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D5844">
              <w:rPr>
                <w:sz w:val="28"/>
              </w:rPr>
              <w:t>AGE</w:t>
            </w:r>
          </w:p>
        </w:tc>
        <w:tc>
          <w:tcPr>
            <w:tcW w:w="2700" w:type="dxa"/>
          </w:tcPr>
          <w:p w14:paraId="27447887" w14:textId="16FECADD" w:rsidR="002D5844" w:rsidRPr="002B4F06" w:rsidRDefault="007A03DC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Age (year)</w:t>
            </w:r>
          </w:p>
        </w:tc>
        <w:tc>
          <w:tcPr>
            <w:tcW w:w="3824" w:type="dxa"/>
          </w:tcPr>
          <w:p w14:paraId="08D08B2B" w14:textId="77777777" w:rsidR="002D5844" w:rsidRPr="002B4F06" w:rsidRDefault="002D5844" w:rsidP="002B4F06">
            <w:pPr>
              <w:spacing w:line="0" w:lineRule="atLeast"/>
              <w:rPr>
                <w:sz w:val="28"/>
              </w:rPr>
            </w:pPr>
          </w:p>
        </w:tc>
      </w:tr>
      <w:tr w:rsidR="002B4F06" w:rsidRPr="00582C68" w14:paraId="77B764FB" w14:textId="77777777" w:rsidTr="002B4F06">
        <w:tc>
          <w:tcPr>
            <w:tcW w:w="1998" w:type="dxa"/>
          </w:tcPr>
          <w:p w14:paraId="6E172D91" w14:textId="1A6DD1C6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D5844">
              <w:rPr>
                <w:sz w:val="28"/>
              </w:rPr>
              <w:t>PAY_0</w:t>
            </w:r>
          </w:p>
        </w:tc>
        <w:tc>
          <w:tcPr>
            <w:tcW w:w="2700" w:type="dxa"/>
          </w:tcPr>
          <w:p w14:paraId="0A3C0AAA" w14:textId="6E0E35CA" w:rsidR="00E702B4" w:rsidRPr="002B4F06" w:rsidRDefault="007A03DC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the repayment status in September, 2005</w:t>
            </w:r>
          </w:p>
        </w:tc>
        <w:tc>
          <w:tcPr>
            <w:tcW w:w="3824" w:type="dxa"/>
          </w:tcPr>
          <w:p w14:paraId="3C71E051" w14:textId="7E0117A8" w:rsidR="00E702B4" w:rsidRPr="002B4F06" w:rsidRDefault="00D344B1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 xml:space="preserve">The measurement scale for the repayment status is: -2: No consumption; -1: Paid in full; 0: The use of revolving credit; 1 = payment delay for one month; 2 = payment delay for two months; . . .; 8 = payment delay for eight months; 9 = payment delay for nine months and </w:t>
            </w:r>
            <w:r w:rsidRPr="002B4F06">
              <w:rPr>
                <w:sz w:val="28"/>
              </w:rPr>
              <w:lastRenderedPageBreak/>
              <w:t>above.</w:t>
            </w:r>
          </w:p>
        </w:tc>
      </w:tr>
      <w:tr w:rsidR="002B4F06" w:rsidRPr="00582C68" w14:paraId="4D8D9E84" w14:textId="77777777" w:rsidTr="002B4F06">
        <w:tc>
          <w:tcPr>
            <w:tcW w:w="1998" w:type="dxa"/>
          </w:tcPr>
          <w:p w14:paraId="3C30252E" w14:textId="3C29EF20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D5844">
              <w:rPr>
                <w:sz w:val="28"/>
              </w:rPr>
              <w:lastRenderedPageBreak/>
              <w:t>PAY_2</w:t>
            </w:r>
          </w:p>
        </w:tc>
        <w:tc>
          <w:tcPr>
            <w:tcW w:w="2700" w:type="dxa"/>
          </w:tcPr>
          <w:p w14:paraId="1E0F280F" w14:textId="7470640E" w:rsidR="00E702B4" w:rsidRPr="002B4F06" w:rsidRDefault="00D344B1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the repayment status in August,2005</w:t>
            </w:r>
          </w:p>
        </w:tc>
        <w:tc>
          <w:tcPr>
            <w:tcW w:w="3824" w:type="dxa"/>
          </w:tcPr>
          <w:p w14:paraId="468092D4" w14:textId="723EFEFA" w:rsidR="00E702B4" w:rsidRPr="002B4F06" w:rsidRDefault="007C1C41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>Same as above.</w:t>
            </w:r>
          </w:p>
        </w:tc>
      </w:tr>
      <w:tr w:rsidR="002B4F06" w:rsidRPr="00582C68" w14:paraId="690D0585" w14:textId="77777777" w:rsidTr="002B4F06">
        <w:tc>
          <w:tcPr>
            <w:tcW w:w="1998" w:type="dxa"/>
          </w:tcPr>
          <w:p w14:paraId="6C6740B3" w14:textId="1E0C6B5E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</w:t>
            </w:r>
            <w:r w:rsidRPr="002B4F06">
              <w:rPr>
                <w:sz w:val="28"/>
              </w:rPr>
              <w:t>3</w:t>
            </w:r>
          </w:p>
        </w:tc>
        <w:tc>
          <w:tcPr>
            <w:tcW w:w="2700" w:type="dxa"/>
          </w:tcPr>
          <w:p w14:paraId="21819479" w14:textId="77777777" w:rsidR="00D344B1" w:rsidRPr="002B4F06" w:rsidRDefault="00D344B1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the repayment status in July,</w:t>
            </w:r>
          </w:p>
          <w:p w14:paraId="502A096A" w14:textId="0329B28A" w:rsidR="00D344B1" w:rsidRPr="002B4F06" w:rsidRDefault="00D344B1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2005</w:t>
            </w:r>
          </w:p>
        </w:tc>
        <w:tc>
          <w:tcPr>
            <w:tcW w:w="3824" w:type="dxa"/>
          </w:tcPr>
          <w:p w14:paraId="77B8010B" w14:textId="6689C990" w:rsidR="00E702B4" w:rsidRPr="002B4F06" w:rsidRDefault="007C1C41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>Same as above.</w:t>
            </w:r>
          </w:p>
        </w:tc>
      </w:tr>
      <w:tr w:rsidR="002B4F06" w:rsidRPr="00582C68" w14:paraId="2A357F93" w14:textId="77777777" w:rsidTr="002B4F06">
        <w:tc>
          <w:tcPr>
            <w:tcW w:w="1998" w:type="dxa"/>
          </w:tcPr>
          <w:p w14:paraId="2CD95577" w14:textId="57883E3F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PAY_4</w:t>
            </w:r>
          </w:p>
        </w:tc>
        <w:tc>
          <w:tcPr>
            <w:tcW w:w="2700" w:type="dxa"/>
          </w:tcPr>
          <w:p w14:paraId="3A8A589F" w14:textId="2D07CBD7" w:rsidR="00D344B1" w:rsidRPr="002B4F06" w:rsidRDefault="00D344B1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the repayment status in June,</w:t>
            </w:r>
          </w:p>
          <w:p w14:paraId="28B07446" w14:textId="1F23CE06" w:rsidR="00E702B4" w:rsidRPr="002B4F06" w:rsidRDefault="00D344B1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2005</w:t>
            </w:r>
          </w:p>
        </w:tc>
        <w:tc>
          <w:tcPr>
            <w:tcW w:w="3824" w:type="dxa"/>
          </w:tcPr>
          <w:p w14:paraId="14696432" w14:textId="4F0688E1" w:rsidR="00E702B4" w:rsidRPr="002B4F06" w:rsidRDefault="007C1C41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>Same as above.</w:t>
            </w:r>
          </w:p>
        </w:tc>
      </w:tr>
      <w:tr w:rsidR="002B4F06" w:rsidRPr="00582C68" w14:paraId="7F881B04" w14:textId="77777777" w:rsidTr="002B4F06">
        <w:tc>
          <w:tcPr>
            <w:tcW w:w="1998" w:type="dxa"/>
          </w:tcPr>
          <w:p w14:paraId="685B14C1" w14:textId="38BE3B8F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PAY_5</w:t>
            </w:r>
          </w:p>
        </w:tc>
        <w:tc>
          <w:tcPr>
            <w:tcW w:w="2700" w:type="dxa"/>
          </w:tcPr>
          <w:p w14:paraId="6DDDEBB1" w14:textId="2B662F4D" w:rsidR="00D344B1" w:rsidRPr="002B4F06" w:rsidRDefault="00D344B1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the repayment status in May,</w:t>
            </w:r>
          </w:p>
          <w:p w14:paraId="093813D9" w14:textId="26C779D0" w:rsidR="00E702B4" w:rsidRPr="002B4F06" w:rsidRDefault="00D344B1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2005</w:t>
            </w:r>
          </w:p>
        </w:tc>
        <w:tc>
          <w:tcPr>
            <w:tcW w:w="3824" w:type="dxa"/>
          </w:tcPr>
          <w:p w14:paraId="475E163E" w14:textId="3DC5B5CA" w:rsidR="00E702B4" w:rsidRPr="002B4F06" w:rsidRDefault="007C1C41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>Same as above.</w:t>
            </w:r>
          </w:p>
        </w:tc>
      </w:tr>
      <w:tr w:rsidR="002B4F06" w:rsidRPr="00582C68" w14:paraId="503FE121" w14:textId="77777777" w:rsidTr="002B4F06">
        <w:tc>
          <w:tcPr>
            <w:tcW w:w="1998" w:type="dxa"/>
          </w:tcPr>
          <w:p w14:paraId="7BFDB1D4" w14:textId="624C90D8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PAY_6</w:t>
            </w:r>
          </w:p>
        </w:tc>
        <w:tc>
          <w:tcPr>
            <w:tcW w:w="2700" w:type="dxa"/>
          </w:tcPr>
          <w:p w14:paraId="244C7D6C" w14:textId="0394ACA6" w:rsidR="00D344B1" w:rsidRPr="002B4F06" w:rsidRDefault="00D344B1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the repayment status in April,</w:t>
            </w:r>
          </w:p>
          <w:p w14:paraId="4E9C11D8" w14:textId="25745035" w:rsidR="00D344B1" w:rsidRPr="002B4F06" w:rsidRDefault="00D344B1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2005</w:t>
            </w:r>
          </w:p>
        </w:tc>
        <w:tc>
          <w:tcPr>
            <w:tcW w:w="3824" w:type="dxa"/>
          </w:tcPr>
          <w:p w14:paraId="546560D0" w14:textId="5F80FB8B" w:rsidR="00E702B4" w:rsidRPr="002B4F06" w:rsidRDefault="007C1C41" w:rsidP="002B4F06">
            <w:pPr>
              <w:spacing w:line="0" w:lineRule="atLeast"/>
              <w:rPr>
                <w:sz w:val="28"/>
              </w:rPr>
            </w:pPr>
            <w:r w:rsidRPr="002B4F06">
              <w:rPr>
                <w:sz w:val="28"/>
              </w:rPr>
              <w:t>Same as above.</w:t>
            </w:r>
          </w:p>
        </w:tc>
      </w:tr>
      <w:tr w:rsidR="002B4F06" w:rsidRPr="00582C68" w14:paraId="398AE60D" w14:textId="77777777" w:rsidTr="002B4F06">
        <w:tc>
          <w:tcPr>
            <w:tcW w:w="1998" w:type="dxa"/>
          </w:tcPr>
          <w:p w14:paraId="1F507B9F" w14:textId="0A6D8759" w:rsidR="002D584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BILL_AMT1</w:t>
            </w:r>
          </w:p>
        </w:tc>
        <w:tc>
          <w:tcPr>
            <w:tcW w:w="2700" w:type="dxa"/>
          </w:tcPr>
          <w:p w14:paraId="6DA34538" w14:textId="5C79AAEB" w:rsidR="002D5844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of bill statement (NT dollar) in September, 2005</w:t>
            </w:r>
          </w:p>
        </w:tc>
        <w:tc>
          <w:tcPr>
            <w:tcW w:w="3824" w:type="dxa"/>
          </w:tcPr>
          <w:p w14:paraId="2BA379F8" w14:textId="77777777" w:rsidR="002D5844" w:rsidRPr="002B4F06" w:rsidRDefault="002D5844" w:rsidP="002B4F06">
            <w:pPr>
              <w:spacing w:line="0" w:lineRule="atLeast"/>
              <w:rPr>
                <w:sz w:val="28"/>
              </w:rPr>
            </w:pPr>
          </w:p>
        </w:tc>
      </w:tr>
      <w:tr w:rsidR="002B4F06" w:rsidRPr="00582C68" w14:paraId="4AFE70DF" w14:textId="77777777" w:rsidTr="002B4F06">
        <w:tc>
          <w:tcPr>
            <w:tcW w:w="1998" w:type="dxa"/>
          </w:tcPr>
          <w:p w14:paraId="4C82F5B8" w14:textId="0B61DF88" w:rsidR="002D584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BILL_AMT2</w:t>
            </w:r>
          </w:p>
        </w:tc>
        <w:tc>
          <w:tcPr>
            <w:tcW w:w="2700" w:type="dxa"/>
          </w:tcPr>
          <w:p w14:paraId="57197420" w14:textId="4924438D" w:rsidR="002D5844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of bill statement in August, 2005</w:t>
            </w:r>
          </w:p>
        </w:tc>
        <w:tc>
          <w:tcPr>
            <w:tcW w:w="3824" w:type="dxa"/>
          </w:tcPr>
          <w:p w14:paraId="0688D921" w14:textId="77777777" w:rsidR="002D5844" w:rsidRPr="002B4F06" w:rsidRDefault="002D5844" w:rsidP="002B4F06">
            <w:pPr>
              <w:spacing w:line="0" w:lineRule="atLeast"/>
              <w:rPr>
                <w:sz w:val="28"/>
              </w:rPr>
            </w:pPr>
          </w:p>
        </w:tc>
      </w:tr>
      <w:tr w:rsidR="002B4F06" w:rsidRPr="00582C68" w14:paraId="5D17B381" w14:textId="77777777" w:rsidTr="002B4F06">
        <w:tc>
          <w:tcPr>
            <w:tcW w:w="1998" w:type="dxa"/>
          </w:tcPr>
          <w:p w14:paraId="676B1812" w14:textId="1BC82846" w:rsidR="002D584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BILL_AMT3</w:t>
            </w:r>
          </w:p>
        </w:tc>
        <w:tc>
          <w:tcPr>
            <w:tcW w:w="2700" w:type="dxa"/>
          </w:tcPr>
          <w:p w14:paraId="12876B1E" w14:textId="65F81F99" w:rsidR="002D5844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of bill statement in July, 2005</w:t>
            </w:r>
          </w:p>
        </w:tc>
        <w:tc>
          <w:tcPr>
            <w:tcW w:w="3824" w:type="dxa"/>
          </w:tcPr>
          <w:p w14:paraId="70252C0C" w14:textId="77777777" w:rsidR="002D5844" w:rsidRPr="002B4F06" w:rsidRDefault="002D5844" w:rsidP="002B4F06">
            <w:pPr>
              <w:spacing w:line="0" w:lineRule="atLeast"/>
              <w:rPr>
                <w:sz w:val="28"/>
              </w:rPr>
            </w:pPr>
          </w:p>
        </w:tc>
      </w:tr>
      <w:tr w:rsidR="002B4F06" w:rsidRPr="00582C68" w14:paraId="716A3591" w14:textId="77777777" w:rsidTr="002B4F06">
        <w:tc>
          <w:tcPr>
            <w:tcW w:w="1998" w:type="dxa"/>
          </w:tcPr>
          <w:p w14:paraId="772BBD62" w14:textId="2EBD256C" w:rsidR="002D584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BILL_AMT4</w:t>
            </w:r>
          </w:p>
        </w:tc>
        <w:tc>
          <w:tcPr>
            <w:tcW w:w="2700" w:type="dxa"/>
          </w:tcPr>
          <w:p w14:paraId="640D44DF" w14:textId="2FFF5B50" w:rsidR="002D5844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of bill statement in June, 2005</w:t>
            </w:r>
          </w:p>
        </w:tc>
        <w:tc>
          <w:tcPr>
            <w:tcW w:w="3824" w:type="dxa"/>
          </w:tcPr>
          <w:p w14:paraId="6C180AFB" w14:textId="77777777" w:rsidR="002D5844" w:rsidRPr="002B4F06" w:rsidRDefault="002D5844" w:rsidP="002B4F06">
            <w:pPr>
              <w:spacing w:line="0" w:lineRule="atLeast"/>
              <w:rPr>
                <w:sz w:val="28"/>
              </w:rPr>
            </w:pPr>
          </w:p>
        </w:tc>
      </w:tr>
      <w:tr w:rsidR="002B4F06" w:rsidRPr="00582C68" w14:paraId="420126C2" w14:textId="77777777" w:rsidTr="002B4F06">
        <w:tc>
          <w:tcPr>
            <w:tcW w:w="1998" w:type="dxa"/>
          </w:tcPr>
          <w:p w14:paraId="25FF191B" w14:textId="2F5ED78B" w:rsidR="00723183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BILL_AMT5</w:t>
            </w:r>
          </w:p>
        </w:tc>
        <w:tc>
          <w:tcPr>
            <w:tcW w:w="2700" w:type="dxa"/>
          </w:tcPr>
          <w:p w14:paraId="02BE3540" w14:textId="487BC44D" w:rsidR="00723183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of bill statement in May, 2005</w:t>
            </w:r>
          </w:p>
        </w:tc>
        <w:tc>
          <w:tcPr>
            <w:tcW w:w="3824" w:type="dxa"/>
          </w:tcPr>
          <w:p w14:paraId="4672ED29" w14:textId="6FA3420B" w:rsidR="00723183" w:rsidRPr="002B4F06" w:rsidRDefault="00723183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</w:p>
        </w:tc>
      </w:tr>
      <w:tr w:rsidR="002B4F06" w:rsidRPr="00582C68" w14:paraId="78D32DFA" w14:textId="77777777" w:rsidTr="002B4F06">
        <w:trPr>
          <w:trHeight w:val="70"/>
        </w:trPr>
        <w:tc>
          <w:tcPr>
            <w:tcW w:w="1998" w:type="dxa"/>
          </w:tcPr>
          <w:p w14:paraId="4138AF00" w14:textId="6901DAE4" w:rsidR="00723183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BILL_AMT6</w:t>
            </w:r>
          </w:p>
        </w:tc>
        <w:tc>
          <w:tcPr>
            <w:tcW w:w="2700" w:type="dxa"/>
          </w:tcPr>
          <w:p w14:paraId="622BDF6E" w14:textId="6E94FC91" w:rsidR="00723183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of bill statement in April, 2005</w:t>
            </w:r>
          </w:p>
        </w:tc>
        <w:tc>
          <w:tcPr>
            <w:tcW w:w="3824" w:type="dxa"/>
          </w:tcPr>
          <w:p w14:paraId="369E7AA0" w14:textId="652989DE" w:rsidR="00723183" w:rsidRPr="002B4F06" w:rsidRDefault="00723183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</w:p>
        </w:tc>
      </w:tr>
      <w:tr w:rsidR="002B4F06" w:rsidRPr="00582C68" w14:paraId="677356FD" w14:textId="77777777" w:rsidTr="002B4F06">
        <w:trPr>
          <w:trHeight w:val="305"/>
        </w:trPr>
        <w:tc>
          <w:tcPr>
            <w:tcW w:w="1998" w:type="dxa"/>
          </w:tcPr>
          <w:p w14:paraId="5897D890" w14:textId="51270530" w:rsidR="00723183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PAY_AMT1</w:t>
            </w:r>
          </w:p>
        </w:tc>
        <w:tc>
          <w:tcPr>
            <w:tcW w:w="2700" w:type="dxa"/>
          </w:tcPr>
          <w:p w14:paraId="2C1B78E4" w14:textId="7BD37130" w:rsidR="00723183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paid in September, 2005</w:t>
            </w:r>
          </w:p>
        </w:tc>
        <w:tc>
          <w:tcPr>
            <w:tcW w:w="3824" w:type="dxa"/>
          </w:tcPr>
          <w:p w14:paraId="545BF92F" w14:textId="059AFCD1" w:rsidR="00723183" w:rsidRPr="002B4F06" w:rsidRDefault="00723183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</w:p>
        </w:tc>
      </w:tr>
      <w:tr w:rsidR="002B4F06" w:rsidRPr="00582C68" w14:paraId="0CEA9544" w14:textId="77777777" w:rsidTr="002B4F06">
        <w:tc>
          <w:tcPr>
            <w:tcW w:w="1998" w:type="dxa"/>
          </w:tcPr>
          <w:p w14:paraId="4EDD1CB9" w14:textId="2C1984F7" w:rsidR="00723183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PAY_AMT2</w:t>
            </w:r>
          </w:p>
        </w:tc>
        <w:tc>
          <w:tcPr>
            <w:tcW w:w="2700" w:type="dxa"/>
          </w:tcPr>
          <w:p w14:paraId="65611049" w14:textId="76B2B3CA" w:rsidR="00723183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paid in August, 2005</w:t>
            </w:r>
          </w:p>
        </w:tc>
        <w:tc>
          <w:tcPr>
            <w:tcW w:w="3824" w:type="dxa"/>
          </w:tcPr>
          <w:p w14:paraId="13A3C5DE" w14:textId="25E1985F" w:rsidR="00723183" w:rsidRPr="002B4F06" w:rsidRDefault="00723183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</w:p>
        </w:tc>
      </w:tr>
      <w:tr w:rsidR="002B4F06" w:rsidRPr="00582C68" w14:paraId="6D8DAA12" w14:textId="77777777" w:rsidTr="002B4F06">
        <w:tc>
          <w:tcPr>
            <w:tcW w:w="1998" w:type="dxa"/>
          </w:tcPr>
          <w:p w14:paraId="1E6D0D59" w14:textId="6EFC8F4F" w:rsidR="00723183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PAY_AMT3</w:t>
            </w:r>
          </w:p>
        </w:tc>
        <w:tc>
          <w:tcPr>
            <w:tcW w:w="2700" w:type="dxa"/>
          </w:tcPr>
          <w:p w14:paraId="2EC315F2" w14:textId="2B6F142A" w:rsidR="00723183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paid in July, 2005</w:t>
            </w:r>
          </w:p>
        </w:tc>
        <w:tc>
          <w:tcPr>
            <w:tcW w:w="3824" w:type="dxa"/>
          </w:tcPr>
          <w:p w14:paraId="58A5D949" w14:textId="137C95CA" w:rsidR="00723183" w:rsidRPr="002B4F06" w:rsidRDefault="00723183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</w:p>
        </w:tc>
      </w:tr>
      <w:tr w:rsidR="002B4F06" w:rsidRPr="00582C68" w14:paraId="1EE8E557" w14:textId="77777777" w:rsidTr="002B4F06">
        <w:trPr>
          <w:trHeight w:val="70"/>
        </w:trPr>
        <w:tc>
          <w:tcPr>
            <w:tcW w:w="1998" w:type="dxa"/>
          </w:tcPr>
          <w:p w14:paraId="6EC26B99" w14:textId="08E82F49" w:rsidR="00723183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PAY_AMT4</w:t>
            </w:r>
          </w:p>
        </w:tc>
        <w:tc>
          <w:tcPr>
            <w:tcW w:w="2700" w:type="dxa"/>
          </w:tcPr>
          <w:p w14:paraId="2D9A33B2" w14:textId="5E451BFF" w:rsidR="00723183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paid in Ju</w:t>
            </w:r>
            <w:r w:rsidRPr="002B4F06">
              <w:rPr>
                <w:rFonts w:hint="eastAsia"/>
                <w:sz w:val="28"/>
              </w:rPr>
              <w:t>ne</w:t>
            </w:r>
            <w:r w:rsidRPr="002B4F06">
              <w:rPr>
                <w:sz w:val="28"/>
              </w:rPr>
              <w:t>, 2005</w:t>
            </w:r>
          </w:p>
        </w:tc>
        <w:tc>
          <w:tcPr>
            <w:tcW w:w="3824" w:type="dxa"/>
          </w:tcPr>
          <w:p w14:paraId="33A6BE8D" w14:textId="2D8B2600" w:rsidR="00723183" w:rsidRPr="002B4F06" w:rsidRDefault="00723183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</w:p>
        </w:tc>
      </w:tr>
      <w:tr w:rsidR="002B4F06" w:rsidRPr="00582C68" w14:paraId="2A2F53D5" w14:textId="77777777" w:rsidTr="002B4F06">
        <w:trPr>
          <w:trHeight w:val="70"/>
        </w:trPr>
        <w:tc>
          <w:tcPr>
            <w:tcW w:w="1998" w:type="dxa"/>
          </w:tcPr>
          <w:p w14:paraId="524E32AF" w14:textId="6635204B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PAY_AMT5</w:t>
            </w:r>
          </w:p>
        </w:tc>
        <w:tc>
          <w:tcPr>
            <w:tcW w:w="2700" w:type="dxa"/>
          </w:tcPr>
          <w:p w14:paraId="1CFB52D8" w14:textId="35B79888" w:rsidR="00E702B4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paid in May, 2005</w:t>
            </w:r>
          </w:p>
        </w:tc>
        <w:tc>
          <w:tcPr>
            <w:tcW w:w="3824" w:type="dxa"/>
          </w:tcPr>
          <w:p w14:paraId="70A5F831" w14:textId="77777777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</w:p>
        </w:tc>
      </w:tr>
      <w:tr w:rsidR="002B4F06" w:rsidRPr="00582C68" w14:paraId="51F65EF6" w14:textId="77777777" w:rsidTr="002B4F06">
        <w:trPr>
          <w:trHeight w:val="70"/>
        </w:trPr>
        <w:tc>
          <w:tcPr>
            <w:tcW w:w="1998" w:type="dxa"/>
          </w:tcPr>
          <w:p w14:paraId="1DD6406C" w14:textId="7BB41332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PAY_AMT6</w:t>
            </w:r>
          </w:p>
        </w:tc>
        <w:tc>
          <w:tcPr>
            <w:tcW w:w="2700" w:type="dxa"/>
          </w:tcPr>
          <w:p w14:paraId="3F722602" w14:textId="00DAA416" w:rsidR="00E702B4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Amount paid in April, 2005</w:t>
            </w:r>
          </w:p>
        </w:tc>
        <w:tc>
          <w:tcPr>
            <w:tcW w:w="3824" w:type="dxa"/>
          </w:tcPr>
          <w:p w14:paraId="1928EC1A" w14:textId="77777777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</w:p>
        </w:tc>
      </w:tr>
      <w:tr w:rsidR="002B4F06" w:rsidRPr="00582C68" w14:paraId="3F767808" w14:textId="77777777" w:rsidTr="002B4F06">
        <w:trPr>
          <w:trHeight w:val="70"/>
        </w:trPr>
        <w:tc>
          <w:tcPr>
            <w:tcW w:w="1998" w:type="dxa"/>
          </w:tcPr>
          <w:p w14:paraId="6998DC8D" w14:textId="0BC717CD" w:rsidR="00E702B4" w:rsidRPr="002B4F06" w:rsidRDefault="00E702B4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E702B4">
              <w:rPr>
                <w:sz w:val="28"/>
              </w:rPr>
              <w:t>default payme</w:t>
            </w:r>
            <w:r w:rsidRPr="00E702B4">
              <w:rPr>
                <w:sz w:val="28"/>
              </w:rPr>
              <w:lastRenderedPageBreak/>
              <w:t>nt next month</w:t>
            </w:r>
          </w:p>
        </w:tc>
        <w:tc>
          <w:tcPr>
            <w:tcW w:w="2700" w:type="dxa"/>
          </w:tcPr>
          <w:p w14:paraId="2852099B" w14:textId="0F3D2D12" w:rsidR="00E702B4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lastRenderedPageBreak/>
              <w:t>Client's behavior</w:t>
            </w:r>
          </w:p>
        </w:tc>
        <w:tc>
          <w:tcPr>
            <w:tcW w:w="3824" w:type="dxa"/>
          </w:tcPr>
          <w:p w14:paraId="6E4746DD" w14:textId="250148F2" w:rsidR="00E702B4" w:rsidRPr="002B4F06" w:rsidRDefault="000F24D7" w:rsidP="002B4F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2B4F06">
              <w:rPr>
                <w:sz w:val="28"/>
              </w:rPr>
              <w:t>Y=0 then not default, Y=1 th</w:t>
            </w:r>
            <w:r w:rsidRPr="002B4F06">
              <w:rPr>
                <w:sz w:val="28"/>
              </w:rPr>
              <w:lastRenderedPageBreak/>
              <w:t>en default"</w:t>
            </w:r>
          </w:p>
        </w:tc>
      </w:tr>
    </w:tbl>
    <w:p w14:paraId="0D351792" w14:textId="77777777" w:rsidR="00691836" w:rsidRDefault="00691836" w:rsidP="00CA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</w:p>
    <w:p w14:paraId="18D83C84" w14:textId="0DA4F6F4" w:rsidR="00634EA3" w:rsidRPr="00B25C7D" w:rsidRDefault="00634EA3" w:rsidP="0063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b/>
          <w:sz w:val="32"/>
        </w:rPr>
      </w:pPr>
      <w:r w:rsidRPr="00B25C7D">
        <w:rPr>
          <w:b/>
          <w:sz w:val="32"/>
        </w:rPr>
        <w:t>Exploratory data analysis:</w:t>
      </w:r>
    </w:p>
    <w:p w14:paraId="6A2794E0" w14:textId="77777777" w:rsidR="00B25C7D" w:rsidRPr="00634EA3" w:rsidRDefault="00B25C7D" w:rsidP="0063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</w:p>
    <w:p w14:paraId="3A96651A" w14:textId="226DD240" w:rsidR="00634EA3" w:rsidRDefault="00634EA3" w:rsidP="0063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  <w:r w:rsidRPr="00AD4118">
        <w:rPr>
          <w:sz w:val="32"/>
        </w:rPr>
        <w:t>We</w:t>
      </w:r>
      <w:r w:rsidRPr="00AD4118">
        <w:rPr>
          <w:rFonts w:hint="eastAsia"/>
          <w:sz w:val="32"/>
        </w:rPr>
        <w:t xml:space="preserve"> did exploratory data analysis on the original data</w:t>
      </w:r>
      <w:r w:rsidRPr="00AD4118">
        <w:rPr>
          <w:sz w:val="32"/>
        </w:rPr>
        <w:t>set</w:t>
      </w:r>
      <w:r w:rsidRPr="00AD4118">
        <w:rPr>
          <w:rFonts w:hint="eastAsia"/>
          <w:sz w:val="32"/>
        </w:rPr>
        <w:t>.</w:t>
      </w:r>
      <w:r w:rsidR="00B25C7D" w:rsidRPr="00B25C7D">
        <w:rPr>
          <w:sz w:val="28"/>
        </w:rPr>
        <w:t xml:space="preserve"> </w:t>
      </w:r>
      <w:r w:rsidR="00B25C7D" w:rsidRPr="00AD4118">
        <w:rPr>
          <w:sz w:val="32"/>
        </w:rPr>
        <w:t>We</w:t>
      </w:r>
      <w:r w:rsidR="00B25C7D" w:rsidRPr="00041C68">
        <w:rPr>
          <w:rFonts w:hint="eastAsia"/>
          <w:sz w:val="32"/>
        </w:rPr>
        <w:t xml:space="preserve"> have </w:t>
      </w:r>
      <w:r w:rsidR="00B25C7D" w:rsidRPr="00041C68">
        <w:rPr>
          <w:sz w:val="32"/>
        </w:rPr>
        <w:t>learned some potential business values from this analysis.</w:t>
      </w:r>
    </w:p>
    <w:p w14:paraId="6D0B38F8" w14:textId="77777777" w:rsidR="00B25C7D" w:rsidRDefault="00B25C7D" w:rsidP="0063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</w:p>
    <w:p w14:paraId="36B1656C" w14:textId="77777777" w:rsidR="00634EA3" w:rsidRDefault="00634EA3" w:rsidP="00634EA3">
      <w:pPr>
        <w:spacing w:line="0" w:lineRule="atLeast"/>
        <w:rPr>
          <w:sz w:val="32"/>
        </w:rPr>
      </w:pPr>
      <w:r w:rsidRPr="00634EA3">
        <w:rPr>
          <w:rFonts w:hint="eastAsia"/>
          <w:sz w:val="32"/>
        </w:rPr>
        <w:t xml:space="preserve">(1) </w:t>
      </w:r>
      <w:r w:rsidRPr="00634EA3">
        <w:rPr>
          <w:sz w:val="32"/>
        </w:rPr>
        <w:t>There are the total 30,000 observations in our credit card dataset. There are 6636 observations (22.12%) are defaulted</w:t>
      </w:r>
      <w:r w:rsidRPr="00634EA3">
        <w:rPr>
          <w:rFonts w:hint="eastAsia"/>
          <w:sz w:val="32"/>
        </w:rPr>
        <w:t xml:space="preserve"> credit card holders. There are 23364 </w:t>
      </w:r>
      <w:r w:rsidRPr="00634EA3">
        <w:rPr>
          <w:sz w:val="32"/>
        </w:rPr>
        <w:t>observations (</w:t>
      </w:r>
      <w:r w:rsidRPr="00634EA3">
        <w:rPr>
          <w:rFonts w:hint="eastAsia"/>
          <w:sz w:val="32"/>
        </w:rPr>
        <w:t>77</w:t>
      </w:r>
      <w:r w:rsidRPr="00634EA3">
        <w:rPr>
          <w:sz w:val="32"/>
        </w:rPr>
        <w:t>.</w:t>
      </w:r>
      <w:r w:rsidRPr="00634EA3">
        <w:rPr>
          <w:rFonts w:hint="eastAsia"/>
          <w:sz w:val="32"/>
        </w:rPr>
        <w:t>88</w:t>
      </w:r>
      <w:r w:rsidRPr="00634EA3">
        <w:rPr>
          <w:sz w:val="32"/>
        </w:rPr>
        <w:t>%) are</w:t>
      </w:r>
      <w:r w:rsidRPr="00634EA3">
        <w:rPr>
          <w:rFonts w:hint="eastAsia"/>
          <w:sz w:val="32"/>
        </w:rPr>
        <w:t xml:space="preserve"> not</w:t>
      </w:r>
      <w:r w:rsidRPr="00634EA3">
        <w:rPr>
          <w:sz w:val="32"/>
        </w:rPr>
        <w:t xml:space="preserve"> defaulted</w:t>
      </w:r>
      <w:r w:rsidRPr="00634EA3">
        <w:rPr>
          <w:rFonts w:hint="eastAsia"/>
          <w:sz w:val="32"/>
        </w:rPr>
        <w:t xml:space="preserve"> credit card holders.</w:t>
      </w:r>
    </w:p>
    <w:p w14:paraId="0B8734FD" w14:textId="77777777" w:rsidR="00B25C7D" w:rsidRPr="00634EA3" w:rsidRDefault="00B25C7D" w:rsidP="00634EA3">
      <w:pPr>
        <w:spacing w:line="0" w:lineRule="atLeast"/>
        <w:rPr>
          <w:sz w:val="32"/>
        </w:rPr>
      </w:pPr>
    </w:p>
    <w:p w14:paraId="4E8CA4F1" w14:textId="77777777" w:rsidR="00634EA3" w:rsidRDefault="00634EA3" w:rsidP="00634EA3">
      <w:pPr>
        <w:spacing w:line="0" w:lineRule="atLeast"/>
        <w:rPr>
          <w:sz w:val="32"/>
        </w:rPr>
      </w:pPr>
      <w:r w:rsidRPr="00634EA3">
        <w:rPr>
          <w:rFonts w:hint="eastAsia"/>
          <w:sz w:val="32"/>
        </w:rPr>
        <w:t xml:space="preserve">(2) In the defaulted credit card holder group, 43.29% are male, while 56.71% are female. In the not_ defaulted group, 38.585% are male, while 61.415% are female. It showed </w:t>
      </w:r>
      <w:r w:rsidRPr="00634EA3">
        <w:rPr>
          <w:sz w:val="32"/>
        </w:rPr>
        <w:t>proportion</w:t>
      </w:r>
      <w:r w:rsidRPr="00634EA3">
        <w:rPr>
          <w:rFonts w:hint="eastAsia"/>
          <w:sz w:val="32"/>
        </w:rPr>
        <w:t xml:space="preserve"> of male in the defaulted group is higher than not defaulted group.</w:t>
      </w:r>
    </w:p>
    <w:p w14:paraId="57C2BEF3" w14:textId="77777777" w:rsidR="00B25C7D" w:rsidRPr="00634EA3" w:rsidRDefault="00B25C7D" w:rsidP="00634EA3">
      <w:pPr>
        <w:spacing w:line="0" w:lineRule="atLeast"/>
        <w:rPr>
          <w:sz w:val="32"/>
        </w:rPr>
      </w:pPr>
    </w:p>
    <w:p w14:paraId="04A0A10C" w14:textId="77777777" w:rsidR="00634EA3" w:rsidRPr="00634EA3" w:rsidRDefault="00634EA3" w:rsidP="00634EA3">
      <w:pPr>
        <w:spacing w:line="0" w:lineRule="atLeast"/>
        <w:rPr>
          <w:sz w:val="32"/>
        </w:rPr>
      </w:pPr>
      <w:r w:rsidRPr="00634EA3">
        <w:rPr>
          <w:rFonts w:hint="eastAsia"/>
          <w:sz w:val="32"/>
        </w:rPr>
        <w:t>(</w:t>
      </w:r>
      <w:proofErr w:type="gramStart"/>
      <w:r w:rsidRPr="00634EA3">
        <w:rPr>
          <w:rFonts w:hint="eastAsia"/>
          <w:sz w:val="32"/>
        </w:rPr>
        <w:t>3)The</w:t>
      </w:r>
      <w:proofErr w:type="gramEnd"/>
      <w:r w:rsidRPr="00634EA3">
        <w:rPr>
          <w:rFonts w:hint="eastAsia"/>
          <w:sz w:val="32"/>
        </w:rPr>
        <w:t xml:space="preserve"> mean of age in the defaulted credit card holder group is 35.75 and 75% of this group is under 42. And mean of age in the not defaulted credit card holder group is 35.41 and 75% of this group is under 41. There are no significant differences in age distributions between these two groups.</w:t>
      </w:r>
    </w:p>
    <w:p w14:paraId="214F07A1" w14:textId="77777777" w:rsidR="00634EA3" w:rsidRDefault="00634EA3" w:rsidP="0063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</w:p>
    <w:p w14:paraId="6FE45CCA" w14:textId="77777777" w:rsidR="00634EA3" w:rsidRPr="00634EA3" w:rsidRDefault="00634EA3" w:rsidP="00634EA3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="Times New Roman" w:eastAsiaTheme="minorEastAsia" w:hAnsi="Times New Roman" w:cs="Times New Roman"/>
          <w:sz w:val="32"/>
        </w:rPr>
      </w:pPr>
      <w:r w:rsidRPr="00634EA3">
        <w:rPr>
          <w:rFonts w:ascii="Times New Roman" w:eastAsiaTheme="minorEastAsia" w:hAnsi="Times New Roman" w:cs="Times New Roman" w:hint="eastAsia"/>
          <w:sz w:val="32"/>
        </w:rPr>
        <w:t xml:space="preserve">(4) The mean of </w:t>
      </w:r>
      <w:r w:rsidRPr="00634EA3">
        <w:rPr>
          <w:rFonts w:ascii="Times New Roman" w:eastAsiaTheme="minorEastAsia" w:hAnsi="Times New Roman" w:cs="Times New Roman"/>
          <w:sz w:val="32"/>
        </w:rPr>
        <w:t>Amount of the given credit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in the defaulted credit card holder group is </w:t>
      </w:r>
      <w:r w:rsidRPr="00634EA3">
        <w:rPr>
          <w:rFonts w:ascii="Times New Roman" w:eastAsiaTheme="minorEastAsia" w:hAnsi="Times New Roman" w:cs="Times New Roman"/>
          <w:sz w:val="32"/>
        </w:rPr>
        <w:t>130109.6</w:t>
      </w:r>
      <w:r w:rsidRPr="00634EA3">
        <w:rPr>
          <w:rFonts w:ascii="Times New Roman" w:eastAsiaTheme="minorEastAsia" w:hAnsi="Times New Roman" w:cs="Times New Roman" w:hint="eastAsia"/>
          <w:sz w:val="32"/>
        </w:rPr>
        <w:t>6, and 75% of this group is under</w:t>
      </w:r>
      <w:r w:rsidRPr="00634EA3">
        <w:rPr>
          <w:rFonts w:ascii="Times New Roman" w:eastAsiaTheme="minorEastAsia" w:hAnsi="Times New Roman" w:cs="Times New Roman"/>
          <w:sz w:val="32"/>
        </w:rPr>
        <w:t>200000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. The mean of </w:t>
      </w:r>
      <w:r w:rsidRPr="00634EA3">
        <w:rPr>
          <w:rFonts w:ascii="Times New Roman" w:eastAsiaTheme="minorEastAsia" w:hAnsi="Times New Roman" w:cs="Times New Roman"/>
          <w:sz w:val="32"/>
        </w:rPr>
        <w:t>Amount of the given credit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in the not defaulted credit card holder group is </w:t>
      </w:r>
      <w:r w:rsidRPr="00634EA3">
        <w:rPr>
          <w:rFonts w:ascii="Times New Roman" w:eastAsiaTheme="minorEastAsia" w:hAnsi="Times New Roman" w:cs="Times New Roman"/>
          <w:sz w:val="32"/>
        </w:rPr>
        <w:t>178099.7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3, and 75% of this group is under </w:t>
      </w:r>
      <w:r w:rsidRPr="00634EA3">
        <w:rPr>
          <w:rFonts w:ascii="Times New Roman" w:eastAsiaTheme="minorEastAsia" w:hAnsi="Times New Roman" w:cs="Times New Roman"/>
          <w:sz w:val="32"/>
        </w:rPr>
        <w:t>2</w:t>
      </w:r>
      <w:r w:rsidRPr="00634EA3">
        <w:rPr>
          <w:rFonts w:ascii="Times New Roman" w:eastAsiaTheme="minorEastAsia" w:hAnsi="Times New Roman" w:cs="Times New Roman" w:hint="eastAsia"/>
          <w:sz w:val="32"/>
        </w:rPr>
        <w:t>5</w:t>
      </w:r>
      <w:r w:rsidRPr="00634EA3">
        <w:rPr>
          <w:rFonts w:ascii="Times New Roman" w:eastAsiaTheme="minorEastAsia" w:hAnsi="Times New Roman" w:cs="Times New Roman"/>
          <w:sz w:val="32"/>
        </w:rPr>
        <w:t>0000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.The results show that </w:t>
      </w:r>
      <w:r w:rsidRPr="00634EA3">
        <w:rPr>
          <w:rFonts w:ascii="Times New Roman" w:eastAsiaTheme="minorEastAsia" w:hAnsi="Times New Roman" w:cs="Times New Roman"/>
          <w:sz w:val="32"/>
        </w:rPr>
        <w:t>Amount of the given credit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in the defaulted group is lower than not defaulted group.</w:t>
      </w:r>
    </w:p>
    <w:p w14:paraId="26C89F28" w14:textId="77777777" w:rsidR="00634EA3" w:rsidRPr="00634EA3" w:rsidRDefault="00634EA3" w:rsidP="00634EA3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="Times New Roman" w:eastAsiaTheme="minorEastAsia" w:hAnsi="Times New Roman" w:cs="Times New Roman"/>
          <w:sz w:val="32"/>
        </w:rPr>
      </w:pPr>
    </w:p>
    <w:p w14:paraId="69C6D86A" w14:textId="65245607" w:rsidR="00634EA3" w:rsidRPr="00634EA3" w:rsidRDefault="00634EA3" w:rsidP="00634EA3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="Times New Roman" w:eastAsiaTheme="minorEastAsia" w:hAnsi="Times New Roman" w:cs="Times New Roman"/>
          <w:sz w:val="32"/>
        </w:rPr>
      </w:pPr>
      <w:r w:rsidRPr="00634EA3">
        <w:rPr>
          <w:rFonts w:ascii="Times New Roman" w:eastAsiaTheme="minorEastAsia" w:hAnsi="Times New Roman" w:cs="Times New Roman" w:hint="eastAsia"/>
          <w:sz w:val="32"/>
        </w:rPr>
        <w:t xml:space="preserve">(5) In the defaulted credit card holder group, 30.68% of this group is </w:t>
      </w:r>
      <w:r w:rsidRPr="00634EA3">
        <w:rPr>
          <w:rFonts w:ascii="Times New Roman" w:eastAsiaTheme="minorEastAsia" w:hAnsi="Times New Roman" w:cs="Times New Roman"/>
          <w:sz w:val="32"/>
        </w:rPr>
        <w:t>graduate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level, 50.18% is </w:t>
      </w:r>
      <w:r w:rsidRPr="00634EA3">
        <w:rPr>
          <w:rFonts w:ascii="Times New Roman" w:eastAsiaTheme="minorEastAsia" w:hAnsi="Times New Roman" w:cs="Times New Roman"/>
          <w:sz w:val="32"/>
        </w:rPr>
        <w:t>university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level and 18.64% are</w:t>
      </w:r>
      <w:r w:rsidRPr="00634EA3">
        <w:rPr>
          <w:rFonts w:ascii="Times New Roman" w:eastAsiaTheme="minorEastAsia" w:hAnsi="Times New Roman" w:cs="Times New Roman"/>
          <w:sz w:val="32"/>
        </w:rPr>
        <w:t xml:space="preserve"> high school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. In the not defaulted group, 36.59% of this group is </w:t>
      </w:r>
      <w:r w:rsidRPr="00634EA3">
        <w:rPr>
          <w:rFonts w:ascii="Times New Roman" w:eastAsiaTheme="minorEastAsia" w:hAnsi="Times New Roman" w:cs="Times New Roman"/>
          <w:sz w:val="32"/>
        </w:rPr>
        <w:t>graduate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, 45.80% is </w:t>
      </w:r>
      <w:r w:rsidRPr="00634EA3">
        <w:rPr>
          <w:rFonts w:ascii="Times New Roman" w:eastAsiaTheme="minorEastAsia" w:hAnsi="Times New Roman" w:cs="Times New Roman"/>
          <w:sz w:val="32"/>
        </w:rPr>
        <w:t>university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level and 15.75% are</w:t>
      </w:r>
      <w:r w:rsidRPr="00634EA3">
        <w:rPr>
          <w:rFonts w:ascii="Times New Roman" w:eastAsiaTheme="minorEastAsia" w:hAnsi="Times New Roman" w:cs="Times New Roman"/>
          <w:sz w:val="32"/>
        </w:rPr>
        <w:t xml:space="preserve"> high school</w:t>
      </w:r>
      <w:r w:rsidRPr="00634EA3">
        <w:rPr>
          <w:rFonts w:ascii="Times New Roman" w:eastAsiaTheme="minorEastAsia" w:hAnsi="Times New Roman" w:cs="Times New Roman" w:hint="eastAsia"/>
          <w:sz w:val="32"/>
        </w:rPr>
        <w:t>. The not defaulted group has a larger proportion of higher education level.</w:t>
      </w:r>
    </w:p>
    <w:p w14:paraId="0C693B8B" w14:textId="77777777" w:rsidR="00634EA3" w:rsidRPr="00634EA3" w:rsidRDefault="00634EA3" w:rsidP="00634EA3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="Times New Roman" w:eastAsiaTheme="minorEastAsia" w:hAnsi="Times New Roman" w:cs="Times New Roman"/>
          <w:sz w:val="32"/>
        </w:rPr>
      </w:pPr>
      <w:r w:rsidRPr="00634EA3">
        <w:rPr>
          <w:rFonts w:ascii="Times New Roman" w:eastAsiaTheme="minorEastAsia" w:hAnsi="Times New Roman" w:cs="Times New Roman" w:hint="eastAsia"/>
          <w:sz w:val="32"/>
        </w:rPr>
        <w:lastRenderedPageBreak/>
        <w:t>(6)</w:t>
      </w:r>
      <w:r w:rsidRPr="00634EA3">
        <w:rPr>
          <w:rFonts w:ascii="Times New Roman" w:eastAsiaTheme="minorEastAsia" w:hAnsi="Times New Roman" w:cs="Times New Roman"/>
          <w:sz w:val="32"/>
        </w:rPr>
        <w:t xml:space="preserve"> 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In the defaulted credit card holder group, 48.31% of customers are singles, 50.35% of customers are married, and 1.2% of customers are </w:t>
      </w:r>
      <w:r w:rsidRPr="00634EA3">
        <w:rPr>
          <w:rFonts w:ascii="Times New Roman" w:eastAsiaTheme="minorEastAsia" w:hAnsi="Times New Roman" w:cs="Times New Roman"/>
          <w:sz w:val="32"/>
        </w:rPr>
        <w:t>divorce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. In the not defaulted group, 46.74% of customers are singles, 54.03% of customers are married, and 1% of customers are </w:t>
      </w:r>
      <w:r w:rsidRPr="00634EA3">
        <w:rPr>
          <w:rFonts w:ascii="Times New Roman" w:eastAsiaTheme="minorEastAsia" w:hAnsi="Times New Roman" w:cs="Times New Roman"/>
          <w:sz w:val="32"/>
        </w:rPr>
        <w:t>divorce</w:t>
      </w:r>
      <w:r w:rsidRPr="00634EA3">
        <w:rPr>
          <w:rFonts w:ascii="Times New Roman" w:eastAsiaTheme="minorEastAsia" w:hAnsi="Times New Roman" w:cs="Times New Roman" w:hint="eastAsia"/>
          <w:sz w:val="32"/>
        </w:rPr>
        <w:t>. The not defaulted group has a slight larger proportion of married customers.</w:t>
      </w:r>
    </w:p>
    <w:p w14:paraId="3C1DFF97" w14:textId="77777777" w:rsidR="00634EA3" w:rsidRPr="00634EA3" w:rsidRDefault="00634EA3" w:rsidP="00634EA3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="Times New Roman" w:eastAsiaTheme="minorEastAsia" w:hAnsi="Times New Roman" w:cs="Times New Roman"/>
          <w:sz w:val="32"/>
        </w:rPr>
      </w:pPr>
    </w:p>
    <w:p w14:paraId="65E31141" w14:textId="77777777" w:rsidR="00634EA3" w:rsidRPr="00634EA3" w:rsidRDefault="00634EA3" w:rsidP="00634EA3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="Times New Roman" w:eastAsiaTheme="minorEastAsia" w:hAnsi="Times New Roman" w:cs="Times New Roman"/>
          <w:sz w:val="32"/>
        </w:rPr>
      </w:pPr>
      <w:r w:rsidRPr="00634EA3">
        <w:rPr>
          <w:rFonts w:ascii="Times New Roman" w:eastAsiaTheme="minorEastAsia" w:hAnsi="Times New Roman" w:cs="Times New Roman"/>
          <w:sz w:val="32"/>
        </w:rPr>
        <w:t>Exploratory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data analysis is a very effective tool to get deep insight into our data through visualization methods. We can get a lot of useful information about our dataset before building up our model. Through EDA, we can explore our data from different </w:t>
      </w:r>
      <w:r w:rsidRPr="00634EA3">
        <w:rPr>
          <w:rFonts w:ascii="Times New Roman" w:eastAsiaTheme="minorEastAsia" w:hAnsi="Times New Roman" w:cs="Times New Roman"/>
          <w:sz w:val="32"/>
        </w:rPr>
        <w:t>angles, visualize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our results and get new </w:t>
      </w:r>
      <w:r w:rsidRPr="00634EA3">
        <w:rPr>
          <w:rFonts w:ascii="Times New Roman" w:eastAsiaTheme="minorEastAsia" w:hAnsi="Times New Roman" w:cs="Times New Roman"/>
          <w:sz w:val="32"/>
        </w:rPr>
        <w:t>ideas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to analyze our model. Through EDA, we can easily </w:t>
      </w:r>
      <w:r w:rsidRPr="00634EA3">
        <w:rPr>
          <w:rFonts w:ascii="Times New Roman" w:eastAsiaTheme="minorEastAsia" w:hAnsi="Times New Roman" w:cs="Times New Roman"/>
          <w:sz w:val="32"/>
        </w:rPr>
        <w:t>communicate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</w:t>
      </w:r>
      <w:r w:rsidRPr="00634EA3">
        <w:rPr>
          <w:rFonts w:ascii="Times New Roman" w:eastAsiaTheme="minorEastAsia" w:hAnsi="Times New Roman" w:cs="Times New Roman"/>
          <w:sz w:val="32"/>
        </w:rPr>
        <w:t>and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present our results to stakeholders without </w:t>
      </w:r>
      <w:r w:rsidRPr="00634EA3">
        <w:rPr>
          <w:rFonts w:ascii="Times New Roman" w:eastAsiaTheme="minorEastAsia" w:hAnsi="Times New Roman" w:cs="Times New Roman"/>
          <w:sz w:val="32"/>
        </w:rPr>
        <w:t>technical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background. </w:t>
      </w:r>
    </w:p>
    <w:p w14:paraId="5319DCCE" w14:textId="77777777" w:rsidR="00634EA3" w:rsidRDefault="00634EA3" w:rsidP="00634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</w:p>
    <w:p w14:paraId="3E053E02" w14:textId="77777777" w:rsidR="00B25C7D" w:rsidRDefault="00634EA3" w:rsidP="00634EA3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="Times New Roman" w:eastAsiaTheme="minorEastAsia" w:hAnsi="Times New Roman" w:cs="Times New Roman"/>
          <w:sz w:val="32"/>
        </w:rPr>
      </w:pPr>
      <w:r w:rsidRPr="00634EA3">
        <w:rPr>
          <w:rFonts w:ascii="Times New Roman" w:eastAsiaTheme="minorEastAsia" w:hAnsi="Times New Roman" w:cs="Times New Roman" w:hint="eastAsia"/>
          <w:sz w:val="32"/>
        </w:rPr>
        <w:t xml:space="preserve">This </w:t>
      </w:r>
      <w:r w:rsidRPr="00634EA3">
        <w:rPr>
          <w:rFonts w:ascii="Times New Roman" w:eastAsiaTheme="minorEastAsia" w:hAnsi="Times New Roman" w:cs="Times New Roman"/>
          <w:sz w:val="32"/>
        </w:rPr>
        <w:t>analysis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 indicates gender, a</w:t>
      </w:r>
      <w:r w:rsidRPr="00634EA3">
        <w:rPr>
          <w:rFonts w:ascii="Times New Roman" w:eastAsiaTheme="minorEastAsia" w:hAnsi="Times New Roman" w:cs="Times New Roman"/>
          <w:sz w:val="32"/>
        </w:rPr>
        <w:t>mount of the given credit</w:t>
      </w:r>
      <w:r w:rsidRPr="00634EA3">
        <w:rPr>
          <w:rFonts w:ascii="Times New Roman" w:eastAsiaTheme="minorEastAsia" w:hAnsi="Times New Roman" w:cs="Times New Roman" w:hint="eastAsia"/>
          <w:sz w:val="32"/>
        </w:rPr>
        <w:t xml:space="preserve">, education and marriage status have some effect on default rate. Age is not a significant factor to affect default rate. Before building up our model, we gain some insight into </w:t>
      </w:r>
    </w:p>
    <w:p w14:paraId="52BC3208" w14:textId="6A28A90B" w:rsidR="00634EA3" w:rsidRDefault="00634EA3" w:rsidP="00634EA3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="Times New Roman" w:eastAsiaTheme="minorEastAsia" w:hAnsi="Times New Roman" w:cs="Times New Roman"/>
          <w:sz w:val="32"/>
        </w:rPr>
      </w:pPr>
      <w:r w:rsidRPr="00634EA3">
        <w:rPr>
          <w:rFonts w:ascii="Times New Roman" w:eastAsiaTheme="minorEastAsia" w:hAnsi="Times New Roman" w:cs="Times New Roman" w:hint="eastAsia"/>
          <w:sz w:val="32"/>
        </w:rPr>
        <w:t>factors that affect default rate, which can help us to solve high default rate problem.</w:t>
      </w:r>
    </w:p>
    <w:p w14:paraId="68D7D3A9" w14:textId="77777777" w:rsidR="00634EA3" w:rsidRPr="00634EA3" w:rsidRDefault="00634EA3" w:rsidP="00634EA3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="Times New Roman" w:eastAsiaTheme="minorEastAsia" w:hAnsi="Times New Roman" w:cs="Times New Roman"/>
          <w:sz w:val="32"/>
        </w:rPr>
      </w:pPr>
    </w:p>
    <w:p w14:paraId="5F7A35BC" w14:textId="1D088602" w:rsidR="00F614A4" w:rsidRPr="00AD4118" w:rsidRDefault="008467FE" w:rsidP="00F614A4">
      <w:pPr>
        <w:outlineLvl w:val="0"/>
        <w:rPr>
          <w:b/>
          <w:color w:val="231F20"/>
          <w:sz w:val="32"/>
          <w:shd w:val="clear" w:color="auto" w:fill="FFFFFF"/>
        </w:rPr>
      </w:pPr>
      <w:r w:rsidRPr="00AD4118">
        <w:rPr>
          <w:rFonts w:hint="eastAsia"/>
          <w:b/>
          <w:color w:val="231F20"/>
          <w:sz w:val="32"/>
          <w:shd w:val="clear" w:color="auto" w:fill="FFFFFF"/>
        </w:rPr>
        <w:t xml:space="preserve">Data </w:t>
      </w:r>
      <w:r w:rsidR="00041C68">
        <w:rPr>
          <w:b/>
          <w:color w:val="231F20"/>
          <w:sz w:val="32"/>
          <w:shd w:val="clear" w:color="auto" w:fill="FFFFFF"/>
        </w:rPr>
        <w:t>Preprocessing and Feature Engineering</w:t>
      </w:r>
      <w:r w:rsidRPr="00AD4118">
        <w:rPr>
          <w:rFonts w:hint="eastAsia"/>
          <w:b/>
          <w:color w:val="231F20"/>
          <w:sz w:val="32"/>
          <w:shd w:val="clear" w:color="auto" w:fill="FFFFFF"/>
        </w:rPr>
        <w:t>:</w:t>
      </w:r>
    </w:p>
    <w:p w14:paraId="024179C4" w14:textId="42A233D6" w:rsidR="00F614A4" w:rsidRDefault="00F614A4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32"/>
        </w:rPr>
      </w:pPr>
      <w:r w:rsidRPr="00AD4118">
        <w:rPr>
          <w:rFonts w:hint="eastAsia"/>
          <w:sz w:val="32"/>
        </w:rPr>
        <w:t>We use this</w:t>
      </w:r>
      <w:r w:rsidRPr="00AD4118">
        <w:rPr>
          <w:sz w:val="32"/>
        </w:rPr>
        <w:t xml:space="preserve"> credit card database for classification to predict Client's </w:t>
      </w:r>
      <w:r w:rsidRPr="00E702B4">
        <w:rPr>
          <w:sz w:val="32"/>
        </w:rPr>
        <w:t>payment next month</w:t>
      </w:r>
      <w:r w:rsidRPr="00AD4118">
        <w:rPr>
          <w:sz w:val="32"/>
        </w:rPr>
        <w:t xml:space="preserve">. </w:t>
      </w:r>
      <w:bookmarkStart w:id="0" w:name="_GoBack"/>
      <w:bookmarkEnd w:id="0"/>
      <w:r w:rsidR="00634EA3">
        <w:rPr>
          <w:sz w:val="32"/>
        </w:rPr>
        <w:t>D</w:t>
      </w:r>
      <w:r w:rsidRPr="00AD4118">
        <w:rPr>
          <w:sz w:val="32"/>
        </w:rPr>
        <w:t>ata preprocessing</w:t>
      </w:r>
      <w:r w:rsidR="00634EA3">
        <w:rPr>
          <w:sz w:val="32"/>
        </w:rPr>
        <w:t xml:space="preserve"> was performed</w:t>
      </w:r>
      <w:r w:rsidRPr="00AD4118">
        <w:rPr>
          <w:sz w:val="32"/>
        </w:rPr>
        <w:t>.</w:t>
      </w:r>
      <w:r w:rsidR="008C31B0">
        <w:rPr>
          <w:sz w:val="32"/>
        </w:rPr>
        <w:t xml:space="preserve"> We dropped the column </w:t>
      </w:r>
      <w:r w:rsidR="00862745">
        <w:rPr>
          <w:sz w:val="32"/>
        </w:rPr>
        <w:t>ID, for it can not provide any useful information to build the model.</w:t>
      </w:r>
      <w:r w:rsidRPr="00AD4118">
        <w:rPr>
          <w:sz w:val="32"/>
        </w:rPr>
        <w:t xml:space="preserve"> A</w:t>
      </w:r>
      <w:r w:rsidRPr="00AD4118">
        <w:rPr>
          <w:rFonts w:hint="eastAsia"/>
          <w:sz w:val="32"/>
        </w:rPr>
        <w:t xml:space="preserve">ll the </w:t>
      </w:r>
      <w:r w:rsidRPr="00AD4118">
        <w:rPr>
          <w:sz w:val="32"/>
        </w:rPr>
        <w:t>continuous</w:t>
      </w:r>
      <w:r w:rsidRPr="00AD4118">
        <w:rPr>
          <w:rFonts w:hint="eastAsia"/>
          <w:sz w:val="32"/>
        </w:rPr>
        <w:t xml:space="preserve"> features were </w:t>
      </w:r>
      <w:r w:rsidRPr="00AD4118">
        <w:rPr>
          <w:sz w:val="32"/>
        </w:rPr>
        <w:t>s</w:t>
      </w:r>
      <w:r w:rsidR="00A15A53">
        <w:rPr>
          <w:sz w:val="32"/>
        </w:rPr>
        <w:t>tandardized</w:t>
      </w:r>
      <w:r w:rsidRPr="00AD4118">
        <w:rPr>
          <w:sz w:val="32"/>
        </w:rPr>
        <w:t>, while all the categorical features</w:t>
      </w:r>
      <w:r w:rsidRPr="00AD4118">
        <w:rPr>
          <w:rFonts w:hint="eastAsia"/>
          <w:sz w:val="32"/>
        </w:rPr>
        <w:t xml:space="preserve"> were transformed</w:t>
      </w:r>
      <w:r w:rsidRPr="00AD4118">
        <w:rPr>
          <w:sz w:val="32"/>
        </w:rPr>
        <w:t xml:space="preserve"> </w:t>
      </w:r>
      <w:r w:rsidRPr="00AD4118">
        <w:rPr>
          <w:rFonts w:hint="eastAsia"/>
          <w:sz w:val="32"/>
        </w:rPr>
        <w:t>into</w:t>
      </w:r>
      <w:r w:rsidRPr="00AD4118">
        <w:rPr>
          <w:sz w:val="32"/>
        </w:rPr>
        <w:t xml:space="preserve"> dummy variables.</w:t>
      </w:r>
      <w:r w:rsidR="00AD4118" w:rsidRPr="00AD4118">
        <w:rPr>
          <w:sz w:val="32"/>
        </w:rPr>
        <w:t xml:space="preserve"> </w:t>
      </w:r>
      <w:r w:rsidR="00AD4118" w:rsidRPr="004169E4">
        <w:rPr>
          <w:sz w:val="32"/>
        </w:rPr>
        <w:t>The dataset contains no missing values in all attributes.</w:t>
      </w:r>
      <w:r w:rsidR="00A15A53">
        <w:rPr>
          <w:sz w:val="32"/>
        </w:rPr>
        <w:t xml:space="preserve"> </w:t>
      </w:r>
      <w:r w:rsidR="001D0ABC">
        <w:rPr>
          <w:sz w:val="32"/>
        </w:rPr>
        <w:t xml:space="preserve">We used recursive feature elimination to </w:t>
      </w:r>
      <w:r w:rsidR="00904F85">
        <w:rPr>
          <w:sz w:val="32"/>
        </w:rPr>
        <w:t>perform feature engineering</w:t>
      </w:r>
      <w:r w:rsidR="001D0ABC">
        <w:rPr>
          <w:sz w:val="32"/>
        </w:rPr>
        <w:t>.</w:t>
      </w:r>
      <w:r w:rsidR="005A747E">
        <w:rPr>
          <w:sz w:val="32"/>
        </w:rPr>
        <w:t xml:space="preserve"> After dummy variable creation, we totally had 82 predictor variable. After feature selection, we kept 41 </w:t>
      </w:r>
      <w:r w:rsidR="00320EAE">
        <w:rPr>
          <w:sz w:val="32"/>
        </w:rPr>
        <w:t xml:space="preserve">predictor </w:t>
      </w:r>
      <w:r w:rsidR="005A747E">
        <w:rPr>
          <w:sz w:val="32"/>
        </w:rPr>
        <w:t>variables</w:t>
      </w:r>
      <w:r w:rsidR="0034231E">
        <w:rPr>
          <w:sz w:val="32"/>
        </w:rPr>
        <w:t xml:space="preserve"> to build model</w:t>
      </w:r>
      <w:r w:rsidR="005A747E">
        <w:rPr>
          <w:sz w:val="32"/>
        </w:rPr>
        <w:t>.</w:t>
      </w:r>
      <w:r w:rsidR="00777ECE">
        <w:rPr>
          <w:sz w:val="32"/>
        </w:rPr>
        <w:t xml:space="preserve"> We divided </w:t>
      </w:r>
      <w:r w:rsidR="0034231E">
        <w:rPr>
          <w:sz w:val="32"/>
        </w:rPr>
        <w:t>this credit card dataset into training and test datasets</w:t>
      </w:r>
      <w:r w:rsidR="00777ECE">
        <w:rPr>
          <w:sz w:val="32"/>
        </w:rPr>
        <w:t xml:space="preserve"> by using </w:t>
      </w:r>
      <w:r w:rsidR="00777ECE" w:rsidRPr="00777ECE">
        <w:rPr>
          <w:sz w:val="32"/>
        </w:rPr>
        <w:t>70/30%</w:t>
      </w:r>
      <w:r w:rsidR="00777ECE">
        <w:rPr>
          <w:sz w:val="32"/>
        </w:rPr>
        <w:t xml:space="preserve"> split</w:t>
      </w:r>
      <w:r w:rsidR="00777ECE" w:rsidRPr="00777ECE">
        <w:rPr>
          <w:sz w:val="32"/>
        </w:rPr>
        <w:t>.</w:t>
      </w:r>
    </w:p>
    <w:p w14:paraId="194D2747" w14:textId="77777777" w:rsidR="00EE58D5" w:rsidRDefault="00EE58D5" w:rsidP="00582C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textAlignment w:val="baseline"/>
        <w:rPr>
          <w:sz w:val="28"/>
        </w:rPr>
      </w:pPr>
    </w:p>
    <w:p w14:paraId="3665FAF5" w14:textId="5BD919A5" w:rsidR="006C1F76" w:rsidRPr="00892104" w:rsidRDefault="006C1F76" w:rsidP="006C1F76">
      <w:pPr>
        <w:outlineLvl w:val="0"/>
        <w:rPr>
          <w:b/>
          <w:color w:val="231F20"/>
          <w:sz w:val="32"/>
          <w:shd w:val="clear" w:color="auto" w:fill="FFFFFF"/>
        </w:rPr>
      </w:pPr>
      <w:r w:rsidRPr="00892104">
        <w:rPr>
          <w:b/>
          <w:color w:val="231F20"/>
          <w:sz w:val="32"/>
          <w:shd w:val="clear" w:color="auto" w:fill="FFFFFF"/>
        </w:rPr>
        <w:t>M</w:t>
      </w:r>
      <w:r w:rsidRPr="00892104">
        <w:rPr>
          <w:rFonts w:hint="eastAsia"/>
          <w:b/>
          <w:color w:val="231F20"/>
          <w:sz w:val="32"/>
          <w:shd w:val="clear" w:color="auto" w:fill="FFFFFF"/>
        </w:rPr>
        <w:t>odel</w:t>
      </w:r>
      <w:r w:rsidRPr="00892104">
        <w:rPr>
          <w:b/>
          <w:color w:val="231F20"/>
          <w:sz w:val="32"/>
          <w:shd w:val="clear" w:color="auto" w:fill="FFFFFF"/>
        </w:rPr>
        <w:t xml:space="preserve"> </w:t>
      </w:r>
      <w:r w:rsidR="00B735CC" w:rsidRPr="00892104">
        <w:rPr>
          <w:b/>
          <w:color w:val="231F20"/>
          <w:sz w:val="32"/>
          <w:shd w:val="clear" w:color="auto" w:fill="FFFFFF"/>
        </w:rPr>
        <w:t xml:space="preserve">building, </w:t>
      </w:r>
      <w:r w:rsidRPr="00892104">
        <w:rPr>
          <w:rFonts w:hint="eastAsia"/>
          <w:b/>
          <w:color w:val="231F20"/>
          <w:sz w:val="32"/>
          <w:shd w:val="clear" w:color="auto" w:fill="FFFFFF"/>
        </w:rPr>
        <w:t>tuning</w:t>
      </w:r>
      <w:r w:rsidRPr="00892104">
        <w:rPr>
          <w:b/>
          <w:color w:val="231F20"/>
          <w:sz w:val="32"/>
          <w:shd w:val="clear" w:color="auto" w:fill="FFFFFF"/>
        </w:rPr>
        <w:t xml:space="preserve"> </w:t>
      </w:r>
      <w:r w:rsidRPr="00892104">
        <w:rPr>
          <w:rFonts w:hint="eastAsia"/>
          <w:b/>
          <w:color w:val="231F20"/>
          <w:sz w:val="32"/>
          <w:shd w:val="clear" w:color="auto" w:fill="FFFFFF"/>
        </w:rPr>
        <w:t>and</w:t>
      </w:r>
      <w:r w:rsidRPr="00892104">
        <w:rPr>
          <w:b/>
          <w:color w:val="231F20"/>
          <w:sz w:val="32"/>
          <w:shd w:val="clear" w:color="auto" w:fill="FFFFFF"/>
        </w:rPr>
        <w:t xml:space="preserve"> </w:t>
      </w:r>
      <w:r w:rsidR="00B735CC" w:rsidRPr="00892104">
        <w:rPr>
          <w:b/>
          <w:color w:val="231F20"/>
          <w:sz w:val="32"/>
          <w:shd w:val="clear" w:color="auto" w:fill="FFFFFF"/>
        </w:rPr>
        <w:t>m</w:t>
      </w:r>
      <w:r w:rsidRPr="00892104">
        <w:rPr>
          <w:rFonts w:hint="eastAsia"/>
          <w:b/>
          <w:color w:val="231F20"/>
          <w:sz w:val="32"/>
          <w:shd w:val="clear" w:color="auto" w:fill="FFFFFF"/>
        </w:rPr>
        <w:t>odel</w:t>
      </w:r>
      <w:r w:rsidRPr="00892104">
        <w:rPr>
          <w:b/>
          <w:color w:val="231F20"/>
          <w:sz w:val="32"/>
          <w:shd w:val="clear" w:color="auto" w:fill="FFFFFF"/>
        </w:rPr>
        <w:t xml:space="preserve"> </w:t>
      </w:r>
      <w:r w:rsidR="00B735CC" w:rsidRPr="00892104">
        <w:rPr>
          <w:rFonts w:hint="eastAsia"/>
          <w:b/>
          <w:color w:val="231F20"/>
          <w:sz w:val="32"/>
          <w:shd w:val="clear" w:color="auto" w:fill="FFFFFF"/>
        </w:rPr>
        <w:t>selection:</w:t>
      </w:r>
    </w:p>
    <w:p w14:paraId="394F78DC" w14:textId="28DB1FA1" w:rsidR="00B735CC" w:rsidRDefault="00B735CC" w:rsidP="00B735CC">
      <w:pPr>
        <w:spacing w:line="0" w:lineRule="atLeast"/>
        <w:rPr>
          <w:sz w:val="32"/>
        </w:rPr>
      </w:pPr>
      <w:r w:rsidRPr="00B735CC">
        <w:rPr>
          <w:sz w:val="32"/>
        </w:rPr>
        <w:t>Firstly, Logistic Regression, k-nearest neighbors, Decision Tree, Gaussian Naive Bayes</w:t>
      </w:r>
      <w:r>
        <w:rPr>
          <w:sz w:val="32"/>
        </w:rPr>
        <w:t xml:space="preserve">, </w:t>
      </w:r>
      <w:r w:rsidR="00467DC0">
        <w:rPr>
          <w:sz w:val="32"/>
        </w:rPr>
        <w:t>S</w:t>
      </w:r>
      <w:r>
        <w:rPr>
          <w:sz w:val="32"/>
        </w:rPr>
        <w:t xml:space="preserve">upport </w:t>
      </w:r>
      <w:r w:rsidR="00467DC0">
        <w:rPr>
          <w:sz w:val="32"/>
        </w:rPr>
        <w:t>V</w:t>
      </w:r>
      <w:r>
        <w:rPr>
          <w:sz w:val="32"/>
        </w:rPr>
        <w:t xml:space="preserve">ector </w:t>
      </w:r>
      <w:r w:rsidR="00467DC0">
        <w:rPr>
          <w:sz w:val="32"/>
        </w:rPr>
        <w:t>M</w:t>
      </w:r>
      <w:r>
        <w:rPr>
          <w:sz w:val="32"/>
        </w:rPr>
        <w:t xml:space="preserve">achine are selected to </w:t>
      </w:r>
      <w:r w:rsidR="0097330E">
        <w:rPr>
          <w:sz w:val="32"/>
        </w:rPr>
        <w:t>train</w:t>
      </w:r>
      <w:r>
        <w:rPr>
          <w:sz w:val="32"/>
        </w:rPr>
        <w:t xml:space="preserve"> the model.</w:t>
      </w:r>
      <w:r w:rsidR="0097330E" w:rsidRPr="00341880">
        <w:rPr>
          <w:sz w:val="32"/>
        </w:rPr>
        <w:t xml:space="preserve"> </w:t>
      </w:r>
      <w:r w:rsidR="00B41833" w:rsidRPr="00341880">
        <w:rPr>
          <w:sz w:val="32"/>
        </w:rPr>
        <w:t>10 folds c</w:t>
      </w:r>
      <w:r w:rsidR="0097330E" w:rsidRPr="00341880">
        <w:rPr>
          <w:sz w:val="32"/>
        </w:rPr>
        <w:t xml:space="preserve">ross-validation </w:t>
      </w:r>
      <w:r w:rsidR="0084450C">
        <w:rPr>
          <w:sz w:val="32"/>
        </w:rPr>
        <w:t>wa</w:t>
      </w:r>
      <w:r w:rsidR="0097330E" w:rsidRPr="00341880">
        <w:rPr>
          <w:sz w:val="32"/>
        </w:rPr>
        <w:t>s applied</w:t>
      </w:r>
      <w:r w:rsidR="00876F68">
        <w:rPr>
          <w:sz w:val="32"/>
        </w:rPr>
        <w:t xml:space="preserve"> to these models</w:t>
      </w:r>
      <w:r w:rsidR="00B41833" w:rsidRPr="00341880">
        <w:rPr>
          <w:sz w:val="32"/>
        </w:rPr>
        <w:t xml:space="preserve">, </w:t>
      </w:r>
      <w:r w:rsidR="001B17DC">
        <w:rPr>
          <w:sz w:val="32"/>
        </w:rPr>
        <w:t xml:space="preserve">and </w:t>
      </w:r>
      <w:r w:rsidR="0084450C">
        <w:rPr>
          <w:sz w:val="32"/>
        </w:rPr>
        <w:t>the accuracies</w:t>
      </w:r>
      <w:r w:rsidR="00B41833" w:rsidRPr="00341880">
        <w:rPr>
          <w:sz w:val="32"/>
        </w:rPr>
        <w:t xml:space="preserve"> of validation dataset of these five algorithm </w:t>
      </w:r>
      <w:r w:rsidR="0084450C">
        <w:rPr>
          <w:sz w:val="32"/>
        </w:rPr>
        <w:t>were</w:t>
      </w:r>
      <w:r w:rsidR="00B41833" w:rsidRPr="00341880">
        <w:rPr>
          <w:sz w:val="32"/>
        </w:rPr>
        <w:t xml:space="preserve"> quite good</w:t>
      </w:r>
      <w:r w:rsidR="0084450C">
        <w:rPr>
          <w:sz w:val="32"/>
        </w:rPr>
        <w:t xml:space="preserve"> and listed below</w:t>
      </w:r>
      <w:r w:rsidR="00B41833" w:rsidRPr="00341880">
        <w:rPr>
          <w:sz w:val="32"/>
        </w:rPr>
        <w:t>.</w:t>
      </w:r>
    </w:p>
    <w:p w14:paraId="04609135" w14:textId="77777777" w:rsidR="002B4F06" w:rsidRPr="00B735CC" w:rsidRDefault="002B4F06" w:rsidP="00B735CC">
      <w:pPr>
        <w:spacing w:line="0" w:lineRule="atLeast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568"/>
        <w:gridCol w:w="1272"/>
        <w:gridCol w:w="1420"/>
        <w:gridCol w:w="1421"/>
        <w:gridCol w:w="1421"/>
      </w:tblGrid>
      <w:tr w:rsidR="002B4F06" w14:paraId="3BC48981" w14:textId="77777777" w:rsidTr="002B4F06">
        <w:tc>
          <w:tcPr>
            <w:tcW w:w="1420" w:type="dxa"/>
          </w:tcPr>
          <w:p w14:paraId="60A1A2E4" w14:textId="0743D451" w:rsidR="002B4F06" w:rsidRDefault="002B4F06" w:rsidP="006C1F76">
            <w:pPr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2B4F06">
              <w:rPr>
                <w:color w:val="231F20"/>
                <w:sz w:val="28"/>
                <w:shd w:val="clear" w:color="auto" w:fill="FFFFFF"/>
              </w:rPr>
              <w:t>Algorithm</w:t>
            </w:r>
          </w:p>
        </w:tc>
        <w:tc>
          <w:tcPr>
            <w:tcW w:w="1568" w:type="dxa"/>
          </w:tcPr>
          <w:p w14:paraId="459B7533" w14:textId="77777777" w:rsidR="002B4F06" w:rsidRPr="00041C68" w:rsidRDefault="002B4F06" w:rsidP="00DF5C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041C68">
              <w:rPr>
                <w:sz w:val="28"/>
              </w:rPr>
              <w:t>Logistic</w:t>
            </w:r>
          </w:p>
          <w:p w14:paraId="33F2F825" w14:textId="77EBEC7B" w:rsidR="002B4F06" w:rsidRPr="002B4F06" w:rsidRDefault="002B4F06" w:rsidP="00DF5C02">
            <w:pPr>
              <w:jc w:val="center"/>
              <w:outlineLvl w:val="0"/>
              <w:rPr>
                <w:sz w:val="32"/>
              </w:rPr>
            </w:pPr>
            <w:r w:rsidRPr="00041C68">
              <w:rPr>
                <w:sz w:val="28"/>
              </w:rPr>
              <w:t>Regression</w:t>
            </w:r>
          </w:p>
        </w:tc>
        <w:tc>
          <w:tcPr>
            <w:tcW w:w="1272" w:type="dxa"/>
          </w:tcPr>
          <w:p w14:paraId="0B266BD3" w14:textId="30AB7515" w:rsidR="002B4F06" w:rsidRPr="002B4F06" w:rsidRDefault="002B4F06" w:rsidP="00DF5C02">
            <w:pPr>
              <w:jc w:val="center"/>
              <w:outlineLvl w:val="0"/>
              <w:rPr>
                <w:sz w:val="32"/>
              </w:rPr>
            </w:pPr>
            <w:r w:rsidRPr="002B4F06">
              <w:rPr>
                <w:rFonts w:hint="eastAsia"/>
                <w:sz w:val="32"/>
              </w:rPr>
              <w:t>KNN</w:t>
            </w:r>
          </w:p>
        </w:tc>
        <w:tc>
          <w:tcPr>
            <w:tcW w:w="1420" w:type="dxa"/>
          </w:tcPr>
          <w:p w14:paraId="5C0342F6" w14:textId="67D3CCD3" w:rsidR="002B4F06" w:rsidRPr="002B4F06" w:rsidRDefault="002B4F06" w:rsidP="00DF5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sz w:val="32"/>
              </w:rPr>
            </w:pPr>
            <w:r w:rsidRPr="002B4F06">
              <w:rPr>
                <w:sz w:val="32"/>
              </w:rPr>
              <w:t>CART</w:t>
            </w:r>
          </w:p>
        </w:tc>
        <w:tc>
          <w:tcPr>
            <w:tcW w:w="1421" w:type="dxa"/>
          </w:tcPr>
          <w:p w14:paraId="042CB1E2" w14:textId="4DBA40CA" w:rsidR="002B4F06" w:rsidRDefault="002B4F06" w:rsidP="00DF5C02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735CC">
              <w:rPr>
                <w:sz w:val="32"/>
              </w:rPr>
              <w:t>NB</w:t>
            </w:r>
          </w:p>
        </w:tc>
        <w:tc>
          <w:tcPr>
            <w:tcW w:w="1421" w:type="dxa"/>
          </w:tcPr>
          <w:p w14:paraId="41B0EEC3" w14:textId="7D545D75" w:rsidR="002B4F06" w:rsidRDefault="002B4F06" w:rsidP="00DF5C02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>
              <w:rPr>
                <w:color w:val="231F20"/>
                <w:sz w:val="28"/>
                <w:shd w:val="clear" w:color="auto" w:fill="FFFFFF"/>
              </w:rPr>
              <w:t>SVM</w:t>
            </w:r>
          </w:p>
        </w:tc>
      </w:tr>
      <w:tr w:rsidR="002B4F06" w14:paraId="477C3DED" w14:textId="77777777" w:rsidTr="0084450C">
        <w:trPr>
          <w:trHeight w:val="584"/>
        </w:trPr>
        <w:tc>
          <w:tcPr>
            <w:tcW w:w="1420" w:type="dxa"/>
          </w:tcPr>
          <w:p w14:paraId="7DDBEB75" w14:textId="62BC0DF5" w:rsidR="002B4F06" w:rsidRDefault="002B4F06" w:rsidP="000B1D85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>
              <w:rPr>
                <w:color w:val="231F20"/>
                <w:sz w:val="28"/>
                <w:shd w:val="clear" w:color="auto" w:fill="FFFFFF"/>
              </w:rPr>
              <w:t>Accuracy</w:t>
            </w:r>
          </w:p>
        </w:tc>
        <w:tc>
          <w:tcPr>
            <w:tcW w:w="1568" w:type="dxa"/>
          </w:tcPr>
          <w:p w14:paraId="78E4E049" w14:textId="0510BE07" w:rsidR="002B4F06" w:rsidRPr="000B1D85" w:rsidRDefault="000B1D85" w:rsidP="00DF5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 w:rsidRPr="000B1D85">
              <w:rPr>
                <w:color w:val="231F20"/>
                <w:sz w:val="28"/>
                <w:shd w:val="clear" w:color="auto" w:fill="FFFFFF"/>
              </w:rPr>
              <w:t>0.820</w:t>
            </w:r>
          </w:p>
        </w:tc>
        <w:tc>
          <w:tcPr>
            <w:tcW w:w="1272" w:type="dxa"/>
          </w:tcPr>
          <w:p w14:paraId="7F7D493A" w14:textId="7AED9DEE" w:rsidR="002B4F06" w:rsidRPr="000B1D85" w:rsidRDefault="000B1D85" w:rsidP="00DF5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 w:rsidRPr="000B1D85">
              <w:rPr>
                <w:color w:val="231F20"/>
                <w:sz w:val="28"/>
                <w:shd w:val="clear" w:color="auto" w:fill="FFFFFF"/>
              </w:rPr>
              <w:t>0.796</w:t>
            </w:r>
          </w:p>
        </w:tc>
        <w:tc>
          <w:tcPr>
            <w:tcW w:w="1420" w:type="dxa"/>
          </w:tcPr>
          <w:p w14:paraId="046F27E4" w14:textId="6B5D1DBF" w:rsidR="002B4F06" w:rsidRPr="00DF5C02" w:rsidRDefault="000B1D85" w:rsidP="00DF5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 w:rsidRPr="000B1D85">
              <w:rPr>
                <w:color w:val="231F20"/>
                <w:sz w:val="28"/>
                <w:shd w:val="clear" w:color="auto" w:fill="FFFFFF"/>
              </w:rPr>
              <w:t>0.801</w:t>
            </w:r>
          </w:p>
        </w:tc>
        <w:tc>
          <w:tcPr>
            <w:tcW w:w="1421" w:type="dxa"/>
          </w:tcPr>
          <w:p w14:paraId="375A0602" w14:textId="257F06D2" w:rsidR="002B4F06" w:rsidRPr="00DF5C02" w:rsidRDefault="000B1D85" w:rsidP="00DF5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 w:rsidRPr="000B1D85">
              <w:rPr>
                <w:color w:val="231F20"/>
                <w:sz w:val="28"/>
                <w:shd w:val="clear" w:color="auto" w:fill="FFFFFF"/>
              </w:rPr>
              <w:t>0.794</w:t>
            </w:r>
          </w:p>
        </w:tc>
        <w:tc>
          <w:tcPr>
            <w:tcW w:w="1421" w:type="dxa"/>
          </w:tcPr>
          <w:p w14:paraId="13A54CB3" w14:textId="01F36C86" w:rsidR="002B4F06" w:rsidRPr="00DF5C02" w:rsidRDefault="00DF5C02" w:rsidP="00DF5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 w:rsidRPr="00DF5C02">
              <w:rPr>
                <w:color w:val="231F20"/>
                <w:sz w:val="28"/>
                <w:shd w:val="clear" w:color="auto" w:fill="FFFFFF"/>
              </w:rPr>
              <w:t>0.818</w:t>
            </w:r>
          </w:p>
        </w:tc>
      </w:tr>
    </w:tbl>
    <w:p w14:paraId="499D71AD" w14:textId="77777777" w:rsidR="000B1D85" w:rsidRDefault="000B1D85" w:rsidP="006C1F76">
      <w:pPr>
        <w:outlineLvl w:val="0"/>
        <w:rPr>
          <w:color w:val="231F20"/>
          <w:sz w:val="28"/>
          <w:shd w:val="clear" w:color="auto" w:fill="FFFFFF"/>
        </w:rPr>
      </w:pPr>
      <w:r>
        <w:rPr>
          <w:color w:val="231F20"/>
          <w:sz w:val="28"/>
          <w:shd w:val="clear" w:color="auto" w:fill="FFFFFF"/>
        </w:rPr>
        <w:t xml:space="preserve"> </w:t>
      </w:r>
    </w:p>
    <w:p w14:paraId="75DF50D2" w14:textId="517EC2AE" w:rsidR="007E38B3" w:rsidRDefault="000B1D85" w:rsidP="007E38B3">
      <w:pPr>
        <w:spacing w:line="0" w:lineRule="atLeast"/>
        <w:rPr>
          <w:sz w:val="32"/>
        </w:rPr>
      </w:pPr>
      <w:r w:rsidRPr="000B1D85">
        <w:rPr>
          <w:sz w:val="32"/>
        </w:rPr>
        <w:t>Secondly, we improved the performance of model</w:t>
      </w:r>
      <w:r w:rsidR="00DF5C02">
        <w:rPr>
          <w:sz w:val="32"/>
        </w:rPr>
        <w:t>s</w:t>
      </w:r>
      <w:r w:rsidRPr="000B1D85">
        <w:rPr>
          <w:sz w:val="32"/>
        </w:rPr>
        <w:t xml:space="preserve"> by using ensemble method.</w:t>
      </w:r>
      <w:r w:rsidR="00101F4D" w:rsidRPr="00101F4D">
        <w:t xml:space="preserve"> </w:t>
      </w:r>
      <w:r w:rsidR="00101F4D" w:rsidRPr="00101F4D">
        <w:rPr>
          <w:sz w:val="32"/>
        </w:rPr>
        <w:t>Stochastic Gradient Boosting</w:t>
      </w:r>
      <w:r w:rsidR="00101F4D">
        <w:rPr>
          <w:sz w:val="32"/>
        </w:rPr>
        <w:t>,</w:t>
      </w:r>
      <w:r w:rsidR="00101F4D" w:rsidRPr="00101F4D">
        <w:t xml:space="preserve"> </w:t>
      </w:r>
      <w:r w:rsidR="00101F4D" w:rsidRPr="00101F4D">
        <w:rPr>
          <w:sz w:val="32"/>
        </w:rPr>
        <w:t>Random Forest</w:t>
      </w:r>
      <w:r w:rsidR="00101F4D">
        <w:rPr>
          <w:sz w:val="32"/>
        </w:rPr>
        <w:t>,</w:t>
      </w:r>
      <w:r w:rsidR="00101F4D" w:rsidRPr="00101F4D">
        <w:rPr>
          <w:sz w:val="32"/>
        </w:rPr>
        <w:t xml:space="preserve"> Extra Trees Classification</w:t>
      </w:r>
      <w:r w:rsidR="00101F4D">
        <w:rPr>
          <w:sz w:val="32"/>
        </w:rPr>
        <w:t>,</w:t>
      </w:r>
      <w:r w:rsidR="00101F4D" w:rsidRPr="00101F4D">
        <w:rPr>
          <w:sz w:val="32"/>
        </w:rPr>
        <w:t xml:space="preserve"> Bagged Decision Trees for Classification</w:t>
      </w:r>
      <w:r w:rsidR="00101F4D">
        <w:rPr>
          <w:sz w:val="32"/>
        </w:rPr>
        <w:t xml:space="preserve"> are selected to develop these models.</w:t>
      </w:r>
      <w:r w:rsidR="007E38B3" w:rsidRPr="007E38B3">
        <w:rPr>
          <w:sz w:val="32"/>
        </w:rPr>
        <w:t xml:space="preserve"> </w:t>
      </w:r>
      <w:r w:rsidR="007E38B3" w:rsidRPr="00341880">
        <w:rPr>
          <w:sz w:val="32"/>
        </w:rPr>
        <w:t xml:space="preserve">10 folds cross-validation </w:t>
      </w:r>
      <w:r w:rsidR="0084450C">
        <w:rPr>
          <w:sz w:val="32"/>
        </w:rPr>
        <w:t>wa</w:t>
      </w:r>
      <w:r w:rsidR="007E38B3" w:rsidRPr="00341880">
        <w:rPr>
          <w:sz w:val="32"/>
        </w:rPr>
        <w:t>s applied</w:t>
      </w:r>
      <w:r w:rsidR="007E38B3">
        <w:rPr>
          <w:sz w:val="32"/>
        </w:rPr>
        <w:t xml:space="preserve"> to these models</w:t>
      </w:r>
      <w:r w:rsidR="007E38B3" w:rsidRPr="00341880">
        <w:rPr>
          <w:sz w:val="32"/>
        </w:rPr>
        <w:t>,</w:t>
      </w:r>
      <w:r w:rsidR="0084450C">
        <w:rPr>
          <w:sz w:val="32"/>
        </w:rPr>
        <w:t xml:space="preserve"> the accuracies</w:t>
      </w:r>
      <w:r w:rsidR="007E38B3" w:rsidRPr="00341880">
        <w:rPr>
          <w:sz w:val="32"/>
        </w:rPr>
        <w:t xml:space="preserve"> of validation dataset of these f</w:t>
      </w:r>
      <w:r w:rsidR="00C772A1">
        <w:rPr>
          <w:sz w:val="32"/>
        </w:rPr>
        <w:t xml:space="preserve">our </w:t>
      </w:r>
      <w:r w:rsidR="007E38B3" w:rsidRPr="00341880">
        <w:rPr>
          <w:sz w:val="32"/>
        </w:rPr>
        <w:t xml:space="preserve">algorithm </w:t>
      </w:r>
      <w:r w:rsidR="0084450C">
        <w:rPr>
          <w:sz w:val="32"/>
        </w:rPr>
        <w:t xml:space="preserve">were </w:t>
      </w:r>
      <w:r w:rsidR="007E38B3" w:rsidRPr="00341880">
        <w:rPr>
          <w:sz w:val="32"/>
        </w:rPr>
        <w:t xml:space="preserve">quite </w:t>
      </w:r>
      <w:r w:rsidR="0084450C" w:rsidRPr="00341880">
        <w:rPr>
          <w:sz w:val="32"/>
        </w:rPr>
        <w:t>good</w:t>
      </w:r>
      <w:r w:rsidR="0084450C">
        <w:rPr>
          <w:sz w:val="32"/>
        </w:rPr>
        <w:t xml:space="preserve"> and listed below</w:t>
      </w:r>
      <w:r w:rsidR="007E38B3" w:rsidRPr="00341880">
        <w:rPr>
          <w:sz w:val="32"/>
        </w:rPr>
        <w:t>.</w:t>
      </w:r>
      <w:r w:rsidR="001B17DC">
        <w:rPr>
          <w:sz w:val="32"/>
        </w:rPr>
        <w:t xml:space="preserve"> But these ensemble methods did not improve the accuracy significantly.</w:t>
      </w:r>
    </w:p>
    <w:p w14:paraId="61056303" w14:textId="16743062" w:rsidR="00B735CC" w:rsidRPr="000B1D85" w:rsidRDefault="00B735CC" w:rsidP="000B1D85">
      <w:pPr>
        <w:spacing w:line="0" w:lineRule="atLeast"/>
        <w:outlineLvl w:val="0"/>
        <w:rPr>
          <w:sz w:val="32"/>
        </w:rPr>
      </w:pP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420"/>
        <w:gridCol w:w="1559"/>
        <w:gridCol w:w="1301"/>
        <w:gridCol w:w="1948"/>
        <w:gridCol w:w="2610"/>
      </w:tblGrid>
      <w:tr w:rsidR="001B71E8" w14:paraId="4404560B" w14:textId="77777777" w:rsidTr="001B71E8">
        <w:tc>
          <w:tcPr>
            <w:tcW w:w="1420" w:type="dxa"/>
          </w:tcPr>
          <w:p w14:paraId="6C2AAE15" w14:textId="77777777" w:rsidR="001B71E8" w:rsidRPr="001B71E8" w:rsidRDefault="001B71E8" w:rsidP="001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1B71E8">
              <w:rPr>
                <w:sz w:val="28"/>
              </w:rPr>
              <w:t>Algorithm</w:t>
            </w:r>
          </w:p>
        </w:tc>
        <w:tc>
          <w:tcPr>
            <w:tcW w:w="1559" w:type="dxa"/>
          </w:tcPr>
          <w:p w14:paraId="17BA498B" w14:textId="657D10F8" w:rsidR="001B71E8" w:rsidRPr="001B71E8" w:rsidRDefault="001B71E8" w:rsidP="001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1B71E8">
              <w:rPr>
                <w:sz w:val="28"/>
              </w:rPr>
              <w:t>GBM</w:t>
            </w:r>
          </w:p>
        </w:tc>
        <w:tc>
          <w:tcPr>
            <w:tcW w:w="1301" w:type="dxa"/>
          </w:tcPr>
          <w:p w14:paraId="60A40DCB" w14:textId="6A88B4A4" w:rsidR="001B71E8" w:rsidRPr="001B71E8" w:rsidRDefault="001B71E8" w:rsidP="001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1B71E8">
              <w:rPr>
                <w:sz w:val="28"/>
              </w:rPr>
              <w:t>Random Forest</w:t>
            </w:r>
          </w:p>
        </w:tc>
        <w:tc>
          <w:tcPr>
            <w:tcW w:w="1948" w:type="dxa"/>
          </w:tcPr>
          <w:p w14:paraId="10B21CB6" w14:textId="1FE6465C" w:rsidR="001B71E8" w:rsidRPr="001B71E8" w:rsidRDefault="001B71E8" w:rsidP="001B71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1B71E8">
              <w:rPr>
                <w:sz w:val="28"/>
              </w:rPr>
              <w:t>Extra Trees</w:t>
            </w:r>
          </w:p>
        </w:tc>
        <w:tc>
          <w:tcPr>
            <w:tcW w:w="2610" w:type="dxa"/>
          </w:tcPr>
          <w:p w14:paraId="4D84E2E2" w14:textId="77777777" w:rsidR="001B71E8" w:rsidRDefault="001B71E8" w:rsidP="001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1B71E8">
              <w:rPr>
                <w:sz w:val="28"/>
              </w:rPr>
              <w:t xml:space="preserve">Bagged Decision </w:t>
            </w:r>
          </w:p>
          <w:p w14:paraId="1C041E2D" w14:textId="7E00CFD7" w:rsidR="001B71E8" w:rsidRPr="001B71E8" w:rsidRDefault="001B71E8" w:rsidP="001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1B71E8">
              <w:rPr>
                <w:sz w:val="28"/>
              </w:rPr>
              <w:t>Trees</w:t>
            </w:r>
          </w:p>
        </w:tc>
      </w:tr>
      <w:tr w:rsidR="001B71E8" w14:paraId="788BB09B" w14:textId="77777777" w:rsidTr="0084450C">
        <w:trPr>
          <w:trHeight w:val="161"/>
        </w:trPr>
        <w:tc>
          <w:tcPr>
            <w:tcW w:w="1420" w:type="dxa"/>
          </w:tcPr>
          <w:p w14:paraId="7565B37E" w14:textId="77777777" w:rsidR="001B71E8" w:rsidRPr="001B71E8" w:rsidRDefault="001B71E8" w:rsidP="001B71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textAlignment w:val="baseline"/>
              <w:rPr>
                <w:sz w:val="28"/>
              </w:rPr>
            </w:pPr>
            <w:r w:rsidRPr="001B71E8">
              <w:rPr>
                <w:sz w:val="28"/>
              </w:rPr>
              <w:t>Accuracy</w:t>
            </w:r>
          </w:p>
        </w:tc>
        <w:tc>
          <w:tcPr>
            <w:tcW w:w="1559" w:type="dxa"/>
          </w:tcPr>
          <w:p w14:paraId="59A3DE42" w14:textId="0E7C6E34" w:rsidR="001B71E8" w:rsidRPr="0084450C" w:rsidRDefault="001B71E8" w:rsidP="0084450C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0B1D85">
              <w:rPr>
                <w:color w:val="231F20"/>
                <w:sz w:val="28"/>
                <w:shd w:val="clear" w:color="auto" w:fill="FFFFFF"/>
              </w:rPr>
              <w:t>0.82</w:t>
            </w:r>
            <w:r w:rsidR="0084450C" w:rsidRPr="0084450C">
              <w:rPr>
                <w:color w:val="231F20"/>
                <w:sz w:val="28"/>
                <w:shd w:val="clear" w:color="auto" w:fill="FFFFFF"/>
              </w:rPr>
              <w:t>1</w:t>
            </w:r>
          </w:p>
        </w:tc>
        <w:tc>
          <w:tcPr>
            <w:tcW w:w="1301" w:type="dxa"/>
          </w:tcPr>
          <w:p w14:paraId="7E9282FB" w14:textId="4D55F8C7" w:rsidR="001B71E8" w:rsidRPr="0084450C" w:rsidRDefault="0084450C" w:rsidP="0084450C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84450C">
              <w:rPr>
                <w:color w:val="231F20"/>
                <w:sz w:val="28"/>
                <w:shd w:val="clear" w:color="auto" w:fill="FFFFFF"/>
              </w:rPr>
              <w:t>0.801</w:t>
            </w:r>
          </w:p>
        </w:tc>
        <w:tc>
          <w:tcPr>
            <w:tcW w:w="1948" w:type="dxa"/>
          </w:tcPr>
          <w:p w14:paraId="55B7E4CC" w14:textId="4467FE28" w:rsidR="001B71E8" w:rsidRPr="0084450C" w:rsidRDefault="0084450C" w:rsidP="0084450C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84450C">
              <w:rPr>
                <w:color w:val="231F20"/>
                <w:sz w:val="28"/>
                <w:shd w:val="clear" w:color="auto" w:fill="FFFFFF"/>
              </w:rPr>
              <w:t>0.799</w:t>
            </w:r>
          </w:p>
        </w:tc>
        <w:tc>
          <w:tcPr>
            <w:tcW w:w="2610" w:type="dxa"/>
          </w:tcPr>
          <w:p w14:paraId="0AD14BA4" w14:textId="046BA908" w:rsidR="001B71E8" w:rsidRPr="0084450C" w:rsidRDefault="0084450C" w:rsidP="0084450C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84450C">
              <w:rPr>
                <w:color w:val="231F20"/>
                <w:sz w:val="28"/>
                <w:shd w:val="clear" w:color="auto" w:fill="FFFFFF"/>
              </w:rPr>
              <w:t>0.801</w:t>
            </w:r>
          </w:p>
        </w:tc>
      </w:tr>
    </w:tbl>
    <w:p w14:paraId="220332FB" w14:textId="77777777" w:rsidR="008B5B74" w:rsidRDefault="008B5B74" w:rsidP="008B5B74">
      <w:pPr>
        <w:outlineLvl w:val="0"/>
        <w:rPr>
          <w:color w:val="231F20"/>
          <w:sz w:val="28"/>
          <w:shd w:val="clear" w:color="auto" w:fill="FFFFFF"/>
        </w:rPr>
      </w:pPr>
      <w:r>
        <w:rPr>
          <w:color w:val="231F20"/>
          <w:sz w:val="28"/>
          <w:shd w:val="clear" w:color="auto" w:fill="FFFFFF"/>
        </w:rPr>
        <w:t xml:space="preserve"> </w:t>
      </w:r>
    </w:p>
    <w:p w14:paraId="1766FAB4" w14:textId="19A5BD6A" w:rsidR="00B735CC" w:rsidRDefault="00AA5BF4" w:rsidP="00953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  <w:r w:rsidRPr="0095368D">
        <w:rPr>
          <w:sz w:val="32"/>
        </w:rPr>
        <w:t>Thirdly,</w:t>
      </w:r>
      <w:r w:rsidR="0095368D" w:rsidRPr="0095368D">
        <w:rPr>
          <w:sz w:val="32"/>
        </w:rPr>
        <w:t xml:space="preserve"> hyper parameters of Logistic</w:t>
      </w:r>
      <w:r w:rsidR="0095368D" w:rsidRPr="0095368D">
        <w:rPr>
          <w:rFonts w:hint="eastAsia"/>
          <w:sz w:val="32"/>
        </w:rPr>
        <w:t xml:space="preserve"> </w:t>
      </w:r>
      <w:r w:rsidR="0095368D" w:rsidRPr="0095368D">
        <w:rPr>
          <w:sz w:val="32"/>
        </w:rPr>
        <w:t>Regression</w:t>
      </w:r>
      <w:r w:rsidR="0095368D" w:rsidRPr="0095368D">
        <w:rPr>
          <w:rFonts w:hint="eastAsia"/>
          <w:sz w:val="32"/>
        </w:rPr>
        <w:t xml:space="preserve">, </w:t>
      </w:r>
      <w:r w:rsidR="0095368D" w:rsidRPr="0095368D">
        <w:rPr>
          <w:sz w:val="32"/>
        </w:rPr>
        <w:t>Stochastic Gradient</w:t>
      </w:r>
      <w:r w:rsidR="0095368D" w:rsidRPr="0095368D">
        <w:rPr>
          <w:rFonts w:hint="eastAsia"/>
          <w:sz w:val="32"/>
        </w:rPr>
        <w:t xml:space="preserve"> </w:t>
      </w:r>
      <w:r w:rsidR="0095368D" w:rsidRPr="0095368D">
        <w:rPr>
          <w:sz w:val="32"/>
        </w:rPr>
        <w:t>Boosting</w:t>
      </w:r>
      <w:r w:rsidR="0095368D" w:rsidRPr="0095368D">
        <w:rPr>
          <w:rFonts w:hint="eastAsia"/>
          <w:sz w:val="32"/>
        </w:rPr>
        <w:t xml:space="preserve">, KNN, </w:t>
      </w:r>
      <w:r w:rsidR="0095368D" w:rsidRPr="0095368D">
        <w:rPr>
          <w:sz w:val="32"/>
        </w:rPr>
        <w:t xml:space="preserve">Decision Trees, </w:t>
      </w:r>
      <w:r w:rsidR="0095368D" w:rsidRPr="0095368D">
        <w:rPr>
          <w:rFonts w:hint="eastAsia"/>
          <w:sz w:val="32"/>
        </w:rPr>
        <w:t>Support Vector Machine and Random Forest model</w:t>
      </w:r>
      <w:r w:rsidR="0095368D" w:rsidRPr="0095368D">
        <w:rPr>
          <w:sz w:val="32"/>
        </w:rPr>
        <w:t>s are tuned and optimized to improve performances.</w:t>
      </w:r>
    </w:p>
    <w:p w14:paraId="4B652ED1" w14:textId="77777777" w:rsidR="00D21D1C" w:rsidRPr="0095368D" w:rsidRDefault="00D21D1C" w:rsidP="00953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</w:p>
    <w:p w14:paraId="1925A2CF" w14:textId="35BCB49C" w:rsidR="008B2DCF" w:rsidRDefault="00D21D1C" w:rsidP="00C83234">
      <w:pPr>
        <w:spacing w:line="0" w:lineRule="atLeast"/>
        <w:rPr>
          <w:sz w:val="32"/>
        </w:rPr>
      </w:pPr>
      <w:r w:rsidRPr="00D21D1C">
        <w:rPr>
          <w:sz w:val="32"/>
        </w:rPr>
        <w:t xml:space="preserve">For </w:t>
      </w:r>
      <w:r w:rsidR="002B7623" w:rsidRPr="0095368D">
        <w:rPr>
          <w:sz w:val="32"/>
        </w:rPr>
        <w:t>Stochastic Gradient</w:t>
      </w:r>
      <w:r w:rsidR="002B7623" w:rsidRPr="0095368D">
        <w:rPr>
          <w:rFonts w:hint="eastAsia"/>
          <w:sz w:val="32"/>
        </w:rPr>
        <w:t xml:space="preserve"> </w:t>
      </w:r>
      <w:r w:rsidR="002B7623" w:rsidRPr="0095368D">
        <w:rPr>
          <w:sz w:val="32"/>
        </w:rPr>
        <w:t>Boosting</w:t>
      </w:r>
      <w:r w:rsidR="002B7623">
        <w:rPr>
          <w:sz w:val="32"/>
        </w:rPr>
        <w:t xml:space="preserve"> classifier</w:t>
      </w:r>
      <w:r w:rsidRPr="00D21D1C">
        <w:rPr>
          <w:sz w:val="32"/>
        </w:rPr>
        <w:t xml:space="preserve">, </w:t>
      </w:r>
      <w:r w:rsidR="002B7623">
        <w:rPr>
          <w:sz w:val="32"/>
        </w:rPr>
        <w:t xml:space="preserve">10-folds </w:t>
      </w:r>
      <w:r w:rsidRPr="00D21D1C">
        <w:rPr>
          <w:sz w:val="32"/>
        </w:rPr>
        <w:t>cross-validation is applied and two important hypermeters</w:t>
      </w:r>
      <w:r w:rsidR="008B2DCF">
        <w:rPr>
          <w:sz w:val="32"/>
        </w:rPr>
        <w:t>-</w:t>
      </w:r>
      <w:r w:rsidR="008B2DCF" w:rsidRPr="008B2DCF">
        <w:rPr>
          <w:sz w:val="32"/>
        </w:rPr>
        <w:t xml:space="preserve"> </w:t>
      </w:r>
      <w:r w:rsidR="008B2DCF">
        <w:rPr>
          <w:sz w:val="32"/>
        </w:rPr>
        <w:t>L</w:t>
      </w:r>
      <w:r w:rsidR="008B2DCF" w:rsidRPr="008B2DCF">
        <w:rPr>
          <w:sz w:val="32"/>
        </w:rPr>
        <w:t>earning rate</w:t>
      </w:r>
      <w:r w:rsidR="008B2DCF">
        <w:rPr>
          <w:sz w:val="32"/>
        </w:rPr>
        <w:t xml:space="preserve"> and </w:t>
      </w:r>
      <w:r w:rsidR="008B2DCF" w:rsidRPr="008B2DCF">
        <w:rPr>
          <w:sz w:val="32"/>
        </w:rPr>
        <w:t>n_estimators</w:t>
      </w:r>
      <w:r w:rsidRPr="00D21D1C">
        <w:rPr>
          <w:sz w:val="32"/>
        </w:rPr>
        <w:t xml:space="preserve"> are tuned.</w:t>
      </w:r>
      <w:r w:rsidR="008B2DCF" w:rsidRPr="008B2DCF">
        <w:rPr>
          <w:sz w:val="32"/>
        </w:rPr>
        <w:t xml:space="preserve"> </w:t>
      </w:r>
      <w:r w:rsidR="008B2DCF">
        <w:rPr>
          <w:sz w:val="32"/>
        </w:rPr>
        <w:t>L</w:t>
      </w:r>
      <w:r w:rsidR="008B2DCF" w:rsidRPr="008B2DCF">
        <w:rPr>
          <w:sz w:val="32"/>
        </w:rPr>
        <w:t>earning rate shrinks the contribution of each tree by learning_rate. </w:t>
      </w:r>
      <w:r w:rsidR="008B2DCF">
        <w:rPr>
          <w:sz w:val="32"/>
        </w:rPr>
        <w:t>L</w:t>
      </w:r>
      <w:r w:rsidR="008B2DCF" w:rsidRPr="008B2DCF">
        <w:rPr>
          <w:sz w:val="32"/>
        </w:rPr>
        <w:t xml:space="preserve">earning_rate </w:t>
      </w:r>
      <w:r w:rsidR="008B2DCF">
        <w:rPr>
          <w:sz w:val="32"/>
        </w:rPr>
        <w:t xml:space="preserve">is </w:t>
      </w:r>
      <w:r w:rsidR="008B2DCF">
        <w:rPr>
          <w:sz w:val="32"/>
        </w:rPr>
        <w:lastRenderedPageBreak/>
        <w:t xml:space="preserve">set to </w:t>
      </w:r>
      <w:r w:rsidR="008B2DCF" w:rsidRPr="008B2DCF">
        <w:rPr>
          <w:sz w:val="32"/>
        </w:rPr>
        <w:t>0.001, 0.01, 0.1</w:t>
      </w:r>
      <w:r w:rsidR="008B2DCF">
        <w:rPr>
          <w:sz w:val="32"/>
        </w:rPr>
        <w:t>. N</w:t>
      </w:r>
      <w:r w:rsidR="00C90741" w:rsidRPr="008B2DCF">
        <w:rPr>
          <w:sz w:val="32"/>
        </w:rPr>
        <w:t>_estimators</w:t>
      </w:r>
      <w:r w:rsidR="008B2DCF">
        <w:rPr>
          <w:sz w:val="32"/>
        </w:rPr>
        <w:t xml:space="preserve"> means</w:t>
      </w:r>
      <w:r w:rsidR="00C90741" w:rsidRPr="008B2DCF">
        <w:rPr>
          <w:sz w:val="32"/>
        </w:rPr>
        <w:t xml:space="preserve"> </w:t>
      </w:r>
      <w:r w:rsidR="008B2DCF">
        <w:rPr>
          <w:sz w:val="32"/>
        </w:rPr>
        <w:t>t</w:t>
      </w:r>
      <w:r w:rsidR="00C90741" w:rsidRPr="008B2DCF">
        <w:rPr>
          <w:sz w:val="32"/>
        </w:rPr>
        <w:t xml:space="preserve">he number of boosting stages to perform. </w:t>
      </w:r>
      <w:r w:rsidR="008B2DCF">
        <w:rPr>
          <w:sz w:val="32"/>
        </w:rPr>
        <w:t>N</w:t>
      </w:r>
      <w:r w:rsidR="008B2DCF" w:rsidRPr="008B2DCF">
        <w:rPr>
          <w:sz w:val="32"/>
        </w:rPr>
        <w:t>_estimators</w:t>
      </w:r>
      <w:r w:rsidR="008B2DCF">
        <w:rPr>
          <w:sz w:val="32"/>
        </w:rPr>
        <w:t xml:space="preserve"> is set to </w:t>
      </w:r>
      <w:r w:rsidR="008B2DCF" w:rsidRPr="008B2DCF">
        <w:rPr>
          <w:sz w:val="32"/>
        </w:rPr>
        <w:t>50,100,150,200,250,300,350,400</w:t>
      </w:r>
      <w:r w:rsidR="008B2DCF">
        <w:rPr>
          <w:sz w:val="32"/>
        </w:rPr>
        <w:t>.</w:t>
      </w:r>
      <w:r w:rsidR="008B2DCF" w:rsidRPr="008B2DCF">
        <w:rPr>
          <w:sz w:val="32"/>
        </w:rPr>
        <w:t xml:space="preserve"> </w:t>
      </w:r>
      <w:r w:rsidR="008B2DCF" w:rsidRPr="00AA54C3">
        <w:rPr>
          <w:sz w:val="32"/>
        </w:rPr>
        <w:t xml:space="preserve">After cross validation, the best parameters are selected. The best model with highest accuracy is that </w:t>
      </w:r>
      <w:r w:rsidR="008B2DCF">
        <w:rPr>
          <w:sz w:val="32"/>
        </w:rPr>
        <w:t>learning_rate is set to 0.1 and</w:t>
      </w:r>
      <w:r w:rsidR="008B2DCF" w:rsidRPr="00AA54C3">
        <w:rPr>
          <w:sz w:val="32"/>
        </w:rPr>
        <w:t xml:space="preserve"> </w:t>
      </w:r>
      <w:r w:rsidR="008B2DCF">
        <w:rPr>
          <w:sz w:val="32"/>
        </w:rPr>
        <w:t xml:space="preserve">n_estimators </w:t>
      </w:r>
      <w:r w:rsidR="008B2DCF" w:rsidRPr="00AA54C3">
        <w:rPr>
          <w:sz w:val="32"/>
        </w:rPr>
        <w:t xml:space="preserve">is set to </w:t>
      </w:r>
      <w:r w:rsidR="008B2DCF">
        <w:rPr>
          <w:sz w:val="32"/>
        </w:rPr>
        <w:t>100</w:t>
      </w:r>
      <w:r w:rsidR="008B2DCF" w:rsidRPr="00AA54C3">
        <w:rPr>
          <w:sz w:val="32"/>
        </w:rPr>
        <w:t>.</w:t>
      </w:r>
    </w:p>
    <w:p w14:paraId="2369A33C" w14:textId="77777777" w:rsidR="00C83234" w:rsidRDefault="00C83234" w:rsidP="00C83234">
      <w:pPr>
        <w:spacing w:line="0" w:lineRule="atLeast"/>
        <w:rPr>
          <w:sz w:val="32"/>
        </w:rPr>
      </w:pPr>
    </w:p>
    <w:p w14:paraId="4F1F029E" w14:textId="02084650" w:rsidR="00AD3386" w:rsidRDefault="00AD3386" w:rsidP="00AD3386">
      <w:pPr>
        <w:spacing w:line="0" w:lineRule="atLeast"/>
        <w:rPr>
          <w:sz w:val="32"/>
        </w:rPr>
      </w:pPr>
      <w:r w:rsidRPr="00D21D1C">
        <w:rPr>
          <w:sz w:val="32"/>
        </w:rPr>
        <w:t xml:space="preserve">For </w:t>
      </w:r>
      <w:r>
        <w:rPr>
          <w:sz w:val="32"/>
        </w:rPr>
        <w:t>logistic regression classifier</w:t>
      </w:r>
      <w:r w:rsidRPr="00D21D1C">
        <w:rPr>
          <w:sz w:val="32"/>
        </w:rPr>
        <w:t xml:space="preserve">, </w:t>
      </w:r>
      <w:r>
        <w:rPr>
          <w:sz w:val="32"/>
        </w:rPr>
        <w:t xml:space="preserve">10-folds </w:t>
      </w:r>
      <w:r w:rsidRPr="00D21D1C">
        <w:rPr>
          <w:sz w:val="32"/>
        </w:rPr>
        <w:t xml:space="preserve">cross-validation is applied and two </w:t>
      </w:r>
      <w:r w:rsidR="00D40EDD" w:rsidRPr="00D21D1C">
        <w:rPr>
          <w:sz w:val="32"/>
        </w:rPr>
        <w:t>Hypermeters</w:t>
      </w:r>
      <w:r>
        <w:rPr>
          <w:sz w:val="32"/>
        </w:rPr>
        <w:t>-</w:t>
      </w:r>
      <w:r w:rsidRPr="00AD3386">
        <w:rPr>
          <w:sz w:val="32"/>
        </w:rPr>
        <w:t>C</w:t>
      </w:r>
      <w:r>
        <w:rPr>
          <w:sz w:val="32"/>
        </w:rPr>
        <w:t xml:space="preserve"> and </w:t>
      </w:r>
      <w:r w:rsidRPr="00B842E7">
        <w:rPr>
          <w:bCs/>
          <w:sz w:val="32"/>
        </w:rPr>
        <w:t>Penalty</w:t>
      </w:r>
      <w:r w:rsidRPr="00AD3386">
        <w:rPr>
          <w:b/>
          <w:bCs/>
          <w:sz w:val="32"/>
        </w:rPr>
        <w:t xml:space="preserve"> </w:t>
      </w:r>
      <w:r w:rsidRPr="00D21D1C">
        <w:rPr>
          <w:sz w:val="32"/>
        </w:rPr>
        <w:t>are tuned.</w:t>
      </w:r>
      <w:r w:rsidRPr="008B2DCF">
        <w:rPr>
          <w:sz w:val="32"/>
        </w:rPr>
        <w:t xml:space="preserve"> </w:t>
      </w:r>
      <w:r w:rsidR="009F427D" w:rsidRPr="00AD3386">
        <w:rPr>
          <w:sz w:val="32"/>
        </w:rPr>
        <w:t>C describes the inverse of regularization strength. </w:t>
      </w:r>
      <w:r w:rsidR="00D92761" w:rsidRPr="00AD3386">
        <w:rPr>
          <w:sz w:val="32"/>
        </w:rPr>
        <w:t>Like in support vector machines, smaller values specify stronger regularization. C is set to 15 numbers spaced evenly on a log scale, the starting point is 1e-05,</w:t>
      </w:r>
      <w:r w:rsidR="00CB3AD7">
        <w:rPr>
          <w:sz w:val="32"/>
        </w:rPr>
        <w:t xml:space="preserve"> </w:t>
      </w:r>
      <w:r w:rsidR="00D92761" w:rsidRPr="00AD3386">
        <w:rPr>
          <w:sz w:val="32"/>
        </w:rPr>
        <w:t>the stop point is 100000000.</w:t>
      </w:r>
      <w:r w:rsidR="00D92761" w:rsidRPr="00AD3386">
        <w:rPr>
          <w:b/>
          <w:bCs/>
          <w:sz w:val="32"/>
        </w:rPr>
        <w:t xml:space="preserve"> </w:t>
      </w:r>
      <w:r w:rsidR="00D92761" w:rsidRPr="00B842E7">
        <w:rPr>
          <w:bCs/>
          <w:sz w:val="32"/>
        </w:rPr>
        <w:t>Penalty is</w:t>
      </w:r>
      <w:r>
        <w:rPr>
          <w:sz w:val="32"/>
        </w:rPr>
        <w:t xml:space="preserve"> </w:t>
      </w:r>
      <w:r w:rsidR="00D92761" w:rsidRPr="00AD3386">
        <w:rPr>
          <w:sz w:val="32"/>
        </w:rPr>
        <w:t xml:space="preserve">used </w:t>
      </w:r>
      <w:r>
        <w:rPr>
          <w:sz w:val="32"/>
        </w:rPr>
        <w:t xml:space="preserve">to specify the norm used in the </w:t>
      </w:r>
      <w:r w:rsidR="00D92761" w:rsidRPr="00AD3386">
        <w:rPr>
          <w:sz w:val="32"/>
        </w:rPr>
        <w:t>penalization. </w:t>
      </w:r>
      <w:r w:rsidR="00D92761" w:rsidRPr="00B842E7">
        <w:rPr>
          <w:bCs/>
          <w:sz w:val="32"/>
        </w:rPr>
        <w:t>Penalty</w:t>
      </w:r>
      <w:r w:rsidR="00D92761" w:rsidRPr="00AD3386">
        <w:rPr>
          <w:sz w:val="32"/>
        </w:rPr>
        <w:t xml:space="preserve"> is set to </w:t>
      </w:r>
      <w:r w:rsidRPr="00AD3386">
        <w:rPr>
          <w:sz w:val="32"/>
        </w:rPr>
        <w:t>“l1”,</w:t>
      </w:r>
      <w:r w:rsidR="00D92761" w:rsidRPr="00AD3386">
        <w:rPr>
          <w:sz w:val="32"/>
        </w:rPr>
        <w:t xml:space="preserve"> “l2”.</w:t>
      </w:r>
      <w:r w:rsidRPr="00AD3386">
        <w:rPr>
          <w:sz w:val="32"/>
        </w:rPr>
        <w:t xml:space="preserve"> </w:t>
      </w:r>
      <w:r w:rsidRPr="00AA54C3">
        <w:rPr>
          <w:sz w:val="32"/>
        </w:rPr>
        <w:t xml:space="preserve">After cross validation, the best parameters are selected. The best model with highest accuracy is that </w:t>
      </w:r>
      <w:r w:rsidRPr="00AD3386">
        <w:rPr>
          <w:sz w:val="32"/>
        </w:rPr>
        <w:t>C</w:t>
      </w:r>
      <w:r>
        <w:rPr>
          <w:sz w:val="32"/>
        </w:rPr>
        <w:t xml:space="preserve"> is set to </w:t>
      </w:r>
      <w:r w:rsidRPr="00AD3386">
        <w:rPr>
          <w:sz w:val="32"/>
        </w:rPr>
        <w:t xml:space="preserve">1389495.5 </w:t>
      </w:r>
      <w:r>
        <w:rPr>
          <w:sz w:val="32"/>
        </w:rPr>
        <w:t>and</w:t>
      </w:r>
      <w:r w:rsidRPr="00AA54C3">
        <w:rPr>
          <w:sz w:val="32"/>
        </w:rPr>
        <w:t xml:space="preserve"> </w:t>
      </w:r>
      <w:r w:rsidRPr="00B842E7">
        <w:rPr>
          <w:bCs/>
          <w:sz w:val="32"/>
        </w:rPr>
        <w:t>Penalty</w:t>
      </w:r>
      <w:r w:rsidRPr="00AD3386">
        <w:rPr>
          <w:b/>
          <w:bCs/>
          <w:sz w:val="32"/>
        </w:rPr>
        <w:t xml:space="preserve"> </w:t>
      </w:r>
      <w:r w:rsidRPr="00AA54C3">
        <w:rPr>
          <w:sz w:val="32"/>
        </w:rPr>
        <w:t xml:space="preserve">is set to </w:t>
      </w:r>
      <w:r w:rsidRPr="00AD3386">
        <w:rPr>
          <w:sz w:val="32"/>
        </w:rPr>
        <w:t>l2</w:t>
      </w:r>
      <w:r w:rsidRPr="00AA54C3">
        <w:rPr>
          <w:sz w:val="32"/>
        </w:rPr>
        <w:t>.</w:t>
      </w:r>
    </w:p>
    <w:p w14:paraId="202109C2" w14:textId="67ADA560" w:rsidR="00AD3386" w:rsidRPr="00AD3386" w:rsidRDefault="00AD3386" w:rsidP="00AD33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</w:p>
    <w:p w14:paraId="6006D914" w14:textId="566BCFFD" w:rsidR="00A04A89" w:rsidRDefault="00E27683" w:rsidP="00A04A89">
      <w:pPr>
        <w:spacing w:line="0" w:lineRule="atLeast"/>
        <w:rPr>
          <w:sz w:val="32"/>
        </w:rPr>
      </w:pPr>
      <w:r w:rsidRPr="00D40EDD">
        <w:rPr>
          <w:sz w:val="32"/>
        </w:rPr>
        <w:t xml:space="preserve">For </w:t>
      </w:r>
      <w:r w:rsidR="00D40EDD" w:rsidRPr="00D40EDD">
        <w:rPr>
          <w:sz w:val="32"/>
        </w:rPr>
        <w:t xml:space="preserve">Decision Tree </w:t>
      </w:r>
      <w:r w:rsidRPr="00D40EDD">
        <w:rPr>
          <w:sz w:val="32"/>
        </w:rPr>
        <w:t xml:space="preserve">classifier, 10-folds cross-validation is applied and </w:t>
      </w:r>
      <w:r w:rsidR="00B25C7D">
        <w:rPr>
          <w:sz w:val="32"/>
        </w:rPr>
        <w:t>four</w:t>
      </w:r>
      <w:r w:rsidRPr="00D40EDD">
        <w:rPr>
          <w:sz w:val="32"/>
        </w:rPr>
        <w:t xml:space="preserve"> hypermeters- </w:t>
      </w:r>
      <w:r w:rsidR="00D40EDD" w:rsidRPr="00D40EDD">
        <w:rPr>
          <w:sz w:val="32"/>
        </w:rPr>
        <w:t xml:space="preserve">"max_depth", "max_features","min_samples_leaf", "criterion" </w:t>
      </w:r>
      <w:proofErr w:type="gramStart"/>
      <w:r w:rsidRPr="00D40EDD">
        <w:rPr>
          <w:sz w:val="32"/>
        </w:rPr>
        <w:t>are</w:t>
      </w:r>
      <w:proofErr w:type="gramEnd"/>
      <w:r w:rsidRPr="00D40EDD">
        <w:rPr>
          <w:sz w:val="32"/>
        </w:rPr>
        <w:t xml:space="preserve"> tuned.</w:t>
      </w:r>
      <w:r w:rsidR="00D40EDD" w:rsidRPr="00D40EDD">
        <w:rPr>
          <w:rFonts w:ascii="Helvetica" w:eastAsia="Times New Roman" w:hAnsi="Helvetica"/>
          <w:color w:val="1D1F22"/>
          <w:sz w:val="22"/>
          <w:szCs w:val="22"/>
          <w:shd w:val="clear" w:color="auto" w:fill="FFFFFF"/>
        </w:rPr>
        <w:t xml:space="preserve"> </w:t>
      </w:r>
      <w:r w:rsidR="00D40EDD" w:rsidRPr="00D40EDD">
        <w:rPr>
          <w:sz w:val="32"/>
        </w:rPr>
        <w:t>"max_depth"</w:t>
      </w:r>
      <w:r w:rsidR="00D40EDD">
        <w:rPr>
          <w:sz w:val="32"/>
        </w:rPr>
        <w:t xml:space="preserve"> </w:t>
      </w:r>
      <w:r w:rsidR="00D40EDD" w:rsidRPr="00D40EDD">
        <w:rPr>
          <w:sz w:val="32"/>
        </w:rPr>
        <w:t>means the maximum depth of the tree. "max_depth</w:t>
      </w:r>
      <w:r w:rsidR="00A04A89" w:rsidRPr="00D40EDD">
        <w:rPr>
          <w:sz w:val="32"/>
        </w:rPr>
        <w:t>"</w:t>
      </w:r>
      <w:r w:rsidR="00D40EDD">
        <w:rPr>
          <w:sz w:val="32"/>
        </w:rPr>
        <w:t xml:space="preserve"> is set to </w:t>
      </w:r>
      <w:r w:rsidR="00D40EDD" w:rsidRPr="00D40EDD">
        <w:rPr>
          <w:sz w:val="32"/>
        </w:rPr>
        <w:t>3,5,7</w:t>
      </w:r>
      <w:r w:rsidR="00D40EDD">
        <w:rPr>
          <w:sz w:val="32"/>
        </w:rPr>
        <w:t>.</w:t>
      </w:r>
      <w:r w:rsidR="00D40EDD" w:rsidRPr="00D40EDD">
        <w:rPr>
          <w:sz w:val="32"/>
        </w:rPr>
        <w:t> "max_features"</w:t>
      </w:r>
      <w:r w:rsidR="00D40EDD">
        <w:rPr>
          <w:sz w:val="32"/>
        </w:rPr>
        <w:t xml:space="preserve"> means </w:t>
      </w:r>
      <w:r w:rsidR="00D40EDD" w:rsidRPr="00D40EDD">
        <w:rPr>
          <w:sz w:val="32"/>
        </w:rPr>
        <w:t>the number of features to consider when looking for the best split.</w:t>
      </w:r>
      <w:r w:rsidR="00D40EDD" w:rsidRPr="00D40EDD">
        <w:rPr>
          <w:b/>
          <w:bCs/>
          <w:sz w:val="32"/>
        </w:rPr>
        <w:t xml:space="preserve"> </w:t>
      </w:r>
      <w:r w:rsidR="00D40EDD" w:rsidRPr="00D40EDD">
        <w:rPr>
          <w:sz w:val="32"/>
        </w:rPr>
        <w:t>"max</w:t>
      </w:r>
      <w:r w:rsidR="00D40EDD">
        <w:rPr>
          <w:sz w:val="32"/>
        </w:rPr>
        <w:t xml:space="preserve">_features" is set to </w:t>
      </w:r>
      <w:r w:rsidR="00D40EDD" w:rsidRPr="00D40EDD">
        <w:rPr>
          <w:sz w:val="32"/>
        </w:rPr>
        <w:t>3,5,7,9</w:t>
      </w:r>
      <w:r w:rsidR="00D40EDD">
        <w:rPr>
          <w:sz w:val="32"/>
        </w:rPr>
        <w:t>.</w:t>
      </w:r>
      <w:r w:rsidR="00D40EDD" w:rsidRPr="00D40EDD">
        <w:rPr>
          <w:sz w:val="32"/>
        </w:rPr>
        <w:t>"criterion"</w:t>
      </w:r>
      <w:r w:rsidR="00D40EDD">
        <w:rPr>
          <w:sz w:val="32"/>
        </w:rPr>
        <w:t xml:space="preserve"> </w:t>
      </w:r>
      <w:r w:rsidR="00D40EDD" w:rsidRPr="00D40EDD">
        <w:rPr>
          <w:sz w:val="32"/>
        </w:rPr>
        <w:t xml:space="preserve">means the function to measure the quality of a split. Supported criteria are “gini” for the Gini impurity and “entropy” for the information gain. </w:t>
      </w:r>
      <w:r w:rsidR="00D40EDD">
        <w:rPr>
          <w:sz w:val="32"/>
        </w:rPr>
        <w:t>"criterion" is set to "gini", "entropy"</w:t>
      </w:r>
      <w:r w:rsidR="006E552D">
        <w:rPr>
          <w:sz w:val="32"/>
        </w:rPr>
        <w:t>.</w:t>
      </w:r>
      <w:r w:rsidR="00A04A89">
        <w:rPr>
          <w:sz w:val="32"/>
        </w:rPr>
        <w:t xml:space="preserve"> </w:t>
      </w:r>
      <w:r w:rsidR="00D40EDD">
        <w:rPr>
          <w:sz w:val="32"/>
        </w:rPr>
        <w:t xml:space="preserve">"min_samples_leaf" means </w:t>
      </w:r>
      <w:r w:rsidR="00D40EDD" w:rsidRPr="00D40EDD">
        <w:rPr>
          <w:sz w:val="32"/>
        </w:rPr>
        <w:t>the minimum number of samples required to be at a leaf node. </w:t>
      </w:r>
      <w:r w:rsidR="00A04A89">
        <w:rPr>
          <w:sz w:val="32"/>
        </w:rPr>
        <w:t xml:space="preserve">"min_samples_leaf" is set to </w:t>
      </w:r>
      <w:r w:rsidR="00A04A89" w:rsidRPr="00D40EDD">
        <w:rPr>
          <w:sz w:val="32"/>
        </w:rPr>
        <w:t>30,50,100</w:t>
      </w:r>
      <w:r w:rsidR="00A04A89">
        <w:rPr>
          <w:sz w:val="32"/>
        </w:rPr>
        <w:t>.</w:t>
      </w:r>
      <w:r w:rsidR="00A04A89" w:rsidRPr="00A04A89">
        <w:rPr>
          <w:sz w:val="32"/>
        </w:rPr>
        <w:t xml:space="preserve"> </w:t>
      </w:r>
      <w:r w:rsidR="00A04A89" w:rsidRPr="00AA54C3">
        <w:rPr>
          <w:sz w:val="32"/>
        </w:rPr>
        <w:t xml:space="preserve">After cross validation, the best parameters are selected. The best model with highest accuracy is that </w:t>
      </w:r>
      <w:r w:rsidR="00A04A89">
        <w:rPr>
          <w:sz w:val="32"/>
        </w:rPr>
        <w:t>"min_samples_leaf" is 30</w:t>
      </w:r>
      <w:r w:rsidR="00A04A89" w:rsidRPr="00AD3386">
        <w:rPr>
          <w:sz w:val="32"/>
        </w:rPr>
        <w:t xml:space="preserve"> </w:t>
      </w:r>
      <w:r w:rsidR="00A04A89">
        <w:rPr>
          <w:sz w:val="32"/>
        </w:rPr>
        <w:t>and</w:t>
      </w:r>
      <w:r w:rsidR="00A04A89" w:rsidRPr="00AA54C3">
        <w:rPr>
          <w:sz w:val="32"/>
        </w:rPr>
        <w:t xml:space="preserve"> </w:t>
      </w:r>
      <w:r w:rsidR="00A04A89" w:rsidRPr="00D40EDD">
        <w:rPr>
          <w:sz w:val="32"/>
        </w:rPr>
        <w:t>"max</w:t>
      </w:r>
      <w:r w:rsidR="00A04A89">
        <w:rPr>
          <w:sz w:val="32"/>
        </w:rPr>
        <w:t>_features"</w:t>
      </w:r>
      <w:r w:rsidR="00A04A89" w:rsidRPr="00AD3386">
        <w:rPr>
          <w:b/>
          <w:bCs/>
          <w:sz w:val="32"/>
        </w:rPr>
        <w:t xml:space="preserve"> </w:t>
      </w:r>
      <w:r w:rsidR="00A04A89" w:rsidRPr="00AA54C3">
        <w:rPr>
          <w:sz w:val="32"/>
        </w:rPr>
        <w:t xml:space="preserve">is </w:t>
      </w:r>
      <w:r w:rsidR="00A04A89">
        <w:rPr>
          <w:sz w:val="32"/>
        </w:rPr>
        <w:t>9,</w:t>
      </w:r>
      <w:r w:rsidR="00A04A89" w:rsidRPr="00A04A89">
        <w:rPr>
          <w:sz w:val="32"/>
        </w:rPr>
        <w:t xml:space="preserve"> </w:t>
      </w:r>
      <w:r w:rsidR="00A04A89" w:rsidRPr="00D40EDD">
        <w:rPr>
          <w:sz w:val="32"/>
        </w:rPr>
        <w:t>"max_depth"</w:t>
      </w:r>
      <w:r w:rsidR="00A04A89">
        <w:rPr>
          <w:sz w:val="32"/>
        </w:rPr>
        <w:t xml:space="preserve"> is 7 and "criterion" is "entropy"</w:t>
      </w:r>
      <w:r w:rsidR="00A04A89" w:rsidRPr="00AA54C3">
        <w:rPr>
          <w:sz w:val="32"/>
        </w:rPr>
        <w:t>.</w:t>
      </w:r>
    </w:p>
    <w:p w14:paraId="6165733B" w14:textId="77777777" w:rsidR="00070B31" w:rsidRDefault="00070B31" w:rsidP="00A04A89">
      <w:pPr>
        <w:spacing w:line="0" w:lineRule="atLeast"/>
        <w:rPr>
          <w:sz w:val="32"/>
        </w:rPr>
      </w:pPr>
    </w:p>
    <w:p w14:paraId="16F90F0C" w14:textId="69554947" w:rsidR="00070B31" w:rsidRDefault="00070B31" w:rsidP="00070B31">
      <w:pPr>
        <w:spacing w:line="0" w:lineRule="atLeast"/>
        <w:rPr>
          <w:sz w:val="32"/>
        </w:rPr>
      </w:pPr>
      <w:r w:rsidRPr="00AA54C3">
        <w:rPr>
          <w:sz w:val="32"/>
        </w:rPr>
        <w:t xml:space="preserve">For k-nearest neighbors, cross-validation is applied and </w:t>
      </w:r>
      <w:r>
        <w:rPr>
          <w:sz w:val="32"/>
        </w:rPr>
        <w:t xml:space="preserve">hypermeter </w:t>
      </w:r>
      <w:r w:rsidRPr="00070B31">
        <w:rPr>
          <w:sz w:val="32"/>
        </w:rPr>
        <w:t>n_neighbors</w:t>
      </w:r>
      <w:r>
        <w:rPr>
          <w:sz w:val="32"/>
        </w:rPr>
        <w:t xml:space="preserve"> </w:t>
      </w:r>
      <w:r w:rsidRPr="00AA54C3">
        <w:rPr>
          <w:sz w:val="32"/>
        </w:rPr>
        <w:t xml:space="preserve">are tuned. Hyper parameter </w:t>
      </w:r>
      <w:r w:rsidRPr="00070B31">
        <w:rPr>
          <w:sz w:val="32"/>
        </w:rPr>
        <w:t>n_neighbors</w:t>
      </w:r>
      <w:r w:rsidRPr="00AA54C3">
        <w:rPr>
          <w:sz w:val="32"/>
        </w:rPr>
        <w:t xml:space="preserve"> means the number of neighbors. </w:t>
      </w:r>
      <w:r w:rsidRPr="00070B31">
        <w:rPr>
          <w:sz w:val="32"/>
        </w:rPr>
        <w:t>n_neighbors</w:t>
      </w:r>
      <w:r w:rsidRPr="00AA54C3">
        <w:rPr>
          <w:sz w:val="32"/>
        </w:rPr>
        <w:t xml:space="preserve"> is set </w:t>
      </w:r>
      <w:r w:rsidRPr="00AA54C3">
        <w:rPr>
          <w:sz w:val="32"/>
        </w:rPr>
        <w:lastRenderedPageBreak/>
        <w:t xml:space="preserve">to a list of </w:t>
      </w:r>
      <w:r w:rsidRPr="00070B31">
        <w:rPr>
          <w:sz w:val="32"/>
        </w:rPr>
        <w:t>1,3,5,7,9,11,13,15,17,19,21</w:t>
      </w:r>
      <w:r w:rsidRPr="00AA54C3">
        <w:rPr>
          <w:sz w:val="32"/>
        </w:rPr>
        <w:t xml:space="preserve">. After cross validation, the best parameters are selected. The best model with highest accuracy is that </w:t>
      </w:r>
      <w:r w:rsidRPr="00070B31">
        <w:rPr>
          <w:sz w:val="32"/>
        </w:rPr>
        <w:t>n_neighbors</w:t>
      </w:r>
      <w:r>
        <w:rPr>
          <w:sz w:val="32"/>
        </w:rPr>
        <w:t xml:space="preserve"> is set to 15. </w:t>
      </w:r>
    </w:p>
    <w:p w14:paraId="07E9063B" w14:textId="77777777" w:rsidR="00070B31" w:rsidRDefault="00070B31" w:rsidP="00070B31">
      <w:pPr>
        <w:spacing w:line="0" w:lineRule="atLeast"/>
        <w:rPr>
          <w:sz w:val="32"/>
        </w:rPr>
      </w:pPr>
    </w:p>
    <w:p w14:paraId="11A0CC52" w14:textId="30876B26" w:rsidR="00070B31" w:rsidRPr="00AA54C3" w:rsidRDefault="00150EA5" w:rsidP="00C83234">
      <w:pPr>
        <w:spacing w:line="0" w:lineRule="atLeast"/>
        <w:rPr>
          <w:sz w:val="32"/>
        </w:rPr>
      </w:pPr>
      <w:r w:rsidRPr="00AA54C3">
        <w:rPr>
          <w:sz w:val="32"/>
        </w:rPr>
        <w:t xml:space="preserve">For </w:t>
      </w:r>
      <w:r>
        <w:rPr>
          <w:sz w:val="32"/>
        </w:rPr>
        <w:t>support vector machine</w:t>
      </w:r>
      <w:r w:rsidRPr="00AA54C3">
        <w:rPr>
          <w:sz w:val="32"/>
        </w:rPr>
        <w:t xml:space="preserve">, cross-validation is applied and </w:t>
      </w:r>
      <w:r>
        <w:rPr>
          <w:sz w:val="32"/>
        </w:rPr>
        <w:t xml:space="preserve">hypermeters C and gamma </w:t>
      </w:r>
      <w:r w:rsidRPr="00AA54C3">
        <w:rPr>
          <w:sz w:val="32"/>
        </w:rPr>
        <w:t>are tuned.</w:t>
      </w:r>
      <w:r w:rsidR="00952767" w:rsidRPr="0089104C">
        <w:rPr>
          <w:sz w:val="32"/>
        </w:rPr>
        <w:t xml:space="preserve"> C is the parameter for the soft margin cost function. </w:t>
      </w:r>
      <w:r w:rsidR="001E085B" w:rsidRPr="0089104C">
        <w:rPr>
          <w:sz w:val="32"/>
        </w:rPr>
        <w:t>For large values of C, the optimization will choose a smaller-margin hyperplane if that hyperplane does a better job of getting all the training points classified correctly. Conversely, a very small value of C will cause the optimizer to look for a larger-margin separating hyperplane, even if that hyperplane misclassifies more points.</w:t>
      </w:r>
      <w:r w:rsidR="002748C3" w:rsidRPr="002748C3">
        <w:rPr>
          <w:sz w:val="32"/>
        </w:rPr>
        <w:t xml:space="preserve"> </w:t>
      </w:r>
      <w:r w:rsidR="002748C3" w:rsidRPr="0089104C">
        <w:rPr>
          <w:sz w:val="32"/>
        </w:rPr>
        <w:t>C</w:t>
      </w:r>
      <w:r w:rsidR="002748C3" w:rsidRPr="002748C3">
        <w:rPr>
          <w:sz w:val="32"/>
        </w:rPr>
        <w:t xml:space="preserve"> </w:t>
      </w:r>
      <w:r w:rsidR="002748C3" w:rsidRPr="00AA54C3">
        <w:rPr>
          <w:sz w:val="32"/>
        </w:rPr>
        <w:t>is set to a list of</w:t>
      </w:r>
      <w:r w:rsidR="002748C3">
        <w:rPr>
          <w:sz w:val="32"/>
        </w:rPr>
        <w:t xml:space="preserve"> </w:t>
      </w:r>
      <w:r w:rsidR="008F5AE1" w:rsidRPr="008F5AE1">
        <w:rPr>
          <w:sz w:val="32"/>
        </w:rPr>
        <w:t>1, 10, 100</w:t>
      </w:r>
      <w:r w:rsidR="008F5AE1">
        <w:rPr>
          <w:sz w:val="32"/>
        </w:rPr>
        <w:t>.</w:t>
      </w:r>
      <w:r w:rsidR="00C83234">
        <w:rPr>
          <w:sz w:val="32"/>
        </w:rPr>
        <w:t xml:space="preserve"> </w:t>
      </w:r>
      <w:r w:rsidR="008F7C7B" w:rsidRPr="0089104C">
        <w:rPr>
          <w:sz w:val="32"/>
        </w:rPr>
        <w:t>Gamma is the parameter of a Gaussian Kernel (to handle non-linear classification).</w:t>
      </w:r>
      <w:r w:rsidR="001E085B" w:rsidRPr="0089104C">
        <w:rPr>
          <w:sz w:val="32"/>
        </w:rPr>
        <w:t xml:space="preserve"> The gamma parameter defines how far the influence of a single training example reaches, with low values meaning ‘far’ and high values meaning ‘close’. In other words, with low gamma, points far away from plausible </w:t>
      </w:r>
      <w:r w:rsidR="00C83234" w:rsidRPr="0089104C">
        <w:rPr>
          <w:sz w:val="32"/>
        </w:rPr>
        <w:t>separation</w:t>
      </w:r>
      <w:r w:rsidR="001E085B" w:rsidRPr="0089104C">
        <w:rPr>
          <w:sz w:val="32"/>
        </w:rPr>
        <w:t xml:space="preserve"> line are considered in calculation for the </w:t>
      </w:r>
      <w:r w:rsidR="00C83234" w:rsidRPr="0089104C">
        <w:rPr>
          <w:sz w:val="32"/>
        </w:rPr>
        <w:t>separation</w:t>
      </w:r>
      <w:r w:rsidR="001E085B" w:rsidRPr="0089104C">
        <w:rPr>
          <w:sz w:val="32"/>
        </w:rPr>
        <w:t xml:space="preserve"> line. Where as high gamma means the points close to plausible line are considered in calculation. So a small gamma will give you low bias and high variance while a large gamma will give you higher bias and low variance.</w:t>
      </w:r>
      <w:r w:rsidR="008F5AE1" w:rsidRPr="008F5AE1">
        <w:rPr>
          <w:sz w:val="32"/>
        </w:rPr>
        <w:t xml:space="preserve"> </w:t>
      </w:r>
      <w:r w:rsidR="008F5AE1" w:rsidRPr="0089104C">
        <w:rPr>
          <w:sz w:val="32"/>
        </w:rPr>
        <w:t>Gamma</w:t>
      </w:r>
      <w:r w:rsidR="008F5AE1">
        <w:rPr>
          <w:sz w:val="32"/>
        </w:rPr>
        <w:t xml:space="preserve"> </w:t>
      </w:r>
      <w:r w:rsidR="008F5AE1" w:rsidRPr="00AA54C3">
        <w:rPr>
          <w:sz w:val="32"/>
        </w:rPr>
        <w:t>is set to a list of</w:t>
      </w:r>
      <w:r w:rsidR="008F5AE1">
        <w:rPr>
          <w:sz w:val="32"/>
        </w:rPr>
        <w:t xml:space="preserve"> </w:t>
      </w:r>
      <w:r w:rsidR="008F5AE1" w:rsidRPr="008F5AE1">
        <w:rPr>
          <w:sz w:val="32"/>
        </w:rPr>
        <w:t>0.1, 0.01</w:t>
      </w:r>
      <w:r w:rsidR="008F5AE1">
        <w:rPr>
          <w:sz w:val="32"/>
        </w:rPr>
        <w:t>.</w:t>
      </w:r>
      <w:r w:rsidR="008F5AE1" w:rsidRPr="008F5AE1">
        <w:rPr>
          <w:sz w:val="32"/>
        </w:rPr>
        <w:t xml:space="preserve"> </w:t>
      </w:r>
      <w:r w:rsidR="008F5AE1" w:rsidRPr="00AA54C3">
        <w:rPr>
          <w:sz w:val="32"/>
        </w:rPr>
        <w:t>After cross validation, the best parameters are selected. The best mode</w:t>
      </w:r>
      <w:r w:rsidR="008F5AE1">
        <w:rPr>
          <w:sz w:val="32"/>
        </w:rPr>
        <w:t>l with highest accuracy is that</w:t>
      </w:r>
      <w:r w:rsidR="008F5AE1" w:rsidRPr="00AA54C3">
        <w:rPr>
          <w:sz w:val="32"/>
        </w:rPr>
        <w:t xml:space="preserve"> </w:t>
      </w:r>
      <w:r w:rsidR="008F5AE1" w:rsidRPr="0089104C">
        <w:rPr>
          <w:sz w:val="32"/>
        </w:rPr>
        <w:t>C</w:t>
      </w:r>
      <w:r w:rsidR="008F5AE1" w:rsidRPr="00AA54C3">
        <w:rPr>
          <w:sz w:val="32"/>
        </w:rPr>
        <w:t xml:space="preserve"> </w:t>
      </w:r>
      <w:r w:rsidR="008F5AE1">
        <w:rPr>
          <w:sz w:val="32"/>
        </w:rPr>
        <w:t xml:space="preserve">is set to 10, and </w:t>
      </w:r>
      <w:r w:rsidR="008F5AE1" w:rsidRPr="0089104C">
        <w:rPr>
          <w:sz w:val="32"/>
        </w:rPr>
        <w:t>Gamma</w:t>
      </w:r>
      <w:r w:rsidR="008F5AE1">
        <w:rPr>
          <w:sz w:val="32"/>
        </w:rPr>
        <w:t xml:space="preserve"> is set to 0.1.</w:t>
      </w:r>
    </w:p>
    <w:p w14:paraId="0C02810B" w14:textId="77777777" w:rsidR="00070B31" w:rsidRDefault="00070B31" w:rsidP="00A04A89">
      <w:pPr>
        <w:spacing w:line="0" w:lineRule="atLeast"/>
        <w:rPr>
          <w:sz w:val="32"/>
        </w:rPr>
      </w:pPr>
    </w:p>
    <w:p w14:paraId="4760E9C5" w14:textId="0EE02950" w:rsidR="00B735CC" w:rsidRDefault="00070B31" w:rsidP="00C83234">
      <w:pPr>
        <w:spacing w:line="0" w:lineRule="atLeast"/>
        <w:outlineLvl w:val="0"/>
        <w:rPr>
          <w:sz w:val="32"/>
        </w:rPr>
      </w:pPr>
      <w:r w:rsidRPr="00AA54C3">
        <w:rPr>
          <w:sz w:val="32"/>
        </w:rPr>
        <w:t>For R</w:t>
      </w:r>
      <w:r w:rsidRPr="00AA54C3">
        <w:rPr>
          <w:rFonts w:hint="eastAsia"/>
          <w:sz w:val="32"/>
        </w:rPr>
        <w:t>andom F</w:t>
      </w:r>
      <w:r w:rsidRPr="00AA54C3">
        <w:rPr>
          <w:sz w:val="32"/>
        </w:rPr>
        <w:t xml:space="preserve">orest, cross-validation is applied and </w:t>
      </w:r>
      <w:r>
        <w:rPr>
          <w:sz w:val="32"/>
        </w:rPr>
        <w:t xml:space="preserve">two </w:t>
      </w:r>
      <w:r w:rsidRPr="00AA54C3">
        <w:rPr>
          <w:sz w:val="32"/>
        </w:rPr>
        <w:t>important hypermeters</w:t>
      </w:r>
      <w:r>
        <w:rPr>
          <w:sz w:val="32"/>
        </w:rPr>
        <w:t>-</w:t>
      </w:r>
      <w:r w:rsidRPr="00070B31">
        <w:t xml:space="preserve"> </w:t>
      </w:r>
      <w:r w:rsidRPr="00070B31">
        <w:rPr>
          <w:sz w:val="32"/>
        </w:rPr>
        <w:t>n_estimators</w:t>
      </w:r>
      <w:r>
        <w:rPr>
          <w:sz w:val="32"/>
        </w:rPr>
        <w:t xml:space="preserve"> </w:t>
      </w:r>
      <w:r w:rsidR="00150EA5">
        <w:rPr>
          <w:sz w:val="32"/>
        </w:rPr>
        <w:t xml:space="preserve">and </w:t>
      </w:r>
      <w:r w:rsidR="00150EA5" w:rsidRPr="00D40EDD">
        <w:rPr>
          <w:sz w:val="32"/>
        </w:rPr>
        <w:t>max_features</w:t>
      </w:r>
      <w:r w:rsidR="00150EA5" w:rsidRPr="00AA54C3">
        <w:rPr>
          <w:sz w:val="32"/>
        </w:rPr>
        <w:t xml:space="preserve"> are</w:t>
      </w:r>
      <w:r w:rsidRPr="00AA54C3">
        <w:rPr>
          <w:sz w:val="32"/>
        </w:rPr>
        <w:t xml:space="preserve"> </w:t>
      </w:r>
      <w:r w:rsidR="00150EA5">
        <w:rPr>
          <w:sz w:val="32"/>
        </w:rPr>
        <w:t>tuned</w:t>
      </w:r>
      <w:r w:rsidRPr="00AA54C3">
        <w:rPr>
          <w:sz w:val="32"/>
        </w:rPr>
        <w:t xml:space="preserve">. 'n_estimators' that means number of trees in the forest is set to </w:t>
      </w:r>
      <w:r w:rsidR="00150EA5" w:rsidRPr="00AA54C3">
        <w:rPr>
          <w:sz w:val="32"/>
        </w:rPr>
        <w:t xml:space="preserve">a list of </w:t>
      </w:r>
      <w:r w:rsidR="00150EA5" w:rsidRPr="00150EA5">
        <w:rPr>
          <w:sz w:val="32"/>
        </w:rPr>
        <w:t>50,100,150,200,250,300,350,400</w:t>
      </w:r>
      <w:r w:rsidRPr="00AA54C3">
        <w:rPr>
          <w:sz w:val="32"/>
        </w:rPr>
        <w:t xml:space="preserve">, and 'max_features' that means max number of features considered for splitting a node is set to </w:t>
      </w:r>
      <w:r w:rsidR="00150EA5" w:rsidRPr="00AA54C3">
        <w:rPr>
          <w:sz w:val="32"/>
        </w:rPr>
        <w:t xml:space="preserve">a list of </w:t>
      </w:r>
      <w:r w:rsidR="00150EA5" w:rsidRPr="00150EA5">
        <w:rPr>
          <w:sz w:val="32"/>
        </w:rPr>
        <w:t>3,5,7,9,10</w:t>
      </w:r>
      <w:r w:rsidRPr="00AA54C3">
        <w:rPr>
          <w:sz w:val="32"/>
        </w:rPr>
        <w:t xml:space="preserve">. </w:t>
      </w:r>
      <w:r w:rsidR="00150EA5" w:rsidRPr="00AA54C3">
        <w:rPr>
          <w:sz w:val="32"/>
        </w:rPr>
        <w:t>After cross validation, the best parameters are selected. The best mode</w:t>
      </w:r>
      <w:r w:rsidR="00150EA5">
        <w:rPr>
          <w:sz w:val="32"/>
        </w:rPr>
        <w:t>l with highest accuracy is that</w:t>
      </w:r>
      <w:r w:rsidR="00150EA5" w:rsidRPr="00AA54C3">
        <w:rPr>
          <w:sz w:val="32"/>
        </w:rPr>
        <w:t xml:space="preserve"> 'n_estimators' </w:t>
      </w:r>
      <w:r w:rsidR="00150EA5">
        <w:rPr>
          <w:sz w:val="32"/>
        </w:rPr>
        <w:t xml:space="preserve">is set to 200, and </w:t>
      </w:r>
      <w:r w:rsidR="00150EA5" w:rsidRPr="00AA54C3">
        <w:rPr>
          <w:sz w:val="32"/>
        </w:rPr>
        <w:t>'max_features'</w:t>
      </w:r>
      <w:r w:rsidR="00150EA5">
        <w:rPr>
          <w:sz w:val="32"/>
        </w:rPr>
        <w:t xml:space="preserve"> is set to 7.</w:t>
      </w:r>
    </w:p>
    <w:p w14:paraId="489D8A26" w14:textId="77777777" w:rsidR="00C83234" w:rsidRPr="00C83234" w:rsidRDefault="00C83234" w:rsidP="00C83234">
      <w:pPr>
        <w:spacing w:line="0" w:lineRule="atLeast"/>
        <w:outlineLvl w:val="0"/>
        <w:rPr>
          <w:sz w:val="32"/>
        </w:rPr>
      </w:pPr>
    </w:p>
    <w:p w14:paraId="70A5DB71" w14:textId="755E5418" w:rsidR="0095368D" w:rsidRDefault="0095368D" w:rsidP="006C1F76">
      <w:pPr>
        <w:outlineLvl w:val="0"/>
        <w:rPr>
          <w:b/>
          <w:color w:val="231F20"/>
          <w:sz w:val="32"/>
          <w:shd w:val="clear" w:color="auto" w:fill="FFFFFF"/>
          <w:lang w:eastAsia="zh-CN"/>
        </w:rPr>
      </w:pPr>
      <w:r w:rsidRPr="0095368D">
        <w:rPr>
          <w:b/>
          <w:color w:val="231F20"/>
          <w:sz w:val="32"/>
          <w:shd w:val="clear" w:color="auto" w:fill="FFFFFF"/>
          <w:lang w:eastAsia="zh-CN"/>
        </w:rPr>
        <w:t>M</w:t>
      </w:r>
      <w:r w:rsidRPr="0095368D">
        <w:rPr>
          <w:rFonts w:hint="eastAsia"/>
          <w:b/>
          <w:color w:val="231F20"/>
          <w:sz w:val="32"/>
          <w:shd w:val="clear" w:color="auto" w:fill="FFFFFF"/>
          <w:lang w:eastAsia="zh-CN"/>
        </w:rPr>
        <w:t>odel</w:t>
      </w:r>
      <w:r w:rsidRPr="0095368D">
        <w:rPr>
          <w:b/>
          <w:color w:val="231F20"/>
          <w:sz w:val="32"/>
          <w:shd w:val="clear" w:color="auto" w:fill="FFFFFF"/>
          <w:lang w:eastAsia="zh-CN"/>
        </w:rPr>
        <w:t xml:space="preserve"> </w:t>
      </w:r>
      <w:r w:rsidRPr="0095368D">
        <w:rPr>
          <w:rFonts w:hint="eastAsia"/>
          <w:b/>
          <w:color w:val="231F20"/>
          <w:sz w:val="32"/>
          <w:shd w:val="clear" w:color="auto" w:fill="FFFFFF"/>
          <w:lang w:eastAsia="zh-CN"/>
        </w:rPr>
        <w:t>evaluation</w:t>
      </w:r>
      <w:r w:rsidRPr="0095368D">
        <w:rPr>
          <w:b/>
          <w:color w:val="231F20"/>
          <w:sz w:val="32"/>
          <w:shd w:val="clear" w:color="auto" w:fill="FFFFFF"/>
          <w:lang w:eastAsia="zh-CN"/>
        </w:rPr>
        <w:t>：</w:t>
      </w:r>
    </w:p>
    <w:p w14:paraId="4FF70298" w14:textId="4B3A8E8B" w:rsidR="008F5AE1" w:rsidRDefault="00C83234" w:rsidP="00C83234">
      <w:pPr>
        <w:spacing w:line="0" w:lineRule="atLeast"/>
        <w:outlineLvl w:val="0"/>
        <w:rPr>
          <w:sz w:val="32"/>
        </w:rPr>
      </w:pPr>
      <w:r w:rsidRPr="0095368D">
        <w:rPr>
          <w:rFonts w:hint="eastAsia"/>
          <w:sz w:val="32"/>
        </w:rPr>
        <w:lastRenderedPageBreak/>
        <w:t xml:space="preserve">Models evaluations are applied to these </w:t>
      </w:r>
      <w:r w:rsidRPr="0095368D">
        <w:rPr>
          <w:sz w:val="32"/>
        </w:rPr>
        <w:t>models;</w:t>
      </w:r>
      <w:r w:rsidRPr="00C83234">
        <w:rPr>
          <w:sz w:val="32"/>
        </w:rPr>
        <w:t xml:space="preserve"> accuracy is selected to evaluate </w:t>
      </w:r>
      <w:r w:rsidRPr="00C83234">
        <w:rPr>
          <w:rFonts w:hint="eastAsia"/>
          <w:sz w:val="32"/>
        </w:rPr>
        <w:t>performance</w:t>
      </w:r>
      <w:r w:rsidRPr="00C83234">
        <w:rPr>
          <w:sz w:val="32"/>
        </w:rPr>
        <w:t xml:space="preserve"> </w:t>
      </w:r>
      <w:r w:rsidRPr="00C83234">
        <w:rPr>
          <w:rFonts w:hint="eastAsia"/>
          <w:sz w:val="32"/>
        </w:rPr>
        <w:t>of</w:t>
      </w:r>
      <w:r w:rsidRPr="00C83234">
        <w:rPr>
          <w:sz w:val="32"/>
        </w:rPr>
        <w:t xml:space="preserve"> Cross validation.</w:t>
      </w:r>
      <w:r w:rsidRPr="00C83234">
        <w:rPr>
          <w:rFonts w:hint="eastAsia"/>
          <w:sz w:val="32"/>
        </w:rPr>
        <w:t xml:space="preserve"> </w:t>
      </w:r>
      <w:r w:rsidRPr="00C83234">
        <w:rPr>
          <w:sz w:val="32"/>
        </w:rPr>
        <w:t xml:space="preserve">Metrics of </w:t>
      </w:r>
      <w:r w:rsidRPr="0095368D">
        <w:rPr>
          <w:rFonts w:hint="eastAsia"/>
          <w:sz w:val="32"/>
        </w:rPr>
        <w:t xml:space="preserve">accuracy, recall, precision and F1 score are </w:t>
      </w:r>
      <w:r>
        <w:rPr>
          <w:sz w:val="32"/>
        </w:rPr>
        <w:t>selected to evaluate the performance of test set</w:t>
      </w:r>
      <w:r>
        <w:rPr>
          <w:rFonts w:hint="eastAsia"/>
          <w:sz w:val="32"/>
        </w:rPr>
        <w:t>,</w:t>
      </w:r>
      <w:r w:rsidRPr="00C83234">
        <w:rPr>
          <w:sz w:val="32"/>
        </w:rPr>
        <w:t xml:space="preserve"> which can help to determine how well the model generalize to the unseen data.</w:t>
      </w:r>
    </w:p>
    <w:p w14:paraId="3C46FD2F" w14:textId="77777777" w:rsidR="00C83234" w:rsidRDefault="00C83234" w:rsidP="00C83234">
      <w:pPr>
        <w:spacing w:line="0" w:lineRule="atLeast"/>
        <w:outlineLvl w:val="0"/>
        <w:rPr>
          <w:sz w:val="32"/>
        </w:rPr>
      </w:pPr>
    </w:p>
    <w:p w14:paraId="2B86DD41" w14:textId="1948E787" w:rsidR="00C83234" w:rsidRDefault="00C83234" w:rsidP="00C83234">
      <w:pPr>
        <w:spacing w:line="0" w:lineRule="atLeast"/>
        <w:outlineLvl w:val="0"/>
        <w:rPr>
          <w:sz w:val="32"/>
        </w:rPr>
      </w:pPr>
      <w:r w:rsidRPr="0095368D">
        <w:rPr>
          <w:rFonts w:hint="eastAsia"/>
          <w:sz w:val="32"/>
        </w:rPr>
        <w:t xml:space="preserve">The table below shows </w:t>
      </w:r>
      <w:r>
        <w:rPr>
          <w:sz w:val="32"/>
        </w:rPr>
        <w:t>accuracy of cross-validation of these tuned models</w:t>
      </w:r>
      <w:r w:rsidRPr="0095368D">
        <w:rPr>
          <w:rFonts w:hint="eastAsia"/>
          <w:sz w:val="32"/>
        </w:rPr>
        <w:t>.</w:t>
      </w:r>
    </w:p>
    <w:p w14:paraId="0F0F3046" w14:textId="77777777" w:rsidR="00C83234" w:rsidRDefault="00C83234" w:rsidP="00C83234">
      <w:pPr>
        <w:spacing w:line="0" w:lineRule="atLeast"/>
        <w:outlineLvl w:val="0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367"/>
        <w:gridCol w:w="1465"/>
        <w:gridCol w:w="1127"/>
        <w:gridCol w:w="938"/>
        <w:gridCol w:w="1079"/>
        <w:gridCol w:w="1145"/>
      </w:tblGrid>
      <w:tr w:rsidR="00C83234" w14:paraId="5641A26E" w14:textId="77777777" w:rsidTr="00C83234">
        <w:tc>
          <w:tcPr>
            <w:tcW w:w="1406" w:type="dxa"/>
          </w:tcPr>
          <w:p w14:paraId="3586BA72" w14:textId="77777777" w:rsidR="00C83234" w:rsidRDefault="00C83234" w:rsidP="00DE1BB5">
            <w:pPr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2B4F06">
              <w:rPr>
                <w:color w:val="231F20"/>
                <w:sz w:val="28"/>
                <w:shd w:val="clear" w:color="auto" w:fill="FFFFFF"/>
              </w:rPr>
              <w:t>Algorithm</w:t>
            </w:r>
          </w:p>
        </w:tc>
        <w:tc>
          <w:tcPr>
            <w:tcW w:w="1084" w:type="dxa"/>
          </w:tcPr>
          <w:p w14:paraId="4E1AC8B6" w14:textId="77777777" w:rsidR="00C83234" w:rsidRPr="00041C68" w:rsidRDefault="00C83234" w:rsidP="00C83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center"/>
              <w:textAlignment w:val="baseline"/>
              <w:rPr>
                <w:sz w:val="28"/>
              </w:rPr>
            </w:pPr>
            <w:r w:rsidRPr="00041C68">
              <w:rPr>
                <w:sz w:val="28"/>
              </w:rPr>
              <w:t>Stochastic</w:t>
            </w:r>
          </w:p>
          <w:p w14:paraId="7492BC31" w14:textId="77777777" w:rsidR="00C83234" w:rsidRPr="00041C68" w:rsidRDefault="00C83234" w:rsidP="00C83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041C68">
              <w:rPr>
                <w:sz w:val="28"/>
              </w:rPr>
              <w:t>Gradient</w:t>
            </w:r>
          </w:p>
          <w:p w14:paraId="0D356AD7" w14:textId="0E673B6D" w:rsidR="00C83234" w:rsidRPr="00041C68" w:rsidRDefault="00C83234" w:rsidP="00C83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041C68">
              <w:rPr>
                <w:sz w:val="28"/>
              </w:rPr>
              <w:t>Boosting</w:t>
            </w:r>
          </w:p>
        </w:tc>
        <w:tc>
          <w:tcPr>
            <w:tcW w:w="1466" w:type="dxa"/>
          </w:tcPr>
          <w:p w14:paraId="0CAB76FE" w14:textId="5EAF7C03" w:rsidR="00C83234" w:rsidRPr="00041C68" w:rsidRDefault="00C83234" w:rsidP="00DE1B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041C68">
              <w:rPr>
                <w:sz w:val="28"/>
              </w:rPr>
              <w:t>Logistic</w:t>
            </w:r>
          </w:p>
          <w:p w14:paraId="29009E01" w14:textId="77777777" w:rsidR="00C83234" w:rsidRPr="00041C68" w:rsidRDefault="00C83234" w:rsidP="00DE1BB5">
            <w:pPr>
              <w:jc w:val="center"/>
              <w:outlineLvl w:val="0"/>
              <w:rPr>
                <w:sz w:val="28"/>
              </w:rPr>
            </w:pPr>
            <w:r w:rsidRPr="00041C68">
              <w:rPr>
                <w:sz w:val="28"/>
              </w:rPr>
              <w:t>Regression</w:t>
            </w:r>
          </w:p>
        </w:tc>
        <w:tc>
          <w:tcPr>
            <w:tcW w:w="1142" w:type="dxa"/>
          </w:tcPr>
          <w:p w14:paraId="17BA5AE4" w14:textId="675D466C" w:rsidR="00C83234" w:rsidRPr="002B4F06" w:rsidRDefault="00C83234" w:rsidP="00DE1BB5">
            <w:pPr>
              <w:jc w:val="center"/>
              <w:outlineLvl w:val="0"/>
              <w:rPr>
                <w:sz w:val="32"/>
              </w:rPr>
            </w:pPr>
            <w:r>
              <w:rPr>
                <w:sz w:val="32"/>
              </w:rPr>
              <w:t>CART</w:t>
            </w:r>
          </w:p>
        </w:tc>
        <w:tc>
          <w:tcPr>
            <w:tcW w:w="1070" w:type="dxa"/>
          </w:tcPr>
          <w:p w14:paraId="633D9E17" w14:textId="6AFC2D28" w:rsidR="00C83234" w:rsidRPr="002B4F06" w:rsidRDefault="00C83234" w:rsidP="00DE1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sz w:val="32"/>
              </w:rPr>
            </w:pPr>
            <w:r w:rsidRPr="002B4F06">
              <w:rPr>
                <w:rFonts w:hint="eastAsia"/>
                <w:sz w:val="32"/>
              </w:rPr>
              <w:t>KNN</w:t>
            </w:r>
          </w:p>
        </w:tc>
        <w:tc>
          <w:tcPr>
            <w:tcW w:w="1148" w:type="dxa"/>
          </w:tcPr>
          <w:p w14:paraId="4DE6BA36" w14:textId="26DD69F9" w:rsidR="00C83234" w:rsidRDefault="00C83234" w:rsidP="00DE1BB5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>
              <w:rPr>
                <w:color w:val="231F20"/>
                <w:sz w:val="28"/>
                <w:shd w:val="clear" w:color="auto" w:fill="FFFFFF"/>
              </w:rPr>
              <w:t>SVM</w:t>
            </w:r>
          </w:p>
        </w:tc>
        <w:tc>
          <w:tcPr>
            <w:tcW w:w="1206" w:type="dxa"/>
          </w:tcPr>
          <w:p w14:paraId="33F30D4D" w14:textId="77777777" w:rsidR="00C83234" w:rsidRPr="00041C68" w:rsidRDefault="00C83234" w:rsidP="00C832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041C68">
              <w:rPr>
                <w:sz w:val="28"/>
              </w:rPr>
              <w:t>Random</w:t>
            </w:r>
          </w:p>
          <w:p w14:paraId="27828C00" w14:textId="0E521CE4" w:rsidR="00C83234" w:rsidRDefault="00C83234" w:rsidP="00C83234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041C68">
              <w:rPr>
                <w:sz w:val="28"/>
              </w:rPr>
              <w:t>Forest</w:t>
            </w:r>
          </w:p>
        </w:tc>
      </w:tr>
      <w:tr w:rsidR="00C83234" w14:paraId="1E157DF6" w14:textId="77777777" w:rsidTr="00C83234">
        <w:trPr>
          <w:trHeight w:val="584"/>
        </w:trPr>
        <w:tc>
          <w:tcPr>
            <w:tcW w:w="1406" w:type="dxa"/>
          </w:tcPr>
          <w:p w14:paraId="2F014C46" w14:textId="77777777" w:rsidR="00C83234" w:rsidRDefault="00C83234" w:rsidP="00DE1BB5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>
              <w:rPr>
                <w:color w:val="231F20"/>
                <w:sz w:val="28"/>
                <w:shd w:val="clear" w:color="auto" w:fill="FFFFFF"/>
              </w:rPr>
              <w:t>Accuracy</w:t>
            </w:r>
          </w:p>
        </w:tc>
        <w:tc>
          <w:tcPr>
            <w:tcW w:w="1084" w:type="dxa"/>
          </w:tcPr>
          <w:p w14:paraId="0AADF19D" w14:textId="084A2EE7" w:rsidR="00C83234" w:rsidRPr="000B1D85" w:rsidRDefault="00234005" w:rsidP="00DE1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 w:rsidRPr="000B1D85">
              <w:rPr>
                <w:color w:val="231F20"/>
                <w:sz w:val="28"/>
                <w:shd w:val="clear" w:color="auto" w:fill="FFFFFF"/>
              </w:rPr>
              <w:t>0.82</w:t>
            </w:r>
            <w:r>
              <w:rPr>
                <w:color w:val="231F20"/>
                <w:sz w:val="28"/>
                <w:shd w:val="clear" w:color="auto" w:fill="FFFFFF"/>
              </w:rPr>
              <w:t>1</w:t>
            </w:r>
          </w:p>
        </w:tc>
        <w:tc>
          <w:tcPr>
            <w:tcW w:w="1466" w:type="dxa"/>
          </w:tcPr>
          <w:p w14:paraId="5FD7EC00" w14:textId="1B132D85" w:rsidR="00C83234" w:rsidRPr="000B1D85" w:rsidRDefault="00C83234" w:rsidP="00DE1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 w:rsidRPr="000B1D85">
              <w:rPr>
                <w:color w:val="231F20"/>
                <w:sz w:val="28"/>
                <w:shd w:val="clear" w:color="auto" w:fill="FFFFFF"/>
              </w:rPr>
              <w:t>0.82</w:t>
            </w:r>
            <w:r w:rsidR="00234005">
              <w:rPr>
                <w:color w:val="231F20"/>
                <w:sz w:val="28"/>
                <w:shd w:val="clear" w:color="auto" w:fill="FFFFFF"/>
              </w:rPr>
              <w:t>1</w:t>
            </w:r>
          </w:p>
        </w:tc>
        <w:tc>
          <w:tcPr>
            <w:tcW w:w="1142" w:type="dxa"/>
          </w:tcPr>
          <w:p w14:paraId="79859C48" w14:textId="41550A99" w:rsidR="00C83234" w:rsidRPr="000B1D85" w:rsidRDefault="00234005" w:rsidP="00DE1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>
              <w:rPr>
                <w:color w:val="231F20"/>
                <w:sz w:val="28"/>
                <w:shd w:val="clear" w:color="auto" w:fill="FFFFFF"/>
              </w:rPr>
              <w:t>0.808</w:t>
            </w:r>
          </w:p>
        </w:tc>
        <w:tc>
          <w:tcPr>
            <w:tcW w:w="1070" w:type="dxa"/>
          </w:tcPr>
          <w:p w14:paraId="15C95FA8" w14:textId="2E338332" w:rsidR="00C83234" w:rsidRPr="00DF5C02" w:rsidRDefault="00234005" w:rsidP="00DE1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>
              <w:rPr>
                <w:color w:val="231F20"/>
                <w:sz w:val="28"/>
                <w:shd w:val="clear" w:color="auto" w:fill="FFFFFF"/>
              </w:rPr>
              <w:t>0.815</w:t>
            </w:r>
          </w:p>
        </w:tc>
        <w:tc>
          <w:tcPr>
            <w:tcW w:w="1148" w:type="dxa"/>
          </w:tcPr>
          <w:p w14:paraId="69678047" w14:textId="1D630A24" w:rsidR="00C83234" w:rsidRPr="00DF5C02" w:rsidRDefault="00C83234" w:rsidP="00DE1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 w:rsidRPr="000B1D85">
              <w:rPr>
                <w:color w:val="231F20"/>
                <w:sz w:val="28"/>
                <w:shd w:val="clear" w:color="auto" w:fill="FFFFFF"/>
              </w:rPr>
              <w:t>0.</w:t>
            </w:r>
            <w:r w:rsidR="00234005">
              <w:rPr>
                <w:color w:val="231F20"/>
                <w:sz w:val="28"/>
                <w:shd w:val="clear" w:color="auto" w:fill="FFFFFF"/>
              </w:rPr>
              <w:t>821</w:t>
            </w:r>
          </w:p>
        </w:tc>
        <w:tc>
          <w:tcPr>
            <w:tcW w:w="1206" w:type="dxa"/>
          </w:tcPr>
          <w:p w14:paraId="42B1123D" w14:textId="47AEA827" w:rsidR="00C83234" w:rsidRPr="00DF5C02" w:rsidRDefault="00234005" w:rsidP="00DE1B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>
              <w:rPr>
                <w:color w:val="231F20"/>
                <w:sz w:val="28"/>
                <w:shd w:val="clear" w:color="auto" w:fill="FFFFFF"/>
              </w:rPr>
              <w:t>0.804</w:t>
            </w:r>
          </w:p>
        </w:tc>
      </w:tr>
    </w:tbl>
    <w:p w14:paraId="61E49CEA" w14:textId="77777777" w:rsidR="00C83234" w:rsidRPr="00C83234" w:rsidRDefault="00C83234" w:rsidP="00C83234">
      <w:pPr>
        <w:spacing w:line="0" w:lineRule="atLeast"/>
        <w:outlineLvl w:val="0"/>
        <w:rPr>
          <w:sz w:val="32"/>
        </w:rPr>
      </w:pPr>
    </w:p>
    <w:p w14:paraId="522B4FAB" w14:textId="5485EAA4" w:rsidR="008F5AE1" w:rsidRDefault="00C83234" w:rsidP="006C1F76">
      <w:pPr>
        <w:outlineLvl w:val="0"/>
        <w:rPr>
          <w:sz w:val="32"/>
        </w:rPr>
      </w:pPr>
      <w:r w:rsidRPr="0095368D">
        <w:rPr>
          <w:rFonts w:hint="eastAsia"/>
          <w:sz w:val="32"/>
        </w:rPr>
        <w:t>The table below shows the models evaluations results</w:t>
      </w:r>
      <w:r>
        <w:rPr>
          <w:sz w:val="32"/>
        </w:rPr>
        <w:t xml:space="preserve"> of </w:t>
      </w:r>
      <w:r w:rsidR="00B25C7D">
        <w:rPr>
          <w:sz w:val="32"/>
        </w:rPr>
        <w:t>test set</w:t>
      </w:r>
      <w:r w:rsidRPr="0095368D">
        <w:rPr>
          <w:rFonts w:hint="eastAsia"/>
          <w:sz w:val="32"/>
        </w:rPr>
        <w:t>.</w:t>
      </w:r>
    </w:p>
    <w:p w14:paraId="74B3F68B" w14:textId="77777777" w:rsidR="00C83234" w:rsidRPr="00582C68" w:rsidRDefault="00C83234" w:rsidP="00C83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83234" w:rsidRPr="00582C68" w14:paraId="791FB156" w14:textId="77777777" w:rsidTr="00DE1BB5">
        <w:tc>
          <w:tcPr>
            <w:tcW w:w="1704" w:type="dxa"/>
          </w:tcPr>
          <w:p w14:paraId="37062F07" w14:textId="77777777" w:rsidR="00C83234" w:rsidRPr="00B25C7D" w:rsidRDefault="00C83234" w:rsidP="00B25C7D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Algorithm</w:t>
            </w:r>
          </w:p>
        </w:tc>
        <w:tc>
          <w:tcPr>
            <w:tcW w:w="1704" w:type="dxa"/>
          </w:tcPr>
          <w:p w14:paraId="0346F531" w14:textId="77777777" w:rsidR="00C83234" w:rsidRPr="00B25C7D" w:rsidRDefault="00C83234" w:rsidP="00B25C7D">
            <w:pPr>
              <w:wordWrap w:val="0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rFonts w:hint="eastAsia"/>
                <w:color w:val="231F20"/>
                <w:sz w:val="28"/>
                <w:shd w:val="clear" w:color="auto" w:fill="FFFFFF"/>
              </w:rPr>
              <w:t>Accuracy</w:t>
            </w:r>
          </w:p>
        </w:tc>
        <w:tc>
          <w:tcPr>
            <w:tcW w:w="1704" w:type="dxa"/>
          </w:tcPr>
          <w:p w14:paraId="5438FD84" w14:textId="77777777" w:rsidR="00C83234" w:rsidRPr="00B25C7D" w:rsidRDefault="00C83234" w:rsidP="00B25C7D">
            <w:pPr>
              <w:wordWrap w:val="0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precision</w:t>
            </w:r>
          </w:p>
        </w:tc>
        <w:tc>
          <w:tcPr>
            <w:tcW w:w="1705" w:type="dxa"/>
          </w:tcPr>
          <w:p w14:paraId="29628AF2" w14:textId="77777777" w:rsidR="00C83234" w:rsidRPr="00B25C7D" w:rsidRDefault="00C83234" w:rsidP="00B25C7D">
            <w:pPr>
              <w:wordWrap w:val="0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recall</w:t>
            </w:r>
          </w:p>
        </w:tc>
        <w:tc>
          <w:tcPr>
            <w:tcW w:w="1705" w:type="dxa"/>
          </w:tcPr>
          <w:p w14:paraId="4479362A" w14:textId="77777777" w:rsidR="00C83234" w:rsidRPr="00B25C7D" w:rsidRDefault="00C83234" w:rsidP="00B25C7D">
            <w:pPr>
              <w:wordWrap w:val="0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F1-score</w:t>
            </w:r>
          </w:p>
        </w:tc>
      </w:tr>
      <w:tr w:rsidR="00C83234" w:rsidRPr="00582C68" w14:paraId="7CECCD56" w14:textId="77777777" w:rsidTr="00B25C7D">
        <w:trPr>
          <w:trHeight w:val="962"/>
        </w:trPr>
        <w:tc>
          <w:tcPr>
            <w:tcW w:w="1704" w:type="dxa"/>
          </w:tcPr>
          <w:p w14:paraId="4FE32667" w14:textId="77777777" w:rsidR="00C83234" w:rsidRPr="00B25C7D" w:rsidRDefault="00C83234" w:rsidP="00B25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center"/>
              <w:textAlignment w:val="baseline"/>
              <w:rPr>
                <w:sz w:val="28"/>
              </w:rPr>
            </w:pPr>
            <w:r w:rsidRPr="00B25C7D">
              <w:rPr>
                <w:sz w:val="28"/>
              </w:rPr>
              <w:t>Stochastic</w:t>
            </w:r>
          </w:p>
          <w:p w14:paraId="5845287D" w14:textId="77777777" w:rsidR="00C83234" w:rsidRPr="00B25C7D" w:rsidRDefault="00C83234" w:rsidP="00B25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B25C7D">
              <w:rPr>
                <w:sz w:val="28"/>
              </w:rPr>
              <w:t>Gradient</w:t>
            </w:r>
          </w:p>
          <w:p w14:paraId="702F32E7" w14:textId="6A0D6986" w:rsidR="00C83234" w:rsidRPr="00B25C7D" w:rsidRDefault="00C83234" w:rsidP="00B25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0" w:lineRule="atLeast"/>
              <w:jc w:val="center"/>
              <w:textAlignment w:val="baseline"/>
              <w:rPr>
                <w:sz w:val="28"/>
              </w:rPr>
            </w:pPr>
            <w:r w:rsidRPr="00B25C7D">
              <w:rPr>
                <w:sz w:val="28"/>
              </w:rPr>
              <w:t>Boostin</w:t>
            </w:r>
            <w:r w:rsidR="00B25C7D">
              <w:rPr>
                <w:sz w:val="28"/>
              </w:rPr>
              <w:t>g</w:t>
            </w:r>
          </w:p>
        </w:tc>
        <w:tc>
          <w:tcPr>
            <w:tcW w:w="1704" w:type="dxa"/>
          </w:tcPr>
          <w:p w14:paraId="5DC0AC8C" w14:textId="77777777" w:rsidR="00C83234" w:rsidRPr="00B25C7D" w:rsidRDefault="00C83234" w:rsidP="00B25C7D">
            <w:pPr>
              <w:shd w:val="clear" w:color="auto" w:fill="FFFFFF"/>
              <w:wordWrap w:val="0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0.82011</w:t>
            </w:r>
          </w:p>
        </w:tc>
        <w:tc>
          <w:tcPr>
            <w:tcW w:w="1704" w:type="dxa"/>
          </w:tcPr>
          <w:p w14:paraId="43A84E9A" w14:textId="77777777" w:rsidR="00C83234" w:rsidRPr="00B25C7D" w:rsidRDefault="00C83234" w:rsidP="00B25C7D">
            <w:pPr>
              <w:shd w:val="clear" w:color="auto" w:fill="FFFFFF"/>
              <w:wordWrap w:val="0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0.80</w:t>
            </w:r>
          </w:p>
        </w:tc>
        <w:tc>
          <w:tcPr>
            <w:tcW w:w="1705" w:type="dxa"/>
          </w:tcPr>
          <w:p w14:paraId="5D697B7A" w14:textId="1F961791" w:rsidR="00C83234" w:rsidRPr="00B25C7D" w:rsidRDefault="00C83234" w:rsidP="00B25C7D">
            <w:pPr>
              <w:shd w:val="clear" w:color="auto" w:fill="FFFFFF"/>
              <w:wordWrap w:val="0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0.82</w:t>
            </w:r>
          </w:p>
        </w:tc>
        <w:tc>
          <w:tcPr>
            <w:tcW w:w="1705" w:type="dxa"/>
          </w:tcPr>
          <w:p w14:paraId="137EA781" w14:textId="5C12EB78" w:rsidR="00C83234" w:rsidRPr="00B25C7D" w:rsidRDefault="00C83234" w:rsidP="00B25C7D">
            <w:pPr>
              <w:shd w:val="clear" w:color="auto" w:fill="FFFFFF"/>
              <w:wordWrap w:val="0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0.80</w:t>
            </w:r>
          </w:p>
        </w:tc>
      </w:tr>
      <w:tr w:rsidR="00C83234" w:rsidRPr="00582C68" w14:paraId="45D87AC5" w14:textId="77777777" w:rsidTr="00DE1BB5">
        <w:tc>
          <w:tcPr>
            <w:tcW w:w="1704" w:type="dxa"/>
          </w:tcPr>
          <w:p w14:paraId="238E5567" w14:textId="77777777" w:rsidR="00C83234" w:rsidRPr="00B25C7D" w:rsidRDefault="00C83234" w:rsidP="00B25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center"/>
              <w:textAlignment w:val="baseline"/>
              <w:rPr>
                <w:sz w:val="28"/>
              </w:rPr>
            </w:pPr>
            <w:r w:rsidRPr="00B25C7D">
              <w:rPr>
                <w:sz w:val="28"/>
              </w:rPr>
              <w:t>Logistic</w:t>
            </w:r>
          </w:p>
          <w:p w14:paraId="266F1F52" w14:textId="77777777" w:rsidR="00C83234" w:rsidRPr="00B25C7D" w:rsidRDefault="00C83234" w:rsidP="00B25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center"/>
              <w:textAlignment w:val="baseline"/>
              <w:rPr>
                <w:sz w:val="28"/>
              </w:rPr>
            </w:pPr>
            <w:r w:rsidRPr="00B25C7D">
              <w:rPr>
                <w:sz w:val="28"/>
              </w:rPr>
              <w:t>Regression</w:t>
            </w:r>
          </w:p>
        </w:tc>
        <w:tc>
          <w:tcPr>
            <w:tcW w:w="1704" w:type="dxa"/>
          </w:tcPr>
          <w:p w14:paraId="10114A89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0.8187</w:t>
            </w:r>
          </w:p>
        </w:tc>
        <w:tc>
          <w:tcPr>
            <w:tcW w:w="1704" w:type="dxa"/>
          </w:tcPr>
          <w:p w14:paraId="026510A9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0.80</w:t>
            </w:r>
          </w:p>
        </w:tc>
        <w:tc>
          <w:tcPr>
            <w:tcW w:w="1705" w:type="dxa"/>
          </w:tcPr>
          <w:p w14:paraId="7A3CE148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0.82</w:t>
            </w:r>
          </w:p>
        </w:tc>
        <w:tc>
          <w:tcPr>
            <w:tcW w:w="1705" w:type="dxa"/>
          </w:tcPr>
          <w:p w14:paraId="0C9B88B7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0.80</w:t>
            </w:r>
          </w:p>
        </w:tc>
      </w:tr>
      <w:tr w:rsidR="00C83234" w:rsidRPr="00582C68" w14:paraId="2C7443FD" w14:textId="77777777" w:rsidTr="00234005">
        <w:trPr>
          <w:trHeight w:val="341"/>
        </w:trPr>
        <w:tc>
          <w:tcPr>
            <w:tcW w:w="1704" w:type="dxa"/>
          </w:tcPr>
          <w:p w14:paraId="1CEAAA71" w14:textId="77777777" w:rsidR="00C83234" w:rsidRPr="00B25C7D" w:rsidRDefault="00C83234" w:rsidP="00B25C7D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KNN</w:t>
            </w:r>
          </w:p>
        </w:tc>
        <w:tc>
          <w:tcPr>
            <w:tcW w:w="1704" w:type="dxa"/>
          </w:tcPr>
          <w:p w14:paraId="7199607A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0.8163</w:t>
            </w:r>
          </w:p>
        </w:tc>
        <w:tc>
          <w:tcPr>
            <w:tcW w:w="1704" w:type="dxa"/>
          </w:tcPr>
          <w:p w14:paraId="241727B3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0.80</w:t>
            </w:r>
          </w:p>
        </w:tc>
        <w:tc>
          <w:tcPr>
            <w:tcW w:w="1705" w:type="dxa"/>
          </w:tcPr>
          <w:p w14:paraId="275ACFC7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0.82</w:t>
            </w:r>
          </w:p>
        </w:tc>
        <w:tc>
          <w:tcPr>
            <w:tcW w:w="1705" w:type="dxa"/>
          </w:tcPr>
          <w:p w14:paraId="61E1BF49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0.79</w:t>
            </w:r>
          </w:p>
        </w:tc>
      </w:tr>
      <w:tr w:rsidR="00C83234" w:rsidRPr="00582C68" w14:paraId="7B4CE4DF" w14:textId="77777777" w:rsidTr="00B25C7D">
        <w:trPr>
          <w:trHeight w:val="665"/>
        </w:trPr>
        <w:tc>
          <w:tcPr>
            <w:tcW w:w="1704" w:type="dxa"/>
          </w:tcPr>
          <w:p w14:paraId="03610D0B" w14:textId="77777777" w:rsidR="00C83234" w:rsidRPr="00B25C7D" w:rsidRDefault="00C83234" w:rsidP="00B25C7D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SVM</w:t>
            </w:r>
          </w:p>
        </w:tc>
        <w:tc>
          <w:tcPr>
            <w:tcW w:w="1704" w:type="dxa"/>
          </w:tcPr>
          <w:p w14:paraId="3D3E0117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0.8189</w:t>
            </w:r>
          </w:p>
        </w:tc>
        <w:tc>
          <w:tcPr>
            <w:tcW w:w="1704" w:type="dxa"/>
          </w:tcPr>
          <w:p w14:paraId="0EBC9BA3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0.80</w:t>
            </w:r>
          </w:p>
        </w:tc>
        <w:tc>
          <w:tcPr>
            <w:tcW w:w="1705" w:type="dxa"/>
          </w:tcPr>
          <w:p w14:paraId="74AB6C3E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0.82</w:t>
            </w:r>
          </w:p>
        </w:tc>
        <w:tc>
          <w:tcPr>
            <w:tcW w:w="1705" w:type="dxa"/>
          </w:tcPr>
          <w:p w14:paraId="6F6470EB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0.80</w:t>
            </w:r>
          </w:p>
        </w:tc>
      </w:tr>
      <w:tr w:rsidR="00C83234" w:rsidRPr="00582C68" w14:paraId="3C7C3B4B" w14:textId="77777777" w:rsidTr="00DE1BB5">
        <w:tc>
          <w:tcPr>
            <w:tcW w:w="1704" w:type="dxa"/>
          </w:tcPr>
          <w:p w14:paraId="4FF548CE" w14:textId="77777777" w:rsidR="00C83234" w:rsidRPr="00B25C7D" w:rsidRDefault="00C83234" w:rsidP="00B25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center"/>
              <w:textAlignment w:val="baseline"/>
              <w:rPr>
                <w:sz w:val="28"/>
              </w:rPr>
            </w:pPr>
            <w:r w:rsidRPr="00B25C7D">
              <w:rPr>
                <w:sz w:val="28"/>
              </w:rPr>
              <w:t>Random</w:t>
            </w:r>
          </w:p>
          <w:p w14:paraId="0FF6E22D" w14:textId="77777777" w:rsidR="00C83234" w:rsidRPr="00B25C7D" w:rsidRDefault="00C83234" w:rsidP="00B25C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center"/>
              <w:textAlignment w:val="baseline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sz w:val="28"/>
              </w:rPr>
              <w:t>Forest</w:t>
            </w:r>
          </w:p>
        </w:tc>
        <w:tc>
          <w:tcPr>
            <w:tcW w:w="1704" w:type="dxa"/>
          </w:tcPr>
          <w:p w14:paraId="0D4F9BF0" w14:textId="77777777" w:rsidR="00C83234" w:rsidRPr="00B25C7D" w:rsidRDefault="00C83234" w:rsidP="00B25C7D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0.7983</w:t>
            </w:r>
          </w:p>
        </w:tc>
        <w:tc>
          <w:tcPr>
            <w:tcW w:w="1704" w:type="dxa"/>
          </w:tcPr>
          <w:p w14:paraId="421DF385" w14:textId="77777777" w:rsidR="00C83234" w:rsidRPr="00B25C7D" w:rsidRDefault="00C83234" w:rsidP="00B25C7D">
            <w:pPr>
              <w:shd w:val="clear" w:color="auto" w:fill="FFFFFF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0.78</w:t>
            </w:r>
          </w:p>
        </w:tc>
        <w:tc>
          <w:tcPr>
            <w:tcW w:w="1705" w:type="dxa"/>
          </w:tcPr>
          <w:p w14:paraId="12140B0A" w14:textId="77777777" w:rsidR="00C83234" w:rsidRPr="00B25C7D" w:rsidRDefault="00C83234" w:rsidP="00B25C7D">
            <w:pPr>
              <w:ind w:right="280"/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rFonts w:hint="eastAsia"/>
                <w:color w:val="231F20"/>
                <w:sz w:val="28"/>
                <w:shd w:val="clear" w:color="auto" w:fill="FFFFFF"/>
              </w:rPr>
              <w:t xml:space="preserve">  </w:t>
            </w:r>
            <w:r w:rsidRPr="00B25C7D">
              <w:rPr>
                <w:color w:val="231F20"/>
                <w:sz w:val="28"/>
                <w:shd w:val="clear" w:color="auto" w:fill="FFFFFF"/>
              </w:rPr>
              <w:t>0.80</w:t>
            </w:r>
          </w:p>
        </w:tc>
        <w:tc>
          <w:tcPr>
            <w:tcW w:w="1705" w:type="dxa"/>
          </w:tcPr>
          <w:p w14:paraId="25F82A51" w14:textId="77777777" w:rsidR="00C83234" w:rsidRPr="00B25C7D" w:rsidRDefault="00C83234" w:rsidP="00B25C7D">
            <w:pPr>
              <w:jc w:val="center"/>
              <w:outlineLvl w:val="0"/>
              <w:rPr>
                <w:color w:val="231F20"/>
                <w:sz w:val="28"/>
                <w:shd w:val="clear" w:color="auto" w:fill="FFFFFF"/>
              </w:rPr>
            </w:pPr>
            <w:r w:rsidRPr="00B25C7D">
              <w:rPr>
                <w:color w:val="231F20"/>
                <w:sz w:val="28"/>
                <w:shd w:val="clear" w:color="auto" w:fill="FFFFFF"/>
              </w:rPr>
              <w:t>0.78</w:t>
            </w:r>
          </w:p>
        </w:tc>
      </w:tr>
    </w:tbl>
    <w:p w14:paraId="3454D26C" w14:textId="77777777" w:rsidR="00634EA3" w:rsidRDefault="00634EA3" w:rsidP="004E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</w:p>
    <w:p w14:paraId="38F07D60" w14:textId="77777777" w:rsidR="0095368D" w:rsidRPr="0095368D" w:rsidRDefault="0095368D" w:rsidP="0095368D">
      <w:pPr>
        <w:outlineLvl w:val="0"/>
        <w:rPr>
          <w:b/>
          <w:color w:val="231F20"/>
          <w:sz w:val="32"/>
          <w:shd w:val="clear" w:color="auto" w:fill="FFFFFF"/>
          <w:lang w:eastAsia="zh-CN"/>
        </w:rPr>
      </w:pPr>
      <w:r w:rsidRPr="0095368D">
        <w:rPr>
          <w:rFonts w:hint="eastAsia"/>
          <w:b/>
          <w:color w:val="231F20"/>
          <w:sz w:val="32"/>
          <w:shd w:val="clear" w:color="auto" w:fill="FFFFFF"/>
          <w:lang w:eastAsia="zh-CN"/>
        </w:rPr>
        <w:t>Recommendations:</w:t>
      </w:r>
    </w:p>
    <w:p w14:paraId="7E9C0D06" w14:textId="77777777" w:rsidR="00B25C7D" w:rsidRDefault="004E6A10" w:rsidP="00B2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  <w:r w:rsidRPr="0095368D">
        <w:rPr>
          <w:sz w:val="32"/>
        </w:rPr>
        <w:t>Stochastic</w:t>
      </w:r>
      <w:r w:rsidRPr="0095368D">
        <w:rPr>
          <w:rFonts w:hint="eastAsia"/>
          <w:sz w:val="32"/>
        </w:rPr>
        <w:t xml:space="preserve"> </w:t>
      </w:r>
      <w:r w:rsidRPr="0095368D">
        <w:rPr>
          <w:sz w:val="32"/>
        </w:rPr>
        <w:t>Gradient</w:t>
      </w:r>
      <w:r w:rsidRPr="0095368D">
        <w:rPr>
          <w:rFonts w:hint="eastAsia"/>
          <w:sz w:val="32"/>
        </w:rPr>
        <w:t xml:space="preserve"> </w:t>
      </w:r>
      <w:r w:rsidRPr="0095368D">
        <w:rPr>
          <w:sz w:val="32"/>
        </w:rPr>
        <w:t>Boosting</w:t>
      </w:r>
      <w:r w:rsidRPr="0095368D">
        <w:rPr>
          <w:rFonts w:hint="eastAsia"/>
          <w:sz w:val="32"/>
        </w:rPr>
        <w:t xml:space="preserve"> model is the best model we </w:t>
      </w:r>
    </w:p>
    <w:p w14:paraId="4ED8D674" w14:textId="77777777" w:rsidR="00B25C7D" w:rsidRDefault="004E6A10" w:rsidP="00B2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  <w:r w:rsidRPr="0095368D">
        <w:rPr>
          <w:rFonts w:hint="eastAsia"/>
          <w:sz w:val="32"/>
        </w:rPr>
        <w:t xml:space="preserve">suggest Credit One Company to use, because this model </w:t>
      </w:r>
    </w:p>
    <w:p w14:paraId="091B9715" w14:textId="04F96454" w:rsidR="0095368D" w:rsidRPr="00B25C7D" w:rsidRDefault="004E6A10" w:rsidP="00B25C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0" w:lineRule="atLeast"/>
        <w:textAlignment w:val="baseline"/>
        <w:rPr>
          <w:sz w:val="32"/>
        </w:rPr>
      </w:pPr>
      <w:r w:rsidRPr="0095368D">
        <w:rPr>
          <w:rFonts w:hint="eastAsia"/>
          <w:sz w:val="32"/>
        </w:rPr>
        <w:t>has the highest accuracy and F1</w:t>
      </w:r>
      <w:r w:rsidR="00B25C7D">
        <w:rPr>
          <w:rFonts w:hint="eastAsia"/>
          <w:sz w:val="32"/>
        </w:rPr>
        <w:t>-</w:t>
      </w:r>
      <w:proofErr w:type="gramStart"/>
      <w:r w:rsidRPr="0095368D">
        <w:rPr>
          <w:rFonts w:hint="eastAsia"/>
          <w:sz w:val="32"/>
        </w:rPr>
        <w:t>score.</w:t>
      </w:r>
      <w:proofErr w:type="gramEnd"/>
      <w:r w:rsidRPr="0095368D">
        <w:rPr>
          <w:rFonts w:hint="eastAsia"/>
          <w:sz w:val="32"/>
        </w:rPr>
        <w:t xml:space="preserve"> The accuracy of this model is 0.82011, and the F1-score of this model is 0.80, which is quite good.</w:t>
      </w:r>
      <w:r>
        <w:rPr>
          <w:sz w:val="32"/>
        </w:rPr>
        <w:t xml:space="preserve"> </w:t>
      </w:r>
      <w:r w:rsidR="0095368D" w:rsidRPr="00582C68">
        <w:rPr>
          <w:rFonts w:hint="eastAsia"/>
          <w:sz w:val="28"/>
        </w:rPr>
        <w:t xml:space="preserve">If we </w:t>
      </w:r>
      <w:r w:rsidR="0095368D" w:rsidRPr="004E6A10">
        <w:rPr>
          <w:rFonts w:hint="eastAsia"/>
          <w:sz w:val="32"/>
        </w:rPr>
        <w:t>want to future improve accura</w:t>
      </w:r>
      <w:r w:rsidR="0095368D" w:rsidRPr="004E6A10">
        <w:rPr>
          <w:rFonts w:hint="eastAsia"/>
          <w:sz w:val="32"/>
        </w:rPr>
        <w:lastRenderedPageBreak/>
        <w:t xml:space="preserve">cy, we can collect more data later and update our model. With more new data, we may build up more accurate model. </w:t>
      </w:r>
    </w:p>
    <w:p w14:paraId="64A90166" w14:textId="77777777" w:rsidR="00402553" w:rsidRPr="00582C68" w:rsidRDefault="00402553" w:rsidP="0037759A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Theme="minorHAnsi" w:eastAsiaTheme="minorEastAsia" w:hAnsiTheme="minorHAnsi" w:cstheme="minorBidi"/>
          <w:sz w:val="28"/>
          <w:szCs w:val="22"/>
        </w:rPr>
      </w:pPr>
    </w:p>
    <w:p w14:paraId="42A7A2A9" w14:textId="77777777" w:rsidR="00402553" w:rsidRDefault="00402553" w:rsidP="0037759A">
      <w:pPr>
        <w:pStyle w:val="HTMLPreformatted"/>
        <w:shd w:val="clear" w:color="auto" w:fill="FFFFFF"/>
        <w:wordWrap w:val="0"/>
        <w:spacing w:line="0" w:lineRule="atLeast"/>
        <w:textAlignment w:val="baseline"/>
        <w:rPr>
          <w:rFonts w:asciiTheme="minorHAnsi" w:eastAsiaTheme="minorEastAsia" w:hAnsiTheme="minorHAnsi" w:cstheme="minorBidi"/>
          <w:sz w:val="28"/>
          <w:szCs w:val="22"/>
        </w:rPr>
      </w:pPr>
    </w:p>
    <w:sectPr w:rsidR="004025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32BC6"/>
    <w:multiLevelType w:val="hybridMultilevel"/>
    <w:tmpl w:val="EB129270"/>
    <w:lvl w:ilvl="0" w:tplc="606222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9AFF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407F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4EE0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8C52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F6F6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20EC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5A06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3A16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4125CF1"/>
    <w:multiLevelType w:val="hybridMultilevel"/>
    <w:tmpl w:val="A1001D18"/>
    <w:lvl w:ilvl="0" w:tplc="7DA6BD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EADD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9A1B5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3030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C0FB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7291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4830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E8D1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3CD8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80A0B95"/>
    <w:multiLevelType w:val="hybridMultilevel"/>
    <w:tmpl w:val="28E4036A"/>
    <w:lvl w:ilvl="0" w:tplc="75F25D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9EDE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DE21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6A7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4A2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D84F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82FA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BEDB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A8F0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8E667FA"/>
    <w:multiLevelType w:val="hybridMultilevel"/>
    <w:tmpl w:val="745E9602"/>
    <w:lvl w:ilvl="0" w:tplc="3D82F8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D09B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5C5D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1081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7ABF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36D8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5043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6C56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1237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F6"/>
    <w:rsid w:val="0000762C"/>
    <w:rsid w:val="00022B85"/>
    <w:rsid w:val="00041C68"/>
    <w:rsid w:val="00056EE1"/>
    <w:rsid w:val="00070B31"/>
    <w:rsid w:val="000922C4"/>
    <w:rsid w:val="00094C92"/>
    <w:rsid w:val="000B1D85"/>
    <w:rsid w:val="000E78CE"/>
    <w:rsid w:val="000F24D7"/>
    <w:rsid w:val="00101F4D"/>
    <w:rsid w:val="00150EA5"/>
    <w:rsid w:val="0015651C"/>
    <w:rsid w:val="00172BD1"/>
    <w:rsid w:val="001B17DC"/>
    <w:rsid w:val="001B1D40"/>
    <w:rsid w:val="001B71E8"/>
    <w:rsid w:val="001D0ABC"/>
    <w:rsid w:val="001E085B"/>
    <w:rsid w:val="00204365"/>
    <w:rsid w:val="0022440D"/>
    <w:rsid w:val="00232CA2"/>
    <w:rsid w:val="00234005"/>
    <w:rsid w:val="00272BF2"/>
    <w:rsid w:val="002748C3"/>
    <w:rsid w:val="002B41FA"/>
    <w:rsid w:val="002B4F06"/>
    <w:rsid w:val="002B7623"/>
    <w:rsid w:val="002D5844"/>
    <w:rsid w:val="002F12F6"/>
    <w:rsid w:val="00320EAE"/>
    <w:rsid w:val="00341880"/>
    <w:rsid w:val="0034231E"/>
    <w:rsid w:val="00367DE6"/>
    <w:rsid w:val="0037759A"/>
    <w:rsid w:val="003B0C09"/>
    <w:rsid w:val="003B5C58"/>
    <w:rsid w:val="003D3CD3"/>
    <w:rsid w:val="003D4A0B"/>
    <w:rsid w:val="003F34E5"/>
    <w:rsid w:val="00402553"/>
    <w:rsid w:val="004169E4"/>
    <w:rsid w:val="0046730C"/>
    <w:rsid w:val="00467DC0"/>
    <w:rsid w:val="004A0909"/>
    <w:rsid w:val="004B39A8"/>
    <w:rsid w:val="004D0798"/>
    <w:rsid w:val="004E2DE1"/>
    <w:rsid w:val="004E6A10"/>
    <w:rsid w:val="00557259"/>
    <w:rsid w:val="00567EBC"/>
    <w:rsid w:val="00582C68"/>
    <w:rsid w:val="005A747E"/>
    <w:rsid w:val="00634EA3"/>
    <w:rsid w:val="00644171"/>
    <w:rsid w:val="00683672"/>
    <w:rsid w:val="00691836"/>
    <w:rsid w:val="00694A96"/>
    <w:rsid w:val="006A3319"/>
    <w:rsid w:val="006C1F76"/>
    <w:rsid w:val="006E552D"/>
    <w:rsid w:val="00706658"/>
    <w:rsid w:val="00723183"/>
    <w:rsid w:val="00723798"/>
    <w:rsid w:val="00725E39"/>
    <w:rsid w:val="007730C9"/>
    <w:rsid w:val="00777ECE"/>
    <w:rsid w:val="007A03DC"/>
    <w:rsid w:val="007C1C41"/>
    <w:rsid w:val="007E38B3"/>
    <w:rsid w:val="007E503E"/>
    <w:rsid w:val="0084450C"/>
    <w:rsid w:val="008467FE"/>
    <w:rsid w:val="00862745"/>
    <w:rsid w:val="0087302A"/>
    <w:rsid w:val="0087408F"/>
    <w:rsid w:val="00876F68"/>
    <w:rsid w:val="0088701C"/>
    <w:rsid w:val="0089104C"/>
    <w:rsid w:val="00892104"/>
    <w:rsid w:val="008A35FB"/>
    <w:rsid w:val="008A3856"/>
    <w:rsid w:val="008B2DCF"/>
    <w:rsid w:val="008B5B74"/>
    <w:rsid w:val="008C31B0"/>
    <w:rsid w:val="008F5AE1"/>
    <w:rsid w:val="008F7C7B"/>
    <w:rsid w:val="00904F85"/>
    <w:rsid w:val="00952767"/>
    <w:rsid w:val="0095368D"/>
    <w:rsid w:val="00962609"/>
    <w:rsid w:val="0097330E"/>
    <w:rsid w:val="009A0BA6"/>
    <w:rsid w:val="009F427D"/>
    <w:rsid w:val="00A04A89"/>
    <w:rsid w:val="00A15A53"/>
    <w:rsid w:val="00AA54C3"/>
    <w:rsid w:val="00AA5BF4"/>
    <w:rsid w:val="00AB57D2"/>
    <w:rsid w:val="00AD3386"/>
    <w:rsid w:val="00AD4118"/>
    <w:rsid w:val="00AE23C3"/>
    <w:rsid w:val="00B05D55"/>
    <w:rsid w:val="00B25C7D"/>
    <w:rsid w:val="00B35C5E"/>
    <w:rsid w:val="00B41833"/>
    <w:rsid w:val="00B439CC"/>
    <w:rsid w:val="00B735CC"/>
    <w:rsid w:val="00B83313"/>
    <w:rsid w:val="00B842E7"/>
    <w:rsid w:val="00C75986"/>
    <w:rsid w:val="00C772A1"/>
    <w:rsid w:val="00C83234"/>
    <w:rsid w:val="00C86766"/>
    <w:rsid w:val="00C90741"/>
    <w:rsid w:val="00CA0FD2"/>
    <w:rsid w:val="00CA7B65"/>
    <w:rsid w:val="00CB3AD7"/>
    <w:rsid w:val="00D10D67"/>
    <w:rsid w:val="00D21D1C"/>
    <w:rsid w:val="00D344B1"/>
    <w:rsid w:val="00D40EDD"/>
    <w:rsid w:val="00D53E83"/>
    <w:rsid w:val="00D617ED"/>
    <w:rsid w:val="00D77312"/>
    <w:rsid w:val="00D92761"/>
    <w:rsid w:val="00DF5C02"/>
    <w:rsid w:val="00E0350D"/>
    <w:rsid w:val="00E27683"/>
    <w:rsid w:val="00E62FC2"/>
    <w:rsid w:val="00E702B4"/>
    <w:rsid w:val="00EB688F"/>
    <w:rsid w:val="00ED292E"/>
    <w:rsid w:val="00EE58D5"/>
    <w:rsid w:val="00F0072D"/>
    <w:rsid w:val="00F24EC0"/>
    <w:rsid w:val="00F324E3"/>
    <w:rsid w:val="00F6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ED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85B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5FB"/>
    <w:pPr>
      <w:ind w:firstLineChars="200" w:firstLine="420"/>
    </w:pPr>
    <w:rPr>
      <w:rFonts w:ascii="宋体" w:eastAsia="宋体" w:hAnsi="宋体" w:cs="宋体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EBC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007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1">
    <w:name w:val="c1"/>
    <w:basedOn w:val="DefaultParagraphFont"/>
    <w:rsid w:val="0000762C"/>
  </w:style>
  <w:style w:type="paragraph" w:styleId="BalloonText">
    <w:name w:val="Balloon Text"/>
    <w:basedOn w:val="Normal"/>
    <w:link w:val="BalloonTextChar"/>
    <w:uiPriority w:val="99"/>
    <w:semiHidden/>
    <w:unhideWhenUsed/>
    <w:rsid w:val="0040255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53"/>
    <w:rPr>
      <w:kern w:val="0"/>
      <w:sz w:val="16"/>
      <w:szCs w:val="16"/>
    </w:rPr>
  </w:style>
  <w:style w:type="character" w:customStyle="1" w:styleId="s1">
    <w:name w:val="s1"/>
    <w:basedOn w:val="DefaultParagraphFont"/>
    <w:rsid w:val="00E0350D"/>
  </w:style>
  <w:style w:type="table" w:customStyle="1" w:styleId="TableGrid1">
    <w:name w:val="Table Grid1"/>
    <w:basedOn w:val="TableNormal"/>
    <w:next w:val="TableGrid"/>
    <w:uiPriority w:val="59"/>
    <w:rsid w:val="00582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25E39"/>
    <w:rPr>
      <w:i/>
      <w:iCs/>
    </w:rPr>
  </w:style>
  <w:style w:type="character" w:styleId="Strong">
    <w:name w:val="Strong"/>
    <w:basedOn w:val="DefaultParagraphFont"/>
    <w:uiPriority w:val="22"/>
    <w:qFormat/>
    <w:rsid w:val="001B1D40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8B2DCF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1C6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1C68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83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6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47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5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9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0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4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56CA7-F7F4-3947-8FA6-83BA6D82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1885</Words>
  <Characters>10748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86</cp:revision>
  <dcterms:created xsi:type="dcterms:W3CDTF">2018-10-20T21:22:00Z</dcterms:created>
  <dcterms:modified xsi:type="dcterms:W3CDTF">2018-12-12T22:50:00Z</dcterms:modified>
</cp:coreProperties>
</file>