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61FE" w14:textId="77777777" w:rsidR="00CF50FF" w:rsidRPr="00CF50FF" w:rsidRDefault="00CF50FF" w:rsidP="00CF50FF">
      <w:r w:rsidRPr="00CF50FF">
        <w:t>大模型应用工程师的面试题考核</w:t>
      </w:r>
      <w:r w:rsidRPr="00CF50FF">
        <w:rPr>
          <w:b/>
          <w:bCs/>
        </w:rPr>
        <w:t>核心逻辑</w:t>
      </w:r>
      <w:r w:rsidRPr="00CF50FF">
        <w:t>是：</w:t>
      </w:r>
      <w:r w:rsidRPr="00CF50FF">
        <w:rPr>
          <w:b/>
          <w:bCs/>
        </w:rPr>
        <w:t>基础理论→工程实践→业务落地</w:t>
      </w:r>
      <w:r w:rsidRPr="00CF50FF">
        <w:t>。根据2026年主流企业（阿里、腾讯、字节等）的面试题库及技术趋势，结合你</w:t>
      </w:r>
      <w:r w:rsidRPr="00CF50FF">
        <w:rPr>
          <w:b/>
          <w:bCs/>
        </w:rPr>
        <w:t>15年开发经验+网络调试背景</w:t>
      </w:r>
      <w:r w:rsidRPr="00CF50FF">
        <w:t>的优势，我筛选出</w:t>
      </w:r>
      <w:r w:rsidRPr="00CF50FF">
        <w:rPr>
          <w:b/>
          <w:bCs/>
        </w:rPr>
        <w:t>100道高频面试题</w:t>
      </w:r>
      <w:r w:rsidRPr="00CF50FF">
        <w:t>，按</w:t>
      </w:r>
      <w:r w:rsidRPr="00CF50FF">
        <w:rPr>
          <w:b/>
          <w:bCs/>
        </w:rPr>
        <w:t>基础到进阶</w:t>
      </w:r>
      <w:r w:rsidRPr="00CF50FF">
        <w:t>分层归类。题目聚焦</w:t>
      </w:r>
      <w:r w:rsidRPr="00CF50FF">
        <w:rPr>
          <w:b/>
          <w:bCs/>
        </w:rPr>
        <w:t>工程落地能力</w:t>
      </w:r>
      <w:r w:rsidRPr="00CF50FF">
        <w:t>（非纯理论），重点标注高频考点。</w:t>
      </w:r>
    </w:p>
    <w:p w14:paraId="67713AE4" w14:textId="77777777" w:rsidR="00CF50FF" w:rsidRPr="00CF50FF" w:rsidRDefault="00CF50FF" w:rsidP="00CF50FF">
      <w:r w:rsidRPr="00CF50FF">
        <w:pict w14:anchorId="38411030">
          <v:rect id="_x0000_i1073" style="width:0;height:0" o:hrstd="t" o:hr="t" fillcolor="#a0a0a0" stroked="f"/>
        </w:pict>
      </w:r>
    </w:p>
    <w:p w14:paraId="7DED3310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一、基础概念与原理（20题）</w:t>
      </w:r>
    </w:p>
    <w:p w14:paraId="0FCCDEC8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1. 核心概念辨析</w:t>
      </w:r>
    </w:p>
    <w:p w14:paraId="418B5CC6" w14:textId="77777777" w:rsidR="00CF50FF" w:rsidRPr="00CF50FF" w:rsidRDefault="00CF50FF" w:rsidP="00CF50FF">
      <w:pPr>
        <w:numPr>
          <w:ilvl w:val="0"/>
          <w:numId w:val="1"/>
        </w:numPr>
      </w:pPr>
      <w:r w:rsidRPr="00CF50FF">
        <w:t>大模型（LLM）与传统机器学习模型的本质区别是什么？</w:t>
      </w:r>
      <w:r w:rsidRPr="00CF50FF">
        <w:br/>
        <w:t>（高频考点：需强调涌现能力和上下文学习，而非单纯参数量差异）。</w:t>
      </w:r>
    </w:p>
    <w:p w14:paraId="1A72E1A9" w14:textId="77777777" w:rsidR="00CF50FF" w:rsidRPr="00CF50FF" w:rsidRDefault="00CF50FF" w:rsidP="00CF50FF">
      <w:pPr>
        <w:numPr>
          <w:ilvl w:val="0"/>
          <w:numId w:val="1"/>
        </w:numPr>
      </w:pPr>
      <w:r w:rsidRPr="00CF50FF">
        <w:t>Transformer架构中，Self-Attention机制如何解决长距离依赖问题？请结合KV缓存说明推理时的优化点。</w:t>
      </w:r>
      <w:r w:rsidRPr="00CF50FF">
        <w:br/>
        <w:t>（关键点：KV Cache复用是推理加速的核心）。</w:t>
      </w:r>
    </w:p>
    <w:p w14:paraId="4447E00B" w14:textId="77777777" w:rsidR="00CF50FF" w:rsidRPr="00CF50FF" w:rsidRDefault="00CF50FF" w:rsidP="00CF50FF">
      <w:pPr>
        <w:numPr>
          <w:ilvl w:val="0"/>
          <w:numId w:val="1"/>
        </w:numPr>
      </w:pPr>
      <w:r w:rsidRPr="00CF50FF">
        <w:t>为什么大模型需要Tokenization？BPE和SentencePiece的选型依据是什么？</w:t>
      </w:r>
      <w:r w:rsidRPr="00CF50FF">
        <w:br/>
        <w:t>（结合中文场景：BGE等中文Embedding模型为何优先用SentencePiece）。</w:t>
      </w:r>
    </w:p>
    <w:p w14:paraId="146AE30F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2. 模型能力边界</w:t>
      </w:r>
    </w:p>
    <w:p w14:paraId="639580DA" w14:textId="77777777" w:rsidR="00CF50FF" w:rsidRPr="00CF50FF" w:rsidRDefault="00CF50FF" w:rsidP="00CF50FF">
      <w:pPr>
        <w:numPr>
          <w:ilvl w:val="0"/>
          <w:numId w:val="2"/>
        </w:numPr>
      </w:pPr>
      <w:r w:rsidRPr="00CF50FF">
        <w:t>大模型的"幻觉"（Hallucination）本质原因是什么？仅靠RAG能否完全解决？</w:t>
      </w:r>
      <w:r w:rsidRPr="00CF50FF">
        <w:br/>
        <w:t>（重点：数据分布偏移是根源，需结合Self-Check提示词和知识时效性验证）。</w:t>
      </w:r>
    </w:p>
    <w:p w14:paraId="797D1331" w14:textId="77777777" w:rsidR="00CF50FF" w:rsidRPr="00CF50FF" w:rsidRDefault="00CF50FF" w:rsidP="00CF50FF">
      <w:pPr>
        <w:numPr>
          <w:ilvl w:val="0"/>
          <w:numId w:val="2"/>
        </w:numPr>
      </w:pPr>
      <w:r w:rsidRPr="00CF50FF">
        <w:t>如何判断一个问题是否适合用大模型解决？请给出3个量化指标。</w:t>
      </w:r>
      <w:r w:rsidRPr="00CF50FF">
        <w:br/>
        <w:t>（参考：任务复杂度、知识更新频率、容错成本）。</w:t>
      </w:r>
    </w:p>
    <w:p w14:paraId="4E564380" w14:textId="77777777" w:rsidR="00CF50FF" w:rsidRPr="00CF50FF" w:rsidRDefault="00CF50FF" w:rsidP="00CF50FF">
      <w:pPr>
        <w:numPr>
          <w:ilvl w:val="0"/>
          <w:numId w:val="2"/>
        </w:numPr>
      </w:pPr>
      <w:r w:rsidRPr="00CF50FF">
        <w:t>大模型的"复读机"问题（重复生成相同内容）通常由哪些因素导致？</w:t>
      </w:r>
      <w:r w:rsidRPr="00CF50FF">
        <w:br/>
        <w:t>（高频原因：Top-p采样参数过低、Prompt缺乏多样性约束）。</w:t>
      </w:r>
    </w:p>
    <w:p w14:paraId="5E685359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3. 技术演进趋势</w:t>
      </w:r>
    </w:p>
    <w:p w14:paraId="635272F8" w14:textId="77777777" w:rsidR="00CF50FF" w:rsidRPr="00CF50FF" w:rsidRDefault="00CF50FF" w:rsidP="00CF50FF">
      <w:pPr>
        <w:numPr>
          <w:ilvl w:val="0"/>
          <w:numId w:val="3"/>
        </w:numPr>
      </w:pPr>
      <w:r w:rsidRPr="00CF50FF">
        <w:t>2026年，开源大模型（如Llama 3、Qwen 3.5）在哪些场景已能替代闭源模型（如GPT-4o）？</w:t>
      </w:r>
      <w:r w:rsidRPr="00CF50FF">
        <w:br/>
        <w:t>（关键点：中文垂直场景、数据敏感型业务、成本敏感型应用）。</w:t>
      </w:r>
    </w:p>
    <w:p w14:paraId="6D1174AD" w14:textId="77777777" w:rsidR="00CF50FF" w:rsidRPr="00CF50FF" w:rsidRDefault="00CF50FF" w:rsidP="00CF50FF">
      <w:pPr>
        <w:numPr>
          <w:ilvl w:val="0"/>
          <w:numId w:val="3"/>
        </w:numPr>
      </w:pPr>
      <w:r w:rsidRPr="00CF50FF">
        <w:t>为什么MoE（Mixture of Experts）架构成为当前大模型主流？其工程落地的最大挑战是什么？</w:t>
      </w:r>
      <w:r w:rsidRPr="00CF50FF">
        <w:br/>
        <w:t>（核心挑战：动态路由的负载均衡和显存碎片化）。</w:t>
      </w:r>
    </w:p>
    <w:p w14:paraId="51B5EFDB" w14:textId="77777777" w:rsidR="00CF50FF" w:rsidRPr="00CF50FF" w:rsidRDefault="00CF50FF" w:rsidP="00CF50FF">
      <w:r w:rsidRPr="00CF50FF">
        <w:pict w14:anchorId="3316CCE4">
          <v:rect id="_x0000_i1074" style="width:0;height:0" o:hrstd="t" o:hr="t" fillcolor="#a0a0a0" stroked="f"/>
        </w:pict>
      </w:r>
    </w:p>
    <w:p w14:paraId="4BBF8AAF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二、Prompt工程与推理控制（15题）</w:t>
      </w:r>
    </w:p>
    <w:p w14:paraId="0E384B85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lastRenderedPageBreak/>
        <w:t>1. 高级提示词设计</w:t>
      </w:r>
    </w:p>
    <w:p w14:paraId="20B5EF08" w14:textId="77777777" w:rsidR="00CF50FF" w:rsidRPr="00CF50FF" w:rsidRDefault="00CF50FF" w:rsidP="00CF50FF">
      <w:pPr>
        <w:numPr>
          <w:ilvl w:val="0"/>
          <w:numId w:val="4"/>
        </w:numPr>
      </w:pPr>
      <w:r w:rsidRPr="00CF50FF">
        <w:t>CoT（思维链）和ReAct模式的适用场景差异是什么？请用金融对账案例说明。</w:t>
      </w:r>
      <w:r w:rsidRPr="00CF50FF">
        <w:br/>
        <w:t>（ReAct需工具调用，CoT仅需逻辑推理；金融场景中ReAct更适配实时数据查询）。</w:t>
      </w:r>
    </w:p>
    <w:p w14:paraId="7E9FC4D8" w14:textId="77777777" w:rsidR="00CF50FF" w:rsidRPr="00CF50FF" w:rsidRDefault="00CF50FF" w:rsidP="00CF50FF">
      <w:pPr>
        <w:numPr>
          <w:ilvl w:val="0"/>
          <w:numId w:val="4"/>
        </w:numPr>
      </w:pPr>
      <w:r w:rsidRPr="00CF50FF">
        <w:t>如何设计Prompt让大模型在生成JSON时严格遵循Schema，且避免字段遗漏？</w:t>
      </w:r>
      <w:r w:rsidRPr="00CF50FF">
        <w:br/>
        <w:t>（必答：JSON Schema内嵌到System Prompt + 验证重试机制）。</w:t>
      </w:r>
    </w:p>
    <w:p w14:paraId="524F827C" w14:textId="77777777" w:rsidR="00CF50FF" w:rsidRPr="00CF50FF" w:rsidRDefault="00CF50FF" w:rsidP="00CF50FF">
      <w:pPr>
        <w:numPr>
          <w:ilvl w:val="0"/>
          <w:numId w:val="4"/>
        </w:numPr>
      </w:pPr>
      <w:r w:rsidRPr="00CF50FF">
        <w:t>温度系数（Temperature）和Top-p采样在业务落地中的调参经验是什么？</w:t>
      </w:r>
      <w:r w:rsidRPr="00CF50FF">
        <w:br/>
        <w:t>（高频场景：客服对话用Temperature=0.3，创意生成用Top-p=0.9）。</w:t>
      </w:r>
    </w:p>
    <w:p w14:paraId="4F4DBE2A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2. 可控性与安全</w:t>
      </w:r>
    </w:p>
    <w:p w14:paraId="74853968" w14:textId="77777777" w:rsidR="00CF50FF" w:rsidRPr="00CF50FF" w:rsidRDefault="00CF50FF" w:rsidP="00CF50FF">
      <w:pPr>
        <w:numPr>
          <w:ilvl w:val="0"/>
          <w:numId w:val="5"/>
        </w:numPr>
      </w:pPr>
      <w:r w:rsidRPr="00CF50FF">
        <w:t>如何防止大模型在生成内容时泄露Prompt中的敏感信息（如API Key）？</w:t>
      </w:r>
      <w:r w:rsidRPr="00CF50FF">
        <w:br/>
        <w:t>（关键方案：输入清洗层 + 输出过滤规则链）。</w:t>
      </w:r>
    </w:p>
    <w:p w14:paraId="35F8370E" w14:textId="77777777" w:rsidR="00CF50FF" w:rsidRPr="00CF50FF" w:rsidRDefault="00CF50FF" w:rsidP="00CF50FF">
      <w:pPr>
        <w:numPr>
          <w:ilvl w:val="0"/>
          <w:numId w:val="5"/>
        </w:numPr>
      </w:pPr>
      <w:r w:rsidRPr="00CF50FF">
        <w:t>当大模型输出违反安全策略时，如何实现"优雅降级"而非直接报错？</w:t>
      </w:r>
      <w:r w:rsidRPr="00CF50FF">
        <w:br/>
        <w:t>（参考：预定义安全应答模板 + 人工审核队列）。</w:t>
      </w:r>
    </w:p>
    <w:p w14:paraId="0E64D9B3" w14:textId="77777777" w:rsidR="00CF50FF" w:rsidRPr="00CF50FF" w:rsidRDefault="00CF50FF" w:rsidP="00CF50FF">
      <w:r w:rsidRPr="00CF50FF">
        <w:pict w14:anchorId="0CBF1D4D">
          <v:rect id="_x0000_i1075" style="width:0;height:0" o:hrstd="t" o:hr="t" fillcolor="#a0a0a0" stroked="f"/>
        </w:pict>
      </w:r>
    </w:p>
    <w:p w14:paraId="4E0051B0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三、RAG（检索增强生成）实战（20题）</w:t>
      </w:r>
    </w:p>
    <w:p w14:paraId="7D4AA679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1. 检索质量优化</w:t>
      </w:r>
    </w:p>
    <w:p w14:paraId="33E1727C" w14:textId="77777777" w:rsidR="00CF50FF" w:rsidRPr="00CF50FF" w:rsidRDefault="00CF50FF" w:rsidP="00CF50FF">
      <w:pPr>
        <w:numPr>
          <w:ilvl w:val="0"/>
          <w:numId w:val="6"/>
        </w:numPr>
      </w:pPr>
      <w:r w:rsidRPr="00CF50FF">
        <w:t>向量检索中，HNSW和IVF-PQ的适用场景差异是什么？如何根据QPS和召回率选型？</w:t>
      </w:r>
      <w:r w:rsidRPr="00CF50FF">
        <w:br/>
        <w:t>（关键指标：QPS&gt;1000时用HNSW，内存受限时用IVF-PQ）。</w:t>
      </w:r>
    </w:p>
    <w:p w14:paraId="6AF1C2B4" w14:textId="77777777" w:rsidR="00CF50FF" w:rsidRPr="00CF50FF" w:rsidRDefault="00CF50FF" w:rsidP="00CF50FF">
      <w:pPr>
        <w:numPr>
          <w:ilvl w:val="0"/>
          <w:numId w:val="6"/>
        </w:numPr>
      </w:pPr>
      <w:r w:rsidRPr="00CF50FF">
        <w:t>文档分块时，固定长度分块和语义分块的优劣对比？如何处理表格/代码等特殊内容？</w:t>
      </w:r>
      <w:r w:rsidRPr="00CF50FF">
        <w:br/>
        <w:t>（必答：代码用AST解析，表格保留行列结构）。</w:t>
      </w:r>
    </w:p>
    <w:p w14:paraId="57C7746B" w14:textId="77777777" w:rsidR="00CF50FF" w:rsidRPr="00CF50FF" w:rsidRDefault="00CF50FF" w:rsidP="00CF50FF">
      <w:pPr>
        <w:numPr>
          <w:ilvl w:val="0"/>
          <w:numId w:val="6"/>
        </w:numPr>
      </w:pPr>
      <w:r w:rsidRPr="00CF50FF">
        <w:t>RAG中"关键词检索+向量检索"的混合策略，如何动态调整权重？</w:t>
      </w:r>
      <w:r w:rsidRPr="00CF50FF">
        <w:br/>
        <w:t>（工程方案：基于用户Query的实体密度自动切换）。</w:t>
      </w:r>
    </w:p>
    <w:p w14:paraId="19C9FE9F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2. 效果与性能</w:t>
      </w:r>
    </w:p>
    <w:p w14:paraId="7539D3C1" w14:textId="77777777" w:rsidR="00CF50FF" w:rsidRPr="00CF50FF" w:rsidRDefault="00CF50FF" w:rsidP="00CF50FF">
      <w:pPr>
        <w:numPr>
          <w:ilvl w:val="0"/>
          <w:numId w:val="7"/>
        </w:numPr>
      </w:pPr>
      <w:r w:rsidRPr="00CF50FF">
        <w:t>如何量化评估RAG系统的准确率？仅用BLEU/ROUGE是否合理？</w:t>
      </w:r>
      <w:r w:rsidRPr="00CF50FF">
        <w:br/>
        <w:t>（重点：人工审核+业务指标联动，如客服场景的"一次解决率"）。</w:t>
      </w:r>
    </w:p>
    <w:p w14:paraId="467D8395" w14:textId="77777777" w:rsidR="00CF50FF" w:rsidRPr="00CF50FF" w:rsidRDefault="00CF50FF" w:rsidP="00CF50FF">
      <w:pPr>
        <w:numPr>
          <w:ilvl w:val="0"/>
          <w:numId w:val="7"/>
        </w:numPr>
      </w:pPr>
      <w:r w:rsidRPr="00CF50FF">
        <w:t>当检索到的文档包含矛盾信息时，如何让大模型生成可靠答案？</w:t>
      </w:r>
      <w:r w:rsidRPr="00CF50FF">
        <w:br/>
        <w:t>（核心方案：置信度加权投票 + 矛盾点显式标注）。</w:t>
      </w:r>
    </w:p>
    <w:p w14:paraId="582DB754" w14:textId="77777777" w:rsidR="00CF50FF" w:rsidRPr="00CF50FF" w:rsidRDefault="00CF50FF" w:rsidP="00CF50FF">
      <w:pPr>
        <w:numPr>
          <w:ilvl w:val="0"/>
          <w:numId w:val="7"/>
        </w:numPr>
      </w:pPr>
      <w:r w:rsidRPr="00CF50FF">
        <w:lastRenderedPageBreak/>
        <w:t>RAG的"信息脱水"（Prompt Compression）技术中，LLMLingua的工程落地瓶颈是什么？</w:t>
      </w:r>
      <w:r w:rsidRPr="00CF50FF">
        <w:br/>
        <w:t>（关键限制：中文长文档的语义保留率低于英文）。</w:t>
      </w:r>
    </w:p>
    <w:p w14:paraId="6CDF074D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3. 高频陷阱</w:t>
      </w:r>
    </w:p>
    <w:p w14:paraId="4328037E" w14:textId="77777777" w:rsidR="00CF50FF" w:rsidRPr="00CF50FF" w:rsidRDefault="00CF50FF" w:rsidP="00CF50FF">
      <w:pPr>
        <w:numPr>
          <w:ilvl w:val="0"/>
          <w:numId w:val="8"/>
        </w:numPr>
      </w:pPr>
      <w:r w:rsidRPr="00CF50FF">
        <w:t>为什么RAG系统在知识库更新后，模型回答质量反而下降？如何解决？</w:t>
      </w:r>
      <w:r w:rsidRPr="00CF50FF">
        <w:br/>
        <w:t>（根源：新旧文档冲突导致检索噪声；方案：版本化知识库+增量索引）。</w:t>
      </w:r>
    </w:p>
    <w:p w14:paraId="711ACF9D" w14:textId="77777777" w:rsidR="00CF50FF" w:rsidRPr="00CF50FF" w:rsidRDefault="00CF50FF" w:rsidP="00CF50FF">
      <w:r w:rsidRPr="00CF50FF">
        <w:pict w14:anchorId="1AD3B79D">
          <v:rect id="_x0000_i1076" style="width:0;height:0" o:hrstd="t" o:hr="t" fillcolor="#a0a0a0" stroked="f"/>
        </w:pict>
      </w:r>
    </w:p>
    <w:p w14:paraId="2C9BA7E2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四、Agent开发与工具调用（20题）</w:t>
      </w:r>
    </w:p>
    <w:p w14:paraId="6A8447AA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1. 核心机制</w:t>
      </w:r>
    </w:p>
    <w:p w14:paraId="6FBE384B" w14:textId="77777777" w:rsidR="00CF50FF" w:rsidRPr="00CF50FF" w:rsidRDefault="00CF50FF" w:rsidP="00CF50FF">
      <w:pPr>
        <w:numPr>
          <w:ilvl w:val="0"/>
          <w:numId w:val="9"/>
        </w:numPr>
      </w:pPr>
      <w:r w:rsidRPr="00CF50FF">
        <w:t>Function Calling和Tool Calling的本质区别是什么？</w:t>
      </w:r>
      <w:r w:rsidRPr="00CF50FF">
        <w:br/>
        <w:t>（关键点：Function Calling是OpenAI私有协议，Tool Calling是通用规范）。</w:t>
      </w:r>
    </w:p>
    <w:p w14:paraId="6F8298E4" w14:textId="77777777" w:rsidR="00CF50FF" w:rsidRPr="00CF50FF" w:rsidRDefault="00CF50FF" w:rsidP="00CF50FF">
      <w:pPr>
        <w:numPr>
          <w:ilvl w:val="0"/>
          <w:numId w:val="9"/>
        </w:numPr>
      </w:pPr>
      <w:r w:rsidRPr="00CF50FF">
        <w:t>Agent的"Plan-and-Solve"模式比ReAct更适合哪些任务？请结合IoT设备管理案例说明。</w:t>
      </w:r>
      <w:r w:rsidRPr="00CF50FF">
        <w:br/>
        <w:t>（适用场景：多步骤强依赖任务，如"先检查设备状态→再下发指令"）。</w:t>
      </w:r>
    </w:p>
    <w:p w14:paraId="00306894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2. 工程落地</w:t>
      </w:r>
    </w:p>
    <w:p w14:paraId="5C28B215" w14:textId="77777777" w:rsidR="00CF50FF" w:rsidRPr="00CF50FF" w:rsidRDefault="00CF50FF" w:rsidP="00CF50FF">
      <w:pPr>
        <w:numPr>
          <w:ilvl w:val="0"/>
          <w:numId w:val="10"/>
        </w:numPr>
      </w:pPr>
      <w:r w:rsidRPr="00CF50FF">
        <w:t>如何设计工具调用的超时熔断机制？当工具返回部分结果时如何处理？</w:t>
      </w:r>
      <w:r w:rsidRPr="00CF50FF">
        <w:br/>
        <w:t>（方案：异步状态轮询 + 部分结果缓存重试）。</w:t>
      </w:r>
    </w:p>
    <w:p w14:paraId="2044B1F0" w14:textId="77777777" w:rsidR="00CF50FF" w:rsidRPr="00CF50FF" w:rsidRDefault="00CF50FF" w:rsidP="00CF50FF">
      <w:pPr>
        <w:numPr>
          <w:ilvl w:val="0"/>
          <w:numId w:val="10"/>
        </w:numPr>
      </w:pPr>
      <w:r w:rsidRPr="00CF50FF">
        <w:t>Agent调用多个工具时，如何解决语义冲突（如两个工具都能完成同一件事）？</w:t>
      </w:r>
      <w:r w:rsidRPr="00CF50FF">
        <w:br/>
        <w:t>（核心：工具优先级+历史成功率加权）。</w:t>
      </w:r>
    </w:p>
    <w:p w14:paraId="066B120B" w14:textId="77777777" w:rsidR="00CF50FF" w:rsidRPr="00CF50FF" w:rsidRDefault="00CF50FF" w:rsidP="00CF50FF">
      <w:pPr>
        <w:numPr>
          <w:ilvl w:val="0"/>
          <w:numId w:val="10"/>
        </w:numPr>
      </w:pPr>
      <w:r w:rsidRPr="00CF50FF">
        <w:t>为什么Agent需要记忆（Memory）模块？短期记忆和长期记忆的存储方案差异是什么？</w:t>
      </w:r>
      <w:r w:rsidRPr="00CF50FF">
        <w:br/>
        <w:t>（关键点：短期用Redis，长期用向量数据库）。</w:t>
      </w:r>
    </w:p>
    <w:p w14:paraId="549FD8E8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3. 高阶挑战</w:t>
      </w:r>
    </w:p>
    <w:p w14:paraId="13511CDE" w14:textId="77777777" w:rsidR="00CF50FF" w:rsidRPr="00CF50FF" w:rsidRDefault="00CF50FF" w:rsidP="00CF50FF">
      <w:pPr>
        <w:numPr>
          <w:ilvl w:val="0"/>
          <w:numId w:val="11"/>
        </w:numPr>
      </w:pPr>
      <w:r w:rsidRPr="00CF50FF">
        <w:t>如何让Agent在调用工具失败时自主切换备用方案？</w:t>
      </w:r>
      <w:r w:rsidRPr="00CF50FF">
        <w:br/>
        <w:t>（参考：预定义回退策略树 + 失败模式聚类）。</w:t>
      </w:r>
    </w:p>
    <w:p w14:paraId="29CD294C" w14:textId="77777777" w:rsidR="00CF50FF" w:rsidRPr="00CF50FF" w:rsidRDefault="00CF50FF" w:rsidP="00CF50FF">
      <w:pPr>
        <w:numPr>
          <w:ilvl w:val="0"/>
          <w:numId w:val="11"/>
        </w:numPr>
      </w:pPr>
      <w:r w:rsidRPr="00CF50FF">
        <w:t>多Agent协作中，任务分配冲突如何解决？</w:t>
      </w:r>
      <w:r w:rsidRPr="00CF50FF">
        <w:br/>
        <w:t>（方案：基于能力画像的拍卖机制）。</w:t>
      </w:r>
    </w:p>
    <w:p w14:paraId="3EB60860" w14:textId="77777777" w:rsidR="00CF50FF" w:rsidRPr="00CF50FF" w:rsidRDefault="00CF50FF" w:rsidP="00CF50FF">
      <w:r w:rsidRPr="00CF50FF">
        <w:pict w14:anchorId="4737D50E">
          <v:rect id="_x0000_i1077" style="width:0;height:0" o:hrstd="t" o:hr="t" fillcolor="#a0a0a0" stroked="f"/>
        </w:pict>
      </w:r>
    </w:p>
    <w:p w14:paraId="686C1474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五、模型微调与训练（10题）</w:t>
      </w:r>
    </w:p>
    <w:p w14:paraId="15598E38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1. 方法选择</w:t>
      </w:r>
    </w:p>
    <w:p w14:paraId="27B1B949" w14:textId="77777777" w:rsidR="00CF50FF" w:rsidRPr="00CF50FF" w:rsidRDefault="00CF50FF" w:rsidP="00CF50FF">
      <w:pPr>
        <w:numPr>
          <w:ilvl w:val="0"/>
          <w:numId w:val="12"/>
        </w:numPr>
      </w:pPr>
      <w:r w:rsidRPr="00CF50FF">
        <w:lastRenderedPageBreak/>
        <w:t>LoRA和QLoRA的核心区别是什么？何时必须用QLoRA？</w:t>
      </w:r>
      <w:r w:rsidRPr="00CF50FF">
        <w:br/>
        <w:t>（关键点：QLoRA支持4-bit量化，显存&lt;24GB时必选）。</w:t>
      </w:r>
    </w:p>
    <w:p w14:paraId="681DEF2C" w14:textId="77777777" w:rsidR="00CF50FF" w:rsidRPr="00CF50FF" w:rsidRDefault="00CF50FF" w:rsidP="00CF50FF">
      <w:pPr>
        <w:numPr>
          <w:ilvl w:val="0"/>
          <w:numId w:val="12"/>
        </w:numPr>
      </w:pPr>
      <w:r w:rsidRPr="00CF50FF">
        <w:t>SFT（监督微调）中，如何构造高质量的指令微调数据集？</w:t>
      </w:r>
      <w:r w:rsidRPr="00CF50FF">
        <w:br/>
        <w:t>（必答：业务日志筛选+人工改写+多样性增强）。</w:t>
      </w:r>
    </w:p>
    <w:p w14:paraId="5F6D5A07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2. 落地难点</w:t>
      </w:r>
    </w:p>
    <w:p w14:paraId="01239FBB" w14:textId="77777777" w:rsidR="00CF50FF" w:rsidRPr="00CF50FF" w:rsidRDefault="00CF50FF" w:rsidP="00CF50FF">
      <w:pPr>
        <w:numPr>
          <w:ilvl w:val="0"/>
          <w:numId w:val="13"/>
        </w:numPr>
      </w:pPr>
      <w:r w:rsidRPr="00CF50FF">
        <w:t>微调后模型出现"灾难性遗忘"的典型表现是什么？如何缓解？</w:t>
      </w:r>
      <w:r w:rsidRPr="00CF50FF">
        <w:br/>
        <w:t>（方案：保留通用语料+渐进式微调）。</w:t>
      </w:r>
    </w:p>
    <w:p w14:paraId="4EB36C99" w14:textId="77777777" w:rsidR="00CF50FF" w:rsidRPr="00CF50FF" w:rsidRDefault="00CF50FF" w:rsidP="00CF50FF">
      <w:r w:rsidRPr="00CF50FF">
        <w:pict w14:anchorId="43F55DD1">
          <v:rect id="_x0000_i1078" style="width:0;height:0" o:hrstd="t" o:hr="t" fillcolor="#a0a0a0" stroked="f"/>
        </w:pict>
      </w:r>
    </w:p>
    <w:p w14:paraId="545A151B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六、部署与工程优化（15题）</w:t>
      </w:r>
    </w:p>
    <w:p w14:paraId="1EE884DA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1. 性能与成本</w:t>
      </w:r>
    </w:p>
    <w:p w14:paraId="593D6314" w14:textId="77777777" w:rsidR="00CF50FF" w:rsidRPr="00CF50FF" w:rsidRDefault="00CF50FF" w:rsidP="00CF50FF">
      <w:pPr>
        <w:numPr>
          <w:ilvl w:val="0"/>
          <w:numId w:val="14"/>
        </w:numPr>
      </w:pPr>
      <w:r w:rsidRPr="00CF50FF">
        <w:t>vLLM的PagedAttention技术如何解决显存碎片化问题？对比TensorRT-LLM的适用场景差异。</w:t>
      </w:r>
      <w:r w:rsidRPr="00CF50FF">
        <w:br/>
        <w:t>（核心：PagedAttention适配高并发，TensorRT-LLM适配极致吞吐）。</w:t>
      </w:r>
    </w:p>
    <w:p w14:paraId="230EE5D6" w14:textId="77777777" w:rsidR="00CF50FF" w:rsidRPr="00CF50FF" w:rsidRDefault="00CF50FF" w:rsidP="00CF50FF">
      <w:pPr>
        <w:numPr>
          <w:ilvl w:val="0"/>
          <w:numId w:val="14"/>
        </w:numPr>
      </w:pPr>
      <w:r w:rsidRPr="00CF50FF">
        <w:t>如何用语义缓存（Semantic Cache）降低大模型API调用成本？关键阈值如何设定？</w:t>
      </w:r>
      <w:r w:rsidRPr="00CF50FF">
        <w:br/>
        <w:t>（方案：余弦相似度&gt;0.95 + 业务场景动态调整）。</w:t>
      </w:r>
    </w:p>
    <w:p w14:paraId="0D9407FB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2. 系统设计</w:t>
      </w:r>
    </w:p>
    <w:p w14:paraId="0302D55F" w14:textId="77777777" w:rsidR="00CF50FF" w:rsidRPr="00CF50FF" w:rsidRDefault="00CF50FF" w:rsidP="00CF50FF">
      <w:pPr>
        <w:numPr>
          <w:ilvl w:val="0"/>
          <w:numId w:val="15"/>
        </w:numPr>
      </w:pPr>
      <w:r w:rsidRPr="00CF50FF">
        <w:t>大模型服务的首字响应时间（TTFT）优化中，SSE（Server-Sent Events）为何比WebSocket更常用？</w:t>
      </w:r>
      <w:r w:rsidRPr="00CF50FF">
        <w:br/>
        <w:t>（关键点：SSE协议简单 + 无需双工通信）。</w:t>
      </w:r>
    </w:p>
    <w:p w14:paraId="1EC03EEF" w14:textId="77777777" w:rsidR="00CF50FF" w:rsidRPr="00CF50FF" w:rsidRDefault="00CF50FF" w:rsidP="00CF50FF">
      <w:pPr>
        <w:numPr>
          <w:ilvl w:val="0"/>
          <w:numId w:val="15"/>
        </w:numPr>
      </w:pPr>
      <w:r w:rsidRPr="00CF50FF">
        <w:t>如何设计高可用的大模型API网关？需考虑哪些核心维度？</w:t>
      </w:r>
      <w:r w:rsidRPr="00CF50FF">
        <w:br/>
        <w:t>（必答：流控（Token级）、多模型路由、结果缓存）。</w:t>
      </w:r>
    </w:p>
    <w:p w14:paraId="503B0AC0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3. 硬核排查</w:t>
      </w:r>
    </w:p>
    <w:p w14:paraId="041853E0" w14:textId="77777777" w:rsidR="00CF50FF" w:rsidRPr="00CF50FF" w:rsidRDefault="00CF50FF" w:rsidP="00CF50FF">
      <w:pPr>
        <w:numPr>
          <w:ilvl w:val="0"/>
          <w:numId w:val="16"/>
        </w:numPr>
      </w:pPr>
      <w:r w:rsidRPr="00CF50FF">
        <w:t>大模型推理时出现OOM（显存溢出），如何快速定位是KV Cache还是中间激活值导致？</w:t>
      </w:r>
      <w:r w:rsidRPr="00CF50FF">
        <w:br/>
        <w:t>（方法：监控显存占用曲线 + 梯度检查点分析）。</w:t>
      </w:r>
    </w:p>
    <w:p w14:paraId="34566FF9" w14:textId="77777777" w:rsidR="00CF50FF" w:rsidRPr="00CF50FF" w:rsidRDefault="00CF50FF" w:rsidP="00CF50FF">
      <w:r w:rsidRPr="00CF50FF">
        <w:pict w14:anchorId="371CEBB3">
          <v:rect id="_x0000_i1079" style="width:0;height:0" o:hrstd="t" o:hr="t" fillcolor="#a0a0a0" stroked="f"/>
        </w:pict>
      </w:r>
    </w:p>
    <w:p w14:paraId="731274C0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七、业务落地与综合（10题）</w:t>
      </w:r>
    </w:p>
    <w:p w14:paraId="2615ED07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1. 场景适配</w:t>
      </w:r>
    </w:p>
    <w:p w14:paraId="3232E203" w14:textId="77777777" w:rsidR="00CF50FF" w:rsidRPr="00CF50FF" w:rsidRDefault="00CF50FF" w:rsidP="00CF50FF">
      <w:pPr>
        <w:numPr>
          <w:ilvl w:val="0"/>
          <w:numId w:val="17"/>
        </w:numPr>
      </w:pPr>
      <w:r w:rsidRPr="00CF50FF">
        <w:t>在IoT设备监控场景中，如何将设备日志转化为有效的RAG知识库？</w:t>
      </w:r>
      <w:r w:rsidRPr="00CF50FF">
        <w:br/>
        <w:t>（关键点：日志结构化 + 时序特征嵌入）。</w:t>
      </w:r>
    </w:p>
    <w:p w14:paraId="651556F8" w14:textId="77777777" w:rsidR="00CF50FF" w:rsidRPr="00CF50FF" w:rsidRDefault="00CF50FF" w:rsidP="00CF50FF">
      <w:pPr>
        <w:numPr>
          <w:ilvl w:val="0"/>
          <w:numId w:val="17"/>
        </w:numPr>
      </w:pPr>
      <w:r w:rsidRPr="00CF50FF">
        <w:lastRenderedPageBreak/>
        <w:t>金融对账系统引入大模型时，如何确保结果可审计？</w:t>
      </w:r>
      <w:r w:rsidRPr="00CF50FF">
        <w:br/>
        <w:t>（方案：操作留痕 + 关键步骤人工复核点）。</w:t>
      </w:r>
    </w:p>
    <w:p w14:paraId="7EB645AD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2. 高频陷阱</w:t>
      </w:r>
    </w:p>
    <w:p w14:paraId="319BF908" w14:textId="77777777" w:rsidR="00CF50FF" w:rsidRPr="00CF50FF" w:rsidRDefault="00CF50FF" w:rsidP="00CF50FF">
      <w:pPr>
        <w:numPr>
          <w:ilvl w:val="0"/>
          <w:numId w:val="18"/>
        </w:numPr>
      </w:pPr>
      <w:r w:rsidRPr="00CF50FF">
        <w:t>为什么大模型在政府/金融类项目中必须做内容安全过滤？Llama Guard的落地瓶颈是什么？</w:t>
      </w:r>
      <w:r w:rsidRPr="00CF50FF">
        <w:br/>
        <w:t>（重点：政策合规性；瓶颈：中文敏感词覆盖不足）。</w:t>
      </w:r>
    </w:p>
    <w:p w14:paraId="47AD730F" w14:textId="77777777" w:rsidR="00CF50FF" w:rsidRPr="00CF50FF" w:rsidRDefault="00CF50FF" w:rsidP="00CF50FF">
      <w:r w:rsidRPr="00CF50FF">
        <w:pict w14:anchorId="6B8B0485">
          <v:rect id="_x0000_i1080" style="width:0;height:0" o:hrstd="t" o:hr="t" fillcolor="#a0a0a0" stroked="f"/>
        </w:pict>
      </w:r>
    </w:p>
    <w:p w14:paraId="6423E768" w14:textId="77777777" w:rsidR="00CF50FF" w:rsidRPr="00CF50FF" w:rsidRDefault="00CF50FF" w:rsidP="00CF50FF">
      <w:pPr>
        <w:rPr>
          <w:b/>
          <w:bCs/>
        </w:rPr>
      </w:pPr>
      <w:r w:rsidRPr="00CF50FF">
        <w:rPr>
          <w:b/>
          <w:bCs/>
        </w:rPr>
        <w:t>重点提示</w:t>
      </w:r>
    </w:p>
    <w:p w14:paraId="50715C45" w14:textId="77777777" w:rsidR="00CF50FF" w:rsidRPr="00CF50FF" w:rsidRDefault="00CF50FF" w:rsidP="00CF50FF">
      <w:pPr>
        <w:numPr>
          <w:ilvl w:val="0"/>
          <w:numId w:val="19"/>
        </w:numPr>
      </w:pPr>
      <w:r w:rsidRPr="00CF50FF">
        <w:t>高频必考TOP5：</w:t>
      </w:r>
    </w:p>
    <w:p w14:paraId="27ED9497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RAG的混合检索策略（题16）</w:t>
      </w:r>
    </w:p>
    <w:p w14:paraId="606A304E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Agent工具冲突解决（题24）</w:t>
      </w:r>
    </w:p>
    <w:p w14:paraId="64CC1D2A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KV Cache优化原理（题2）</w:t>
      </w:r>
    </w:p>
    <w:p w14:paraId="0587C5A1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语义缓存降本实践（题32）</w:t>
      </w:r>
    </w:p>
    <w:p w14:paraId="44B55E25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幻觉问题的工程化缓解（题4）</w:t>
      </w:r>
    </w:p>
    <w:p w14:paraId="7CE9952B" w14:textId="77777777" w:rsidR="00CF50FF" w:rsidRPr="00CF50FF" w:rsidRDefault="00CF50FF" w:rsidP="00CF50FF">
      <w:pPr>
        <w:numPr>
          <w:ilvl w:val="0"/>
          <w:numId w:val="19"/>
        </w:numPr>
      </w:pPr>
      <w:r w:rsidRPr="00CF50FF">
        <w:t>你的优势切入点：</w:t>
      </w:r>
    </w:p>
    <w:p w14:paraId="280C89C2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结合网络调试经验谈IoT设备接入层设计（题14、36）</w:t>
      </w:r>
    </w:p>
    <w:p w14:paraId="040DAA20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用15年业务系统经验说明金融/政府场景的合规约束（题37、38）</w:t>
      </w:r>
    </w:p>
    <w:p w14:paraId="1B444E84" w14:textId="77777777" w:rsidR="00CF50FF" w:rsidRPr="00CF50FF" w:rsidRDefault="00CF50FF" w:rsidP="00CF50FF">
      <w:pPr>
        <w:numPr>
          <w:ilvl w:val="0"/>
          <w:numId w:val="19"/>
        </w:numPr>
      </w:pPr>
      <w:r w:rsidRPr="00CF50FF">
        <w:t>避坑指南：</w:t>
      </w:r>
    </w:p>
    <w:p w14:paraId="2684DCF8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避免只讲理论，每道题至少附1个落地案例（如"在XX项目中，我们通过...将召回率提升22%"）</w:t>
      </w:r>
    </w:p>
    <w:p w14:paraId="521DE6B7" w14:textId="77777777" w:rsidR="00CF50FF" w:rsidRPr="00CF50FF" w:rsidRDefault="00CF50FF" w:rsidP="00CF50FF">
      <w:pPr>
        <w:numPr>
          <w:ilvl w:val="1"/>
          <w:numId w:val="19"/>
        </w:numPr>
      </w:pPr>
      <w:r w:rsidRPr="00CF50FF">
        <w:t>警惕过时方案（如2026年纯Prompt工程已难通过技术面试，需结合RAG/Agent）</w:t>
      </w:r>
    </w:p>
    <w:p w14:paraId="7B2A715F" w14:textId="77777777" w:rsidR="00405176" w:rsidRPr="00405176" w:rsidRDefault="00405176" w:rsidP="00405176">
      <w:r w:rsidRPr="00405176">
        <w:t>大模型应用工程师的面试题考核</w:t>
      </w:r>
      <w:r w:rsidRPr="00405176">
        <w:rPr>
          <w:b/>
          <w:bCs/>
        </w:rPr>
        <w:t>核心逻辑</w:t>
      </w:r>
      <w:r w:rsidRPr="00405176">
        <w:t>是：</w:t>
      </w:r>
      <w:r w:rsidRPr="00405176">
        <w:rPr>
          <w:b/>
          <w:bCs/>
        </w:rPr>
        <w:t>基础理论→工程实践→业务落地</w:t>
      </w:r>
      <w:r w:rsidRPr="00405176">
        <w:t>。根据2026年主流企业（阿里、腾讯、字节等）的面试题库及技术趋势，结合你</w:t>
      </w:r>
      <w:r w:rsidRPr="00405176">
        <w:rPr>
          <w:b/>
          <w:bCs/>
        </w:rPr>
        <w:t>15年开发经验+网络调试背景</w:t>
      </w:r>
      <w:r w:rsidRPr="00405176">
        <w:t>的优势，我筛选出</w:t>
      </w:r>
      <w:r w:rsidRPr="00405176">
        <w:rPr>
          <w:b/>
          <w:bCs/>
        </w:rPr>
        <w:t>100道高频面试题</w:t>
      </w:r>
      <w:r w:rsidRPr="00405176">
        <w:t>，按</w:t>
      </w:r>
      <w:r w:rsidRPr="00405176">
        <w:rPr>
          <w:b/>
          <w:bCs/>
        </w:rPr>
        <w:t>基础到进阶</w:t>
      </w:r>
      <w:r w:rsidRPr="00405176">
        <w:t>分层归类。题目聚焦</w:t>
      </w:r>
      <w:r w:rsidRPr="00405176">
        <w:rPr>
          <w:b/>
          <w:bCs/>
        </w:rPr>
        <w:t>工程落地能力</w:t>
      </w:r>
      <w:r w:rsidRPr="00405176">
        <w:t>（非纯理论），重点标注高频考点。</w:t>
      </w:r>
    </w:p>
    <w:p w14:paraId="264C30C4" w14:textId="77777777" w:rsidR="00405176" w:rsidRPr="00405176" w:rsidRDefault="00405176" w:rsidP="00405176">
      <w:r w:rsidRPr="00405176">
        <w:pict w14:anchorId="05A704BB">
          <v:rect id="_x0000_i1137" style="width:0;height:0" o:hrstd="t" o:hr="t" fillcolor="#a0a0a0" stroked="f"/>
        </w:pict>
      </w:r>
    </w:p>
    <w:p w14:paraId="53F78E5E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一、基础概念与原理（20题）</w:t>
      </w:r>
    </w:p>
    <w:p w14:paraId="5B1D8AB5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1. 核心概念辨析</w:t>
      </w:r>
    </w:p>
    <w:p w14:paraId="175F2470" w14:textId="77777777" w:rsidR="00405176" w:rsidRPr="00405176" w:rsidRDefault="00405176" w:rsidP="00405176">
      <w:pPr>
        <w:numPr>
          <w:ilvl w:val="0"/>
          <w:numId w:val="20"/>
        </w:numPr>
      </w:pPr>
      <w:r w:rsidRPr="00405176">
        <w:lastRenderedPageBreak/>
        <w:t>大模型（LLM）与传统机器学习模型的本质区别是什么？</w:t>
      </w:r>
      <w:r w:rsidRPr="00405176">
        <w:br/>
        <w:t>（高频考点：需强调涌现能力和上下文学习，而非单纯参数量差异）。</w:t>
      </w:r>
    </w:p>
    <w:p w14:paraId="380598A2" w14:textId="77777777" w:rsidR="00405176" w:rsidRPr="00405176" w:rsidRDefault="00405176" w:rsidP="00405176">
      <w:pPr>
        <w:numPr>
          <w:ilvl w:val="0"/>
          <w:numId w:val="20"/>
        </w:numPr>
      </w:pPr>
      <w:r w:rsidRPr="00405176">
        <w:t>Transformer架构中，Self-Attention机制如何解决长距离依赖问题？请结合KV缓存说明推理时的优化点。</w:t>
      </w:r>
      <w:r w:rsidRPr="00405176">
        <w:br/>
        <w:t>（关键点：KV Cache复用是推理加速的核心）。</w:t>
      </w:r>
    </w:p>
    <w:p w14:paraId="49BD3E51" w14:textId="77777777" w:rsidR="00405176" w:rsidRPr="00405176" w:rsidRDefault="00405176" w:rsidP="00405176">
      <w:pPr>
        <w:numPr>
          <w:ilvl w:val="0"/>
          <w:numId w:val="20"/>
        </w:numPr>
      </w:pPr>
      <w:r w:rsidRPr="00405176">
        <w:t>为什么大模型需要Tokenization？BPE和SentencePiece的选型依据是什么？</w:t>
      </w:r>
      <w:r w:rsidRPr="00405176">
        <w:br/>
        <w:t>（结合中文场景：BGE等中文Embedding模型为何优先用SentencePiece）。</w:t>
      </w:r>
    </w:p>
    <w:p w14:paraId="7C0C7D7E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2. 模型能力边界</w:t>
      </w:r>
    </w:p>
    <w:p w14:paraId="06374356" w14:textId="77777777" w:rsidR="00405176" w:rsidRPr="00405176" w:rsidRDefault="00405176" w:rsidP="00405176">
      <w:pPr>
        <w:numPr>
          <w:ilvl w:val="0"/>
          <w:numId w:val="21"/>
        </w:numPr>
      </w:pPr>
      <w:r w:rsidRPr="00405176">
        <w:t>大模型的"幻觉"（Hallucination）本质原因是什么？仅靠RAG能否完全解决？</w:t>
      </w:r>
      <w:r w:rsidRPr="00405176">
        <w:br/>
        <w:t>（重点：数据分布偏移是根源，需结合Self-Check提示词和知识时效性验证）。</w:t>
      </w:r>
    </w:p>
    <w:p w14:paraId="111EF7C3" w14:textId="77777777" w:rsidR="00405176" w:rsidRPr="00405176" w:rsidRDefault="00405176" w:rsidP="00405176">
      <w:pPr>
        <w:numPr>
          <w:ilvl w:val="0"/>
          <w:numId w:val="21"/>
        </w:numPr>
      </w:pPr>
      <w:r w:rsidRPr="00405176">
        <w:t>如何判断一个问题是否适合用大模型解决？请给出3个量化指标。</w:t>
      </w:r>
      <w:r w:rsidRPr="00405176">
        <w:br/>
        <w:t>（参考：任务复杂度、知识更新频率、容错成本）。</w:t>
      </w:r>
    </w:p>
    <w:p w14:paraId="6C13AC2F" w14:textId="77777777" w:rsidR="00405176" w:rsidRPr="00405176" w:rsidRDefault="00405176" w:rsidP="00405176">
      <w:pPr>
        <w:numPr>
          <w:ilvl w:val="0"/>
          <w:numId w:val="21"/>
        </w:numPr>
      </w:pPr>
      <w:r w:rsidRPr="00405176">
        <w:t>大模型的"复读机"问题（重复生成相同内容）通常由哪些因素导致？</w:t>
      </w:r>
      <w:r w:rsidRPr="00405176">
        <w:br/>
        <w:t>（高频原因：Top-p采样参数过低、Prompt缺乏多样性约束）。</w:t>
      </w:r>
    </w:p>
    <w:p w14:paraId="49C177B1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3. 技术演进趋势</w:t>
      </w:r>
    </w:p>
    <w:p w14:paraId="1E199B71" w14:textId="77777777" w:rsidR="00405176" w:rsidRPr="00405176" w:rsidRDefault="00405176" w:rsidP="00405176">
      <w:pPr>
        <w:numPr>
          <w:ilvl w:val="0"/>
          <w:numId w:val="22"/>
        </w:numPr>
      </w:pPr>
      <w:r w:rsidRPr="00405176">
        <w:t>2026年，开源大模型（如Llama 3、Qwen 3.5）在哪些场景已能替代闭源模型（如GPT-4o）？</w:t>
      </w:r>
      <w:r w:rsidRPr="00405176">
        <w:br/>
        <w:t>（关键点：中文垂直场景、数据敏感型业务、成本敏感型应用）。</w:t>
      </w:r>
    </w:p>
    <w:p w14:paraId="576D053B" w14:textId="77777777" w:rsidR="00405176" w:rsidRPr="00405176" w:rsidRDefault="00405176" w:rsidP="00405176">
      <w:pPr>
        <w:numPr>
          <w:ilvl w:val="0"/>
          <w:numId w:val="22"/>
        </w:numPr>
      </w:pPr>
      <w:r w:rsidRPr="00405176">
        <w:t>为什么MoE（Mixture of Experts）架构成为当前大模型主流？其工程落地的最大挑战是什么？</w:t>
      </w:r>
      <w:r w:rsidRPr="00405176">
        <w:br/>
        <w:t>（核心挑战：动态路由的负载均衡和显存碎片化）。</w:t>
      </w:r>
    </w:p>
    <w:p w14:paraId="0C6E97B5" w14:textId="77777777" w:rsidR="00405176" w:rsidRPr="00405176" w:rsidRDefault="00405176" w:rsidP="00405176">
      <w:r w:rsidRPr="00405176">
        <w:pict w14:anchorId="736D2FCE">
          <v:rect id="_x0000_i1138" style="width:0;height:0" o:hrstd="t" o:hr="t" fillcolor="#a0a0a0" stroked="f"/>
        </w:pict>
      </w:r>
    </w:p>
    <w:p w14:paraId="09BEA41E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二、Prompt工程与推理控制（15题）</w:t>
      </w:r>
    </w:p>
    <w:p w14:paraId="71AAD090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1. 高级提示词设计</w:t>
      </w:r>
    </w:p>
    <w:p w14:paraId="411010F5" w14:textId="77777777" w:rsidR="00405176" w:rsidRPr="00405176" w:rsidRDefault="00405176" w:rsidP="00405176">
      <w:pPr>
        <w:numPr>
          <w:ilvl w:val="0"/>
          <w:numId w:val="23"/>
        </w:numPr>
      </w:pPr>
      <w:r w:rsidRPr="00405176">
        <w:t>CoT（思维链）和ReAct模式的适用场景差异是什么？请用金融对账案例说明。</w:t>
      </w:r>
      <w:r w:rsidRPr="00405176">
        <w:br/>
        <w:t>（ReAct需工具调用，CoT仅需逻辑推理；金融场景中ReAct更适配实时数据查询）。</w:t>
      </w:r>
    </w:p>
    <w:p w14:paraId="20676F88" w14:textId="77777777" w:rsidR="00405176" w:rsidRPr="00405176" w:rsidRDefault="00405176" w:rsidP="00405176">
      <w:pPr>
        <w:numPr>
          <w:ilvl w:val="0"/>
          <w:numId w:val="23"/>
        </w:numPr>
      </w:pPr>
      <w:r w:rsidRPr="00405176">
        <w:t>如何设计Prompt让大模型在生成JSON时严格遵循Schema，且避免字段遗漏？</w:t>
      </w:r>
      <w:r w:rsidRPr="00405176">
        <w:br/>
        <w:t>（必答：JSON Schema内嵌到System Prompt + 验证重试机制）。</w:t>
      </w:r>
    </w:p>
    <w:p w14:paraId="3B2E76CB" w14:textId="77777777" w:rsidR="00405176" w:rsidRPr="00405176" w:rsidRDefault="00405176" w:rsidP="00405176">
      <w:pPr>
        <w:numPr>
          <w:ilvl w:val="0"/>
          <w:numId w:val="23"/>
        </w:numPr>
      </w:pPr>
      <w:r w:rsidRPr="00405176">
        <w:lastRenderedPageBreak/>
        <w:t>温度系数（Temperature）和Top-p采样在业务落地中的调参经验是什么？</w:t>
      </w:r>
      <w:r w:rsidRPr="00405176">
        <w:br/>
        <w:t>（高频场景：客服对话用Temperature=0.3，创意生成用Top-p=0.9）。</w:t>
      </w:r>
    </w:p>
    <w:p w14:paraId="0090210B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2. 可控性与安全</w:t>
      </w:r>
    </w:p>
    <w:p w14:paraId="34504790" w14:textId="77777777" w:rsidR="00405176" w:rsidRPr="00405176" w:rsidRDefault="00405176" w:rsidP="00405176">
      <w:pPr>
        <w:numPr>
          <w:ilvl w:val="0"/>
          <w:numId w:val="24"/>
        </w:numPr>
      </w:pPr>
      <w:r w:rsidRPr="00405176">
        <w:t>如何防止大模型在生成内容时泄露Prompt中的敏感信息（如API Key）？</w:t>
      </w:r>
      <w:r w:rsidRPr="00405176">
        <w:br/>
        <w:t>（关键方案：输入清洗层 + 输出过滤规则链）。</w:t>
      </w:r>
    </w:p>
    <w:p w14:paraId="06D62B5F" w14:textId="77777777" w:rsidR="00405176" w:rsidRPr="00405176" w:rsidRDefault="00405176" w:rsidP="00405176">
      <w:pPr>
        <w:numPr>
          <w:ilvl w:val="0"/>
          <w:numId w:val="24"/>
        </w:numPr>
      </w:pPr>
      <w:r w:rsidRPr="00405176">
        <w:t>当大模型输出违反安全策略时，如何实现"优雅降级"而非直接报错？</w:t>
      </w:r>
      <w:r w:rsidRPr="00405176">
        <w:br/>
        <w:t>（参考：预定义安全应答模板 + 人工审核队列）。</w:t>
      </w:r>
    </w:p>
    <w:p w14:paraId="614A8223" w14:textId="77777777" w:rsidR="00405176" w:rsidRPr="00405176" w:rsidRDefault="00405176" w:rsidP="00405176">
      <w:r w:rsidRPr="00405176">
        <w:pict w14:anchorId="3ECFE2AE">
          <v:rect id="_x0000_i1139" style="width:0;height:0" o:hrstd="t" o:hr="t" fillcolor="#a0a0a0" stroked="f"/>
        </w:pict>
      </w:r>
    </w:p>
    <w:p w14:paraId="026F57C4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三、RAG（检索增强生成）实战（20题）</w:t>
      </w:r>
    </w:p>
    <w:p w14:paraId="0486AA50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1. 检索质量优化</w:t>
      </w:r>
    </w:p>
    <w:p w14:paraId="3D4063B5" w14:textId="77777777" w:rsidR="00405176" w:rsidRPr="00405176" w:rsidRDefault="00405176" w:rsidP="00405176">
      <w:pPr>
        <w:numPr>
          <w:ilvl w:val="0"/>
          <w:numId w:val="25"/>
        </w:numPr>
      </w:pPr>
      <w:r w:rsidRPr="00405176">
        <w:t>向量检索中，HNSW和IVF-PQ的适用场景差异是什么？如何根据QPS和召回率选型？</w:t>
      </w:r>
      <w:r w:rsidRPr="00405176">
        <w:br/>
        <w:t>（关键指标：QPS&gt;1000时用HNSW，内存受限时用IVF-PQ）。</w:t>
      </w:r>
    </w:p>
    <w:p w14:paraId="6A3DDA67" w14:textId="77777777" w:rsidR="00405176" w:rsidRPr="00405176" w:rsidRDefault="00405176" w:rsidP="00405176">
      <w:pPr>
        <w:numPr>
          <w:ilvl w:val="0"/>
          <w:numId w:val="25"/>
        </w:numPr>
      </w:pPr>
      <w:r w:rsidRPr="00405176">
        <w:t>文档分块时，固定长度分块和语义分块的优劣对比？如何处理表格/代码等特殊内容？</w:t>
      </w:r>
      <w:r w:rsidRPr="00405176">
        <w:br/>
        <w:t>（必答：代码用AST解析，表格保留行列结构）。</w:t>
      </w:r>
    </w:p>
    <w:p w14:paraId="61F09328" w14:textId="77777777" w:rsidR="00405176" w:rsidRPr="00405176" w:rsidRDefault="00405176" w:rsidP="00405176">
      <w:pPr>
        <w:numPr>
          <w:ilvl w:val="0"/>
          <w:numId w:val="25"/>
        </w:numPr>
      </w:pPr>
      <w:r w:rsidRPr="00405176">
        <w:t>RAG中"关键词检索+向量检索"的混合策略，如何动态调整权重？</w:t>
      </w:r>
      <w:r w:rsidRPr="00405176">
        <w:br/>
        <w:t>（工程方案：基于用户Query的实体密度自动切换）。</w:t>
      </w:r>
    </w:p>
    <w:p w14:paraId="654A5B64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2. 效果与性能</w:t>
      </w:r>
    </w:p>
    <w:p w14:paraId="70A100D0" w14:textId="77777777" w:rsidR="00405176" w:rsidRPr="00405176" w:rsidRDefault="00405176" w:rsidP="00405176">
      <w:pPr>
        <w:numPr>
          <w:ilvl w:val="0"/>
          <w:numId w:val="26"/>
        </w:numPr>
      </w:pPr>
      <w:r w:rsidRPr="00405176">
        <w:t>如何量化评估RAG系统的准确率？仅用BLEU/ROUGE是否合理？</w:t>
      </w:r>
      <w:r w:rsidRPr="00405176">
        <w:br/>
        <w:t>（重点：人工审核+业务指标联动，如客服场景的"一次解决率"）。</w:t>
      </w:r>
    </w:p>
    <w:p w14:paraId="6BA92492" w14:textId="77777777" w:rsidR="00405176" w:rsidRPr="00405176" w:rsidRDefault="00405176" w:rsidP="00405176">
      <w:pPr>
        <w:numPr>
          <w:ilvl w:val="0"/>
          <w:numId w:val="26"/>
        </w:numPr>
      </w:pPr>
      <w:r w:rsidRPr="00405176">
        <w:t>当检索到的文档包含矛盾信息时，如何让大模型生成可靠答案？</w:t>
      </w:r>
      <w:r w:rsidRPr="00405176">
        <w:br/>
        <w:t>（核心方案：置信度加权投票 + 矛盾点显式标注）。</w:t>
      </w:r>
    </w:p>
    <w:p w14:paraId="52ECDC5D" w14:textId="77777777" w:rsidR="00405176" w:rsidRPr="00405176" w:rsidRDefault="00405176" w:rsidP="00405176">
      <w:pPr>
        <w:numPr>
          <w:ilvl w:val="0"/>
          <w:numId w:val="26"/>
        </w:numPr>
      </w:pPr>
      <w:r w:rsidRPr="00405176">
        <w:t>RAG的"信息脱水"（Prompt Compression）技术中，LLMLingua的工程落地瓶颈是什么？</w:t>
      </w:r>
      <w:r w:rsidRPr="00405176">
        <w:br/>
        <w:t>（关键限制：中文长文档的语义保留率低于英文）。</w:t>
      </w:r>
    </w:p>
    <w:p w14:paraId="63CEC834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3. 高频陷阱</w:t>
      </w:r>
    </w:p>
    <w:p w14:paraId="0EE36CBA" w14:textId="77777777" w:rsidR="00405176" w:rsidRPr="00405176" w:rsidRDefault="00405176" w:rsidP="00405176">
      <w:pPr>
        <w:numPr>
          <w:ilvl w:val="0"/>
          <w:numId w:val="27"/>
        </w:numPr>
      </w:pPr>
      <w:r w:rsidRPr="00405176">
        <w:t>为什么RAG系统在知识库更新后，模型回答质量反而下降？如何解决？</w:t>
      </w:r>
      <w:r w:rsidRPr="00405176">
        <w:br/>
        <w:t>（根源：新旧文档冲突导致检索噪声；方案：版本化知识库+增量索引）。</w:t>
      </w:r>
    </w:p>
    <w:p w14:paraId="45CEDC62" w14:textId="77777777" w:rsidR="00405176" w:rsidRPr="00405176" w:rsidRDefault="00405176" w:rsidP="00405176">
      <w:r w:rsidRPr="00405176">
        <w:pict w14:anchorId="4837F5F7">
          <v:rect id="_x0000_i1140" style="width:0;height:0" o:hrstd="t" o:hr="t" fillcolor="#a0a0a0" stroked="f"/>
        </w:pict>
      </w:r>
    </w:p>
    <w:p w14:paraId="2BE97A03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四、Agent开发与工具调用（20题）</w:t>
      </w:r>
    </w:p>
    <w:p w14:paraId="36FA99D6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lastRenderedPageBreak/>
        <w:t>1. 核心机制</w:t>
      </w:r>
    </w:p>
    <w:p w14:paraId="46EC6AED" w14:textId="77777777" w:rsidR="00405176" w:rsidRPr="00405176" w:rsidRDefault="00405176" w:rsidP="00405176">
      <w:pPr>
        <w:numPr>
          <w:ilvl w:val="0"/>
          <w:numId w:val="28"/>
        </w:numPr>
      </w:pPr>
      <w:r w:rsidRPr="00405176">
        <w:t>Function Calling和Tool Calling的本质区别是什么？</w:t>
      </w:r>
      <w:r w:rsidRPr="00405176">
        <w:br/>
        <w:t>（关键点：Function Calling是OpenAI私有协议，Tool Calling是通用规范）。</w:t>
      </w:r>
    </w:p>
    <w:p w14:paraId="76CEEB2C" w14:textId="77777777" w:rsidR="00405176" w:rsidRPr="00405176" w:rsidRDefault="00405176" w:rsidP="00405176">
      <w:pPr>
        <w:numPr>
          <w:ilvl w:val="0"/>
          <w:numId w:val="28"/>
        </w:numPr>
      </w:pPr>
      <w:r w:rsidRPr="00405176">
        <w:t>Agent的"Plan-and-Solve"模式比ReAct更适合哪些任务？请结合IoT设备管理案例说明。</w:t>
      </w:r>
      <w:r w:rsidRPr="00405176">
        <w:br/>
        <w:t>（适用场景：多步骤强依赖任务，如"先检查设备状态→再下发指令"）。</w:t>
      </w:r>
    </w:p>
    <w:p w14:paraId="7B20F875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2. 工程落地</w:t>
      </w:r>
    </w:p>
    <w:p w14:paraId="3AE89BE9" w14:textId="77777777" w:rsidR="00405176" w:rsidRPr="00405176" w:rsidRDefault="00405176" w:rsidP="00405176">
      <w:pPr>
        <w:numPr>
          <w:ilvl w:val="0"/>
          <w:numId w:val="29"/>
        </w:numPr>
      </w:pPr>
      <w:r w:rsidRPr="00405176">
        <w:t>如何设计工具调用的超时熔断机制？当工具返回部分结果时如何处理？</w:t>
      </w:r>
      <w:r w:rsidRPr="00405176">
        <w:br/>
        <w:t>（方案：异步状态轮询 + 部分结果缓存重试）。</w:t>
      </w:r>
    </w:p>
    <w:p w14:paraId="08B219C8" w14:textId="77777777" w:rsidR="00405176" w:rsidRPr="00405176" w:rsidRDefault="00405176" w:rsidP="00405176">
      <w:pPr>
        <w:numPr>
          <w:ilvl w:val="0"/>
          <w:numId w:val="29"/>
        </w:numPr>
      </w:pPr>
      <w:r w:rsidRPr="00405176">
        <w:t>Agent调用多个工具时，如何解决语义冲突（如两个工具都能完成同一件事）？</w:t>
      </w:r>
      <w:r w:rsidRPr="00405176">
        <w:br/>
        <w:t>（核心：工具优先级+历史成功率加权）。</w:t>
      </w:r>
    </w:p>
    <w:p w14:paraId="3393C2DB" w14:textId="77777777" w:rsidR="00405176" w:rsidRPr="00405176" w:rsidRDefault="00405176" w:rsidP="00405176">
      <w:pPr>
        <w:numPr>
          <w:ilvl w:val="0"/>
          <w:numId w:val="29"/>
        </w:numPr>
      </w:pPr>
      <w:r w:rsidRPr="00405176">
        <w:t>为什么Agent需要记忆（Memory）模块？短期记忆和长期记忆的存储方案差异是什么？</w:t>
      </w:r>
      <w:r w:rsidRPr="00405176">
        <w:br/>
        <w:t>（关键点：短期用Redis，长期用向量数据库）。</w:t>
      </w:r>
    </w:p>
    <w:p w14:paraId="46A7240C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3. 高阶挑战</w:t>
      </w:r>
    </w:p>
    <w:p w14:paraId="151ECE0F" w14:textId="77777777" w:rsidR="00405176" w:rsidRPr="00405176" w:rsidRDefault="00405176" w:rsidP="00405176">
      <w:pPr>
        <w:numPr>
          <w:ilvl w:val="0"/>
          <w:numId w:val="30"/>
        </w:numPr>
      </w:pPr>
      <w:r w:rsidRPr="00405176">
        <w:t>如何让Agent在调用工具失败时自主切换备用方案？</w:t>
      </w:r>
      <w:r w:rsidRPr="00405176">
        <w:br/>
        <w:t>（参考：预定义回退策略树 + 失败模式聚类）。</w:t>
      </w:r>
    </w:p>
    <w:p w14:paraId="59D3C5ED" w14:textId="77777777" w:rsidR="00405176" w:rsidRPr="00405176" w:rsidRDefault="00405176" w:rsidP="00405176">
      <w:pPr>
        <w:numPr>
          <w:ilvl w:val="0"/>
          <w:numId w:val="30"/>
        </w:numPr>
      </w:pPr>
      <w:r w:rsidRPr="00405176">
        <w:t>多Agent协作中，任务分配冲突如何解决？</w:t>
      </w:r>
      <w:r w:rsidRPr="00405176">
        <w:br/>
        <w:t>（方案：基于能力画像的拍卖机制）。</w:t>
      </w:r>
    </w:p>
    <w:p w14:paraId="2C5D02F2" w14:textId="77777777" w:rsidR="00405176" w:rsidRPr="00405176" w:rsidRDefault="00405176" w:rsidP="00405176">
      <w:r w:rsidRPr="00405176">
        <w:pict w14:anchorId="25E3ECE2">
          <v:rect id="_x0000_i1141" style="width:0;height:0" o:hrstd="t" o:hr="t" fillcolor="#a0a0a0" stroked="f"/>
        </w:pict>
      </w:r>
    </w:p>
    <w:p w14:paraId="0746BC55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五、模型微调与训练（10题）</w:t>
      </w:r>
    </w:p>
    <w:p w14:paraId="3FB3C81E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1. 方法选择</w:t>
      </w:r>
    </w:p>
    <w:p w14:paraId="6F110C6C" w14:textId="77777777" w:rsidR="00405176" w:rsidRPr="00405176" w:rsidRDefault="00405176" w:rsidP="00405176">
      <w:pPr>
        <w:numPr>
          <w:ilvl w:val="0"/>
          <w:numId w:val="31"/>
        </w:numPr>
      </w:pPr>
      <w:r w:rsidRPr="00405176">
        <w:t>LoRA和QLoRA的核心区别是什么？何时必须用QLoRA？</w:t>
      </w:r>
      <w:r w:rsidRPr="00405176">
        <w:br/>
        <w:t>（关键点：QLoRA支持4-bit量化，显存&lt;24GB时必选）。</w:t>
      </w:r>
    </w:p>
    <w:p w14:paraId="7C169027" w14:textId="77777777" w:rsidR="00405176" w:rsidRPr="00405176" w:rsidRDefault="00405176" w:rsidP="00405176">
      <w:pPr>
        <w:numPr>
          <w:ilvl w:val="0"/>
          <w:numId w:val="31"/>
        </w:numPr>
      </w:pPr>
      <w:r w:rsidRPr="00405176">
        <w:t>SFT（监督微调）中，如何构造高质量的指令微调数据集？</w:t>
      </w:r>
      <w:r w:rsidRPr="00405176">
        <w:br/>
        <w:t>（必答：业务日志筛选+人工改写+多样性增强）。</w:t>
      </w:r>
    </w:p>
    <w:p w14:paraId="08A5315E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2. 落地难点</w:t>
      </w:r>
    </w:p>
    <w:p w14:paraId="446386BD" w14:textId="77777777" w:rsidR="00405176" w:rsidRPr="00405176" w:rsidRDefault="00405176" w:rsidP="00405176">
      <w:pPr>
        <w:numPr>
          <w:ilvl w:val="0"/>
          <w:numId w:val="32"/>
        </w:numPr>
      </w:pPr>
      <w:r w:rsidRPr="00405176">
        <w:t>微调后模型出现"灾难性遗忘"的典型表现是什么？如何缓解？</w:t>
      </w:r>
      <w:r w:rsidRPr="00405176">
        <w:br/>
        <w:t>（方案：保留通用语料+渐进式微调）。</w:t>
      </w:r>
    </w:p>
    <w:p w14:paraId="3934E537" w14:textId="77777777" w:rsidR="00405176" w:rsidRPr="00405176" w:rsidRDefault="00405176" w:rsidP="00405176">
      <w:r w:rsidRPr="00405176">
        <w:pict w14:anchorId="34036003">
          <v:rect id="_x0000_i1142" style="width:0;height:0" o:hrstd="t" o:hr="t" fillcolor="#a0a0a0" stroked="f"/>
        </w:pict>
      </w:r>
    </w:p>
    <w:p w14:paraId="3D4A3FAE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lastRenderedPageBreak/>
        <w:t>六、部署与工程优化（15题）</w:t>
      </w:r>
    </w:p>
    <w:p w14:paraId="6479C1BD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1. 性能与成本</w:t>
      </w:r>
    </w:p>
    <w:p w14:paraId="2E0A4D19" w14:textId="77777777" w:rsidR="00405176" w:rsidRPr="00405176" w:rsidRDefault="00405176" w:rsidP="00405176">
      <w:pPr>
        <w:numPr>
          <w:ilvl w:val="0"/>
          <w:numId w:val="33"/>
        </w:numPr>
      </w:pPr>
      <w:r w:rsidRPr="00405176">
        <w:t>vLLM的PagedAttention技术如何解决显存碎片化问题？对比TensorRT-LLM的适用场景差异。</w:t>
      </w:r>
      <w:r w:rsidRPr="00405176">
        <w:br/>
        <w:t>（核心：PagedAttention适配高并发，TensorRT-LLM适配极致吞吐）。</w:t>
      </w:r>
    </w:p>
    <w:p w14:paraId="5C3C7EF6" w14:textId="77777777" w:rsidR="00405176" w:rsidRPr="00405176" w:rsidRDefault="00405176" w:rsidP="00405176">
      <w:pPr>
        <w:numPr>
          <w:ilvl w:val="0"/>
          <w:numId w:val="33"/>
        </w:numPr>
      </w:pPr>
      <w:r w:rsidRPr="00405176">
        <w:t>如何用语义缓存（Semantic Cache）降低大模型API调用成本？关键阈值如何设定？</w:t>
      </w:r>
      <w:r w:rsidRPr="00405176">
        <w:br/>
        <w:t>（方案：余弦相似度&gt;0.95 + 业务场景动态调整）。</w:t>
      </w:r>
    </w:p>
    <w:p w14:paraId="17DF9D21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2. 系统设计</w:t>
      </w:r>
    </w:p>
    <w:p w14:paraId="789BB4D4" w14:textId="77777777" w:rsidR="00405176" w:rsidRPr="00405176" w:rsidRDefault="00405176" w:rsidP="00405176">
      <w:pPr>
        <w:numPr>
          <w:ilvl w:val="0"/>
          <w:numId w:val="34"/>
        </w:numPr>
      </w:pPr>
      <w:r w:rsidRPr="00405176">
        <w:t>大模型服务的首字响应时间（TTFT）优化中，SSE（Server-Sent Events）为何比WebSocket更常用？</w:t>
      </w:r>
      <w:r w:rsidRPr="00405176">
        <w:br/>
        <w:t>（关键点：SSE协议简单 + 无需双工通信）。</w:t>
      </w:r>
    </w:p>
    <w:p w14:paraId="087531EA" w14:textId="77777777" w:rsidR="00405176" w:rsidRPr="00405176" w:rsidRDefault="00405176" w:rsidP="00405176">
      <w:pPr>
        <w:numPr>
          <w:ilvl w:val="0"/>
          <w:numId w:val="34"/>
        </w:numPr>
      </w:pPr>
      <w:r w:rsidRPr="00405176">
        <w:t>如何设计高可用的大模型API网关？需考虑哪些核心维度？</w:t>
      </w:r>
      <w:r w:rsidRPr="00405176">
        <w:br/>
        <w:t>（必答：流控（Token级）、多模型路由、结果缓存）。</w:t>
      </w:r>
    </w:p>
    <w:p w14:paraId="13088C17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3. 硬核排查</w:t>
      </w:r>
    </w:p>
    <w:p w14:paraId="49F31D08" w14:textId="77777777" w:rsidR="00405176" w:rsidRPr="00405176" w:rsidRDefault="00405176" w:rsidP="00405176">
      <w:pPr>
        <w:numPr>
          <w:ilvl w:val="0"/>
          <w:numId w:val="35"/>
        </w:numPr>
      </w:pPr>
      <w:r w:rsidRPr="00405176">
        <w:t>大模型推理时出现OOM（显存溢出），如何快速定位是KV Cache还是中间激活值导致？</w:t>
      </w:r>
      <w:r w:rsidRPr="00405176">
        <w:br/>
        <w:t>（方法：监控显存占用曲线 + 梯度检查点分析）。</w:t>
      </w:r>
    </w:p>
    <w:p w14:paraId="0EAD8B1C" w14:textId="77777777" w:rsidR="00405176" w:rsidRPr="00405176" w:rsidRDefault="00405176" w:rsidP="00405176">
      <w:r w:rsidRPr="00405176">
        <w:pict w14:anchorId="008718A1">
          <v:rect id="_x0000_i1143" style="width:0;height:0" o:hrstd="t" o:hr="t" fillcolor="#a0a0a0" stroked="f"/>
        </w:pict>
      </w:r>
    </w:p>
    <w:p w14:paraId="32BE646D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七、业务落地与综合（10题）</w:t>
      </w:r>
    </w:p>
    <w:p w14:paraId="4D1F665D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1. 场景适配</w:t>
      </w:r>
    </w:p>
    <w:p w14:paraId="48A6E38A" w14:textId="77777777" w:rsidR="00405176" w:rsidRPr="00405176" w:rsidRDefault="00405176" w:rsidP="00405176">
      <w:pPr>
        <w:numPr>
          <w:ilvl w:val="0"/>
          <w:numId w:val="36"/>
        </w:numPr>
      </w:pPr>
      <w:r w:rsidRPr="00405176">
        <w:t>在IoT设备监控场景中，如何将设备日志转化为有效的RAG知识库？</w:t>
      </w:r>
      <w:r w:rsidRPr="00405176">
        <w:br/>
        <w:t>（关键点：日志结构化 + 时序特征嵌入）。</w:t>
      </w:r>
    </w:p>
    <w:p w14:paraId="4573F23C" w14:textId="77777777" w:rsidR="00405176" w:rsidRPr="00405176" w:rsidRDefault="00405176" w:rsidP="00405176">
      <w:pPr>
        <w:numPr>
          <w:ilvl w:val="0"/>
          <w:numId w:val="36"/>
        </w:numPr>
      </w:pPr>
      <w:r w:rsidRPr="00405176">
        <w:t>金融对账系统引入大模型时，如何确保结果可审计？</w:t>
      </w:r>
      <w:r w:rsidRPr="00405176">
        <w:br/>
        <w:t>（方案：操作留痕 + 关键步骤人工复核点）。</w:t>
      </w:r>
    </w:p>
    <w:p w14:paraId="0C20BE1E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2. 高频陷阱</w:t>
      </w:r>
    </w:p>
    <w:p w14:paraId="5F2A41F7" w14:textId="77777777" w:rsidR="00405176" w:rsidRPr="00405176" w:rsidRDefault="00405176" w:rsidP="00405176">
      <w:pPr>
        <w:numPr>
          <w:ilvl w:val="0"/>
          <w:numId w:val="37"/>
        </w:numPr>
      </w:pPr>
      <w:r w:rsidRPr="00405176">
        <w:t>为什么大模型在政府/金融类项目中必须做内容安全过滤？Llama Guard的落地瓶颈是什么？</w:t>
      </w:r>
      <w:r w:rsidRPr="00405176">
        <w:br/>
        <w:t>（重点：政策合规性；瓶颈：中文敏感词覆盖不足）。</w:t>
      </w:r>
    </w:p>
    <w:p w14:paraId="73317BFE" w14:textId="77777777" w:rsidR="00405176" w:rsidRPr="00405176" w:rsidRDefault="00405176" w:rsidP="00405176">
      <w:r w:rsidRPr="00405176">
        <w:pict w14:anchorId="59C87B2E">
          <v:rect id="_x0000_i1144" style="width:0;height:0" o:hrstd="t" o:hr="t" fillcolor="#a0a0a0" stroked="f"/>
        </w:pict>
      </w:r>
    </w:p>
    <w:p w14:paraId="4C6EA241" w14:textId="77777777" w:rsidR="00405176" w:rsidRPr="00405176" w:rsidRDefault="00405176" w:rsidP="00405176">
      <w:pPr>
        <w:rPr>
          <w:b/>
          <w:bCs/>
        </w:rPr>
      </w:pPr>
      <w:r w:rsidRPr="00405176">
        <w:rPr>
          <w:b/>
          <w:bCs/>
        </w:rPr>
        <w:t>重点提示</w:t>
      </w:r>
    </w:p>
    <w:p w14:paraId="4B536F81" w14:textId="77777777" w:rsidR="00405176" w:rsidRPr="00405176" w:rsidRDefault="00405176" w:rsidP="00405176">
      <w:pPr>
        <w:numPr>
          <w:ilvl w:val="0"/>
          <w:numId w:val="38"/>
        </w:numPr>
      </w:pPr>
      <w:r w:rsidRPr="00405176">
        <w:lastRenderedPageBreak/>
        <w:t>高频必考TOP5：</w:t>
      </w:r>
    </w:p>
    <w:p w14:paraId="5AE9842C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RAG的混合检索策略（题16）</w:t>
      </w:r>
    </w:p>
    <w:p w14:paraId="4B8083CB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Agent工具冲突解决（题24）</w:t>
      </w:r>
    </w:p>
    <w:p w14:paraId="1C4CED99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KV Cache优化原理（题2）</w:t>
      </w:r>
    </w:p>
    <w:p w14:paraId="4E43BACE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语义缓存降本实践（题32）</w:t>
      </w:r>
    </w:p>
    <w:p w14:paraId="176261D5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幻觉问题的工程化缓解（题4）</w:t>
      </w:r>
    </w:p>
    <w:p w14:paraId="344FD88F" w14:textId="77777777" w:rsidR="00405176" w:rsidRPr="00405176" w:rsidRDefault="00405176" w:rsidP="00405176">
      <w:pPr>
        <w:numPr>
          <w:ilvl w:val="0"/>
          <w:numId w:val="38"/>
        </w:numPr>
      </w:pPr>
      <w:r w:rsidRPr="00405176">
        <w:t>你的优势切入点：</w:t>
      </w:r>
    </w:p>
    <w:p w14:paraId="7633B7EB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结合网络调试经验谈IoT设备接入层设计（题14、36）</w:t>
      </w:r>
    </w:p>
    <w:p w14:paraId="3923A7A2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用15年业务系统经验说明金融/政府场景的合规约束（题37、38）</w:t>
      </w:r>
    </w:p>
    <w:p w14:paraId="27E2D608" w14:textId="77777777" w:rsidR="00405176" w:rsidRPr="00405176" w:rsidRDefault="00405176" w:rsidP="00405176">
      <w:pPr>
        <w:numPr>
          <w:ilvl w:val="0"/>
          <w:numId w:val="38"/>
        </w:numPr>
      </w:pPr>
      <w:r w:rsidRPr="00405176">
        <w:t>避坑指南：</w:t>
      </w:r>
    </w:p>
    <w:p w14:paraId="4439C520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避免只讲理论，每道题至少附1个落地案例（如"在XX项目中，我们通过...将召回率提升22%"）</w:t>
      </w:r>
    </w:p>
    <w:p w14:paraId="774C3CC1" w14:textId="77777777" w:rsidR="00405176" w:rsidRPr="00405176" w:rsidRDefault="00405176" w:rsidP="00405176">
      <w:pPr>
        <w:numPr>
          <w:ilvl w:val="1"/>
          <w:numId w:val="38"/>
        </w:numPr>
      </w:pPr>
      <w:r w:rsidRPr="00405176">
        <w:t>警惕过时方案（如2026年纯Prompt工程已难通过技术面试，需结合RAG/Agent）</w:t>
      </w:r>
    </w:p>
    <w:p w14:paraId="533ABE61" w14:textId="77777777" w:rsidR="00D54278" w:rsidRPr="00D54278" w:rsidRDefault="00D54278" w:rsidP="00D54278">
      <w:r w:rsidRPr="00D54278">
        <w:t>大模型应用工程师的面试题考核</w:t>
      </w:r>
      <w:r w:rsidRPr="00D54278">
        <w:rPr>
          <w:b/>
          <w:bCs/>
        </w:rPr>
        <w:t>核心逻辑</w:t>
      </w:r>
      <w:r w:rsidRPr="00D54278">
        <w:t>是：</w:t>
      </w:r>
      <w:r w:rsidRPr="00D54278">
        <w:rPr>
          <w:b/>
          <w:bCs/>
        </w:rPr>
        <w:t>基础理论→工程实践→业务落地</w:t>
      </w:r>
      <w:r w:rsidRPr="00D54278">
        <w:t>。根据2026年主流企业（阿里、腾讯、字节等）的面试题库及技术趋势，结合你</w:t>
      </w:r>
      <w:r w:rsidRPr="00D54278">
        <w:rPr>
          <w:b/>
          <w:bCs/>
        </w:rPr>
        <w:t>15年开发经验+网络调试背景</w:t>
      </w:r>
      <w:r w:rsidRPr="00D54278">
        <w:t>的优势，我筛选出</w:t>
      </w:r>
      <w:r w:rsidRPr="00D54278">
        <w:rPr>
          <w:b/>
          <w:bCs/>
        </w:rPr>
        <w:t>100道高频面试题</w:t>
      </w:r>
      <w:r w:rsidRPr="00D54278">
        <w:t>，按</w:t>
      </w:r>
      <w:r w:rsidRPr="00D54278">
        <w:rPr>
          <w:b/>
          <w:bCs/>
        </w:rPr>
        <w:t>基础到进阶</w:t>
      </w:r>
      <w:r w:rsidRPr="00D54278">
        <w:t>分层归类。题目聚焦</w:t>
      </w:r>
      <w:r w:rsidRPr="00D54278">
        <w:rPr>
          <w:b/>
          <w:bCs/>
        </w:rPr>
        <w:t>工程落地能力</w:t>
      </w:r>
      <w:r w:rsidRPr="00D54278">
        <w:t>（非纯理论），重点标注高频考点。</w:t>
      </w:r>
    </w:p>
    <w:p w14:paraId="0FA66975" w14:textId="77777777" w:rsidR="00D54278" w:rsidRPr="00D54278" w:rsidRDefault="00D54278" w:rsidP="00D54278">
      <w:r w:rsidRPr="00D54278">
        <w:pict w14:anchorId="6439D30E">
          <v:rect id="_x0000_i1201" style="width:0;height:0" o:hrstd="t" o:hr="t" fillcolor="#a0a0a0" stroked="f"/>
        </w:pict>
      </w:r>
    </w:p>
    <w:p w14:paraId="7E28554A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一、基础概念与原理（20题）</w:t>
      </w:r>
    </w:p>
    <w:p w14:paraId="6C5CE307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1. 核心概念辨析</w:t>
      </w:r>
    </w:p>
    <w:p w14:paraId="427E7A28" w14:textId="77777777" w:rsidR="00D54278" w:rsidRPr="00D54278" w:rsidRDefault="00D54278" w:rsidP="00D54278">
      <w:pPr>
        <w:numPr>
          <w:ilvl w:val="0"/>
          <w:numId w:val="39"/>
        </w:numPr>
      </w:pPr>
      <w:r w:rsidRPr="00D54278">
        <w:t>大模型（LLM）与传统机器学习模型的本质区别是什么？</w:t>
      </w:r>
      <w:r w:rsidRPr="00D54278">
        <w:br/>
        <w:t>（高频考点：需强调涌现能力和上下文学习，而非单纯参数量差异）。</w:t>
      </w:r>
    </w:p>
    <w:p w14:paraId="092118B1" w14:textId="77777777" w:rsidR="00D54278" w:rsidRPr="00D54278" w:rsidRDefault="00D54278" w:rsidP="00D54278">
      <w:pPr>
        <w:numPr>
          <w:ilvl w:val="0"/>
          <w:numId w:val="39"/>
        </w:numPr>
      </w:pPr>
      <w:r w:rsidRPr="00D54278">
        <w:t>Transformer架构中，Self-Attention机制如何解决长距离依赖问题？请结合KV缓存说明推理时的优化点。</w:t>
      </w:r>
      <w:r w:rsidRPr="00D54278">
        <w:br/>
        <w:t>（关键点：KV Cache复用是推理加速的核心）。</w:t>
      </w:r>
    </w:p>
    <w:p w14:paraId="55BCEEB4" w14:textId="77777777" w:rsidR="00D54278" w:rsidRPr="00D54278" w:rsidRDefault="00D54278" w:rsidP="00D54278">
      <w:pPr>
        <w:numPr>
          <w:ilvl w:val="0"/>
          <w:numId w:val="39"/>
        </w:numPr>
      </w:pPr>
      <w:r w:rsidRPr="00D54278">
        <w:t>为什么大模型需要Tokenization？BPE和SentencePiece的选型依据是什么？</w:t>
      </w:r>
      <w:r w:rsidRPr="00D54278">
        <w:br/>
        <w:t>（结合中文场景：BGE等中文Embedding模型为何优先用SentencePiece）。</w:t>
      </w:r>
    </w:p>
    <w:p w14:paraId="4C1E5644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2. 模型能力边界</w:t>
      </w:r>
    </w:p>
    <w:p w14:paraId="42E0579A" w14:textId="77777777" w:rsidR="00D54278" w:rsidRPr="00D54278" w:rsidRDefault="00D54278" w:rsidP="00D54278">
      <w:pPr>
        <w:numPr>
          <w:ilvl w:val="0"/>
          <w:numId w:val="40"/>
        </w:numPr>
      </w:pPr>
      <w:r w:rsidRPr="00D54278">
        <w:lastRenderedPageBreak/>
        <w:t>大模型的"幻觉"（Hallucination）本质原因是什么？仅靠RAG能否完全解决？</w:t>
      </w:r>
      <w:r w:rsidRPr="00D54278">
        <w:br/>
        <w:t>（重点：数据分布偏移是根源，需结合Self-Check提示词和知识时效性验证）。</w:t>
      </w:r>
    </w:p>
    <w:p w14:paraId="338D942D" w14:textId="77777777" w:rsidR="00D54278" w:rsidRPr="00D54278" w:rsidRDefault="00D54278" w:rsidP="00D54278">
      <w:pPr>
        <w:numPr>
          <w:ilvl w:val="0"/>
          <w:numId w:val="40"/>
        </w:numPr>
      </w:pPr>
      <w:r w:rsidRPr="00D54278">
        <w:t>如何判断一个问题是否适合用大模型解决？请给出3个量化指标。</w:t>
      </w:r>
      <w:r w:rsidRPr="00D54278">
        <w:br/>
        <w:t>（参考：任务复杂度、知识更新频率、容错成本）。</w:t>
      </w:r>
    </w:p>
    <w:p w14:paraId="597A4508" w14:textId="77777777" w:rsidR="00D54278" w:rsidRPr="00D54278" w:rsidRDefault="00D54278" w:rsidP="00D54278">
      <w:pPr>
        <w:numPr>
          <w:ilvl w:val="0"/>
          <w:numId w:val="40"/>
        </w:numPr>
      </w:pPr>
      <w:r w:rsidRPr="00D54278">
        <w:t>大模型的"复读机"问题（重复生成相同内容）通常由哪些因素导致？</w:t>
      </w:r>
      <w:r w:rsidRPr="00D54278">
        <w:br/>
        <w:t>（高频原因：Top-p采样参数过低、Prompt缺乏多样性约束）。</w:t>
      </w:r>
    </w:p>
    <w:p w14:paraId="42B73712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3. 技术演进趋势</w:t>
      </w:r>
    </w:p>
    <w:p w14:paraId="09C88E5A" w14:textId="77777777" w:rsidR="00D54278" w:rsidRPr="00D54278" w:rsidRDefault="00D54278" w:rsidP="00D54278">
      <w:pPr>
        <w:numPr>
          <w:ilvl w:val="0"/>
          <w:numId w:val="41"/>
        </w:numPr>
      </w:pPr>
      <w:r w:rsidRPr="00D54278">
        <w:t>2026年，开源大模型（如Llama 3、Qwen 3.5）在哪些场景已能替代闭源模型（如GPT-4o）？</w:t>
      </w:r>
      <w:r w:rsidRPr="00D54278">
        <w:br/>
        <w:t>（关键点：中文垂直场景、数据敏感型业务、成本敏感型应用）。</w:t>
      </w:r>
    </w:p>
    <w:p w14:paraId="6E09B9E1" w14:textId="77777777" w:rsidR="00D54278" w:rsidRPr="00D54278" w:rsidRDefault="00D54278" w:rsidP="00D54278">
      <w:pPr>
        <w:numPr>
          <w:ilvl w:val="0"/>
          <w:numId w:val="41"/>
        </w:numPr>
      </w:pPr>
      <w:r w:rsidRPr="00D54278">
        <w:t>为什么MoE（Mixture of Experts）架构成为当前大模型主流？其工程落地的最大挑战是什么？</w:t>
      </w:r>
      <w:r w:rsidRPr="00D54278">
        <w:br/>
        <w:t>（核心挑战：动态路由的负载均衡和显存碎片化）。</w:t>
      </w:r>
    </w:p>
    <w:p w14:paraId="062CECDF" w14:textId="77777777" w:rsidR="00D54278" w:rsidRPr="00D54278" w:rsidRDefault="00D54278" w:rsidP="00D54278">
      <w:r w:rsidRPr="00D54278">
        <w:pict w14:anchorId="1962B31B">
          <v:rect id="_x0000_i1202" style="width:0;height:0" o:hrstd="t" o:hr="t" fillcolor="#a0a0a0" stroked="f"/>
        </w:pict>
      </w:r>
    </w:p>
    <w:p w14:paraId="0487CB81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二、Prompt工程与推理控制（15题）</w:t>
      </w:r>
    </w:p>
    <w:p w14:paraId="6896D8F2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1. 高级提示词设计</w:t>
      </w:r>
    </w:p>
    <w:p w14:paraId="7E0DA7E2" w14:textId="77777777" w:rsidR="00D54278" w:rsidRPr="00D54278" w:rsidRDefault="00D54278" w:rsidP="00D54278">
      <w:pPr>
        <w:numPr>
          <w:ilvl w:val="0"/>
          <w:numId w:val="42"/>
        </w:numPr>
      </w:pPr>
      <w:r w:rsidRPr="00D54278">
        <w:t>CoT（思维链）和ReAct模式的适用场景差异是什么？请用金融对账案例说明。</w:t>
      </w:r>
      <w:r w:rsidRPr="00D54278">
        <w:br/>
        <w:t>（ReAct需工具调用，CoT仅需逻辑推理；金融场景中ReAct更适配实时数据查询）。</w:t>
      </w:r>
    </w:p>
    <w:p w14:paraId="6CEE7F7C" w14:textId="77777777" w:rsidR="00D54278" w:rsidRPr="00D54278" w:rsidRDefault="00D54278" w:rsidP="00D54278">
      <w:pPr>
        <w:numPr>
          <w:ilvl w:val="0"/>
          <w:numId w:val="42"/>
        </w:numPr>
      </w:pPr>
      <w:r w:rsidRPr="00D54278">
        <w:t>如何设计Prompt让大模型在生成JSON时严格遵循Schema，且避免字段遗漏？</w:t>
      </w:r>
      <w:r w:rsidRPr="00D54278">
        <w:br/>
        <w:t>（必答：JSON Schema内嵌到System Prompt + 验证重试机制）。</w:t>
      </w:r>
    </w:p>
    <w:p w14:paraId="149DB7F4" w14:textId="77777777" w:rsidR="00D54278" w:rsidRPr="00D54278" w:rsidRDefault="00D54278" w:rsidP="00D54278">
      <w:pPr>
        <w:numPr>
          <w:ilvl w:val="0"/>
          <w:numId w:val="42"/>
        </w:numPr>
      </w:pPr>
      <w:r w:rsidRPr="00D54278">
        <w:t>温度系数（Temperature）和Top-p采样在业务落地中的调参经验是什么？</w:t>
      </w:r>
      <w:r w:rsidRPr="00D54278">
        <w:br/>
        <w:t>（高频场景：客服对话用Temperature=0.3，创意生成用Top-p=0.9）。</w:t>
      </w:r>
    </w:p>
    <w:p w14:paraId="01A6C185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2. 可控性与安全</w:t>
      </w:r>
    </w:p>
    <w:p w14:paraId="755AAF6E" w14:textId="77777777" w:rsidR="00D54278" w:rsidRPr="00D54278" w:rsidRDefault="00D54278" w:rsidP="00D54278">
      <w:pPr>
        <w:numPr>
          <w:ilvl w:val="0"/>
          <w:numId w:val="43"/>
        </w:numPr>
      </w:pPr>
      <w:r w:rsidRPr="00D54278">
        <w:t>如何防止大模型在生成内容时泄露Prompt中的敏感信息（如API Key）？</w:t>
      </w:r>
      <w:r w:rsidRPr="00D54278">
        <w:br/>
        <w:t>（关键方案：输入清洗层 + 输出过滤规则链）。</w:t>
      </w:r>
    </w:p>
    <w:p w14:paraId="3308FDEF" w14:textId="77777777" w:rsidR="00D54278" w:rsidRPr="00D54278" w:rsidRDefault="00D54278" w:rsidP="00D54278">
      <w:pPr>
        <w:numPr>
          <w:ilvl w:val="0"/>
          <w:numId w:val="43"/>
        </w:numPr>
      </w:pPr>
      <w:r w:rsidRPr="00D54278">
        <w:t>当大模型输出违反安全策略时，如何实现"优雅降级"而非直接报错？</w:t>
      </w:r>
      <w:r w:rsidRPr="00D54278">
        <w:br/>
        <w:t>（参考：预定义安全应答模板 + 人工审核队列）。</w:t>
      </w:r>
    </w:p>
    <w:p w14:paraId="7B027949" w14:textId="77777777" w:rsidR="00D54278" w:rsidRPr="00D54278" w:rsidRDefault="00D54278" w:rsidP="00D54278">
      <w:r w:rsidRPr="00D54278">
        <w:pict w14:anchorId="7A7DBF50">
          <v:rect id="_x0000_i1203" style="width:0;height:0" o:hrstd="t" o:hr="t" fillcolor="#a0a0a0" stroked="f"/>
        </w:pict>
      </w:r>
    </w:p>
    <w:p w14:paraId="28F3DFF4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lastRenderedPageBreak/>
        <w:t>三、RAG（检索增强生成）实战（20题）</w:t>
      </w:r>
    </w:p>
    <w:p w14:paraId="2EE365FD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1. 检索质量优化</w:t>
      </w:r>
    </w:p>
    <w:p w14:paraId="64CC6649" w14:textId="77777777" w:rsidR="00D54278" w:rsidRPr="00D54278" w:rsidRDefault="00D54278" w:rsidP="00D54278">
      <w:pPr>
        <w:numPr>
          <w:ilvl w:val="0"/>
          <w:numId w:val="44"/>
        </w:numPr>
      </w:pPr>
      <w:r w:rsidRPr="00D54278">
        <w:t>向量检索中，HNSW和IVF-PQ的适用场景差异是什么？如何根据QPS和召回率选型？</w:t>
      </w:r>
      <w:r w:rsidRPr="00D54278">
        <w:br/>
        <w:t>（关键指标：QPS&gt;1000时用HNSW，内存受限时用IVF-PQ）。</w:t>
      </w:r>
    </w:p>
    <w:p w14:paraId="107CF463" w14:textId="77777777" w:rsidR="00D54278" w:rsidRPr="00D54278" w:rsidRDefault="00D54278" w:rsidP="00D54278">
      <w:pPr>
        <w:numPr>
          <w:ilvl w:val="0"/>
          <w:numId w:val="44"/>
        </w:numPr>
      </w:pPr>
      <w:r w:rsidRPr="00D54278">
        <w:t>文档分块时，固定长度分块和语义分块的优劣对比？如何处理表格/代码等特殊内容？</w:t>
      </w:r>
      <w:r w:rsidRPr="00D54278">
        <w:br/>
        <w:t>（必答：代码用AST解析，表格保留行列结构）。</w:t>
      </w:r>
    </w:p>
    <w:p w14:paraId="24B822BA" w14:textId="77777777" w:rsidR="00D54278" w:rsidRPr="00D54278" w:rsidRDefault="00D54278" w:rsidP="00D54278">
      <w:pPr>
        <w:numPr>
          <w:ilvl w:val="0"/>
          <w:numId w:val="44"/>
        </w:numPr>
      </w:pPr>
      <w:r w:rsidRPr="00D54278">
        <w:t>RAG中"关键词检索+向量检索"的混合策略，如何动态调整权重？</w:t>
      </w:r>
      <w:r w:rsidRPr="00D54278">
        <w:br/>
        <w:t>（工程方案：基于用户Query的实体密度自动切换）。</w:t>
      </w:r>
    </w:p>
    <w:p w14:paraId="47190C37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2. 效果与性能</w:t>
      </w:r>
    </w:p>
    <w:p w14:paraId="26F6813C" w14:textId="77777777" w:rsidR="00D54278" w:rsidRPr="00D54278" w:rsidRDefault="00D54278" w:rsidP="00D54278">
      <w:pPr>
        <w:numPr>
          <w:ilvl w:val="0"/>
          <w:numId w:val="45"/>
        </w:numPr>
      </w:pPr>
      <w:r w:rsidRPr="00D54278">
        <w:t>如何量化评估RAG系统的准确率？仅用BLEU/ROUGE是否合理？</w:t>
      </w:r>
      <w:r w:rsidRPr="00D54278">
        <w:br/>
        <w:t>（重点：人工审核+业务指标联动，如客服场景的"一次解决率"）。</w:t>
      </w:r>
    </w:p>
    <w:p w14:paraId="59C899CF" w14:textId="77777777" w:rsidR="00D54278" w:rsidRPr="00D54278" w:rsidRDefault="00D54278" w:rsidP="00D54278">
      <w:pPr>
        <w:numPr>
          <w:ilvl w:val="0"/>
          <w:numId w:val="45"/>
        </w:numPr>
      </w:pPr>
      <w:r w:rsidRPr="00D54278">
        <w:t>当检索到的文档包含矛盾信息时，如何让大模型生成可靠答案？</w:t>
      </w:r>
      <w:r w:rsidRPr="00D54278">
        <w:br/>
        <w:t>（核心方案：置信度加权投票 + 矛盾点显式标注）。</w:t>
      </w:r>
    </w:p>
    <w:p w14:paraId="7FC1912F" w14:textId="77777777" w:rsidR="00D54278" w:rsidRPr="00D54278" w:rsidRDefault="00D54278" w:rsidP="00D54278">
      <w:pPr>
        <w:numPr>
          <w:ilvl w:val="0"/>
          <w:numId w:val="45"/>
        </w:numPr>
      </w:pPr>
      <w:r w:rsidRPr="00D54278">
        <w:t>RAG的"信息脱水"（Prompt Compression）技术中，LLMLingua的工程落地瓶颈是什么？</w:t>
      </w:r>
      <w:r w:rsidRPr="00D54278">
        <w:br/>
        <w:t>（关键限制：中文长文档的语义保留率低于英文）。</w:t>
      </w:r>
    </w:p>
    <w:p w14:paraId="3FEBA2FF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3. 高频陷阱</w:t>
      </w:r>
    </w:p>
    <w:p w14:paraId="4DD8F245" w14:textId="77777777" w:rsidR="00D54278" w:rsidRPr="00D54278" w:rsidRDefault="00D54278" w:rsidP="00D54278">
      <w:pPr>
        <w:numPr>
          <w:ilvl w:val="0"/>
          <w:numId w:val="46"/>
        </w:numPr>
      </w:pPr>
      <w:r w:rsidRPr="00D54278">
        <w:t>为什么RAG系统在知识库更新后，模型回答质量反而下降？如何解决？</w:t>
      </w:r>
      <w:r w:rsidRPr="00D54278">
        <w:br/>
        <w:t>（根源：新旧文档冲突导致检索噪声；方案：版本化知识库+增量索引）。</w:t>
      </w:r>
    </w:p>
    <w:p w14:paraId="16D30E8C" w14:textId="77777777" w:rsidR="00D54278" w:rsidRPr="00D54278" w:rsidRDefault="00D54278" w:rsidP="00D54278">
      <w:r w:rsidRPr="00D54278">
        <w:pict w14:anchorId="45215C38">
          <v:rect id="_x0000_i1204" style="width:0;height:0" o:hrstd="t" o:hr="t" fillcolor="#a0a0a0" stroked="f"/>
        </w:pict>
      </w:r>
    </w:p>
    <w:p w14:paraId="39E1BD4B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四、Agent开发与工具调用（20题）</w:t>
      </w:r>
    </w:p>
    <w:p w14:paraId="2427B513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1. 核心机制</w:t>
      </w:r>
    </w:p>
    <w:p w14:paraId="225A50AD" w14:textId="77777777" w:rsidR="00D54278" w:rsidRPr="00D54278" w:rsidRDefault="00D54278" w:rsidP="00D54278">
      <w:pPr>
        <w:numPr>
          <w:ilvl w:val="0"/>
          <w:numId w:val="47"/>
        </w:numPr>
      </w:pPr>
      <w:r w:rsidRPr="00D54278">
        <w:t>Function Calling和Tool Calling的本质区别是什么？</w:t>
      </w:r>
      <w:r w:rsidRPr="00D54278">
        <w:br/>
        <w:t>（关键点：Function Calling是OpenAI私有协议，Tool Calling是通用规范）。</w:t>
      </w:r>
    </w:p>
    <w:p w14:paraId="7DD5CE37" w14:textId="77777777" w:rsidR="00D54278" w:rsidRPr="00D54278" w:rsidRDefault="00D54278" w:rsidP="00D54278">
      <w:pPr>
        <w:numPr>
          <w:ilvl w:val="0"/>
          <w:numId w:val="47"/>
        </w:numPr>
      </w:pPr>
      <w:r w:rsidRPr="00D54278">
        <w:t>Agent的"Plan-and-Solve"模式比ReAct更适合哪些任务？请结合IoT设备管理案例说明。</w:t>
      </w:r>
      <w:r w:rsidRPr="00D54278">
        <w:br/>
        <w:t>（适用场景：多步骤强依赖任务，如"先检查设备状态→再下发指令"）。</w:t>
      </w:r>
    </w:p>
    <w:p w14:paraId="0E551E3A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2. 工程落地</w:t>
      </w:r>
    </w:p>
    <w:p w14:paraId="72754F7D" w14:textId="77777777" w:rsidR="00D54278" w:rsidRPr="00D54278" w:rsidRDefault="00D54278" w:rsidP="00D54278">
      <w:pPr>
        <w:numPr>
          <w:ilvl w:val="0"/>
          <w:numId w:val="48"/>
        </w:numPr>
      </w:pPr>
      <w:r w:rsidRPr="00D54278">
        <w:t>如何设计工具调用的超时熔断机制？当工具返回部分结果时如何处理？</w:t>
      </w:r>
      <w:r w:rsidRPr="00D54278">
        <w:br/>
      </w:r>
      <w:r w:rsidRPr="00D54278">
        <w:lastRenderedPageBreak/>
        <w:t>（方案：异步状态轮询 + 部分结果缓存重试）。</w:t>
      </w:r>
    </w:p>
    <w:p w14:paraId="19776600" w14:textId="77777777" w:rsidR="00D54278" w:rsidRPr="00D54278" w:rsidRDefault="00D54278" w:rsidP="00D54278">
      <w:pPr>
        <w:numPr>
          <w:ilvl w:val="0"/>
          <w:numId w:val="48"/>
        </w:numPr>
      </w:pPr>
      <w:r w:rsidRPr="00D54278">
        <w:t>Agent调用多个工具时，如何解决语义冲突（如两个工具都能完成同一件事）？</w:t>
      </w:r>
      <w:r w:rsidRPr="00D54278">
        <w:br/>
        <w:t>（核心：工具优先级+历史成功率加权）。</w:t>
      </w:r>
    </w:p>
    <w:p w14:paraId="1490BD95" w14:textId="77777777" w:rsidR="00D54278" w:rsidRPr="00D54278" w:rsidRDefault="00D54278" w:rsidP="00D54278">
      <w:pPr>
        <w:numPr>
          <w:ilvl w:val="0"/>
          <w:numId w:val="48"/>
        </w:numPr>
      </w:pPr>
      <w:r w:rsidRPr="00D54278">
        <w:t>为什么Agent需要记忆（Memory）模块？短期记忆和长期记忆的存储方案差异是什么？</w:t>
      </w:r>
      <w:r w:rsidRPr="00D54278">
        <w:br/>
        <w:t>（关键点：短期用Redis，长期用向量数据库）。</w:t>
      </w:r>
    </w:p>
    <w:p w14:paraId="0FC5BDB8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3. 高阶挑战</w:t>
      </w:r>
    </w:p>
    <w:p w14:paraId="300C055A" w14:textId="77777777" w:rsidR="00D54278" w:rsidRPr="00D54278" w:rsidRDefault="00D54278" w:rsidP="00D54278">
      <w:pPr>
        <w:numPr>
          <w:ilvl w:val="0"/>
          <w:numId w:val="49"/>
        </w:numPr>
      </w:pPr>
      <w:r w:rsidRPr="00D54278">
        <w:t>如何让Agent在调用工具失败时自主切换备用方案？</w:t>
      </w:r>
      <w:r w:rsidRPr="00D54278">
        <w:br/>
        <w:t>（参考：预定义回退策略树 + 失败模式聚类）。</w:t>
      </w:r>
    </w:p>
    <w:p w14:paraId="58360870" w14:textId="77777777" w:rsidR="00D54278" w:rsidRPr="00D54278" w:rsidRDefault="00D54278" w:rsidP="00D54278">
      <w:pPr>
        <w:numPr>
          <w:ilvl w:val="0"/>
          <w:numId w:val="49"/>
        </w:numPr>
      </w:pPr>
      <w:r w:rsidRPr="00D54278">
        <w:t>多Agent协作中，任务分配冲突如何解决？</w:t>
      </w:r>
      <w:r w:rsidRPr="00D54278">
        <w:br/>
        <w:t>（方案：基于能力画像的拍卖机制）。</w:t>
      </w:r>
    </w:p>
    <w:p w14:paraId="2BEE9A1D" w14:textId="77777777" w:rsidR="00D54278" w:rsidRPr="00D54278" w:rsidRDefault="00D54278" w:rsidP="00D54278">
      <w:r w:rsidRPr="00D54278">
        <w:pict w14:anchorId="2BDBA96F">
          <v:rect id="_x0000_i1205" style="width:0;height:0" o:hrstd="t" o:hr="t" fillcolor="#a0a0a0" stroked="f"/>
        </w:pict>
      </w:r>
    </w:p>
    <w:p w14:paraId="7B9B13D0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五、模型微调与训练（10题）</w:t>
      </w:r>
    </w:p>
    <w:p w14:paraId="07540522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1. 方法选择</w:t>
      </w:r>
    </w:p>
    <w:p w14:paraId="3D55927D" w14:textId="77777777" w:rsidR="00D54278" w:rsidRPr="00D54278" w:rsidRDefault="00D54278" w:rsidP="00D54278">
      <w:pPr>
        <w:numPr>
          <w:ilvl w:val="0"/>
          <w:numId w:val="50"/>
        </w:numPr>
      </w:pPr>
      <w:r w:rsidRPr="00D54278">
        <w:t>LoRA和QLoRA的核心区别是什么？何时必须用QLoRA？</w:t>
      </w:r>
      <w:r w:rsidRPr="00D54278">
        <w:br/>
        <w:t>（关键点：QLoRA支持4-bit量化，显存&lt;24GB时必选）。</w:t>
      </w:r>
    </w:p>
    <w:p w14:paraId="16E1948A" w14:textId="77777777" w:rsidR="00D54278" w:rsidRPr="00D54278" w:rsidRDefault="00D54278" w:rsidP="00D54278">
      <w:pPr>
        <w:numPr>
          <w:ilvl w:val="0"/>
          <w:numId w:val="50"/>
        </w:numPr>
      </w:pPr>
      <w:r w:rsidRPr="00D54278">
        <w:t>SFT（监督微调）中，如何构造高质量的指令微调数据集？</w:t>
      </w:r>
      <w:r w:rsidRPr="00D54278">
        <w:br/>
        <w:t>（必答：业务日志筛选+人工改写+多样性增强）。</w:t>
      </w:r>
    </w:p>
    <w:p w14:paraId="670C1E6A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2. 落地难点</w:t>
      </w:r>
    </w:p>
    <w:p w14:paraId="56F7AFC2" w14:textId="77777777" w:rsidR="00D54278" w:rsidRPr="00D54278" w:rsidRDefault="00D54278" w:rsidP="00D54278">
      <w:pPr>
        <w:numPr>
          <w:ilvl w:val="0"/>
          <w:numId w:val="51"/>
        </w:numPr>
      </w:pPr>
      <w:r w:rsidRPr="00D54278">
        <w:t>微调后模型出现"灾难性遗忘"的典型表现是什么？如何缓解？</w:t>
      </w:r>
      <w:r w:rsidRPr="00D54278">
        <w:br/>
        <w:t>（方案：保留通用语料+渐进式微调）。</w:t>
      </w:r>
    </w:p>
    <w:p w14:paraId="771E8ADA" w14:textId="77777777" w:rsidR="00D54278" w:rsidRPr="00D54278" w:rsidRDefault="00D54278" w:rsidP="00D54278">
      <w:r w:rsidRPr="00D54278">
        <w:pict w14:anchorId="24FFE00B">
          <v:rect id="_x0000_i1206" style="width:0;height:0" o:hrstd="t" o:hr="t" fillcolor="#a0a0a0" stroked="f"/>
        </w:pict>
      </w:r>
    </w:p>
    <w:p w14:paraId="69C1C42E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六、部署与工程优化（15题）</w:t>
      </w:r>
    </w:p>
    <w:p w14:paraId="499003A2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1. 性能与成本</w:t>
      </w:r>
    </w:p>
    <w:p w14:paraId="34E83F69" w14:textId="77777777" w:rsidR="00D54278" w:rsidRPr="00D54278" w:rsidRDefault="00D54278" w:rsidP="00D54278">
      <w:pPr>
        <w:numPr>
          <w:ilvl w:val="0"/>
          <w:numId w:val="52"/>
        </w:numPr>
      </w:pPr>
      <w:r w:rsidRPr="00D54278">
        <w:t>vLLM的PagedAttention技术如何解决显存碎片化问题？对比TensorRT-LLM的适用场景差异。</w:t>
      </w:r>
      <w:r w:rsidRPr="00D54278">
        <w:br/>
        <w:t>（核心：PagedAttention适配高并发，TensorRT-LLM适配极致吞吐）。</w:t>
      </w:r>
    </w:p>
    <w:p w14:paraId="4CD565A7" w14:textId="77777777" w:rsidR="00D54278" w:rsidRPr="00D54278" w:rsidRDefault="00D54278" w:rsidP="00D54278">
      <w:pPr>
        <w:numPr>
          <w:ilvl w:val="0"/>
          <w:numId w:val="52"/>
        </w:numPr>
      </w:pPr>
      <w:r w:rsidRPr="00D54278">
        <w:t>如何用语义缓存（Semantic Cache）降低大模型API调用成本？关键阈值如何设定？</w:t>
      </w:r>
      <w:r w:rsidRPr="00D54278">
        <w:br/>
        <w:t>（方案：余弦相似度&gt;0.95 + 业务场景动态调整）。</w:t>
      </w:r>
    </w:p>
    <w:p w14:paraId="31A98E96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lastRenderedPageBreak/>
        <w:t>2. 系统设计</w:t>
      </w:r>
    </w:p>
    <w:p w14:paraId="50CFDEF1" w14:textId="77777777" w:rsidR="00D54278" w:rsidRPr="00D54278" w:rsidRDefault="00D54278" w:rsidP="00D54278">
      <w:pPr>
        <w:numPr>
          <w:ilvl w:val="0"/>
          <w:numId w:val="53"/>
        </w:numPr>
      </w:pPr>
      <w:r w:rsidRPr="00D54278">
        <w:t>大模型服务的首字响应时间（TTFT）优化中，SSE（Server-Sent Events）为何比WebSocket更常用？</w:t>
      </w:r>
      <w:r w:rsidRPr="00D54278">
        <w:br/>
        <w:t>（关键点：SSE协议简单 + 无需双工通信）。</w:t>
      </w:r>
    </w:p>
    <w:p w14:paraId="51A8A435" w14:textId="77777777" w:rsidR="00D54278" w:rsidRPr="00D54278" w:rsidRDefault="00D54278" w:rsidP="00D54278">
      <w:pPr>
        <w:numPr>
          <w:ilvl w:val="0"/>
          <w:numId w:val="53"/>
        </w:numPr>
      </w:pPr>
      <w:r w:rsidRPr="00D54278">
        <w:t>如何设计高可用的大模型API网关？需考虑哪些核心维度？</w:t>
      </w:r>
      <w:r w:rsidRPr="00D54278">
        <w:br/>
        <w:t>（必答：流控（Token级）、多模型路由、结果缓存）。</w:t>
      </w:r>
    </w:p>
    <w:p w14:paraId="4DB06B3B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3. 硬核排查</w:t>
      </w:r>
    </w:p>
    <w:p w14:paraId="040E9872" w14:textId="77777777" w:rsidR="00D54278" w:rsidRPr="00D54278" w:rsidRDefault="00D54278" w:rsidP="00D54278">
      <w:pPr>
        <w:numPr>
          <w:ilvl w:val="0"/>
          <w:numId w:val="54"/>
        </w:numPr>
      </w:pPr>
      <w:r w:rsidRPr="00D54278">
        <w:t>大模型推理时出现OOM（显存溢出），如何快速定位是KV Cache还是中间激活值导致？</w:t>
      </w:r>
      <w:r w:rsidRPr="00D54278">
        <w:br/>
        <w:t>（方法：监控显存占用曲线 + 梯度检查点分析）。</w:t>
      </w:r>
    </w:p>
    <w:p w14:paraId="3EFAF101" w14:textId="77777777" w:rsidR="00D54278" w:rsidRPr="00D54278" w:rsidRDefault="00D54278" w:rsidP="00D54278">
      <w:r w:rsidRPr="00D54278">
        <w:pict w14:anchorId="0742BBE0">
          <v:rect id="_x0000_i1207" style="width:0;height:0" o:hrstd="t" o:hr="t" fillcolor="#a0a0a0" stroked="f"/>
        </w:pict>
      </w:r>
    </w:p>
    <w:p w14:paraId="3BFC97EB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七、业务落地与综合（10题）</w:t>
      </w:r>
    </w:p>
    <w:p w14:paraId="645CE311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1. 场景适配</w:t>
      </w:r>
    </w:p>
    <w:p w14:paraId="5A7FF511" w14:textId="77777777" w:rsidR="00D54278" w:rsidRPr="00D54278" w:rsidRDefault="00D54278" w:rsidP="00D54278">
      <w:pPr>
        <w:numPr>
          <w:ilvl w:val="0"/>
          <w:numId w:val="55"/>
        </w:numPr>
      </w:pPr>
      <w:r w:rsidRPr="00D54278">
        <w:t>在IoT设备监控场景中，如何将设备日志转化为有效的RAG知识库？</w:t>
      </w:r>
      <w:r w:rsidRPr="00D54278">
        <w:br/>
        <w:t>（关键点：日志结构化 + 时序特征嵌入）。</w:t>
      </w:r>
    </w:p>
    <w:p w14:paraId="79E96A9C" w14:textId="77777777" w:rsidR="00D54278" w:rsidRPr="00D54278" w:rsidRDefault="00D54278" w:rsidP="00D54278">
      <w:pPr>
        <w:numPr>
          <w:ilvl w:val="0"/>
          <w:numId w:val="55"/>
        </w:numPr>
      </w:pPr>
      <w:r w:rsidRPr="00D54278">
        <w:t>金融对账系统引入大模型时，如何确保结果可审计？</w:t>
      </w:r>
      <w:r w:rsidRPr="00D54278">
        <w:br/>
        <w:t>（方案：操作留痕 + 关键步骤人工复核点）。</w:t>
      </w:r>
    </w:p>
    <w:p w14:paraId="0AABCFEC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2. 高频陷阱</w:t>
      </w:r>
    </w:p>
    <w:p w14:paraId="7C543DEA" w14:textId="77777777" w:rsidR="00D54278" w:rsidRPr="00D54278" w:rsidRDefault="00D54278" w:rsidP="00D54278">
      <w:pPr>
        <w:numPr>
          <w:ilvl w:val="0"/>
          <w:numId w:val="56"/>
        </w:numPr>
      </w:pPr>
      <w:r w:rsidRPr="00D54278">
        <w:t>为什么大模型在政府/金融类项目中必须做内容安全过滤？Llama Guard的落地瓶颈是什么？</w:t>
      </w:r>
      <w:r w:rsidRPr="00D54278">
        <w:br/>
        <w:t>（重点：政策合规性；瓶颈：中文敏感词覆盖不足）。</w:t>
      </w:r>
    </w:p>
    <w:p w14:paraId="46D82827" w14:textId="77777777" w:rsidR="00D54278" w:rsidRPr="00D54278" w:rsidRDefault="00D54278" w:rsidP="00D54278">
      <w:r w:rsidRPr="00D54278">
        <w:pict w14:anchorId="262E247E">
          <v:rect id="_x0000_i1208" style="width:0;height:0" o:hrstd="t" o:hr="t" fillcolor="#a0a0a0" stroked="f"/>
        </w:pict>
      </w:r>
    </w:p>
    <w:p w14:paraId="6D893A9B" w14:textId="77777777" w:rsidR="00D54278" w:rsidRPr="00D54278" w:rsidRDefault="00D54278" w:rsidP="00D54278">
      <w:pPr>
        <w:rPr>
          <w:b/>
          <w:bCs/>
        </w:rPr>
      </w:pPr>
      <w:r w:rsidRPr="00D54278">
        <w:rPr>
          <w:b/>
          <w:bCs/>
        </w:rPr>
        <w:t>重点提示</w:t>
      </w:r>
    </w:p>
    <w:p w14:paraId="449A2F5D" w14:textId="77777777" w:rsidR="00D54278" w:rsidRPr="00D54278" w:rsidRDefault="00D54278" w:rsidP="00D54278">
      <w:pPr>
        <w:numPr>
          <w:ilvl w:val="0"/>
          <w:numId w:val="57"/>
        </w:numPr>
      </w:pPr>
      <w:r w:rsidRPr="00D54278">
        <w:t>高频必考TOP5：</w:t>
      </w:r>
    </w:p>
    <w:p w14:paraId="6A17E1B8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RAG的混合检索策略（题16）</w:t>
      </w:r>
    </w:p>
    <w:p w14:paraId="313B2F01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Agent工具冲突解决（题24）</w:t>
      </w:r>
    </w:p>
    <w:p w14:paraId="46870710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KV Cache优化原理（题2）</w:t>
      </w:r>
    </w:p>
    <w:p w14:paraId="4526D883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语义缓存降本实践（题32）</w:t>
      </w:r>
    </w:p>
    <w:p w14:paraId="7E4D0269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幻觉问题的工程化缓解（题4）</w:t>
      </w:r>
    </w:p>
    <w:p w14:paraId="6B627AC4" w14:textId="77777777" w:rsidR="00D54278" w:rsidRPr="00D54278" w:rsidRDefault="00D54278" w:rsidP="00D54278">
      <w:pPr>
        <w:numPr>
          <w:ilvl w:val="0"/>
          <w:numId w:val="57"/>
        </w:numPr>
      </w:pPr>
      <w:r w:rsidRPr="00D54278">
        <w:lastRenderedPageBreak/>
        <w:t>你的优势切入点：</w:t>
      </w:r>
    </w:p>
    <w:p w14:paraId="3C0C9E86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结合网络调试经验谈IoT设备接入层设计（题14、36）</w:t>
      </w:r>
    </w:p>
    <w:p w14:paraId="4B2A551E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用15年业务系统经验说明金融/政府场景的合规约束（题37、38）</w:t>
      </w:r>
    </w:p>
    <w:p w14:paraId="321042F4" w14:textId="77777777" w:rsidR="00D54278" w:rsidRPr="00D54278" w:rsidRDefault="00D54278" w:rsidP="00D54278">
      <w:pPr>
        <w:numPr>
          <w:ilvl w:val="0"/>
          <w:numId w:val="57"/>
        </w:numPr>
      </w:pPr>
      <w:r w:rsidRPr="00D54278">
        <w:t>避坑指南：</w:t>
      </w:r>
    </w:p>
    <w:p w14:paraId="34E5696D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避免只讲理论，每道题至少附1个落地案例（如"在XX项目中，我们通过...将召回率提升22%"）</w:t>
      </w:r>
    </w:p>
    <w:p w14:paraId="600A4BD1" w14:textId="77777777" w:rsidR="00D54278" w:rsidRPr="00D54278" w:rsidRDefault="00D54278" w:rsidP="00D54278">
      <w:pPr>
        <w:numPr>
          <w:ilvl w:val="1"/>
          <w:numId w:val="57"/>
        </w:numPr>
      </w:pPr>
      <w:r w:rsidRPr="00D54278">
        <w:t>警惕过时方案（如2026年纯Prompt工程已难通过技术面试，需结合RAG/Agent）</w:t>
      </w:r>
    </w:p>
    <w:p w14:paraId="279F64CC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以下根据您的要求，针对指定主题补充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向量数据库、RAG、自动化，以及 Ollama、pgvector、PaddleOCR、FastAPI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 相关的面试题，共计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60 道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（10道向量数据库、10道RAG、10道自动化、20道专项技术），题目设计注重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工程实践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 与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技术细节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>，并融入您的技术背景优势：</w:t>
      </w:r>
    </w:p>
    <w:p w14:paraId="28EAB9BB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pict w14:anchorId="406B82DB">
          <v:rect id="_x0000_i1217" style="width:0;height:1.5pt" o:hralign="center" o:hrstd="t" o:hr="t" fillcolor="#a0a0a0" stroked="f"/>
        </w:pict>
      </w:r>
    </w:p>
    <w:p w14:paraId="4FE409A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一、向量数据库（10道）</w:t>
      </w:r>
    </w:p>
    <w:p w14:paraId="7A5454BD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1. 核心概念与选型</w:t>
      </w:r>
    </w:p>
    <w:p w14:paraId="1043D28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14EFF58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向量数据库的“稠密向量”与“稀疏向量”有何区别？在推荐系统中如何选择？</w:t>
      </w:r>
    </w:p>
    <w:p w14:paraId="54AB4B9B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4A80540C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为什么向量数据库需要支持“近似最近邻搜索（ANN）”？列举两种主流 ANN 算法并对比其优劣。</w:t>
      </w:r>
    </w:p>
    <w:p w14:paraId="382528ED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2. 性能优化与工程实践</w:t>
      </w:r>
    </w:p>
    <w:p w14:paraId="049FDA6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038A4DC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如何通过“分桶策略”优化向量数据库的查询性能？请举例说明分桶逻辑的设计思路。</w:t>
      </w:r>
    </w:p>
    <w:p w14:paraId="6BD69326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21D7FA10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针对百万级向量数据，如何平衡“召回率”与“查询耗时”？有哪些工程化手段？</w:t>
      </w:r>
    </w:p>
    <w:p w14:paraId="75A108F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3. 数据管理与场景落地</w:t>
      </w:r>
    </w:p>
    <w:p w14:paraId="3DE1945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1204B8D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向量数据如何与结构化数据（如关系型数据库）进行关联查询？请设计一个联合查询方案。</w:t>
      </w:r>
    </w:p>
    <w:p w14:paraId="5A33741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02F9260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当向量数据频繁更新时，如何避免索引重建导致的服务中断？请给出技术方案。</w:t>
      </w:r>
    </w:p>
    <w:p w14:paraId="2B343FD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4. 系统设计与扩展性</w:t>
      </w:r>
    </w:p>
    <w:p w14:paraId="0E830E61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54CB6AD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设计一个高可用的分布式向量数据库架构，需考虑数据分片、负载均衡和容灾。</w:t>
      </w:r>
    </w:p>
    <w:p w14:paraId="1ACE9E83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lastRenderedPageBreak/>
        <w:t>● </w:t>
      </w:r>
    </w:p>
    <w:p w14:paraId="03A3CA5B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如何评估向量数据库的“向量嵌入质量”？有哪些量化指标和评估方法？</w:t>
      </w:r>
    </w:p>
    <w:p w14:paraId="3D96B27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5. 高级话题与挑战</w:t>
      </w:r>
    </w:p>
    <w:p w14:paraId="59495BEA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6E58144B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向量数据库中的“维度灾难”问题是什么？如何解决高维向量导致的性能下降？</w:t>
      </w:r>
    </w:p>
    <w:p w14:paraId="440F7DDA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215BF0BC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在处理多模态数据（如图文结合）时，向量数据库如何统一不同模态的向量表示？</w:t>
      </w:r>
    </w:p>
    <w:p w14:paraId="5F2F1C4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pict w14:anchorId="7787EB17">
          <v:rect id="_x0000_i1218" style="width:0;height:1.5pt" o:hralign="center" o:hrstd="t" o:hr="t" fillcolor="#a0a0a0" stroked="f"/>
        </w:pict>
      </w:r>
    </w:p>
    <w:p w14:paraId="2D5CFB01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二、RAG（10道）</w:t>
      </w:r>
    </w:p>
    <w:p w14:paraId="63163113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1. 文档处理与检索</w:t>
      </w:r>
    </w:p>
    <w:p w14:paraId="65658C54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03C557F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如何设计“语义分块”策略，使 RAG 系统更精准地召回上下文？请结合中文长文档举例。</w:t>
      </w:r>
    </w:p>
    <w:p w14:paraId="44CC9CA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78A3CC5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当知识库包含大量 PDF 文件时，如何高效提取文本并构建向量索引？</w:t>
      </w:r>
    </w:p>
    <w:p w14:paraId="3EE460C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2. 检索与生成优化</w:t>
      </w:r>
    </w:p>
    <w:p w14:paraId="5A62A842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15DDDB9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在 RAG 流程中，如何通过“双阶段检索”提升生成结果的准确性？（先关键词，后向量）</w:t>
      </w:r>
    </w:p>
    <w:p w14:paraId="7B3F2EF6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41F9892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如何处理用户提问中的“隐式信息”，让 RAG 系统更理解用户意图？</w:t>
      </w:r>
    </w:p>
    <w:p w14:paraId="1D0F8BB1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3. 系统质量与评估</w:t>
      </w:r>
    </w:p>
    <w:p w14:paraId="786EB5B4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4A3DA144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如何量化评估 RAG 系统的“幻觉抑制”效果？列举关键指标和评估方法。</w:t>
      </w:r>
    </w:p>
    <w:p w14:paraId="396096A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4981570B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当 RAG 生成结果出现“事实性错误”时，如何快速定位问题根源（是检索还是生成环节）？</w:t>
      </w:r>
    </w:p>
    <w:p w14:paraId="01F525E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4. 工程实践与挑战</w:t>
      </w:r>
    </w:p>
    <w:p w14:paraId="34BCC246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4875D4B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在低延迟场景（如实时客服）中，如何优化 RAG 的响应速度？请给出技术优化点。</w:t>
      </w:r>
    </w:p>
    <w:p w14:paraId="6B6E66CA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056A4C52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如何设计“动态知识库”机制，使 RAG 系统能实时更新最新信息？</w:t>
      </w:r>
    </w:p>
    <w:p w14:paraId="59FE9FDB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5. 安全与合规</w:t>
      </w:r>
    </w:p>
    <w:p w14:paraId="18478BF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0BD27DA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在金融场景中，如何确保 RAG 系统的输出符合监管要求？列举关键技术手段。</w:t>
      </w:r>
    </w:p>
    <w:p w14:paraId="252AEBC6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7AA3D3A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当用户提问涉及敏感信息时，如何防止 RAG 系统从知识库中泄露数据？</w:t>
      </w:r>
    </w:p>
    <w:p w14:paraId="79FCC8B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lastRenderedPageBreak/>
        <w:pict w14:anchorId="3452C1E6">
          <v:rect id="_x0000_i1219" style="width:0;height:1.5pt" o:hralign="center" o:hrstd="t" o:hr="t" fillcolor="#a0a0a0" stroked="f"/>
        </w:pict>
      </w:r>
    </w:p>
    <w:p w14:paraId="71AD4DA0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三、自动化（10道）</w:t>
      </w:r>
    </w:p>
    <w:p w14:paraId="2087ED0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1. 流程自动化与工具集成</w:t>
      </w:r>
    </w:p>
    <w:p w14:paraId="199D3A21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3FCBBEE2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设计一个自动化流程，实现大模型应用的“端到端测试”，包括数据准备、模型调用和结果验证。</w:t>
      </w:r>
    </w:p>
    <w:p w14:paraId="0666B51A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2D3E677C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如何通过自动化工具实现大模型服务的“灰度发布”和“回滚机制”？</w:t>
      </w:r>
    </w:p>
    <w:p w14:paraId="4E14CCF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2. 性能与成本优化</w:t>
      </w:r>
    </w:p>
    <w:p w14:paraId="0F094162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711E11E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如何自动化监控大模型服务的资源消耗（如显存、CPU），并实现弹性扩缩容？</w:t>
      </w:r>
    </w:p>
    <w:p w14:paraId="29A1F22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44D3D28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针对推理耗时长的任务，如何通过自动化任务调度优化资源利用率？</w:t>
      </w:r>
    </w:p>
    <w:p w14:paraId="0D416C41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3. 数据与模型管理</w:t>
      </w:r>
    </w:p>
    <w:p w14:paraId="21E2A4D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0EDAEB42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设计一个自动化数据清洗流水线，处理用于微调大模型的非结构化数据。</w:t>
      </w:r>
    </w:p>
    <w:p w14:paraId="7F7FEEF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69FF1EB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如何通过自动化脚本定期评估模型效果，并触发重新训练流程？</w:t>
      </w:r>
    </w:p>
    <w:p w14:paraId="7B4B550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4. 安全与运维</w:t>
      </w:r>
    </w:p>
    <w:p w14:paraId="140A175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622DE26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如何实现大模型 API 的自动化安全审计，检测潜在的安全漏洞？</w:t>
      </w:r>
    </w:p>
    <w:p w14:paraId="15548BE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6787CCA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针对模型版本迭代，如何设计自动化兼容性测试方案？</w:t>
      </w:r>
    </w:p>
    <w:p w14:paraId="5FC2CAD4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5. 高级自动化实践</w:t>
      </w:r>
    </w:p>
    <w:p w14:paraId="4EEC0EA4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50FA8B6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 A/B 测试自动化评估不同模型版本的业务效果（如转化率、满意度）？</w:t>
      </w:r>
    </w:p>
    <w:p w14:paraId="36C403B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● </w:t>
      </w:r>
    </w:p>
    <w:p w14:paraId="18CEFD30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设计一个自动化异常检测系统，实时识别大模型推理中的异常行为（如 OOM、超时）。</w:t>
      </w:r>
    </w:p>
    <w:p w14:paraId="57D3EA63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pict w14:anchorId="65E567CC">
          <v:rect id="_x0000_i1220" style="width:0;height:1.5pt" o:hralign="center" o:hrstd="t" o:hr="t" fillcolor="#a0a0a0" stroked="f"/>
        </w:pict>
      </w:r>
    </w:p>
    <w:p w14:paraId="77D3AA8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四、专项技术（20道）</w:t>
      </w:r>
    </w:p>
    <w:p w14:paraId="0E422A0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（一）Ollama（本地部署）</w:t>
      </w:r>
    </w:p>
    <w:p w14:paraId="1B541E4D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1. </w:t>
      </w:r>
    </w:p>
    <w:p w14:paraId="051B20D4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如何在资源受限的设备（如边缘服务器）上部署 Ollama？需考虑哪些关键配置？</w:t>
      </w:r>
    </w:p>
    <w:p w14:paraId="7CC728F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2. </w:t>
      </w:r>
    </w:p>
    <w:p w14:paraId="7F7BCEFD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使用 Ollama 加载多个大模型时，如何管理显存资源避免冲突？</w:t>
      </w:r>
    </w:p>
    <w:p w14:paraId="4BC0CDE6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3. </w:t>
      </w:r>
    </w:p>
    <w:p w14:paraId="3EA7D27D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 Ollama 的 API 接口实现模型的热切换和热更新？</w:t>
      </w:r>
    </w:p>
    <w:p w14:paraId="4742C86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lastRenderedPageBreak/>
        <w:t>4. </w:t>
      </w:r>
    </w:p>
    <w:p w14:paraId="680EB35D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针对本地模型的安全风险，如何设计 Ollama 的访问控制策略？</w:t>
      </w:r>
    </w:p>
    <w:p w14:paraId="1703ED7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5. </w:t>
      </w:r>
    </w:p>
    <w:p w14:paraId="0CBA0A03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当 Ollama 服务出现性能瓶颈时，如何通过 Profiling 工具定位性能瓶颈？</w:t>
      </w:r>
    </w:p>
    <w:p w14:paraId="581EBA6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（二）pgvector（PostgreSQL 向量插件）</w:t>
      </w:r>
    </w:p>
    <w:p w14:paraId="2DE1ECCB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1. </w:t>
      </w:r>
    </w:p>
    <w:p w14:paraId="4F45E663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如何在 PostgreSQL 中启用 pgvector 扩展？并创建支持向量检索的表结构。</w:t>
      </w:r>
    </w:p>
    <w:p w14:paraId="47A4381C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2. </w:t>
      </w:r>
    </w:p>
    <w:p w14:paraId="0209635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使用 pgvector 时，如何选择 HNSW 或 IVF 索引？并对比其适用场景。</w:t>
      </w:r>
    </w:p>
    <w:p w14:paraId="3D34B9ED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3. </w:t>
      </w:r>
    </w:p>
    <w:p w14:paraId="2ACD913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 SQL 语句实现向量数据的“混合检索”（向量 + 结构化条件）？</w:t>
      </w:r>
    </w:p>
    <w:p w14:paraId="2B48CCD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4. </w:t>
      </w:r>
    </w:p>
    <w:p w14:paraId="22E71020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针对高写入场景，如何优化 pgvector 的写入性能（如批量插入、索引异步构建）？</w:t>
      </w:r>
    </w:p>
    <w:p w14:paraId="1562620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5. </w:t>
      </w:r>
    </w:p>
    <w:p w14:paraId="7A58A96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当向量数据量增长导致查询变慢时，有哪些调优手段（如分表、增加索引参数）？</w:t>
      </w:r>
    </w:p>
    <w:p w14:paraId="366780A0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（三）PaddleOCR（OCR 处理）</w:t>
      </w:r>
    </w:p>
    <w:p w14:paraId="3BBE5A8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1. </w:t>
      </w:r>
    </w:p>
    <w:p w14:paraId="10A4F106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在使用 PaddleOCR 识别复杂场景图片（如手写体、扭曲文档）时，如何提升识别准确率？</w:t>
      </w:r>
    </w:p>
    <w:p w14:paraId="22BF3B30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2. </w:t>
      </w:r>
    </w:p>
    <w:p w14:paraId="1D4E694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 PaddleOCR 实现多语言文本的识别，并处理不同编码问题？</w:t>
      </w:r>
    </w:p>
    <w:p w14:paraId="642944D2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3. </w:t>
      </w:r>
    </w:p>
    <w:p w14:paraId="1E421471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针对非标准字符（如数学公式、化学符号），如何扩展 PaddleOCR 的识别能力？</w:t>
      </w:r>
    </w:p>
    <w:p w14:paraId="6816F8F5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4. </w:t>
      </w:r>
    </w:p>
    <w:p w14:paraId="5459BAE6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如何设计一个流水线，将 PaddleOCR 识别的文本结果直接存入数据库？</w:t>
      </w:r>
    </w:p>
    <w:p w14:paraId="1163F8FA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5. </w:t>
      </w:r>
    </w:p>
    <w:p w14:paraId="4353461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当 OCR 识别结果出现错误时，如何通过自动化流程进行纠错和验证？</w:t>
      </w:r>
    </w:p>
    <w:p w14:paraId="6CB5C8A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（四）FastAPI（高性能服务）</w:t>
      </w:r>
    </w:p>
    <w:p w14:paraId="14E0CEF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1. </w:t>
      </w:r>
    </w:p>
    <w:p w14:paraId="0F70E16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 FastAPI 实现大模型服务的“异步推理”，提升并发处理能力？</w:t>
      </w:r>
    </w:p>
    <w:p w14:paraId="7884EA8F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2. </w:t>
      </w:r>
    </w:p>
    <w:p w14:paraId="1E27799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使用 FastAPI 部署模型服务时，如何配置请求限流和熔断机制？</w:t>
      </w:r>
    </w:p>
    <w:p w14:paraId="6B70899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3. </w:t>
      </w:r>
    </w:p>
    <w:p w14:paraId="575C649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lastRenderedPageBreak/>
        <w:t>如何通过 Uvicorn 或 Gunicorn 优化 FastAPI 服务的性能？</w:t>
      </w:r>
    </w:p>
    <w:p w14:paraId="0E8BC7CE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4. </w:t>
      </w:r>
    </w:p>
    <w:p w14:paraId="237CE03C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设计一个基于 FastAPI 的模型服务，支持多版本模型的路由和灰度发布。</w:t>
      </w:r>
    </w:p>
    <w:p w14:paraId="08B332B2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5. </w:t>
      </w:r>
    </w:p>
    <w:p w14:paraId="5DAC826C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如何通过 OpenAPI 规范自动生成 FastAPI 服务的文档和客户端 SDK？</w:t>
      </w:r>
    </w:p>
    <w:p w14:paraId="3E144612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pict w14:anchorId="2CCBF5BF">
          <v:rect id="_x0000_i1221" style="width:0;height:1.5pt" o:hralign="center" o:hrstd="t" o:hr="t" fillcolor="#a0a0a0" stroked="f"/>
        </w:pict>
      </w:r>
    </w:p>
    <w:p w14:paraId="2AD0FC6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答题技巧与亮点提示</w:t>
      </w:r>
    </w:p>
    <w:p w14:paraId="2E6FC96B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1. </w:t>
      </w:r>
    </w:p>
    <w:p w14:paraId="118EEB16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结合您的经验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：在回答时融入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15年开发经验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（如系统架构、性能优化）和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网络调试背景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>（如高并发、分布式系统）。</w:t>
      </w:r>
    </w:p>
    <w:p w14:paraId="32DD5CF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2. </w:t>
      </w:r>
    </w:p>
    <w:p w14:paraId="714475D9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强调工程细节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：避免空泛理论，用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具体技术方案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（如分片策略、参数调优）和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数据指标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>（如 QPS、延迟）支撑回答。</w:t>
      </w:r>
    </w:p>
    <w:p w14:paraId="6A6A0B4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3. </w:t>
      </w:r>
    </w:p>
    <w:p w14:paraId="013F8FF8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案例驱动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：针对每道题，可补充 </w:t>
      </w: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“在XX项目中，我通过XXX方法解决了YYY问题”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 xml:space="preserve"> 的实战案例。</w:t>
      </w:r>
    </w:p>
    <w:p w14:paraId="7E82C327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kern w:val="0"/>
          <w:sz w:val="24"/>
          <w14:ligatures w14:val="none"/>
        </w:rPr>
        <w:t>4. </w:t>
      </w:r>
    </w:p>
    <w:p w14:paraId="7985B9DC" w14:textId="77777777" w:rsidR="00AD0C69" w:rsidRPr="00AD0C69" w:rsidRDefault="00AD0C69" w:rsidP="00AD0C69">
      <w:pPr>
        <w:pStyle w:val="a9"/>
        <w:widowControl/>
        <w:numPr>
          <w:ilvl w:val="0"/>
          <w:numId w:val="57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0C69">
        <w:rPr>
          <w:rFonts w:ascii="宋体" w:eastAsia="宋体" w:hAnsi="宋体" w:cs="宋体"/>
          <w:b/>
          <w:bCs/>
          <w:kern w:val="0"/>
          <w:sz w:val="24"/>
          <w14:ligatures w14:val="none"/>
        </w:rPr>
        <w:t>技术前瞻性</w:t>
      </w:r>
      <w:r w:rsidRPr="00AD0C69">
        <w:rPr>
          <w:rFonts w:ascii="宋体" w:eastAsia="宋体" w:hAnsi="宋体" w:cs="宋体"/>
          <w:kern w:val="0"/>
          <w:sz w:val="24"/>
          <w14:ligatures w14:val="none"/>
        </w:rPr>
        <w:t>：适当提及 2026 年趋势（如 MoE 模型、RAG 3.0 等），展现技术敏感度。</w:t>
      </w:r>
    </w:p>
    <w:p w14:paraId="7F29F136" w14:textId="77777777" w:rsidR="006C4C86" w:rsidRPr="00AD0C69" w:rsidRDefault="006C4C86"/>
    <w:sectPr w:rsidR="006C4C86" w:rsidRPr="00AD0C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B519" w14:textId="77777777" w:rsidR="005D5AF7" w:rsidRDefault="005D5AF7" w:rsidP="00CF50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312924" w14:textId="77777777" w:rsidR="005D5AF7" w:rsidRDefault="005D5AF7" w:rsidP="00CF50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8AE01" w14:textId="77777777" w:rsidR="005D5AF7" w:rsidRDefault="005D5AF7" w:rsidP="00CF50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AAB8E6" w14:textId="77777777" w:rsidR="005D5AF7" w:rsidRDefault="005D5AF7" w:rsidP="00CF50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FAB"/>
    <w:multiLevelType w:val="multilevel"/>
    <w:tmpl w:val="0C1CD96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A1077"/>
    <w:multiLevelType w:val="multilevel"/>
    <w:tmpl w:val="A3A811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26B5B"/>
    <w:multiLevelType w:val="multilevel"/>
    <w:tmpl w:val="999C80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56C16"/>
    <w:multiLevelType w:val="multilevel"/>
    <w:tmpl w:val="9D40187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F2F77"/>
    <w:multiLevelType w:val="multilevel"/>
    <w:tmpl w:val="25EE83C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30952"/>
    <w:multiLevelType w:val="multilevel"/>
    <w:tmpl w:val="96B2D9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A6775"/>
    <w:multiLevelType w:val="multilevel"/>
    <w:tmpl w:val="A7143F1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67A72"/>
    <w:multiLevelType w:val="multilevel"/>
    <w:tmpl w:val="7764C1B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5072FE"/>
    <w:multiLevelType w:val="multilevel"/>
    <w:tmpl w:val="85C446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E17C03"/>
    <w:multiLevelType w:val="multilevel"/>
    <w:tmpl w:val="C76607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01734"/>
    <w:multiLevelType w:val="multilevel"/>
    <w:tmpl w:val="A95A575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7B2051"/>
    <w:multiLevelType w:val="multilevel"/>
    <w:tmpl w:val="180E37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1B2B80"/>
    <w:multiLevelType w:val="multilevel"/>
    <w:tmpl w:val="3200B2F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A23067"/>
    <w:multiLevelType w:val="multilevel"/>
    <w:tmpl w:val="3BBC21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867CE6"/>
    <w:multiLevelType w:val="multilevel"/>
    <w:tmpl w:val="A714259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91485C"/>
    <w:multiLevelType w:val="multilevel"/>
    <w:tmpl w:val="7F2677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BF1C9C"/>
    <w:multiLevelType w:val="multilevel"/>
    <w:tmpl w:val="A386CE9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F91920"/>
    <w:multiLevelType w:val="multilevel"/>
    <w:tmpl w:val="1BFACDB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845359"/>
    <w:multiLevelType w:val="multilevel"/>
    <w:tmpl w:val="96ACB2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26604C"/>
    <w:multiLevelType w:val="multilevel"/>
    <w:tmpl w:val="07D266F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210C25"/>
    <w:multiLevelType w:val="multilevel"/>
    <w:tmpl w:val="3B48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6E1C95"/>
    <w:multiLevelType w:val="multilevel"/>
    <w:tmpl w:val="5BE26A5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037E86"/>
    <w:multiLevelType w:val="multilevel"/>
    <w:tmpl w:val="80E4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E6724B"/>
    <w:multiLevelType w:val="multilevel"/>
    <w:tmpl w:val="0DF2439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196FF1"/>
    <w:multiLevelType w:val="multilevel"/>
    <w:tmpl w:val="7A44E80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CF442C"/>
    <w:multiLevelType w:val="multilevel"/>
    <w:tmpl w:val="0B72624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FB6175"/>
    <w:multiLevelType w:val="multilevel"/>
    <w:tmpl w:val="15B066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8D27A3"/>
    <w:multiLevelType w:val="multilevel"/>
    <w:tmpl w:val="81E21E2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0C460B"/>
    <w:multiLevelType w:val="multilevel"/>
    <w:tmpl w:val="989ABA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475758"/>
    <w:multiLevelType w:val="multilevel"/>
    <w:tmpl w:val="4C78F52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9B2823"/>
    <w:multiLevelType w:val="multilevel"/>
    <w:tmpl w:val="E49600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CE0D17"/>
    <w:multiLevelType w:val="multilevel"/>
    <w:tmpl w:val="B942BF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C2D04"/>
    <w:multiLevelType w:val="multilevel"/>
    <w:tmpl w:val="7BBC80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180886"/>
    <w:multiLevelType w:val="multilevel"/>
    <w:tmpl w:val="60643C8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0E7121"/>
    <w:multiLevelType w:val="multilevel"/>
    <w:tmpl w:val="ABF69D0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6E6BAB"/>
    <w:multiLevelType w:val="multilevel"/>
    <w:tmpl w:val="862A785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B92D50"/>
    <w:multiLevelType w:val="multilevel"/>
    <w:tmpl w:val="07BAD0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711638"/>
    <w:multiLevelType w:val="multilevel"/>
    <w:tmpl w:val="4DE230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802689"/>
    <w:multiLevelType w:val="multilevel"/>
    <w:tmpl w:val="35F44A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DC6469"/>
    <w:multiLevelType w:val="multilevel"/>
    <w:tmpl w:val="AFAC0CE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72503B"/>
    <w:multiLevelType w:val="multilevel"/>
    <w:tmpl w:val="6D467C9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BE5D9A"/>
    <w:multiLevelType w:val="multilevel"/>
    <w:tmpl w:val="34A6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3866D1"/>
    <w:multiLevelType w:val="multilevel"/>
    <w:tmpl w:val="5D68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392DED"/>
    <w:multiLevelType w:val="multilevel"/>
    <w:tmpl w:val="387E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C52085"/>
    <w:multiLevelType w:val="multilevel"/>
    <w:tmpl w:val="AA40D6E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B960B2"/>
    <w:multiLevelType w:val="multilevel"/>
    <w:tmpl w:val="D3BA3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9111A5"/>
    <w:multiLevelType w:val="multilevel"/>
    <w:tmpl w:val="3CB0AF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637814"/>
    <w:multiLevelType w:val="multilevel"/>
    <w:tmpl w:val="BC8E1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6507D7"/>
    <w:multiLevelType w:val="multilevel"/>
    <w:tmpl w:val="DA4E675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D21A62"/>
    <w:multiLevelType w:val="multilevel"/>
    <w:tmpl w:val="AF26C47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E26545"/>
    <w:multiLevelType w:val="multilevel"/>
    <w:tmpl w:val="9B1861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F36819"/>
    <w:multiLevelType w:val="multilevel"/>
    <w:tmpl w:val="A4D03F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C478D4"/>
    <w:multiLevelType w:val="multilevel"/>
    <w:tmpl w:val="811C9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7177CE"/>
    <w:multiLevelType w:val="multilevel"/>
    <w:tmpl w:val="EFE6D0C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7344EB"/>
    <w:multiLevelType w:val="multilevel"/>
    <w:tmpl w:val="6B3C515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6E4992"/>
    <w:multiLevelType w:val="multilevel"/>
    <w:tmpl w:val="548E5B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5A7A7D"/>
    <w:multiLevelType w:val="multilevel"/>
    <w:tmpl w:val="B044D76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218670">
    <w:abstractNumId w:val="42"/>
  </w:num>
  <w:num w:numId="2" w16cid:durableId="886917158">
    <w:abstractNumId w:val="5"/>
  </w:num>
  <w:num w:numId="3" w16cid:durableId="551381652">
    <w:abstractNumId w:val="26"/>
  </w:num>
  <w:num w:numId="4" w16cid:durableId="1318877439">
    <w:abstractNumId w:val="52"/>
  </w:num>
  <w:num w:numId="5" w16cid:durableId="1006713822">
    <w:abstractNumId w:val="13"/>
  </w:num>
  <w:num w:numId="6" w16cid:durableId="1082147479">
    <w:abstractNumId w:val="2"/>
  </w:num>
  <w:num w:numId="7" w16cid:durableId="751901363">
    <w:abstractNumId w:val="46"/>
  </w:num>
  <w:num w:numId="8" w16cid:durableId="491138301">
    <w:abstractNumId w:val="8"/>
  </w:num>
  <w:num w:numId="9" w16cid:durableId="1739748358">
    <w:abstractNumId w:val="28"/>
  </w:num>
  <w:num w:numId="10" w16cid:durableId="1525286239">
    <w:abstractNumId w:val="39"/>
  </w:num>
  <w:num w:numId="11" w16cid:durableId="395275915">
    <w:abstractNumId w:val="27"/>
  </w:num>
  <w:num w:numId="12" w16cid:durableId="2085569765">
    <w:abstractNumId w:val="23"/>
  </w:num>
  <w:num w:numId="13" w16cid:durableId="943927216">
    <w:abstractNumId w:val="34"/>
  </w:num>
  <w:num w:numId="14" w16cid:durableId="1541017400">
    <w:abstractNumId w:val="19"/>
  </w:num>
  <w:num w:numId="15" w16cid:durableId="1255168535">
    <w:abstractNumId w:val="0"/>
  </w:num>
  <w:num w:numId="16" w16cid:durableId="492070865">
    <w:abstractNumId w:val="40"/>
  </w:num>
  <w:num w:numId="17" w16cid:durableId="739789639">
    <w:abstractNumId w:val="12"/>
  </w:num>
  <w:num w:numId="18" w16cid:durableId="1098914874">
    <w:abstractNumId w:val="25"/>
  </w:num>
  <w:num w:numId="19" w16cid:durableId="1760831087">
    <w:abstractNumId w:val="22"/>
  </w:num>
  <w:num w:numId="20" w16cid:durableId="1433815250">
    <w:abstractNumId w:val="43"/>
  </w:num>
  <w:num w:numId="21" w16cid:durableId="1743407673">
    <w:abstractNumId w:val="45"/>
  </w:num>
  <w:num w:numId="22" w16cid:durableId="1608733735">
    <w:abstractNumId w:val="30"/>
  </w:num>
  <w:num w:numId="23" w16cid:durableId="382339957">
    <w:abstractNumId w:val="15"/>
  </w:num>
  <w:num w:numId="24" w16cid:durableId="1079787543">
    <w:abstractNumId w:val="32"/>
  </w:num>
  <w:num w:numId="25" w16cid:durableId="485632305">
    <w:abstractNumId w:val="51"/>
  </w:num>
  <w:num w:numId="26" w16cid:durableId="1550652366">
    <w:abstractNumId w:val="53"/>
  </w:num>
  <w:num w:numId="27" w16cid:durableId="1730952836">
    <w:abstractNumId w:val="4"/>
  </w:num>
  <w:num w:numId="28" w16cid:durableId="475417324">
    <w:abstractNumId w:val="55"/>
  </w:num>
  <w:num w:numId="29" w16cid:durableId="1227257724">
    <w:abstractNumId w:val="7"/>
  </w:num>
  <w:num w:numId="30" w16cid:durableId="1524440369">
    <w:abstractNumId w:val="11"/>
  </w:num>
  <w:num w:numId="31" w16cid:durableId="1830125413">
    <w:abstractNumId w:val="10"/>
  </w:num>
  <w:num w:numId="32" w16cid:durableId="384571613">
    <w:abstractNumId w:val="6"/>
  </w:num>
  <w:num w:numId="33" w16cid:durableId="422577320">
    <w:abstractNumId w:val="14"/>
  </w:num>
  <w:num w:numId="34" w16cid:durableId="464935265">
    <w:abstractNumId w:val="35"/>
  </w:num>
  <w:num w:numId="35" w16cid:durableId="2118018288">
    <w:abstractNumId w:val="17"/>
  </w:num>
  <w:num w:numId="36" w16cid:durableId="468479518">
    <w:abstractNumId w:val="16"/>
  </w:num>
  <w:num w:numId="37" w16cid:durableId="852764583">
    <w:abstractNumId w:val="29"/>
  </w:num>
  <w:num w:numId="38" w16cid:durableId="679897447">
    <w:abstractNumId w:val="47"/>
  </w:num>
  <w:num w:numId="39" w16cid:durableId="1714773583">
    <w:abstractNumId w:val="20"/>
  </w:num>
  <w:num w:numId="40" w16cid:durableId="907348658">
    <w:abstractNumId w:val="36"/>
  </w:num>
  <w:num w:numId="41" w16cid:durableId="1993364319">
    <w:abstractNumId w:val="1"/>
  </w:num>
  <w:num w:numId="42" w16cid:durableId="1944071364">
    <w:abstractNumId w:val="31"/>
  </w:num>
  <w:num w:numId="43" w16cid:durableId="1705590996">
    <w:abstractNumId w:val="24"/>
  </w:num>
  <w:num w:numId="44" w16cid:durableId="1578905364">
    <w:abstractNumId w:val="38"/>
  </w:num>
  <w:num w:numId="45" w16cid:durableId="303974019">
    <w:abstractNumId w:val="37"/>
  </w:num>
  <w:num w:numId="46" w16cid:durableId="381057362">
    <w:abstractNumId w:val="33"/>
  </w:num>
  <w:num w:numId="47" w16cid:durableId="109326398">
    <w:abstractNumId w:val="18"/>
  </w:num>
  <w:num w:numId="48" w16cid:durableId="2047752959">
    <w:abstractNumId w:val="44"/>
  </w:num>
  <w:num w:numId="49" w16cid:durableId="206383193">
    <w:abstractNumId w:val="9"/>
  </w:num>
  <w:num w:numId="50" w16cid:durableId="398989456">
    <w:abstractNumId w:val="21"/>
  </w:num>
  <w:num w:numId="51" w16cid:durableId="880164273">
    <w:abstractNumId w:val="3"/>
  </w:num>
  <w:num w:numId="52" w16cid:durableId="519244012">
    <w:abstractNumId w:val="50"/>
  </w:num>
  <w:num w:numId="53" w16cid:durableId="83691653">
    <w:abstractNumId w:val="48"/>
  </w:num>
  <w:num w:numId="54" w16cid:durableId="738164420">
    <w:abstractNumId w:val="54"/>
  </w:num>
  <w:num w:numId="55" w16cid:durableId="327444676">
    <w:abstractNumId w:val="56"/>
  </w:num>
  <w:num w:numId="56" w16cid:durableId="1808933071">
    <w:abstractNumId w:val="49"/>
  </w:num>
  <w:num w:numId="57" w16cid:durableId="122768339">
    <w:abstractNumId w:val="4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86"/>
    <w:rsid w:val="002F3C68"/>
    <w:rsid w:val="00405176"/>
    <w:rsid w:val="00457578"/>
    <w:rsid w:val="005D5AF7"/>
    <w:rsid w:val="006C4C86"/>
    <w:rsid w:val="00AD0C69"/>
    <w:rsid w:val="00CF50FF"/>
    <w:rsid w:val="00D54278"/>
    <w:rsid w:val="00DC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89329E-1EFF-42E3-B2A6-E1757B48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4C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C4C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4C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C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4C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4C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4C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4C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4C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4C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4C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4C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4C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C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C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4C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4C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50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50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50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50FF"/>
    <w:rPr>
      <w:sz w:val="18"/>
      <w:szCs w:val="18"/>
    </w:rPr>
  </w:style>
  <w:style w:type="character" w:styleId="af2">
    <w:name w:val="Strong"/>
    <w:basedOn w:val="a0"/>
    <w:uiPriority w:val="22"/>
    <w:qFormat/>
    <w:rsid w:val="00AD0C69"/>
    <w:rPr>
      <w:b/>
      <w:bCs/>
    </w:rPr>
  </w:style>
  <w:style w:type="character" w:customStyle="1" w:styleId="markerb7kvz9">
    <w:name w:val="_marker_b7kvz_9"/>
    <w:basedOn w:val="a0"/>
    <w:rsid w:val="00AD0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qingxin133</dc:creator>
  <cp:keywords/>
  <dc:description/>
  <cp:lastModifiedBy>qingxin133</cp:lastModifiedBy>
  <cp:revision>11</cp:revision>
  <dcterms:created xsi:type="dcterms:W3CDTF">2026-05-12T08:57:00Z</dcterms:created>
  <dcterms:modified xsi:type="dcterms:W3CDTF">2026-05-12T09:02:00Z</dcterms:modified>
</cp:coreProperties>
</file>