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A8B4" w14:textId="77777777" w:rsidR="005006EF" w:rsidRPr="009848C5" w:rsidRDefault="005006EF" w:rsidP="005006EF">
      <w:pPr>
        <w:wordWrap w:val="0"/>
        <w:spacing w:before="180" w:after="180"/>
        <w:ind w:firstLine="643"/>
        <w:jc w:val="center"/>
        <w:rPr>
          <w:rFonts w:ascii="黑体" w:eastAsia="黑体" w:hAnsi="黑体" w:cs="Times New Roman" w:hint="eastAsia"/>
          <w:b/>
          <w:bCs/>
          <w:kern w:val="0"/>
          <w:sz w:val="32"/>
          <w:szCs w:val="32"/>
          <w14:ligatures w14:val="none"/>
        </w:rPr>
      </w:pPr>
      <w:r w:rsidRPr="009848C5">
        <w:rPr>
          <w:rFonts w:ascii="黑体" w:eastAsia="黑体" w:hAnsi="黑体" w:cs="Times New Roman"/>
          <w:b/>
          <w:bCs/>
          <w:kern w:val="0"/>
          <w:sz w:val="32"/>
          <w:szCs w:val="32"/>
          <w14:ligatures w14:val="none"/>
        </w:rPr>
        <w:t>PFC-</w:t>
      </w:r>
      <w:r w:rsidRPr="009848C5">
        <w:rPr>
          <w:rFonts w:ascii="黑体" w:eastAsia="黑体" w:hAnsi="黑体" w:cs="Times New Roman" w:hint="eastAsia"/>
          <w:b/>
          <w:bCs/>
          <w:kern w:val="0"/>
          <w:sz w:val="32"/>
          <w:szCs w:val="32"/>
          <w14:ligatures w14:val="none"/>
        </w:rPr>
        <w:t>LLM</w:t>
      </w:r>
      <w:r w:rsidRPr="009848C5">
        <w:rPr>
          <w:rFonts w:ascii="黑体" w:eastAsia="黑体" w:hAnsi="黑体" w:cs="Times New Roman"/>
          <w:b/>
          <w:bCs/>
          <w:kern w:val="0"/>
          <w:sz w:val="32"/>
          <w:szCs w:val="32"/>
          <w14:ligatures w14:val="none"/>
        </w:rPr>
        <w:t>：基于动态参数微型更新的短期—长期记忆机制</w:t>
      </w:r>
    </w:p>
    <w:p w14:paraId="5DF8FAB3" w14:textId="77777777" w:rsidR="005006EF" w:rsidRPr="009848C5" w:rsidRDefault="005006EF" w:rsidP="00C93D7A">
      <w:pPr>
        <w:keepNext/>
        <w:keepLines/>
        <w:spacing w:before="480" w:after="80" w:line="360" w:lineRule="auto"/>
        <w:ind w:firstLineChars="0" w:firstLine="0"/>
        <w:contextualSpacing/>
        <w:jc w:val="center"/>
        <w:outlineLvl w:val="0"/>
        <w:rPr>
          <w:rFonts w:eastAsia="仿宋" w:cs="Times New Roman"/>
          <w:b/>
          <w:spacing w:val="-10"/>
          <w:kern w:val="28"/>
          <w:sz w:val="30"/>
          <w:szCs w:val="56"/>
        </w:rPr>
      </w:pPr>
      <w:bookmarkStart w:id="0" w:name="_Toc205588490"/>
      <w:bookmarkStart w:id="1" w:name="_Toc212740693"/>
      <w:r w:rsidRPr="009848C5">
        <w:rPr>
          <w:rFonts w:eastAsia="仿宋" w:cs="Times New Roman" w:hint="eastAsia"/>
          <w:b/>
          <w:spacing w:val="-10"/>
          <w:kern w:val="28"/>
          <w:sz w:val="30"/>
          <w:szCs w:val="56"/>
        </w:rPr>
        <w:t>摘要</w:t>
      </w:r>
      <w:bookmarkEnd w:id="0"/>
      <w:bookmarkEnd w:id="1"/>
    </w:p>
    <w:p w14:paraId="33B681DD" w14:textId="207B7B85" w:rsidR="005006EF" w:rsidRPr="009848C5" w:rsidRDefault="005006EF" w:rsidP="008B62EB">
      <w:pPr>
        <w:ind w:firstLine="480"/>
      </w:pPr>
      <w:r w:rsidRPr="009848C5">
        <w:t>本文提出一种将</w:t>
      </w:r>
      <w:r w:rsidRPr="009848C5">
        <w:t>“</w:t>
      </w:r>
      <w:r w:rsidRPr="009848C5">
        <w:t>在线可回滚的低</w:t>
      </w:r>
      <w:proofErr w:type="gramStart"/>
      <w:r w:rsidRPr="009848C5">
        <w:t>秩</w:t>
      </w:r>
      <w:proofErr w:type="gramEnd"/>
      <w:r w:rsidRPr="009848C5">
        <w:t>参数增量</w:t>
      </w:r>
      <w:r w:rsidRPr="009848C5">
        <w:t>”</w:t>
      </w:r>
      <w:r w:rsidRPr="009848C5">
        <w:t>作为短期记忆载体，并通过离线融合</w:t>
      </w:r>
      <w:r w:rsidRPr="009848C5">
        <w:t>/</w:t>
      </w:r>
      <w:r w:rsidRPr="009848C5">
        <w:t>蒸馏形成长期记忆的</w:t>
      </w:r>
      <w:r w:rsidR="00436636">
        <w:rPr>
          <w:rFonts w:hint="eastAsia"/>
        </w:rPr>
        <w:t>“</w:t>
      </w:r>
      <w:r w:rsidR="00436636" w:rsidRPr="009848C5">
        <w:t>读</w:t>
      </w:r>
      <w:r w:rsidR="00436636" w:rsidRPr="009848C5">
        <w:t>—</w:t>
      </w:r>
      <w:r w:rsidR="00436636" w:rsidRPr="009848C5">
        <w:t>写</w:t>
      </w:r>
      <w:r w:rsidR="00436636" w:rsidRPr="009848C5">
        <w:t>—</w:t>
      </w:r>
      <w:r w:rsidR="00436636" w:rsidRPr="009848C5">
        <w:t>巩固</w:t>
      </w:r>
      <w:r w:rsidR="00436636">
        <w:rPr>
          <w:rFonts w:hint="eastAsia"/>
        </w:rPr>
        <w:t>”</w:t>
      </w:r>
      <w:r w:rsidRPr="009848C5">
        <w:t>一体化框架。方法由五部分组成：基座权重冻结、控制器判定是否写入及主题键、短期</w:t>
      </w:r>
      <w:proofErr w:type="spellStart"/>
      <w:r w:rsidRPr="009848C5">
        <w:t>LoRA</w:t>
      </w:r>
      <w:proofErr w:type="spellEnd"/>
      <w:r w:rsidRPr="009848C5">
        <w:t>微型更新、向量检索路由加载、与基于命中频率</w:t>
      </w:r>
      <w:r w:rsidRPr="009848C5">
        <w:t>/</w:t>
      </w:r>
      <w:r w:rsidRPr="009848C5">
        <w:t>稳定性的长期巩固。该更新过程受</w:t>
      </w:r>
      <w:r w:rsidRPr="009848C5">
        <w:t>“</w:t>
      </w:r>
      <w:r w:rsidRPr="009848C5">
        <w:t>非干扰</w:t>
      </w:r>
      <w:r w:rsidRPr="009848C5">
        <w:t>/</w:t>
      </w:r>
      <w:r w:rsidRPr="009848C5">
        <w:t>成本</w:t>
      </w:r>
      <w:r w:rsidRPr="009848C5">
        <w:t>/</w:t>
      </w:r>
      <w:r w:rsidRPr="009848C5">
        <w:t>安全</w:t>
      </w:r>
      <w:r w:rsidRPr="009848C5">
        <w:t>”</w:t>
      </w:r>
      <w:r w:rsidRPr="009848C5">
        <w:t>约束，并配有写后快速探针与版本</w:t>
      </w:r>
      <w:proofErr w:type="gramStart"/>
      <w:r w:rsidRPr="009848C5">
        <w:t>化回滚</w:t>
      </w:r>
      <w:proofErr w:type="gramEnd"/>
      <w:r w:rsidRPr="009848C5">
        <w:t>机制。我们提供面向单卡</w:t>
      </w:r>
      <w:r w:rsidRPr="009848C5">
        <w:t>A10/T4</w:t>
      </w:r>
      <w:r w:rsidRPr="009848C5">
        <w:t>的最小复现配方（</w:t>
      </w:r>
      <w:r w:rsidRPr="009848C5">
        <w:t>Qwen/</w:t>
      </w:r>
      <w:proofErr w:type="spellStart"/>
      <w:r w:rsidRPr="009848C5">
        <w:t>InternLM</w:t>
      </w:r>
      <w:proofErr w:type="spellEnd"/>
      <w:r w:rsidRPr="009848C5">
        <w:t>系、</w:t>
      </w:r>
      <w:proofErr w:type="spellStart"/>
      <w:r w:rsidRPr="009848C5">
        <w:t>QLoRA</w:t>
      </w:r>
      <w:proofErr w:type="spellEnd"/>
      <w:r w:rsidRPr="009848C5">
        <w:t>、</w:t>
      </w:r>
      <w:proofErr w:type="spellStart"/>
      <w:r w:rsidRPr="009848C5">
        <w:t>faiss</w:t>
      </w:r>
      <w:proofErr w:type="spellEnd"/>
      <w:r w:rsidRPr="009848C5">
        <w:t>路由），并给出短期召回、跨轮引用、输出漂移、额外时延</w:t>
      </w:r>
      <w:r w:rsidRPr="009848C5">
        <w:t>/</w:t>
      </w:r>
      <w:r w:rsidRPr="009848C5">
        <w:t>显存等评测清单与消融设计。该方案强调工程可控与论文可复现，可在百元级人民币</w:t>
      </w:r>
      <w:proofErr w:type="gramStart"/>
      <w:r w:rsidRPr="009848C5">
        <w:t>云成本</w:t>
      </w:r>
      <w:proofErr w:type="gramEnd"/>
      <w:r w:rsidRPr="009848C5">
        <w:t>内完成端到端演示。方法与实现细节、门控与奖励设计、以及长期巩固策略均在文中系统化呈现。</w:t>
      </w:r>
    </w:p>
    <w:p w14:paraId="7BA0D725" w14:textId="77777777" w:rsidR="005006EF" w:rsidRPr="009848C5" w:rsidRDefault="005006EF" w:rsidP="008B62EB">
      <w:pPr>
        <w:ind w:firstLine="480"/>
      </w:pPr>
      <w:r w:rsidRPr="009848C5">
        <w:t>核心</w:t>
      </w:r>
      <w:r w:rsidRPr="009848C5">
        <w:rPr>
          <w:rFonts w:hint="eastAsia"/>
        </w:rPr>
        <w:t>贡献</w:t>
      </w:r>
      <w:r w:rsidRPr="009848C5">
        <w:t>包含三方面：（</w:t>
      </w:r>
      <w:r w:rsidRPr="009848C5">
        <w:t>1</w:t>
      </w:r>
      <w:r w:rsidRPr="009848C5">
        <w:t>）形式化的参数分区与读</w:t>
      </w:r>
      <w:r w:rsidRPr="009848C5">
        <w:t>—</w:t>
      </w:r>
      <w:r w:rsidRPr="009848C5">
        <w:t>写</w:t>
      </w:r>
      <w:r w:rsidRPr="009848C5">
        <w:t>—</w:t>
      </w:r>
      <w:r w:rsidRPr="009848C5">
        <w:t>巩固工作流：将固定参数、控制器参数、短期</w:t>
      </w:r>
      <w:r w:rsidRPr="009848C5">
        <w:t>/</w:t>
      </w:r>
      <w:r w:rsidRPr="009848C5">
        <w:t>长期记忆参数与路由参数分区，定义有效权重为</w:t>
      </w:r>
      <w:r w:rsidRPr="009848C5">
        <w:t>“</w:t>
      </w:r>
      <w:r w:rsidRPr="009848C5">
        <w:t>基座</w:t>
      </w:r>
      <w:r w:rsidRPr="009848C5">
        <w:t>+</w:t>
      </w:r>
      <w:r w:rsidRPr="009848C5">
        <w:t>选中适配器增量</w:t>
      </w:r>
      <w:r w:rsidRPr="009848C5">
        <w:t>”</w:t>
      </w:r>
      <w:r w:rsidRPr="009848C5">
        <w:t>，并以阈值门控与检索选择读路由</w:t>
      </w:r>
      <w:r w:rsidRPr="009848C5">
        <w:rPr>
          <w:rFonts w:hint="eastAsia"/>
        </w:rPr>
        <w:t>；</w:t>
      </w:r>
      <w:r w:rsidRPr="009848C5">
        <w:t>（</w:t>
      </w:r>
      <w:r w:rsidRPr="009848C5">
        <w:t>2</w:t>
      </w:r>
      <w:r w:rsidRPr="009848C5">
        <w:t>）借鉴前额叶皮层的工作记忆与任务调度机制，可控的在线写入与安全边界：采用局部</w:t>
      </w:r>
      <w:proofErr w:type="spellStart"/>
      <w:r w:rsidRPr="009848C5">
        <w:t>LoRA</w:t>
      </w:r>
      <w:proofErr w:type="spellEnd"/>
      <w:r w:rsidRPr="009848C5">
        <w:t>/IA3/</w:t>
      </w:r>
      <w:proofErr w:type="spellStart"/>
      <w:r w:rsidRPr="009848C5">
        <w:t>BitFit</w:t>
      </w:r>
      <w:proofErr w:type="spellEnd"/>
      <w:r w:rsidRPr="009848C5">
        <w:t>等低</w:t>
      </w:r>
      <w:proofErr w:type="gramStart"/>
      <w:r w:rsidRPr="009848C5">
        <w:t>秩</w:t>
      </w:r>
      <w:proofErr w:type="gramEnd"/>
      <w:r w:rsidRPr="009848C5">
        <w:t>增量，限制层位</w:t>
      </w:r>
      <w:proofErr w:type="gramStart"/>
      <w:r w:rsidRPr="009848C5">
        <w:t>点与谱范数</w:t>
      </w:r>
      <w:proofErr w:type="gramEnd"/>
      <w:r w:rsidRPr="009848C5">
        <w:t>；写后以小型探针集度量非干扰，超</w:t>
      </w:r>
      <w:proofErr w:type="gramStart"/>
      <w:r w:rsidRPr="009848C5">
        <w:t>阈</w:t>
      </w:r>
      <w:proofErr w:type="gramEnd"/>
      <w:r w:rsidRPr="009848C5">
        <w:t>回滚，并保留版本与操作日志；（</w:t>
      </w:r>
      <w:r w:rsidRPr="009848C5">
        <w:t>3</w:t>
      </w:r>
      <w:r w:rsidRPr="009848C5">
        <w:t>）低成本复现实验与评测规范：给出控制器</w:t>
      </w:r>
      <w:r w:rsidRPr="009848C5">
        <w:t>SFT</w:t>
      </w:r>
      <w:r w:rsidRPr="009848C5">
        <w:t>、短期</w:t>
      </w:r>
      <w:proofErr w:type="spellStart"/>
      <w:r w:rsidRPr="009848C5">
        <w:t>LoRA</w:t>
      </w:r>
      <w:proofErr w:type="spellEnd"/>
      <w:r w:rsidRPr="009848C5">
        <w:t>微更、记忆库</w:t>
      </w:r>
      <w:r w:rsidRPr="009848C5">
        <w:t>/</w:t>
      </w:r>
      <w:r w:rsidRPr="009848C5">
        <w:t>路由、短期</w:t>
      </w:r>
      <w:r w:rsidRPr="009848C5">
        <w:t>→</w:t>
      </w:r>
      <w:r w:rsidRPr="009848C5">
        <w:t>长期巩固的完整脚本</w:t>
      </w:r>
      <w:proofErr w:type="gramStart"/>
      <w:r w:rsidRPr="009848C5">
        <w:t>与超参区间</w:t>
      </w:r>
      <w:proofErr w:type="gramEnd"/>
      <w:r w:rsidRPr="009848C5">
        <w:t>、</w:t>
      </w:r>
      <w:proofErr w:type="gramStart"/>
      <w:r w:rsidRPr="009848C5">
        <w:t>云资源</w:t>
      </w:r>
      <w:proofErr w:type="gramEnd"/>
      <w:r w:rsidRPr="009848C5">
        <w:t>与时延</w:t>
      </w:r>
      <w:r w:rsidRPr="009848C5">
        <w:t>/</w:t>
      </w:r>
      <w:r w:rsidRPr="009848C5">
        <w:t>显</w:t>
      </w:r>
      <w:proofErr w:type="gramStart"/>
      <w:r w:rsidRPr="009848C5">
        <w:t>存成本</w:t>
      </w:r>
      <w:proofErr w:type="gramEnd"/>
      <w:r w:rsidRPr="009848C5">
        <w:t>刻画、以及</w:t>
      </w:r>
      <w:r w:rsidRPr="009848C5">
        <w:t>“</w:t>
      </w:r>
      <w:r w:rsidRPr="009848C5">
        <w:t>是否写入</w:t>
      </w:r>
      <w:r w:rsidRPr="009848C5">
        <w:t>/</w:t>
      </w:r>
      <w:proofErr w:type="gramStart"/>
      <w:r w:rsidRPr="009848C5">
        <w:t>秩</w:t>
      </w:r>
      <w:proofErr w:type="gramEnd"/>
      <w:r w:rsidRPr="009848C5">
        <w:t>/</w:t>
      </w:r>
      <w:r w:rsidRPr="009848C5">
        <w:t>写入位置</w:t>
      </w:r>
      <w:r w:rsidRPr="009848C5">
        <w:t>/Top</w:t>
      </w:r>
      <w:r w:rsidRPr="009848C5">
        <w:noBreakHyphen/>
        <w:t>k</w:t>
      </w:r>
      <w:r w:rsidRPr="009848C5">
        <w:t>路由</w:t>
      </w:r>
      <w:r w:rsidRPr="009848C5">
        <w:t>/</w:t>
      </w:r>
      <w:r w:rsidRPr="009848C5">
        <w:t>有无控制器</w:t>
      </w:r>
      <w:r w:rsidRPr="009848C5">
        <w:t>”</w:t>
      </w:r>
      <w:r w:rsidRPr="009848C5">
        <w:t>等消融对照。</w:t>
      </w:r>
    </w:p>
    <w:p w14:paraId="646A9ACE" w14:textId="77777777" w:rsidR="005006EF" w:rsidRPr="009848C5" w:rsidRDefault="005006EF" w:rsidP="008B62EB">
      <w:pPr>
        <w:ind w:firstLine="480"/>
      </w:pPr>
      <w:r w:rsidRPr="009848C5">
        <w:rPr>
          <w:rFonts w:hint="eastAsia"/>
        </w:rPr>
        <w:t>部分</w:t>
      </w:r>
      <w:r w:rsidRPr="009848C5">
        <w:t>相关代码及</w:t>
      </w:r>
      <w:proofErr w:type="gramStart"/>
      <w:r w:rsidRPr="009848C5">
        <w:t>预训练</w:t>
      </w:r>
      <w:proofErr w:type="gramEnd"/>
      <w:r w:rsidRPr="009848C5">
        <w:t>模型已开源（</w:t>
      </w:r>
      <w:hyperlink r:id="rId8" w:history="1">
        <w:r w:rsidRPr="009848C5">
          <w:rPr>
            <w:color w:val="467886"/>
            <w:u w:val="single"/>
          </w:rPr>
          <w:t>https://github.com/qingxuandaoming/PFC-MoE.git</w:t>
        </w:r>
      </w:hyperlink>
      <w:r w:rsidRPr="009848C5">
        <w:rPr>
          <w:rFonts w:hint="eastAsia"/>
        </w:rPr>
        <w:t>）。模型已上线</w:t>
      </w:r>
      <w:r w:rsidRPr="009848C5">
        <w:rPr>
          <w:rFonts w:hint="eastAsia"/>
        </w:rPr>
        <w:t>Hugging Face</w:t>
      </w:r>
      <w:r w:rsidRPr="009848C5">
        <w:rPr>
          <w:rFonts w:hint="eastAsia"/>
        </w:rPr>
        <w:t>。</w:t>
      </w:r>
    </w:p>
    <w:p w14:paraId="68C1AE1F" w14:textId="77777777" w:rsidR="005006EF" w:rsidRPr="009848C5" w:rsidRDefault="005006EF" w:rsidP="005006EF">
      <w:pPr>
        <w:wordWrap w:val="0"/>
        <w:spacing w:before="180" w:after="180"/>
        <w:ind w:firstLine="480"/>
        <w:rPr>
          <w:rFonts w:ascii="黑体" w:eastAsia="黑体" w:hAnsi="黑体" w:cs="Times New Roman" w:hint="eastAsia"/>
          <w:kern w:val="0"/>
          <w14:ligatures w14:val="none"/>
        </w:rPr>
      </w:pPr>
      <w:r w:rsidRPr="009848C5">
        <w:rPr>
          <w:rFonts w:ascii="黑体" w:eastAsia="黑体" w:hAnsi="黑体" w:cs="Times New Roman" w:hint="eastAsia"/>
          <w:kern w:val="0"/>
          <w14:ligatures w14:val="none"/>
        </w:rPr>
        <w:t>关键词：长短期记忆；前额叶；工作记忆；门控网络；</w:t>
      </w:r>
      <w:r w:rsidRPr="009848C5">
        <w:rPr>
          <w:rFonts w:ascii="黑体" w:eastAsia="黑体" w:hAnsi="黑体" w:cs="Times New Roman"/>
          <w:kern w:val="0"/>
          <w14:ligatures w14:val="none"/>
        </w:rPr>
        <w:t>全局工作空间理论</w:t>
      </w:r>
    </w:p>
    <w:p w14:paraId="6941BA91" w14:textId="77777777" w:rsidR="005006EF" w:rsidRPr="009848C5" w:rsidRDefault="005006EF" w:rsidP="005006EF">
      <w:pPr>
        <w:wordWrap w:val="0"/>
        <w:spacing w:before="180" w:after="180"/>
        <w:ind w:firstLine="482"/>
        <w:rPr>
          <w:rFonts w:ascii="仿宋" w:hAnsi="仿宋" w:cs="Times New Roman" w:hint="eastAsia"/>
          <w:b/>
          <w:bCs/>
          <w:kern w:val="0"/>
          <w:szCs w:val="24"/>
          <w14:ligatures w14:val="none"/>
        </w:rPr>
      </w:pPr>
    </w:p>
    <w:p w14:paraId="4A5C988F" w14:textId="69C5DBB2" w:rsidR="00FE59C6" w:rsidRPr="009848C5" w:rsidRDefault="005006EF" w:rsidP="00FE59C6">
      <w:pPr>
        <w:spacing w:after="522" w:line="278" w:lineRule="auto"/>
        <w:ind w:firstLineChars="0" w:firstLine="0"/>
        <w:rPr>
          <w:rFonts w:cs="Times New Roman"/>
        </w:rPr>
        <w:sectPr w:rsidR="00FE59C6" w:rsidRPr="009848C5" w:rsidSect="005006EF">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418" w:header="851" w:footer="992" w:gutter="0"/>
          <w:cols w:space="425"/>
          <w:docGrid w:type="lines" w:linePitch="326"/>
        </w:sectPr>
      </w:pPr>
      <w:r w:rsidRPr="009848C5">
        <w:rPr>
          <w:rFonts w:cs="Times New Roman"/>
        </w:rPr>
        <w:br w:type="page"/>
      </w:r>
    </w:p>
    <w:bookmarkStart w:id="2" w:name="_Toc205588491" w:displacedByCustomXml="next"/>
    <w:sdt>
      <w:sdtPr>
        <w:rPr>
          <w:rFonts w:ascii="Times New Roman" w:eastAsia="宋体" w:hAnsi="Times New Roman" w:cstheme="minorBidi"/>
          <w:color w:val="auto"/>
          <w:kern w:val="2"/>
          <w:sz w:val="24"/>
          <w:szCs w:val="22"/>
          <w:lang w:val="zh-CN"/>
          <w14:ligatures w14:val="standardContextual"/>
        </w:rPr>
        <w:id w:val="1154407220"/>
        <w:docPartObj>
          <w:docPartGallery w:val="Table of Contents"/>
          <w:docPartUnique/>
        </w:docPartObj>
      </w:sdtPr>
      <w:sdtEndPr>
        <w:rPr>
          <w:b/>
          <w:bCs/>
        </w:rPr>
      </w:sdtEndPr>
      <w:sdtContent>
        <w:p w14:paraId="439E20B5" w14:textId="22D3621A" w:rsidR="00D704D3" w:rsidRDefault="00D704D3" w:rsidP="00FF009E">
          <w:pPr>
            <w:pStyle w:val="TOC"/>
            <w:jc w:val="center"/>
            <w:rPr>
              <w:rFonts w:hint="eastAsia"/>
              <w:lang w:val="zh-CN"/>
            </w:rPr>
          </w:pPr>
          <w:r w:rsidRPr="00D704D3">
            <w:rPr>
              <w:lang w:val="zh-CN"/>
            </w:rPr>
            <w:t>目录</w:t>
          </w:r>
        </w:p>
        <w:p w14:paraId="2261DD02" w14:textId="7EECC023" w:rsidR="00D704D3" w:rsidRPr="00D704D3" w:rsidRDefault="00D704D3" w:rsidP="00D704D3">
          <w:pPr>
            <w:spacing w:line="360" w:lineRule="auto"/>
            <w:ind w:firstLine="480"/>
            <w:rPr>
              <w:lang w:val="zh-CN"/>
            </w:rPr>
          </w:pPr>
        </w:p>
        <w:p w14:paraId="737AFFD1" w14:textId="789EE28B" w:rsidR="00FF009E" w:rsidRDefault="00FF009E">
          <w:pPr>
            <w:pStyle w:val="TOC1"/>
            <w:tabs>
              <w:tab w:val="right" w:leader="dot" w:pos="9060"/>
            </w:tabs>
            <w:rPr>
              <w:rFonts w:asciiTheme="minorHAnsi" w:eastAsiaTheme="minorEastAsia" w:hAnsiTheme="minorHAnsi" w:hint="eastAsia"/>
              <w:noProof/>
              <w:sz w:val="22"/>
              <w:szCs w:val="24"/>
            </w:rPr>
          </w:pPr>
          <w:r>
            <w:fldChar w:fldCharType="begin"/>
          </w:r>
          <w:r>
            <w:instrText xml:space="preserve"> TOC \o "1-3" \h \z \u </w:instrText>
          </w:r>
          <w:r>
            <w:fldChar w:fldCharType="separate"/>
          </w:r>
          <w:hyperlink w:anchor="_Toc212740693" w:history="1">
            <w:r w:rsidRPr="001C14B0">
              <w:rPr>
                <w:rStyle w:val="afa"/>
                <w:rFonts w:eastAsia="仿宋" w:cs="Times New Roman"/>
                <w:b/>
                <w:noProof/>
                <w:spacing w:val="-10"/>
                <w:kern w:val="28"/>
              </w:rPr>
              <w:t>摘要</w:t>
            </w:r>
            <w:r>
              <w:rPr>
                <w:noProof/>
                <w:webHidden/>
              </w:rPr>
              <w:tab/>
            </w:r>
            <w:r>
              <w:rPr>
                <w:noProof/>
                <w:webHidden/>
              </w:rPr>
              <w:fldChar w:fldCharType="begin"/>
            </w:r>
            <w:r>
              <w:rPr>
                <w:noProof/>
                <w:webHidden/>
              </w:rPr>
              <w:instrText xml:space="preserve"> PAGEREF _Toc212740693 \h </w:instrText>
            </w:r>
            <w:r>
              <w:rPr>
                <w:noProof/>
                <w:webHidden/>
              </w:rPr>
            </w:r>
            <w:r>
              <w:rPr>
                <w:noProof/>
                <w:webHidden/>
              </w:rPr>
              <w:fldChar w:fldCharType="separate"/>
            </w:r>
            <w:r>
              <w:rPr>
                <w:noProof/>
                <w:webHidden/>
              </w:rPr>
              <w:t>1</w:t>
            </w:r>
            <w:r>
              <w:rPr>
                <w:noProof/>
                <w:webHidden/>
              </w:rPr>
              <w:fldChar w:fldCharType="end"/>
            </w:r>
          </w:hyperlink>
        </w:p>
        <w:p w14:paraId="50B4EF48" w14:textId="18D4199C" w:rsidR="00FF009E" w:rsidRDefault="00FF009E">
          <w:pPr>
            <w:pStyle w:val="TOC1"/>
            <w:tabs>
              <w:tab w:val="right" w:leader="dot" w:pos="9060"/>
            </w:tabs>
            <w:rPr>
              <w:rFonts w:asciiTheme="minorHAnsi" w:eastAsiaTheme="minorEastAsia" w:hAnsiTheme="minorHAnsi" w:hint="eastAsia"/>
              <w:noProof/>
              <w:sz w:val="22"/>
              <w:szCs w:val="24"/>
            </w:rPr>
          </w:pPr>
          <w:hyperlink w:anchor="_Toc212740694" w:history="1">
            <w:r w:rsidRPr="001C14B0">
              <w:rPr>
                <w:rStyle w:val="afa"/>
                <w:rFonts w:ascii="黑体"/>
                <w:noProof/>
              </w:rPr>
              <w:t>第1章</w:t>
            </w:r>
            <w:r w:rsidRPr="001C14B0">
              <w:rPr>
                <w:rStyle w:val="afa"/>
                <w:noProof/>
              </w:rPr>
              <w:t xml:space="preserve"> </w:t>
            </w:r>
            <w:r w:rsidRPr="001C14B0">
              <w:rPr>
                <w:rStyle w:val="afa"/>
                <w:noProof/>
              </w:rPr>
              <w:t>引言：大模型记忆的双重挑战</w:t>
            </w:r>
            <w:r>
              <w:rPr>
                <w:noProof/>
                <w:webHidden/>
              </w:rPr>
              <w:tab/>
            </w:r>
            <w:r>
              <w:rPr>
                <w:noProof/>
                <w:webHidden/>
              </w:rPr>
              <w:fldChar w:fldCharType="begin"/>
            </w:r>
            <w:r>
              <w:rPr>
                <w:noProof/>
                <w:webHidden/>
              </w:rPr>
              <w:instrText xml:space="preserve"> PAGEREF _Toc212740694 \h </w:instrText>
            </w:r>
            <w:r>
              <w:rPr>
                <w:noProof/>
                <w:webHidden/>
              </w:rPr>
            </w:r>
            <w:r>
              <w:rPr>
                <w:noProof/>
                <w:webHidden/>
              </w:rPr>
              <w:fldChar w:fldCharType="separate"/>
            </w:r>
            <w:r>
              <w:rPr>
                <w:noProof/>
                <w:webHidden/>
              </w:rPr>
              <w:t>4</w:t>
            </w:r>
            <w:r>
              <w:rPr>
                <w:noProof/>
                <w:webHidden/>
              </w:rPr>
              <w:fldChar w:fldCharType="end"/>
            </w:r>
          </w:hyperlink>
        </w:p>
        <w:p w14:paraId="484C8ED3" w14:textId="11F0F3A4"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695" w:history="1">
            <w:r w:rsidRPr="001C14B0">
              <w:rPr>
                <w:rStyle w:val="afa"/>
                <w:noProof/>
              </w:rPr>
              <w:t xml:space="preserve">1.1 </w:t>
            </w:r>
            <w:r w:rsidRPr="001C14B0">
              <w:rPr>
                <w:rStyle w:val="afa"/>
                <w:noProof/>
              </w:rPr>
              <w:t>大模型研究现状</w:t>
            </w:r>
            <w:r>
              <w:rPr>
                <w:noProof/>
                <w:webHidden/>
              </w:rPr>
              <w:tab/>
            </w:r>
            <w:r>
              <w:rPr>
                <w:noProof/>
                <w:webHidden/>
              </w:rPr>
              <w:fldChar w:fldCharType="begin"/>
            </w:r>
            <w:r>
              <w:rPr>
                <w:noProof/>
                <w:webHidden/>
              </w:rPr>
              <w:instrText xml:space="preserve"> PAGEREF _Toc212740695 \h </w:instrText>
            </w:r>
            <w:r>
              <w:rPr>
                <w:noProof/>
                <w:webHidden/>
              </w:rPr>
            </w:r>
            <w:r>
              <w:rPr>
                <w:noProof/>
                <w:webHidden/>
              </w:rPr>
              <w:fldChar w:fldCharType="separate"/>
            </w:r>
            <w:r>
              <w:rPr>
                <w:noProof/>
                <w:webHidden/>
              </w:rPr>
              <w:t>5</w:t>
            </w:r>
            <w:r>
              <w:rPr>
                <w:noProof/>
                <w:webHidden/>
              </w:rPr>
              <w:fldChar w:fldCharType="end"/>
            </w:r>
          </w:hyperlink>
        </w:p>
        <w:p w14:paraId="3C0FFD2F" w14:textId="48A7EA83"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696" w:history="1">
            <w:r w:rsidRPr="001C14B0">
              <w:rPr>
                <w:rStyle w:val="afa"/>
                <w:noProof/>
              </w:rPr>
              <w:t xml:space="preserve">1.2 </w:t>
            </w:r>
            <w:r w:rsidRPr="001C14B0">
              <w:rPr>
                <w:rStyle w:val="afa"/>
                <w:noProof/>
              </w:rPr>
              <w:t>形式化</w:t>
            </w:r>
            <w:r>
              <w:rPr>
                <w:noProof/>
                <w:webHidden/>
              </w:rPr>
              <w:tab/>
            </w:r>
            <w:r>
              <w:rPr>
                <w:noProof/>
                <w:webHidden/>
              </w:rPr>
              <w:fldChar w:fldCharType="begin"/>
            </w:r>
            <w:r>
              <w:rPr>
                <w:noProof/>
                <w:webHidden/>
              </w:rPr>
              <w:instrText xml:space="preserve"> PAGEREF _Toc212740696 \h </w:instrText>
            </w:r>
            <w:r>
              <w:rPr>
                <w:noProof/>
                <w:webHidden/>
              </w:rPr>
            </w:r>
            <w:r>
              <w:rPr>
                <w:noProof/>
                <w:webHidden/>
              </w:rPr>
              <w:fldChar w:fldCharType="separate"/>
            </w:r>
            <w:r>
              <w:rPr>
                <w:noProof/>
                <w:webHidden/>
              </w:rPr>
              <w:t>5</w:t>
            </w:r>
            <w:r>
              <w:rPr>
                <w:noProof/>
                <w:webHidden/>
              </w:rPr>
              <w:fldChar w:fldCharType="end"/>
            </w:r>
          </w:hyperlink>
        </w:p>
        <w:p w14:paraId="4C70C752" w14:textId="64B5D4BF"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697" w:history="1">
            <w:r w:rsidRPr="001C14B0">
              <w:rPr>
                <w:rStyle w:val="afa"/>
                <w:rFonts w:cs="Times New Roman"/>
                <w:noProof/>
              </w:rPr>
              <w:t xml:space="preserve">1.2.1 </w:t>
            </w:r>
            <w:r w:rsidRPr="001C14B0">
              <w:rPr>
                <w:rStyle w:val="afa"/>
                <w:rFonts w:cs="Times New Roman"/>
                <w:noProof/>
              </w:rPr>
              <w:t>前额叶功能对架构设计的启示</w:t>
            </w:r>
            <w:r>
              <w:rPr>
                <w:noProof/>
                <w:webHidden/>
              </w:rPr>
              <w:tab/>
            </w:r>
            <w:r>
              <w:rPr>
                <w:noProof/>
                <w:webHidden/>
              </w:rPr>
              <w:fldChar w:fldCharType="begin"/>
            </w:r>
            <w:r>
              <w:rPr>
                <w:noProof/>
                <w:webHidden/>
              </w:rPr>
              <w:instrText xml:space="preserve"> PAGEREF _Toc212740697 \h </w:instrText>
            </w:r>
            <w:r>
              <w:rPr>
                <w:noProof/>
                <w:webHidden/>
              </w:rPr>
            </w:r>
            <w:r>
              <w:rPr>
                <w:noProof/>
                <w:webHidden/>
              </w:rPr>
              <w:fldChar w:fldCharType="separate"/>
            </w:r>
            <w:r>
              <w:rPr>
                <w:noProof/>
                <w:webHidden/>
              </w:rPr>
              <w:t>5</w:t>
            </w:r>
            <w:r>
              <w:rPr>
                <w:noProof/>
                <w:webHidden/>
              </w:rPr>
              <w:fldChar w:fldCharType="end"/>
            </w:r>
          </w:hyperlink>
        </w:p>
        <w:p w14:paraId="1D9B6710" w14:textId="223DB3E0"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698" w:history="1">
            <w:r w:rsidRPr="001C14B0">
              <w:rPr>
                <w:rStyle w:val="afa"/>
                <w:rFonts w:cs="Times New Roman"/>
                <w:noProof/>
              </w:rPr>
              <w:t xml:space="preserve">1.2.2 </w:t>
            </w:r>
            <w:r w:rsidRPr="001C14B0">
              <w:rPr>
                <w:rStyle w:val="afa"/>
                <w:rFonts w:cs="Times New Roman"/>
                <w:noProof/>
              </w:rPr>
              <w:t>前额叶功能与</w:t>
            </w:r>
            <w:r w:rsidRPr="001C14B0">
              <w:rPr>
                <w:rStyle w:val="afa"/>
                <w:rFonts w:cs="Times New Roman"/>
                <w:noProof/>
              </w:rPr>
              <w:t>MoE</w:t>
            </w:r>
            <w:r w:rsidRPr="001C14B0">
              <w:rPr>
                <w:rStyle w:val="afa"/>
                <w:rFonts w:cs="Times New Roman"/>
                <w:noProof/>
              </w:rPr>
              <w:t>的认知映射</w:t>
            </w:r>
            <w:r>
              <w:rPr>
                <w:noProof/>
                <w:webHidden/>
              </w:rPr>
              <w:tab/>
            </w:r>
            <w:r>
              <w:rPr>
                <w:noProof/>
                <w:webHidden/>
              </w:rPr>
              <w:fldChar w:fldCharType="begin"/>
            </w:r>
            <w:r>
              <w:rPr>
                <w:noProof/>
                <w:webHidden/>
              </w:rPr>
              <w:instrText xml:space="preserve"> PAGEREF _Toc212740698 \h </w:instrText>
            </w:r>
            <w:r>
              <w:rPr>
                <w:noProof/>
                <w:webHidden/>
              </w:rPr>
            </w:r>
            <w:r>
              <w:rPr>
                <w:noProof/>
                <w:webHidden/>
              </w:rPr>
              <w:fldChar w:fldCharType="separate"/>
            </w:r>
            <w:r>
              <w:rPr>
                <w:noProof/>
                <w:webHidden/>
              </w:rPr>
              <w:t>7</w:t>
            </w:r>
            <w:r>
              <w:rPr>
                <w:noProof/>
                <w:webHidden/>
              </w:rPr>
              <w:fldChar w:fldCharType="end"/>
            </w:r>
          </w:hyperlink>
        </w:p>
        <w:p w14:paraId="6DCD9538" w14:textId="59055554"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699" w:history="1">
            <w:r w:rsidRPr="001C14B0">
              <w:rPr>
                <w:rStyle w:val="afa"/>
                <w:rFonts w:cs="Times New Roman"/>
                <w:noProof/>
              </w:rPr>
              <w:t xml:space="preserve">1.2.3 </w:t>
            </w:r>
            <w:r w:rsidRPr="001C14B0">
              <w:rPr>
                <w:rStyle w:val="afa"/>
                <w:rFonts w:cs="Times New Roman"/>
                <w:noProof/>
              </w:rPr>
              <w:t>现有</w:t>
            </w:r>
            <w:r w:rsidRPr="001C14B0">
              <w:rPr>
                <w:rStyle w:val="afa"/>
                <w:rFonts w:cs="Times New Roman"/>
                <w:noProof/>
              </w:rPr>
              <w:t>MoE</w:t>
            </w:r>
            <w:r w:rsidRPr="001C14B0">
              <w:rPr>
                <w:rStyle w:val="afa"/>
                <w:rFonts w:cs="Times New Roman"/>
                <w:noProof/>
              </w:rPr>
              <w:t>架构的神经科学局限性</w:t>
            </w:r>
            <w:r>
              <w:rPr>
                <w:noProof/>
                <w:webHidden/>
              </w:rPr>
              <w:tab/>
            </w:r>
            <w:r>
              <w:rPr>
                <w:noProof/>
                <w:webHidden/>
              </w:rPr>
              <w:fldChar w:fldCharType="begin"/>
            </w:r>
            <w:r>
              <w:rPr>
                <w:noProof/>
                <w:webHidden/>
              </w:rPr>
              <w:instrText xml:space="preserve"> PAGEREF _Toc212740699 \h </w:instrText>
            </w:r>
            <w:r>
              <w:rPr>
                <w:noProof/>
                <w:webHidden/>
              </w:rPr>
            </w:r>
            <w:r>
              <w:rPr>
                <w:noProof/>
                <w:webHidden/>
              </w:rPr>
              <w:fldChar w:fldCharType="separate"/>
            </w:r>
            <w:r>
              <w:rPr>
                <w:noProof/>
                <w:webHidden/>
              </w:rPr>
              <w:t>8</w:t>
            </w:r>
            <w:r>
              <w:rPr>
                <w:noProof/>
                <w:webHidden/>
              </w:rPr>
              <w:fldChar w:fldCharType="end"/>
            </w:r>
          </w:hyperlink>
        </w:p>
        <w:p w14:paraId="02E27F55" w14:textId="79C66347" w:rsidR="00FF009E" w:rsidRDefault="00FF009E">
          <w:pPr>
            <w:pStyle w:val="TOC1"/>
            <w:tabs>
              <w:tab w:val="right" w:leader="dot" w:pos="9060"/>
            </w:tabs>
            <w:rPr>
              <w:rFonts w:asciiTheme="minorHAnsi" w:eastAsiaTheme="minorEastAsia" w:hAnsiTheme="minorHAnsi" w:hint="eastAsia"/>
              <w:noProof/>
              <w:sz w:val="22"/>
              <w:szCs w:val="24"/>
            </w:rPr>
          </w:pPr>
          <w:hyperlink w:anchor="_Toc212740700" w:history="1">
            <w:r w:rsidRPr="001C14B0">
              <w:rPr>
                <w:rStyle w:val="afa"/>
                <w:rFonts w:ascii="黑体"/>
                <w:noProof/>
              </w:rPr>
              <w:t>第2章</w:t>
            </w:r>
            <w:r w:rsidRPr="001C14B0">
              <w:rPr>
                <w:rStyle w:val="afa"/>
                <w:noProof/>
              </w:rPr>
              <w:t xml:space="preserve"> </w:t>
            </w:r>
            <w:r w:rsidRPr="001C14B0">
              <w:rPr>
                <w:rStyle w:val="afa"/>
                <w:noProof/>
              </w:rPr>
              <w:t>算法设计实现与数理证明</w:t>
            </w:r>
            <w:r>
              <w:rPr>
                <w:noProof/>
                <w:webHidden/>
              </w:rPr>
              <w:tab/>
            </w:r>
            <w:r>
              <w:rPr>
                <w:noProof/>
                <w:webHidden/>
              </w:rPr>
              <w:fldChar w:fldCharType="begin"/>
            </w:r>
            <w:r>
              <w:rPr>
                <w:noProof/>
                <w:webHidden/>
              </w:rPr>
              <w:instrText xml:space="preserve"> PAGEREF _Toc212740700 \h </w:instrText>
            </w:r>
            <w:r>
              <w:rPr>
                <w:noProof/>
                <w:webHidden/>
              </w:rPr>
            </w:r>
            <w:r>
              <w:rPr>
                <w:noProof/>
                <w:webHidden/>
              </w:rPr>
              <w:fldChar w:fldCharType="separate"/>
            </w:r>
            <w:r>
              <w:rPr>
                <w:noProof/>
                <w:webHidden/>
              </w:rPr>
              <w:t>9</w:t>
            </w:r>
            <w:r>
              <w:rPr>
                <w:noProof/>
                <w:webHidden/>
              </w:rPr>
              <w:fldChar w:fldCharType="end"/>
            </w:r>
          </w:hyperlink>
        </w:p>
        <w:p w14:paraId="463B8844" w14:textId="676E2804"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701" w:history="1">
            <w:r w:rsidRPr="001C14B0">
              <w:rPr>
                <w:rStyle w:val="afa"/>
                <w:rFonts w:cs="Times New Roman"/>
                <w:b/>
                <w:noProof/>
              </w:rPr>
              <w:t>参数说明</w:t>
            </w:r>
            <w:r>
              <w:rPr>
                <w:noProof/>
                <w:webHidden/>
              </w:rPr>
              <w:tab/>
            </w:r>
            <w:r>
              <w:rPr>
                <w:noProof/>
                <w:webHidden/>
              </w:rPr>
              <w:fldChar w:fldCharType="begin"/>
            </w:r>
            <w:r>
              <w:rPr>
                <w:noProof/>
                <w:webHidden/>
              </w:rPr>
              <w:instrText xml:space="preserve"> PAGEREF _Toc212740701 \h </w:instrText>
            </w:r>
            <w:r>
              <w:rPr>
                <w:noProof/>
                <w:webHidden/>
              </w:rPr>
            </w:r>
            <w:r>
              <w:rPr>
                <w:noProof/>
                <w:webHidden/>
              </w:rPr>
              <w:fldChar w:fldCharType="separate"/>
            </w:r>
            <w:r>
              <w:rPr>
                <w:noProof/>
                <w:webHidden/>
              </w:rPr>
              <w:t>9</w:t>
            </w:r>
            <w:r>
              <w:rPr>
                <w:noProof/>
                <w:webHidden/>
              </w:rPr>
              <w:fldChar w:fldCharType="end"/>
            </w:r>
          </w:hyperlink>
        </w:p>
        <w:p w14:paraId="74E76EDF" w14:textId="54566143"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702" w:history="1">
            <w:r w:rsidRPr="001C14B0">
              <w:rPr>
                <w:rStyle w:val="afa"/>
                <w:noProof/>
              </w:rPr>
              <w:t xml:space="preserve">2.1 </w:t>
            </w:r>
            <w:r w:rsidRPr="001C14B0">
              <w:rPr>
                <w:rStyle w:val="afa"/>
                <w:noProof/>
              </w:rPr>
              <w:t>前额叶认知控制机制解构</w:t>
            </w:r>
            <w:r>
              <w:rPr>
                <w:noProof/>
                <w:webHidden/>
              </w:rPr>
              <w:tab/>
            </w:r>
            <w:r>
              <w:rPr>
                <w:noProof/>
                <w:webHidden/>
              </w:rPr>
              <w:fldChar w:fldCharType="begin"/>
            </w:r>
            <w:r>
              <w:rPr>
                <w:noProof/>
                <w:webHidden/>
              </w:rPr>
              <w:instrText xml:space="preserve"> PAGEREF _Toc212740702 \h </w:instrText>
            </w:r>
            <w:r>
              <w:rPr>
                <w:noProof/>
                <w:webHidden/>
              </w:rPr>
            </w:r>
            <w:r>
              <w:rPr>
                <w:noProof/>
                <w:webHidden/>
              </w:rPr>
              <w:fldChar w:fldCharType="separate"/>
            </w:r>
            <w:r>
              <w:rPr>
                <w:noProof/>
                <w:webHidden/>
              </w:rPr>
              <w:t>10</w:t>
            </w:r>
            <w:r>
              <w:rPr>
                <w:noProof/>
                <w:webHidden/>
              </w:rPr>
              <w:fldChar w:fldCharType="end"/>
            </w:r>
          </w:hyperlink>
        </w:p>
        <w:p w14:paraId="6D954D81" w14:textId="3829AB2A"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703" w:history="1">
            <w:r w:rsidRPr="001C14B0">
              <w:rPr>
                <w:rStyle w:val="afa"/>
                <w:rFonts w:eastAsia="黑体"/>
                <w:noProof/>
              </w:rPr>
              <w:t>2.1.1</w:t>
            </w:r>
            <w:r w:rsidRPr="001C14B0">
              <w:rPr>
                <w:rStyle w:val="afa"/>
                <w:noProof/>
              </w:rPr>
              <w:t xml:space="preserve"> </w:t>
            </w:r>
            <w:r w:rsidRPr="001C14B0">
              <w:rPr>
                <w:rStyle w:val="afa"/>
                <w:noProof/>
              </w:rPr>
              <w:t>前额叶的解剖结构与功能分区</w:t>
            </w:r>
            <w:r>
              <w:rPr>
                <w:noProof/>
                <w:webHidden/>
              </w:rPr>
              <w:tab/>
            </w:r>
            <w:r>
              <w:rPr>
                <w:noProof/>
                <w:webHidden/>
              </w:rPr>
              <w:fldChar w:fldCharType="begin"/>
            </w:r>
            <w:r>
              <w:rPr>
                <w:noProof/>
                <w:webHidden/>
              </w:rPr>
              <w:instrText xml:space="preserve"> PAGEREF _Toc212740703 \h </w:instrText>
            </w:r>
            <w:r>
              <w:rPr>
                <w:noProof/>
                <w:webHidden/>
              </w:rPr>
            </w:r>
            <w:r>
              <w:rPr>
                <w:noProof/>
                <w:webHidden/>
              </w:rPr>
              <w:fldChar w:fldCharType="separate"/>
            </w:r>
            <w:r>
              <w:rPr>
                <w:noProof/>
                <w:webHidden/>
              </w:rPr>
              <w:t>10</w:t>
            </w:r>
            <w:r>
              <w:rPr>
                <w:noProof/>
                <w:webHidden/>
              </w:rPr>
              <w:fldChar w:fldCharType="end"/>
            </w:r>
          </w:hyperlink>
        </w:p>
        <w:p w14:paraId="13CB4EAB" w14:textId="370F408F"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704" w:history="1">
            <w:r w:rsidRPr="001C14B0">
              <w:rPr>
                <w:rStyle w:val="afa"/>
                <w:rFonts w:eastAsia="黑体"/>
                <w:noProof/>
              </w:rPr>
              <w:t>2.1.2</w:t>
            </w:r>
            <w:r w:rsidRPr="001C14B0">
              <w:rPr>
                <w:rStyle w:val="afa"/>
                <w:noProof/>
              </w:rPr>
              <w:t xml:space="preserve"> </w:t>
            </w:r>
            <w:r w:rsidRPr="001C14B0">
              <w:rPr>
                <w:rStyle w:val="afa"/>
                <w:noProof/>
              </w:rPr>
              <w:t>认知控制的核心机制</w:t>
            </w:r>
            <w:r>
              <w:rPr>
                <w:noProof/>
                <w:webHidden/>
              </w:rPr>
              <w:tab/>
            </w:r>
            <w:r>
              <w:rPr>
                <w:noProof/>
                <w:webHidden/>
              </w:rPr>
              <w:fldChar w:fldCharType="begin"/>
            </w:r>
            <w:r>
              <w:rPr>
                <w:noProof/>
                <w:webHidden/>
              </w:rPr>
              <w:instrText xml:space="preserve"> PAGEREF _Toc212740704 \h </w:instrText>
            </w:r>
            <w:r>
              <w:rPr>
                <w:noProof/>
                <w:webHidden/>
              </w:rPr>
            </w:r>
            <w:r>
              <w:rPr>
                <w:noProof/>
                <w:webHidden/>
              </w:rPr>
              <w:fldChar w:fldCharType="separate"/>
            </w:r>
            <w:r>
              <w:rPr>
                <w:noProof/>
                <w:webHidden/>
              </w:rPr>
              <w:t>11</w:t>
            </w:r>
            <w:r>
              <w:rPr>
                <w:noProof/>
                <w:webHidden/>
              </w:rPr>
              <w:fldChar w:fldCharType="end"/>
            </w:r>
          </w:hyperlink>
        </w:p>
        <w:p w14:paraId="7995B2E2" w14:textId="4ADDBC7E"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705" w:history="1">
            <w:r w:rsidRPr="001C14B0">
              <w:rPr>
                <w:rStyle w:val="afa"/>
                <w:rFonts w:eastAsia="黑体"/>
                <w:noProof/>
              </w:rPr>
              <w:t>2.1.3</w:t>
            </w:r>
            <w:r w:rsidRPr="001C14B0">
              <w:rPr>
                <w:rStyle w:val="afa"/>
                <w:noProof/>
              </w:rPr>
              <w:t xml:space="preserve"> </w:t>
            </w:r>
            <w:r w:rsidRPr="001C14B0">
              <w:rPr>
                <w:rStyle w:val="afa"/>
                <w:noProof/>
              </w:rPr>
              <w:t>神经环路与跨脑区交互</w:t>
            </w:r>
            <w:r>
              <w:rPr>
                <w:noProof/>
                <w:webHidden/>
              </w:rPr>
              <w:tab/>
            </w:r>
            <w:r>
              <w:rPr>
                <w:noProof/>
                <w:webHidden/>
              </w:rPr>
              <w:fldChar w:fldCharType="begin"/>
            </w:r>
            <w:r>
              <w:rPr>
                <w:noProof/>
                <w:webHidden/>
              </w:rPr>
              <w:instrText xml:space="preserve"> PAGEREF _Toc212740705 \h </w:instrText>
            </w:r>
            <w:r>
              <w:rPr>
                <w:noProof/>
                <w:webHidden/>
              </w:rPr>
            </w:r>
            <w:r>
              <w:rPr>
                <w:noProof/>
                <w:webHidden/>
              </w:rPr>
              <w:fldChar w:fldCharType="separate"/>
            </w:r>
            <w:r>
              <w:rPr>
                <w:noProof/>
                <w:webHidden/>
              </w:rPr>
              <w:t>11</w:t>
            </w:r>
            <w:r>
              <w:rPr>
                <w:noProof/>
                <w:webHidden/>
              </w:rPr>
              <w:fldChar w:fldCharType="end"/>
            </w:r>
          </w:hyperlink>
        </w:p>
        <w:p w14:paraId="7EFC9437" w14:textId="6D712B43"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706" w:history="1">
            <w:r w:rsidRPr="001C14B0">
              <w:rPr>
                <w:rStyle w:val="afa"/>
                <w:rFonts w:eastAsia="黑体"/>
                <w:noProof/>
              </w:rPr>
              <w:t>2.1.4</w:t>
            </w:r>
            <w:r w:rsidRPr="001C14B0">
              <w:rPr>
                <w:rStyle w:val="afa"/>
                <w:noProof/>
              </w:rPr>
              <w:t xml:space="preserve"> </w:t>
            </w:r>
            <w:r w:rsidRPr="001C14B0">
              <w:rPr>
                <w:rStyle w:val="afa"/>
                <w:noProof/>
              </w:rPr>
              <w:t>神经递质的调控作用</w:t>
            </w:r>
            <w:r>
              <w:rPr>
                <w:noProof/>
                <w:webHidden/>
              </w:rPr>
              <w:tab/>
            </w:r>
            <w:r>
              <w:rPr>
                <w:noProof/>
                <w:webHidden/>
              </w:rPr>
              <w:fldChar w:fldCharType="begin"/>
            </w:r>
            <w:r>
              <w:rPr>
                <w:noProof/>
                <w:webHidden/>
              </w:rPr>
              <w:instrText xml:space="preserve"> PAGEREF _Toc212740706 \h </w:instrText>
            </w:r>
            <w:r>
              <w:rPr>
                <w:noProof/>
                <w:webHidden/>
              </w:rPr>
            </w:r>
            <w:r>
              <w:rPr>
                <w:noProof/>
                <w:webHidden/>
              </w:rPr>
              <w:fldChar w:fldCharType="separate"/>
            </w:r>
            <w:r>
              <w:rPr>
                <w:noProof/>
                <w:webHidden/>
              </w:rPr>
              <w:t>12</w:t>
            </w:r>
            <w:r>
              <w:rPr>
                <w:noProof/>
                <w:webHidden/>
              </w:rPr>
              <w:fldChar w:fldCharType="end"/>
            </w:r>
          </w:hyperlink>
        </w:p>
        <w:p w14:paraId="3ACEF598" w14:textId="6BC74023"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707" w:history="1">
            <w:r w:rsidRPr="001C14B0">
              <w:rPr>
                <w:rStyle w:val="afa"/>
                <w:rFonts w:eastAsia="黑体"/>
                <w:noProof/>
              </w:rPr>
              <w:t>2.1.5</w:t>
            </w:r>
            <w:r w:rsidRPr="001C14B0">
              <w:rPr>
                <w:rStyle w:val="afa"/>
                <w:noProof/>
              </w:rPr>
              <w:t xml:space="preserve"> </w:t>
            </w:r>
            <w:r w:rsidRPr="001C14B0">
              <w:rPr>
                <w:rStyle w:val="afa"/>
                <w:noProof/>
              </w:rPr>
              <w:t>计算模型与机制模拟</w:t>
            </w:r>
            <w:r>
              <w:rPr>
                <w:noProof/>
                <w:webHidden/>
              </w:rPr>
              <w:tab/>
            </w:r>
            <w:r>
              <w:rPr>
                <w:noProof/>
                <w:webHidden/>
              </w:rPr>
              <w:fldChar w:fldCharType="begin"/>
            </w:r>
            <w:r>
              <w:rPr>
                <w:noProof/>
                <w:webHidden/>
              </w:rPr>
              <w:instrText xml:space="preserve"> PAGEREF _Toc212740707 \h </w:instrText>
            </w:r>
            <w:r>
              <w:rPr>
                <w:noProof/>
                <w:webHidden/>
              </w:rPr>
            </w:r>
            <w:r>
              <w:rPr>
                <w:noProof/>
                <w:webHidden/>
              </w:rPr>
              <w:fldChar w:fldCharType="separate"/>
            </w:r>
            <w:r>
              <w:rPr>
                <w:noProof/>
                <w:webHidden/>
              </w:rPr>
              <w:t>12</w:t>
            </w:r>
            <w:r>
              <w:rPr>
                <w:noProof/>
                <w:webHidden/>
              </w:rPr>
              <w:fldChar w:fldCharType="end"/>
            </w:r>
          </w:hyperlink>
        </w:p>
        <w:p w14:paraId="30B0AC8D" w14:textId="1DAD869A"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708" w:history="1">
            <w:r w:rsidRPr="001C14B0">
              <w:rPr>
                <w:rStyle w:val="afa"/>
                <w:noProof/>
              </w:rPr>
              <w:t>2.2 PFC-MoE</w:t>
            </w:r>
            <w:r w:rsidRPr="001C14B0">
              <w:rPr>
                <w:rStyle w:val="afa"/>
                <w:noProof/>
              </w:rPr>
              <w:t>架构的生物学映射</w:t>
            </w:r>
            <w:r>
              <w:rPr>
                <w:noProof/>
                <w:webHidden/>
              </w:rPr>
              <w:tab/>
            </w:r>
            <w:r>
              <w:rPr>
                <w:noProof/>
                <w:webHidden/>
              </w:rPr>
              <w:fldChar w:fldCharType="begin"/>
            </w:r>
            <w:r>
              <w:rPr>
                <w:noProof/>
                <w:webHidden/>
              </w:rPr>
              <w:instrText xml:space="preserve"> PAGEREF _Toc212740708 \h </w:instrText>
            </w:r>
            <w:r>
              <w:rPr>
                <w:noProof/>
                <w:webHidden/>
              </w:rPr>
            </w:r>
            <w:r>
              <w:rPr>
                <w:noProof/>
                <w:webHidden/>
              </w:rPr>
              <w:fldChar w:fldCharType="separate"/>
            </w:r>
            <w:r>
              <w:rPr>
                <w:noProof/>
                <w:webHidden/>
              </w:rPr>
              <w:t>13</w:t>
            </w:r>
            <w:r>
              <w:rPr>
                <w:noProof/>
                <w:webHidden/>
              </w:rPr>
              <w:fldChar w:fldCharType="end"/>
            </w:r>
          </w:hyperlink>
        </w:p>
        <w:p w14:paraId="04D85905" w14:textId="2E646D46"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709" w:history="1">
            <w:r w:rsidRPr="001C14B0">
              <w:rPr>
                <w:rStyle w:val="afa"/>
                <w:rFonts w:eastAsia="黑体"/>
                <w:noProof/>
              </w:rPr>
              <w:t>2.2.1</w:t>
            </w:r>
            <w:r w:rsidRPr="001C14B0">
              <w:rPr>
                <w:rStyle w:val="afa"/>
                <w:noProof/>
              </w:rPr>
              <w:t xml:space="preserve"> </w:t>
            </w:r>
            <w:r w:rsidRPr="001C14B0">
              <w:rPr>
                <w:rStyle w:val="afa"/>
                <w:noProof/>
              </w:rPr>
              <w:t>专家网络作为</w:t>
            </w:r>
            <w:r w:rsidRPr="001C14B0">
              <w:rPr>
                <w:rStyle w:val="afa"/>
                <w:noProof/>
              </w:rPr>
              <w:t>"</w:t>
            </w:r>
            <w:r w:rsidRPr="001C14B0">
              <w:rPr>
                <w:rStyle w:val="afa"/>
                <w:noProof/>
              </w:rPr>
              <w:t>功能柱</w:t>
            </w:r>
            <w:r w:rsidRPr="001C14B0">
              <w:rPr>
                <w:rStyle w:val="afa"/>
                <w:noProof/>
              </w:rPr>
              <w:t>"</w:t>
            </w:r>
            <w:r w:rsidRPr="001C14B0">
              <w:rPr>
                <w:rStyle w:val="afa"/>
                <w:noProof/>
              </w:rPr>
              <w:t>的神经类比</w:t>
            </w:r>
            <w:r>
              <w:rPr>
                <w:noProof/>
                <w:webHidden/>
              </w:rPr>
              <w:tab/>
            </w:r>
            <w:r>
              <w:rPr>
                <w:noProof/>
                <w:webHidden/>
              </w:rPr>
              <w:fldChar w:fldCharType="begin"/>
            </w:r>
            <w:r>
              <w:rPr>
                <w:noProof/>
                <w:webHidden/>
              </w:rPr>
              <w:instrText xml:space="preserve"> PAGEREF _Toc212740709 \h </w:instrText>
            </w:r>
            <w:r>
              <w:rPr>
                <w:noProof/>
                <w:webHidden/>
              </w:rPr>
            </w:r>
            <w:r>
              <w:rPr>
                <w:noProof/>
                <w:webHidden/>
              </w:rPr>
              <w:fldChar w:fldCharType="separate"/>
            </w:r>
            <w:r>
              <w:rPr>
                <w:noProof/>
                <w:webHidden/>
              </w:rPr>
              <w:t>13</w:t>
            </w:r>
            <w:r>
              <w:rPr>
                <w:noProof/>
                <w:webHidden/>
              </w:rPr>
              <w:fldChar w:fldCharType="end"/>
            </w:r>
          </w:hyperlink>
        </w:p>
        <w:p w14:paraId="7ADBC657" w14:textId="4998693C"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710" w:history="1">
            <w:r w:rsidRPr="001C14B0">
              <w:rPr>
                <w:rStyle w:val="afa"/>
                <w:rFonts w:cs="Times New Roman"/>
                <w:b/>
                <w:bCs/>
                <w:noProof/>
              </w:rPr>
              <w:t xml:space="preserve">2.2.2 </w:t>
            </w:r>
            <w:r w:rsidRPr="001C14B0">
              <w:rPr>
                <w:rStyle w:val="afa"/>
                <w:rFonts w:cs="Times New Roman"/>
                <w:b/>
                <w:bCs/>
                <w:noProof/>
              </w:rPr>
              <w:t>门控路由与</w:t>
            </w:r>
            <w:r w:rsidRPr="001C14B0">
              <w:rPr>
                <w:rStyle w:val="afa"/>
                <w:rFonts w:cs="Times New Roman"/>
                <w:b/>
                <w:bCs/>
                <w:noProof/>
              </w:rPr>
              <w:t>PFC</w:t>
            </w:r>
            <w:r w:rsidRPr="001C14B0">
              <w:rPr>
                <w:rStyle w:val="afa"/>
                <w:rFonts w:cs="Times New Roman"/>
                <w:b/>
                <w:bCs/>
                <w:noProof/>
              </w:rPr>
              <w:t>突触可塑性的等效建模</w:t>
            </w:r>
            <w:r>
              <w:rPr>
                <w:noProof/>
                <w:webHidden/>
              </w:rPr>
              <w:tab/>
            </w:r>
            <w:r>
              <w:rPr>
                <w:noProof/>
                <w:webHidden/>
              </w:rPr>
              <w:fldChar w:fldCharType="begin"/>
            </w:r>
            <w:r>
              <w:rPr>
                <w:noProof/>
                <w:webHidden/>
              </w:rPr>
              <w:instrText xml:space="preserve"> PAGEREF _Toc212740710 \h </w:instrText>
            </w:r>
            <w:r>
              <w:rPr>
                <w:noProof/>
                <w:webHidden/>
              </w:rPr>
            </w:r>
            <w:r>
              <w:rPr>
                <w:noProof/>
                <w:webHidden/>
              </w:rPr>
              <w:fldChar w:fldCharType="separate"/>
            </w:r>
            <w:r>
              <w:rPr>
                <w:noProof/>
                <w:webHidden/>
              </w:rPr>
              <w:t>15</w:t>
            </w:r>
            <w:r>
              <w:rPr>
                <w:noProof/>
                <w:webHidden/>
              </w:rPr>
              <w:fldChar w:fldCharType="end"/>
            </w:r>
          </w:hyperlink>
        </w:p>
        <w:p w14:paraId="5C54FA47" w14:textId="56BD58E9"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711" w:history="1">
            <w:r w:rsidRPr="001C14B0">
              <w:rPr>
                <w:rStyle w:val="afa"/>
                <w:noProof/>
              </w:rPr>
              <w:t xml:space="preserve">2.3 </w:t>
            </w:r>
            <w:r w:rsidRPr="001C14B0">
              <w:rPr>
                <w:rStyle w:val="afa"/>
                <w:noProof/>
              </w:rPr>
              <w:t>双阶段动态路由算法</w:t>
            </w:r>
            <w:r>
              <w:rPr>
                <w:noProof/>
                <w:webHidden/>
              </w:rPr>
              <w:tab/>
            </w:r>
            <w:r>
              <w:rPr>
                <w:noProof/>
                <w:webHidden/>
              </w:rPr>
              <w:fldChar w:fldCharType="begin"/>
            </w:r>
            <w:r>
              <w:rPr>
                <w:noProof/>
                <w:webHidden/>
              </w:rPr>
              <w:instrText xml:space="preserve"> PAGEREF _Toc212740711 \h </w:instrText>
            </w:r>
            <w:r>
              <w:rPr>
                <w:noProof/>
                <w:webHidden/>
              </w:rPr>
            </w:r>
            <w:r>
              <w:rPr>
                <w:noProof/>
                <w:webHidden/>
              </w:rPr>
              <w:fldChar w:fldCharType="separate"/>
            </w:r>
            <w:r>
              <w:rPr>
                <w:noProof/>
                <w:webHidden/>
              </w:rPr>
              <w:t>15</w:t>
            </w:r>
            <w:r>
              <w:rPr>
                <w:noProof/>
                <w:webHidden/>
              </w:rPr>
              <w:fldChar w:fldCharType="end"/>
            </w:r>
          </w:hyperlink>
        </w:p>
        <w:p w14:paraId="43126D9A" w14:textId="1F89EED7"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712" w:history="1">
            <w:r w:rsidRPr="001C14B0">
              <w:rPr>
                <w:rStyle w:val="afa"/>
                <w:rFonts w:eastAsia="黑体"/>
                <w:noProof/>
              </w:rPr>
              <w:t>2.3.1</w:t>
            </w:r>
            <w:r w:rsidRPr="001C14B0">
              <w:rPr>
                <w:rStyle w:val="afa"/>
                <w:noProof/>
              </w:rPr>
              <w:t xml:space="preserve"> </w:t>
            </w:r>
            <w:r w:rsidRPr="001C14B0">
              <w:rPr>
                <w:rStyle w:val="afa"/>
                <w:noProof/>
              </w:rPr>
              <w:t>海马体事件图谱构建算法</w:t>
            </w:r>
            <w:r>
              <w:rPr>
                <w:noProof/>
                <w:webHidden/>
              </w:rPr>
              <w:tab/>
            </w:r>
            <w:r>
              <w:rPr>
                <w:noProof/>
                <w:webHidden/>
              </w:rPr>
              <w:fldChar w:fldCharType="begin"/>
            </w:r>
            <w:r>
              <w:rPr>
                <w:noProof/>
                <w:webHidden/>
              </w:rPr>
              <w:instrText xml:space="preserve"> PAGEREF _Toc212740712 \h </w:instrText>
            </w:r>
            <w:r>
              <w:rPr>
                <w:noProof/>
                <w:webHidden/>
              </w:rPr>
            </w:r>
            <w:r>
              <w:rPr>
                <w:noProof/>
                <w:webHidden/>
              </w:rPr>
              <w:fldChar w:fldCharType="separate"/>
            </w:r>
            <w:r>
              <w:rPr>
                <w:noProof/>
                <w:webHidden/>
              </w:rPr>
              <w:t>15</w:t>
            </w:r>
            <w:r>
              <w:rPr>
                <w:noProof/>
                <w:webHidden/>
              </w:rPr>
              <w:fldChar w:fldCharType="end"/>
            </w:r>
          </w:hyperlink>
        </w:p>
        <w:p w14:paraId="350397CB" w14:textId="53BF301B"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713" w:history="1">
            <w:r w:rsidRPr="001C14B0">
              <w:rPr>
                <w:rStyle w:val="afa"/>
                <w:rFonts w:eastAsia="黑体"/>
                <w:noProof/>
              </w:rPr>
              <w:t>2.3.2</w:t>
            </w:r>
            <w:r w:rsidRPr="001C14B0">
              <w:rPr>
                <w:rStyle w:val="afa"/>
                <w:noProof/>
              </w:rPr>
              <w:t xml:space="preserve"> </w:t>
            </w:r>
            <w:r w:rsidRPr="001C14B0">
              <w:rPr>
                <w:rStyle w:val="afa"/>
                <w:noProof/>
              </w:rPr>
              <w:t>前额叶</w:t>
            </w:r>
            <w:r w:rsidRPr="001C14B0">
              <w:rPr>
                <w:rStyle w:val="afa"/>
                <w:noProof/>
              </w:rPr>
              <w:t>-</w:t>
            </w:r>
            <w:r w:rsidRPr="001C14B0">
              <w:rPr>
                <w:rStyle w:val="afa"/>
                <w:noProof/>
              </w:rPr>
              <w:t>丘脑门控网络</w:t>
            </w:r>
            <w:r>
              <w:rPr>
                <w:noProof/>
                <w:webHidden/>
              </w:rPr>
              <w:tab/>
            </w:r>
            <w:r>
              <w:rPr>
                <w:noProof/>
                <w:webHidden/>
              </w:rPr>
              <w:fldChar w:fldCharType="begin"/>
            </w:r>
            <w:r>
              <w:rPr>
                <w:noProof/>
                <w:webHidden/>
              </w:rPr>
              <w:instrText xml:space="preserve"> PAGEREF _Toc212740713 \h </w:instrText>
            </w:r>
            <w:r>
              <w:rPr>
                <w:noProof/>
                <w:webHidden/>
              </w:rPr>
            </w:r>
            <w:r>
              <w:rPr>
                <w:noProof/>
                <w:webHidden/>
              </w:rPr>
              <w:fldChar w:fldCharType="separate"/>
            </w:r>
            <w:r>
              <w:rPr>
                <w:noProof/>
                <w:webHidden/>
              </w:rPr>
              <w:t>16</w:t>
            </w:r>
            <w:r>
              <w:rPr>
                <w:noProof/>
                <w:webHidden/>
              </w:rPr>
              <w:fldChar w:fldCharType="end"/>
            </w:r>
          </w:hyperlink>
        </w:p>
        <w:p w14:paraId="65E32155" w14:textId="29215AFF"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714" w:history="1">
            <w:r w:rsidRPr="001C14B0">
              <w:rPr>
                <w:rStyle w:val="afa"/>
                <w:rFonts w:eastAsia="黑体"/>
                <w:noProof/>
              </w:rPr>
              <w:t>2.3.3</w:t>
            </w:r>
            <w:r w:rsidRPr="001C14B0">
              <w:rPr>
                <w:rStyle w:val="afa"/>
                <w:noProof/>
              </w:rPr>
              <w:t xml:space="preserve"> </w:t>
            </w:r>
            <w:r w:rsidRPr="001C14B0">
              <w:rPr>
                <w:rStyle w:val="afa"/>
                <w:noProof/>
              </w:rPr>
              <w:t>脉冲专家前向计算</w:t>
            </w:r>
            <w:r>
              <w:rPr>
                <w:noProof/>
                <w:webHidden/>
              </w:rPr>
              <w:tab/>
            </w:r>
            <w:r>
              <w:rPr>
                <w:noProof/>
                <w:webHidden/>
              </w:rPr>
              <w:fldChar w:fldCharType="begin"/>
            </w:r>
            <w:r>
              <w:rPr>
                <w:noProof/>
                <w:webHidden/>
              </w:rPr>
              <w:instrText xml:space="preserve"> PAGEREF _Toc212740714 \h </w:instrText>
            </w:r>
            <w:r>
              <w:rPr>
                <w:noProof/>
                <w:webHidden/>
              </w:rPr>
            </w:r>
            <w:r>
              <w:rPr>
                <w:noProof/>
                <w:webHidden/>
              </w:rPr>
              <w:fldChar w:fldCharType="separate"/>
            </w:r>
            <w:r>
              <w:rPr>
                <w:noProof/>
                <w:webHidden/>
              </w:rPr>
              <w:t>17</w:t>
            </w:r>
            <w:r>
              <w:rPr>
                <w:noProof/>
                <w:webHidden/>
              </w:rPr>
              <w:fldChar w:fldCharType="end"/>
            </w:r>
          </w:hyperlink>
        </w:p>
        <w:p w14:paraId="5582AADF" w14:textId="1FA82B46"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715" w:history="1">
            <w:r w:rsidRPr="001C14B0">
              <w:rPr>
                <w:rStyle w:val="afa"/>
                <w:rFonts w:eastAsia="黑体"/>
                <w:noProof/>
              </w:rPr>
              <w:t>2.3.4</w:t>
            </w:r>
            <w:r w:rsidRPr="001C14B0">
              <w:rPr>
                <w:rStyle w:val="afa"/>
                <w:noProof/>
              </w:rPr>
              <w:t xml:space="preserve"> </w:t>
            </w:r>
            <w:r w:rsidRPr="001C14B0">
              <w:rPr>
                <w:rStyle w:val="afa"/>
                <w:noProof/>
              </w:rPr>
              <w:t>脉冲神经元动力学</w:t>
            </w:r>
            <w:r>
              <w:rPr>
                <w:noProof/>
                <w:webHidden/>
              </w:rPr>
              <w:tab/>
            </w:r>
            <w:r>
              <w:rPr>
                <w:noProof/>
                <w:webHidden/>
              </w:rPr>
              <w:fldChar w:fldCharType="begin"/>
            </w:r>
            <w:r>
              <w:rPr>
                <w:noProof/>
                <w:webHidden/>
              </w:rPr>
              <w:instrText xml:space="preserve"> PAGEREF _Toc212740715 \h </w:instrText>
            </w:r>
            <w:r>
              <w:rPr>
                <w:noProof/>
                <w:webHidden/>
              </w:rPr>
            </w:r>
            <w:r>
              <w:rPr>
                <w:noProof/>
                <w:webHidden/>
              </w:rPr>
              <w:fldChar w:fldCharType="separate"/>
            </w:r>
            <w:r>
              <w:rPr>
                <w:noProof/>
                <w:webHidden/>
              </w:rPr>
              <w:t>18</w:t>
            </w:r>
            <w:r>
              <w:rPr>
                <w:noProof/>
                <w:webHidden/>
              </w:rPr>
              <w:fldChar w:fldCharType="end"/>
            </w:r>
          </w:hyperlink>
        </w:p>
        <w:p w14:paraId="10E2038F" w14:textId="7D67B339"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716" w:history="1">
            <w:r w:rsidRPr="001C14B0">
              <w:rPr>
                <w:rStyle w:val="afa"/>
                <w:rFonts w:eastAsia="黑体"/>
                <w:noProof/>
              </w:rPr>
              <w:t>2.3.5</w:t>
            </w:r>
            <w:r w:rsidRPr="001C14B0">
              <w:rPr>
                <w:rStyle w:val="afa"/>
                <w:noProof/>
              </w:rPr>
              <w:t xml:space="preserve"> </w:t>
            </w:r>
            <w:r w:rsidRPr="001C14B0">
              <w:rPr>
                <w:rStyle w:val="afa"/>
                <w:noProof/>
              </w:rPr>
              <w:t>门控网络动力学</w:t>
            </w:r>
            <w:r>
              <w:rPr>
                <w:noProof/>
                <w:webHidden/>
              </w:rPr>
              <w:tab/>
            </w:r>
            <w:r>
              <w:rPr>
                <w:noProof/>
                <w:webHidden/>
              </w:rPr>
              <w:fldChar w:fldCharType="begin"/>
            </w:r>
            <w:r>
              <w:rPr>
                <w:noProof/>
                <w:webHidden/>
              </w:rPr>
              <w:instrText xml:space="preserve"> PAGEREF _Toc212740716 \h </w:instrText>
            </w:r>
            <w:r>
              <w:rPr>
                <w:noProof/>
                <w:webHidden/>
              </w:rPr>
            </w:r>
            <w:r>
              <w:rPr>
                <w:noProof/>
                <w:webHidden/>
              </w:rPr>
              <w:fldChar w:fldCharType="separate"/>
            </w:r>
            <w:r>
              <w:rPr>
                <w:noProof/>
                <w:webHidden/>
              </w:rPr>
              <w:t>18</w:t>
            </w:r>
            <w:r>
              <w:rPr>
                <w:noProof/>
                <w:webHidden/>
              </w:rPr>
              <w:fldChar w:fldCharType="end"/>
            </w:r>
          </w:hyperlink>
        </w:p>
        <w:p w14:paraId="49AF308F" w14:textId="36BB2D46"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717" w:history="1">
            <w:r w:rsidRPr="001C14B0">
              <w:rPr>
                <w:rStyle w:val="afa"/>
                <w:rFonts w:eastAsia="黑体"/>
                <w:noProof/>
              </w:rPr>
              <w:t>2.3.6</w:t>
            </w:r>
            <w:r w:rsidRPr="001C14B0">
              <w:rPr>
                <w:rStyle w:val="afa"/>
                <w:noProof/>
              </w:rPr>
              <w:t xml:space="preserve"> </w:t>
            </w:r>
            <w:r w:rsidRPr="001C14B0">
              <w:rPr>
                <w:rStyle w:val="afa"/>
                <w:noProof/>
              </w:rPr>
              <w:t>分阶段训练策略</w:t>
            </w:r>
            <w:r>
              <w:rPr>
                <w:noProof/>
                <w:webHidden/>
              </w:rPr>
              <w:tab/>
            </w:r>
            <w:r>
              <w:rPr>
                <w:noProof/>
                <w:webHidden/>
              </w:rPr>
              <w:fldChar w:fldCharType="begin"/>
            </w:r>
            <w:r>
              <w:rPr>
                <w:noProof/>
                <w:webHidden/>
              </w:rPr>
              <w:instrText xml:space="preserve"> PAGEREF _Toc212740717 \h </w:instrText>
            </w:r>
            <w:r>
              <w:rPr>
                <w:noProof/>
                <w:webHidden/>
              </w:rPr>
            </w:r>
            <w:r>
              <w:rPr>
                <w:noProof/>
                <w:webHidden/>
              </w:rPr>
              <w:fldChar w:fldCharType="separate"/>
            </w:r>
            <w:r>
              <w:rPr>
                <w:noProof/>
                <w:webHidden/>
              </w:rPr>
              <w:t>19</w:t>
            </w:r>
            <w:r>
              <w:rPr>
                <w:noProof/>
                <w:webHidden/>
              </w:rPr>
              <w:fldChar w:fldCharType="end"/>
            </w:r>
          </w:hyperlink>
        </w:p>
        <w:p w14:paraId="60E6ACD9" w14:textId="222D20F6" w:rsidR="00FF009E" w:rsidRDefault="00FF009E">
          <w:pPr>
            <w:pStyle w:val="TOC3"/>
            <w:tabs>
              <w:tab w:val="right" w:leader="dot" w:pos="9060"/>
            </w:tabs>
            <w:ind w:left="960"/>
            <w:rPr>
              <w:rFonts w:asciiTheme="minorHAnsi" w:eastAsiaTheme="minorEastAsia" w:hAnsiTheme="minorHAnsi" w:hint="eastAsia"/>
              <w:noProof/>
              <w:sz w:val="22"/>
              <w:szCs w:val="24"/>
            </w:rPr>
          </w:pPr>
          <w:hyperlink w:anchor="_Toc212740718" w:history="1">
            <w:r w:rsidRPr="001C14B0">
              <w:rPr>
                <w:rStyle w:val="afa"/>
                <w:rFonts w:eastAsia="黑体"/>
                <w:noProof/>
              </w:rPr>
              <w:t>2.3.7</w:t>
            </w:r>
            <w:r w:rsidRPr="001C14B0">
              <w:rPr>
                <w:rStyle w:val="afa"/>
                <w:noProof/>
              </w:rPr>
              <w:t xml:space="preserve"> </w:t>
            </w:r>
            <w:r w:rsidRPr="001C14B0">
              <w:rPr>
                <w:rStyle w:val="afa"/>
                <w:noProof/>
              </w:rPr>
              <w:t>补充数学证明</w:t>
            </w:r>
            <w:r>
              <w:rPr>
                <w:noProof/>
                <w:webHidden/>
              </w:rPr>
              <w:tab/>
            </w:r>
            <w:r>
              <w:rPr>
                <w:noProof/>
                <w:webHidden/>
              </w:rPr>
              <w:fldChar w:fldCharType="begin"/>
            </w:r>
            <w:r>
              <w:rPr>
                <w:noProof/>
                <w:webHidden/>
              </w:rPr>
              <w:instrText xml:space="preserve"> PAGEREF _Toc212740718 \h </w:instrText>
            </w:r>
            <w:r>
              <w:rPr>
                <w:noProof/>
                <w:webHidden/>
              </w:rPr>
            </w:r>
            <w:r>
              <w:rPr>
                <w:noProof/>
                <w:webHidden/>
              </w:rPr>
              <w:fldChar w:fldCharType="separate"/>
            </w:r>
            <w:r>
              <w:rPr>
                <w:noProof/>
                <w:webHidden/>
              </w:rPr>
              <w:t>19</w:t>
            </w:r>
            <w:r>
              <w:rPr>
                <w:noProof/>
                <w:webHidden/>
              </w:rPr>
              <w:fldChar w:fldCharType="end"/>
            </w:r>
          </w:hyperlink>
        </w:p>
        <w:p w14:paraId="0C81E4F1" w14:textId="5FE425E3" w:rsidR="00FF009E" w:rsidRDefault="00FF009E">
          <w:pPr>
            <w:pStyle w:val="TOC1"/>
            <w:tabs>
              <w:tab w:val="right" w:leader="dot" w:pos="9060"/>
            </w:tabs>
            <w:rPr>
              <w:rFonts w:asciiTheme="minorHAnsi" w:eastAsiaTheme="minorEastAsia" w:hAnsiTheme="minorHAnsi" w:hint="eastAsia"/>
              <w:noProof/>
              <w:sz w:val="22"/>
              <w:szCs w:val="24"/>
            </w:rPr>
          </w:pPr>
          <w:hyperlink w:anchor="_Toc212740719" w:history="1">
            <w:r w:rsidRPr="001C14B0">
              <w:rPr>
                <w:rStyle w:val="afa"/>
                <w:rFonts w:ascii="黑体"/>
                <w:noProof/>
              </w:rPr>
              <w:t>第3章</w:t>
            </w:r>
            <w:r w:rsidRPr="001C14B0">
              <w:rPr>
                <w:rStyle w:val="afa"/>
                <w:noProof/>
              </w:rPr>
              <w:t xml:space="preserve"> </w:t>
            </w:r>
            <w:r w:rsidRPr="001C14B0">
              <w:rPr>
                <w:rStyle w:val="afa"/>
                <w:noProof/>
              </w:rPr>
              <w:t>实验与评估</w:t>
            </w:r>
            <w:r>
              <w:rPr>
                <w:noProof/>
                <w:webHidden/>
              </w:rPr>
              <w:tab/>
            </w:r>
            <w:r>
              <w:rPr>
                <w:noProof/>
                <w:webHidden/>
              </w:rPr>
              <w:fldChar w:fldCharType="begin"/>
            </w:r>
            <w:r>
              <w:rPr>
                <w:noProof/>
                <w:webHidden/>
              </w:rPr>
              <w:instrText xml:space="preserve"> PAGEREF _Toc212740719 \h </w:instrText>
            </w:r>
            <w:r>
              <w:rPr>
                <w:noProof/>
                <w:webHidden/>
              </w:rPr>
            </w:r>
            <w:r>
              <w:rPr>
                <w:noProof/>
                <w:webHidden/>
              </w:rPr>
              <w:fldChar w:fldCharType="separate"/>
            </w:r>
            <w:r>
              <w:rPr>
                <w:noProof/>
                <w:webHidden/>
              </w:rPr>
              <w:t>20</w:t>
            </w:r>
            <w:r>
              <w:rPr>
                <w:noProof/>
                <w:webHidden/>
              </w:rPr>
              <w:fldChar w:fldCharType="end"/>
            </w:r>
          </w:hyperlink>
        </w:p>
        <w:p w14:paraId="6E389870" w14:textId="459088FB"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720" w:history="1">
            <w:r w:rsidRPr="001C14B0">
              <w:rPr>
                <w:rStyle w:val="afa"/>
                <w:noProof/>
              </w:rPr>
              <w:t xml:space="preserve">3.1 </w:t>
            </w:r>
            <w:r w:rsidRPr="001C14B0">
              <w:rPr>
                <w:rStyle w:val="afa"/>
                <w:noProof/>
              </w:rPr>
              <w:t>实验设计与评价标准</w:t>
            </w:r>
            <w:r>
              <w:rPr>
                <w:noProof/>
                <w:webHidden/>
              </w:rPr>
              <w:tab/>
            </w:r>
            <w:r>
              <w:rPr>
                <w:noProof/>
                <w:webHidden/>
              </w:rPr>
              <w:fldChar w:fldCharType="begin"/>
            </w:r>
            <w:r>
              <w:rPr>
                <w:noProof/>
                <w:webHidden/>
              </w:rPr>
              <w:instrText xml:space="preserve"> PAGEREF _Toc212740720 \h </w:instrText>
            </w:r>
            <w:r>
              <w:rPr>
                <w:noProof/>
                <w:webHidden/>
              </w:rPr>
            </w:r>
            <w:r>
              <w:rPr>
                <w:noProof/>
                <w:webHidden/>
              </w:rPr>
              <w:fldChar w:fldCharType="separate"/>
            </w:r>
            <w:r>
              <w:rPr>
                <w:noProof/>
                <w:webHidden/>
              </w:rPr>
              <w:t>20</w:t>
            </w:r>
            <w:r>
              <w:rPr>
                <w:noProof/>
                <w:webHidden/>
              </w:rPr>
              <w:fldChar w:fldCharType="end"/>
            </w:r>
          </w:hyperlink>
        </w:p>
        <w:p w14:paraId="0C3CE4F2" w14:textId="44ECDAFB"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721" w:history="1">
            <w:r w:rsidRPr="001C14B0">
              <w:rPr>
                <w:rStyle w:val="afa"/>
                <w:noProof/>
              </w:rPr>
              <w:t xml:space="preserve">3.2 </w:t>
            </w:r>
            <w:r w:rsidRPr="001C14B0">
              <w:rPr>
                <w:rStyle w:val="afa"/>
                <w:noProof/>
              </w:rPr>
              <w:t>实验环境</w:t>
            </w:r>
            <w:r>
              <w:rPr>
                <w:noProof/>
                <w:webHidden/>
              </w:rPr>
              <w:tab/>
            </w:r>
            <w:r>
              <w:rPr>
                <w:noProof/>
                <w:webHidden/>
              </w:rPr>
              <w:fldChar w:fldCharType="begin"/>
            </w:r>
            <w:r>
              <w:rPr>
                <w:noProof/>
                <w:webHidden/>
              </w:rPr>
              <w:instrText xml:space="preserve"> PAGEREF _Toc212740721 \h </w:instrText>
            </w:r>
            <w:r>
              <w:rPr>
                <w:noProof/>
                <w:webHidden/>
              </w:rPr>
            </w:r>
            <w:r>
              <w:rPr>
                <w:noProof/>
                <w:webHidden/>
              </w:rPr>
              <w:fldChar w:fldCharType="separate"/>
            </w:r>
            <w:r>
              <w:rPr>
                <w:noProof/>
                <w:webHidden/>
              </w:rPr>
              <w:t>28</w:t>
            </w:r>
            <w:r>
              <w:rPr>
                <w:noProof/>
                <w:webHidden/>
              </w:rPr>
              <w:fldChar w:fldCharType="end"/>
            </w:r>
          </w:hyperlink>
        </w:p>
        <w:p w14:paraId="1727CCE4" w14:textId="1B82F684"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722" w:history="1">
            <w:r w:rsidRPr="001C14B0">
              <w:rPr>
                <w:rStyle w:val="afa"/>
                <w:noProof/>
              </w:rPr>
              <w:t xml:space="preserve">3.3 </w:t>
            </w:r>
            <w:r w:rsidRPr="001C14B0">
              <w:rPr>
                <w:rStyle w:val="afa"/>
                <w:noProof/>
              </w:rPr>
              <w:t>模型效果分析</w:t>
            </w:r>
            <w:r>
              <w:rPr>
                <w:noProof/>
                <w:webHidden/>
              </w:rPr>
              <w:tab/>
            </w:r>
            <w:r>
              <w:rPr>
                <w:noProof/>
                <w:webHidden/>
              </w:rPr>
              <w:fldChar w:fldCharType="begin"/>
            </w:r>
            <w:r>
              <w:rPr>
                <w:noProof/>
                <w:webHidden/>
              </w:rPr>
              <w:instrText xml:space="preserve"> PAGEREF _Toc212740722 \h </w:instrText>
            </w:r>
            <w:r>
              <w:rPr>
                <w:noProof/>
                <w:webHidden/>
              </w:rPr>
            </w:r>
            <w:r>
              <w:rPr>
                <w:noProof/>
                <w:webHidden/>
              </w:rPr>
              <w:fldChar w:fldCharType="separate"/>
            </w:r>
            <w:r>
              <w:rPr>
                <w:noProof/>
                <w:webHidden/>
              </w:rPr>
              <w:t>34</w:t>
            </w:r>
            <w:r>
              <w:rPr>
                <w:noProof/>
                <w:webHidden/>
              </w:rPr>
              <w:fldChar w:fldCharType="end"/>
            </w:r>
          </w:hyperlink>
        </w:p>
        <w:p w14:paraId="6CEC0A69" w14:textId="1FC792A8"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723" w:history="1">
            <w:r w:rsidRPr="001C14B0">
              <w:rPr>
                <w:rStyle w:val="afa"/>
                <w:noProof/>
              </w:rPr>
              <w:t xml:space="preserve">3.4 </w:t>
            </w:r>
            <w:r w:rsidRPr="001C14B0">
              <w:rPr>
                <w:rStyle w:val="afa"/>
                <w:noProof/>
              </w:rPr>
              <w:t>消融研究</w:t>
            </w:r>
            <w:r>
              <w:rPr>
                <w:noProof/>
                <w:webHidden/>
              </w:rPr>
              <w:tab/>
            </w:r>
            <w:r>
              <w:rPr>
                <w:noProof/>
                <w:webHidden/>
              </w:rPr>
              <w:fldChar w:fldCharType="begin"/>
            </w:r>
            <w:r>
              <w:rPr>
                <w:noProof/>
                <w:webHidden/>
              </w:rPr>
              <w:instrText xml:space="preserve"> PAGEREF _Toc212740723 \h </w:instrText>
            </w:r>
            <w:r>
              <w:rPr>
                <w:noProof/>
                <w:webHidden/>
              </w:rPr>
            </w:r>
            <w:r>
              <w:rPr>
                <w:noProof/>
                <w:webHidden/>
              </w:rPr>
              <w:fldChar w:fldCharType="separate"/>
            </w:r>
            <w:r>
              <w:rPr>
                <w:noProof/>
                <w:webHidden/>
              </w:rPr>
              <w:t>34</w:t>
            </w:r>
            <w:r>
              <w:rPr>
                <w:noProof/>
                <w:webHidden/>
              </w:rPr>
              <w:fldChar w:fldCharType="end"/>
            </w:r>
          </w:hyperlink>
        </w:p>
        <w:p w14:paraId="36585834" w14:textId="5064A5F9"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724" w:history="1">
            <w:r w:rsidRPr="001C14B0">
              <w:rPr>
                <w:rStyle w:val="afa"/>
                <w:noProof/>
              </w:rPr>
              <w:t xml:space="preserve">3.5 </w:t>
            </w:r>
            <w:r w:rsidRPr="001C14B0">
              <w:rPr>
                <w:rStyle w:val="afa"/>
                <w:noProof/>
              </w:rPr>
              <w:t>可解释性分析</w:t>
            </w:r>
            <w:r>
              <w:rPr>
                <w:noProof/>
                <w:webHidden/>
              </w:rPr>
              <w:tab/>
            </w:r>
            <w:r>
              <w:rPr>
                <w:noProof/>
                <w:webHidden/>
              </w:rPr>
              <w:fldChar w:fldCharType="begin"/>
            </w:r>
            <w:r>
              <w:rPr>
                <w:noProof/>
                <w:webHidden/>
              </w:rPr>
              <w:instrText xml:space="preserve"> PAGEREF _Toc212740724 \h </w:instrText>
            </w:r>
            <w:r>
              <w:rPr>
                <w:noProof/>
                <w:webHidden/>
              </w:rPr>
            </w:r>
            <w:r>
              <w:rPr>
                <w:noProof/>
                <w:webHidden/>
              </w:rPr>
              <w:fldChar w:fldCharType="separate"/>
            </w:r>
            <w:r>
              <w:rPr>
                <w:noProof/>
                <w:webHidden/>
              </w:rPr>
              <w:t>36</w:t>
            </w:r>
            <w:r>
              <w:rPr>
                <w:noProof/>
                <w:webHidden/>
              </w:rPr>
              <w:fldChar w:fldCharType="end"/>
            </w:r>
          </w:hyperlink>
        </w:p>
        <w:p w14:paraId="763C98AE" w14:textId="79B3FE20"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725" w:history="1">
            <w:r w:rsidRPr="001C14B0">
              <w:rPr>
                <w:rStyle w:val="afa"/>
                <w:noProof/>
              </w:rPr>
              <w:t xml:space="preserve">3.6 </w:t>
            </w:r>
            <w:r w:rsidRPr="001C14B0">
              <w:rPr>
                <w:rStyle w:val="afa"/>
                <w:noProof/>
              </w:rPr>
              <w:t>结果分析</w:t>
            </w:r>
            <w:r>
              <w:rPr>
                <w:noProof/>
                <w:webHidden/>
              </w:rPr>
              <w:tab/>
            </w:r>
            <w:r>
              <w:rPr>
                <w:noProof/>
                <w:webHidden/>
              </w:rPr>
              <w:fldChar w:fldCharType="begin"/>
            </w:r>
            <w:r>
              <w:rPr>
                <w:noProof/>
                <w:webHidden/>
              </w:rPr>
              <w:instrText xml:space="preserve"> PAGEREF _Toc212740725 \h </w:instrText>
            </w:r>
            <w:r>
              <w:rPr>
                <w:noProof/>
                <w:webHidden/>
              </w:rPr>
            </w:r>
            <w:r>
              <w:rPr>
                <w:noProof/>
                <w:webHidden/>
              </w:rPr>
              <w:fldChar w:fldCharType="separate"/>
            </w:r>
            <w:r>
              <w:rPr>
                <w:noProof/>
                <w:webHidden/>
              </w:rPr>
              <w:t>36</w:t>
            </w:r>
            <w:r>
              <w:rPr>
                <w:noProof/>
                <w:webHidden/>
              </w:rPr>
              <w:fldChar w:fldCharType="end"/>
            </w:r>
          </w:hyperlink>
        </w:p>
        <w:p w14:paraId="0DBA4A98" w14:textId="09558FE7" w:rsidR="00FF009E" w:rsidRDefault="00FF009E">
          <w:pPr>
            <w:pStyle w:val="TOC1"/>
            <w:tabs>
              <w:tab w:val="right" w:leader="dot" w:pos="9060"/>
            </w:tabs>
            <w:rPr>
              <w:rFonts w:asciiTheme="minorHAnsi" w:eastAsiaTheme="minorEastAsia" w:hAnsiTheme="minorHAnsi" w:hint="eastAsia"/>
              <w:noProof/>
              <w:sz w:val="22"/>
              <w:szCs w:val="24"/>
            </w:rPr>
          </w:pPr>
          <w:hyperlink w:anchor="_Toc212740726" w:history="1">
            <w:r w:rsidRPr="001C14B0">
              <w:rPr>
                <w:rStyle w:val="afa"/>
                <w:rFonts w:ascii="黑体"/>
                <w:noProof/>
              </w:rPr>
              <w:t>第4章</w:t>
            </w:r>
            <w:r w:rsidRPr="001C14B0">
              <w:rPr>
                <w:rStyle w:val="afa"/>
                <w:noProof/>
              </w:rPr>
              <w:t xml:space="preserve"> </w:t>
            </w:r>
            <w:r w:rsidRPr="001C14B0">
              <w:rPr>
                <w:rStyle w:val="afa"/>
                <w:noProof/>
              </w:rPr>
              <w:t>相关工作</w:t>
            </w:r>
            <w:r>
              <w:rPr>
                <w:noProof/>
                <w:webHidden/>
              </w:rPr>
              <w:tab/>
            </w:r>
            <w:r>
              <w:rPr>
                <w:noProof/>
                <w:webHidden/>
              </w:rPr>
              <w:fldChar w:fldCharType="begin"/>
            </w:r>
            <w:r>
              <w:rPr>
                <w:noProof/>
                <w:webHidden/>
              </w:rPr>
              <w:instrText xml:space="preserve"> PAGEREF _Toc212740726 \h </w:instrText>
            </w:r>
            <w:r>
              <w:rPr>
                <w:noProof/>
                <w:webHidden/>
              </w:rPr>
            </w:r>
            <w:r>
              <w:rPr>
                <w:noProof/>
                <w:webHidden/>
              </w:rPr>
              <w:fldChar w:fldCharType="separate"/>
            </w:r>
            <w:r>
              <w:rPr>
                <w:noProof/>
                <w:webHidden/>
              </w:rPr>
              <w:t>37</w:t>
            </w:r>
            <w:r>
              <w:rPr>
                <w:noProof/>
                <w:webHidden/>
              </w:rPr>
              <w:fldChar w:fldCharType="end"/>
            </w:r>
          </w:hyperlink>
        </w:p>
        <w:p w14:paraId="3ECC549A" w14:textId="344023C4"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727" w:history="1">
            <w:r w:rsidRPr="001C14B0">
              <w:rPr>
                <w:rStyle w:val="afa"/>
                <w:noProof/>
              </w:rPr>
              <w:t xml:space="preserve">4.1 </w:t>
            </w:r>
            <w:r w:rsidRPr="001C14B0">
              <w:rPr>
                <w:rStyle w:val="afa"/>
                <w:noProof/>
              </w:rPr>
              <w:t>大模型领域尤其</w:t>
            </w:r>
            <w:r w:rsidRPr="001C14B0">
              <w:rPr>
                <w:rStyle w:val="afa"/>
                <w:noProof/>
              </w:rPr>
              <w:t>MoE</w:t>
            </w:r>
            <w:r w:rsidRPr="001C14B0">
              <w:rPr>
                <w:rStyle w:val="afa"/>
                <w:noProof/>
              </w:rPr>
              <w:t>的相关工作</w:t>
            </w:r>
            <w:r>
              <w:rPr>
                <w:noProof/>
                <w:webHidden/>
              </w:rPr>
              <w:tab/>
            </w:r>
            <w:r>
              <w:rPr>
                <w:noProof/>
                <w:webHidden/>
              </w:rPr>
              <w:fldChar w:fldCharType="begin"/>
            </w:r>
            <w:r>
              <w:rPr>
                <w:noProof/>
                <w:webHidden/>
              </w:rPr>
              <w:instrText xml:space="preserve"> PAGEREF _Toc212740727 \h </w:instrText>
            </w:r>
            <w:r>
              <w:rPr>
                <w:noProof/>
                <w:webHidden/>
              </w:rPr>
            </w:r>
            <w:r>
              <w:rPr>
                <w:noProof/>
                <w:webHidden/>
              </w:rPr>
              <w:fldChar w:fldCharType="separate"/>
            </w:r>
            <w:r>
              <w:rPr>
                <w:noProof/>
                <w:webHidden/>
              </w:rPr>
              <w:t>37</w:t>
            </w:r>
            <w:r>
              <w:rPr>
                <w:noProof/>
                <w:webHidden/>
              </w:rPr>
              <w:fldChar w:fldCharType="end"/>
            </w:r>
          </w:hyperlink>
        </w:p>
        <w:p w14:paraId="3FD6784E" w14:textId="38AF22F5"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728" w:history="1">
            <w:r w:rsidRPr="001C14B0">
              <w:rPr>
                <w:rStyle w:val="afa"/>
                <w:noProof/>
              </w:rPr>
              <w:t xml:space="preserve">4.2 </w:t>
            </w:r>
            <w:r w:rsidRPr="001C14B0">
              <w:rPr>
                <w:rStyle w:val="afa"/>
                <w:noProof/>
              </w:rPr>
              <w:t>其他相关工作</w:t>
            </w:r>
            <w:r>
              <w:rPr>
                <w:noProof/>
                <w:webHidden/>
              </w:rPr>
              <w:tab/>
            </w:r>
            <w:r>
              <w:rPr>
                <w:noProof/>
                <w:webHidden/>
              </w:rPr>
              <w:fldChar w:fldCharType="begin"/>
            </w:r>
            <w:r>
              <w:rPr>
                <w:noProof/>
                <w:webHidden/>
              </w:rPr>
              <w:instrText xml:space="preserve"> PAGEREF _Toc212740728 \h </w:instrText>
            </w:r>
            <w:r>
              <w:rPr>
                <w:noProof/>
                <w:webHidden/>
              </w:rPr>
            </w:r>
            <w:r>
              <w:rPr>
                <w:noProof/>
                <w:webHidden/>
              </w:rPr>
              <w:fldChar w:fldCharType="separate"/>
            </w:r>
            <w:r>
              <w:rPr>
                <w:noProof/>
                <w:webHidden/>
              </w:rPr>
              <w:t>39</w:t>
            </w:r>
            <w:r>
              <w:rPr>
                <w:noProof/>
                <w:webHidden/>
              </w:rPr>
              <w:fldChar w:fldCharType="end"/>
            </w:r>
          </w:hyperlink>
        </w:p>
        <w:p w14:paraId="21D21271" w14:textId="012D6909" w:rsidR="00FF009E" w:rsidRDefault="00FF009E">
          <w:pPr>
            <w:pStyle w:val="TOC1"/>
            <w:tabs>
              <w:tab w:val="right" w:leader="dot" w:pos="9060"/>
            </w:tabs>
            <w:rPr>
              <w:rFonts w:asciiTheme="minorHAnsi" w:eastAsiaTheme="minorEastAsia" w:hAnsiTheme="minorHAnsi" w:hint="eastAsia"/>
              <w:noProof/>
              <w:sz w:val="22"/>
              <w:szCs w:val="24"/>
            </w:rPr>
          </w:pPr>
          <w:hyperlink w:anchor="_Toc212740729" w:history="1">
            <w:r w:rsidRPr="001C14B0">
              <w:rPr>
                <w:rStyle w:val="afa"/>
                <w:rFonts w:ascii="黑体"/>
                <w:noProof/>
              </w:rPr>
              <w:t>第5章</w:t>
            </w:r>
            <w:r w:rsidRPr="001C14B0">
              <w:rPr>
                <w:rStyle w:val="afa"/>
                <w:noProof/>
              </w:rPr>
              <w:t xml:space="preserve"> </w:t>
            </w:r>
            <w:r w:rsidRPr="001C14B0">
              <w:rPr>
                <w:rStyle w:val="afa"/>
                <w:noProof/>
              </w:rPr>
              <w:t>五、讨论与扩展</w:t>
            </w:r>
            <w:r>
              <w:rPr>
                <w:noProof/>
                <w:webHidden/>
              </w:rPr>
              <w:tab/>
            </w:r>
            <w:r>
              <w:rPr>
                <w:noProof/>
                <w:webHidden/>
              </w:rPr>
              <w:fldChar w:fldCharType="begin"/>
            </w:r>
            <w:r>
              <w:rPr>
                <w:noProof/>
                <w:webHidden/>
              </w:rPr>
              <w:instrText xml:space="preserve"> PAGEREF _Toc212740729 \h </w:instrText>
            </w:r>
            <w:r>
              <w:rPr>
                <w:noProof/>
                <w:webHidden/>
              </w:rPr>
            </w:r>
            <w:r>
              <w:rPr>
                <w:noProof/>
                <w:webHidden/>
              </w:rPr>
              <w:fldChar w:fldCharType="separate"/>
            </w:r>
            <w:r>
              <w:rPr>
                <w:noProof/>
                <w:webHidden/>
              </w:rPr>
              <w:t>40</w:t>
            </w:r>
            <w:r>
              <w:rPr>
                <w:noProof/>
                <w:webHidden/>
              </w:rPr>
              <w:fldChar w:fldCharType="end"/>
            </w:r>
          </w:hyperlink>
        </w:p>
        <w:p w14:paraId="131A452E" w14:textId="4F3B1DEE"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730" w:history="1">
            <w:r w:rsidRPr="001C14B0">
              <w:rPr>
                <w:rStyle w:val="afa"/>
                <w:noProof/>
              </w:rPr>
              <w:t>5.1 PFC-MoE</w:t>
            </w:r>
            <w:r w:rsidRPr="001C14B0">
              <w:rPr>
                <w:rStyle w:val="afa"/>
                <w:noProof/>
              </w:rPr>
              <w:t>在解决</w:t>
            </w:r>
            <w:r w:rsidRPr="001C14B0">
              <w:rPr>
                <w:rStyle w:val="afa"/>
                <w:noProof/>
              </w:rPr>
              <w:t>"</w:t>
            </w:r>
            <w:r w:rsidRPr="001C14B0">
              <w:rPr>
                <w:rStyle w:val="afa"/>
                <w:noProof/>
              </w:rPr>
              <w:t>训练</w:t>
            </w:r>
            <w:r w:rsidRPr="001C14B0">
              <w:rPr>
                <w:rStyle w:val="afa"/>
                <w:noProof/>
              </w:rPr>
              <w:t>-</w:t>
            </w:r>
            <w:r w:rsidRPr="001C14B0">
              <w:rPr>
                <w:rStyle w:val="afa"/>
                <w:noProof/>
              </w:rPr>
              <w:t>推理鸿沟</w:t>
            </w:r>
            <w:r w:rsidRPr="001C14B0">
              <w:rPr>
                <w:rStyle w:val="afa"/>
                <w:noProof/>
              </w:rPr>
              <w:t>"</w:t>
            </w:r>
            <w:r w:rsidRPr="001C14B0">
              <w:rPr>
                <w:rStyle w:val="afa"/>
                <w:noProof/>
              </w:rPr>
              <w:t>上的方法论突破</w:t>
            </w:r>
            <w:r>
              <w:rPr>
                <w:noProof/>
                <w:webHidden/>
              </w:rPr>
              <w:tab/>
            </w:r>
            <w:r>
              <w:rPr>
                <w:noProof/>
                <w:webHidden/>
              </w:rPr>
              <w:fldChar w:fldCharType="begin"/>
            </w:r>
            <w:r>
              <w:rPr>
                <w:noProof/>
                <w:webHidden/>
              </w:rPr>
              <w:instrText xml:space="preserve"> PAGEREF _Toc212740730 \h </w:instrText>
            </w:r>
            <w:r>
              <w:rPr>
                <w:noProof/>
                <w:webHidden/>
              </w:rPr>
            </w:r>
            <w:r>
              <w:rPr>
                <w:noProof/>
                <w:webHidden/>
              </w:rPr>
              <w:fldChar w:fldCharType="separate"/>
            </w:r>
            <w:r>
              <w:rPr>
                <w:noProof/>
                <w:webHidden/>
              </w:rPr>
              <w:t>40</w:t>
            </w:r>
            <w:r>
              <w:rPr>
                <w:noProof/>
                <w:webHidden/>
              </w:rPr>
              <w:fldChar w:fldCharType="end"/>
            </w:r>
          </w:hyperlink>
        </w:p>
        <w:p w14:paraId="71DCBE2A" w14:textId="2D2B88BF"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731" w:history="1">
            <w:r w:rsidRPr="001C14B0">
              <w:rPr>
                <w:rStyle w:val="afa"/>
                <w:noProof/>
              </w:rPr>
              <w:t xml:space="preserve">5.2 </w:t>
            </w:r>
            <w:r w:rsidRPr="001C14B0">
              <w:rPr>
                <w:rStyle w:val="afa"/>
                <w:noProof/>
              </w:rPr>
              <w:t>局限性分析</w:t>
            </w:r>
            <w:r>
              <w:rPr>
                <w:noProof/>
                <w:webHidden/>
              </w:rPr>
              <w:tab/>
            </w:r>
            <w:r>
              <w:rPr>
                <w:noProof/>
                <w:webHidden/>
              </w:rPr>
              <w:fldChar w:fldCharType="begin"/>
            </w:r>
            <w:r>
              <w:rPr>
                <w:noProof/>
                <w:webHidden/>
              </w:rPr>
              <w:instrText xml:space="preserve"> PAGEREF _Toc212740731 \h </w:instrText>
            </w:r>
            <w:r>
              <w:rPr>
                <w:noProof/>
                <w:webHidden/>
              </w:rPr>
            </w:r>
            <w:r>
              <w:rPr>
                <w:noProof/>
                <w:webHidden/>
              </w:rPr>
              <w:fldChar w:fldCharType="separate"/>
            </w:r>
            <w:r>
              <w:rPr>
                <w:noProof/>
                <w:webHidden/>
              </w:rPr>
              <w:t>40</w:t>
            </w:r>
            <w:r>
              <w:rPr>
                <w:noProof/>
                <w:webHidden/>
              </w:rPr>
              <w:fldChar w:fldCharType="end"/>
            </w:r>
          </w:hyperlink>
        </w:p>
        <w:p w14:paraId="3C7843E6" w14:textId="344D78C2" w:rsidR="00FF009E" w:rsidRDefault="00FF009E">
          <w:pPr>
            <w:pStyle w:val="TOC2"/>
            <w:tabs>
              <w:tab w:val="right" w:leader="dot" w:pos="9060"/>
            </w:tabs>
            <w:ind w:left="480"/>
            <w:rPr>
              <w:rFonts w:asciiTheme="minorHAnsi" w:eastAsiaTheme="minorEastAsia" w:hAnsiTheme="minorHAnsi" w:hint="eastAsia"/>
              <w:noProof/>
              <w:sz w:val="22"/>
              <w:szCs w:val="24"/>
            </w:rPr>
          </w:pPr>
          <w:hyperlink w:anchor="_Toc212740732" w:history="1">
            <w:r w:rsidRPr="001C14B0">
              <w:rPr>
                <w:rStyle w:val="afa"/>
                <w:noProof/>
              </w:rPr>
              <w:t>5.3 PFC-MoE</w:t>
            </w:r>
            <w:r w:rsidRPr="001C14B0">
              <w:rPr>
                <w:rStyle w:val="afa"/>
                <w:noProof/>
              </w:rPr>
              <w:t>的研究未来与优化方向</w:t>
            </w:r>
            <w:r>
              <w:rPr>
                <w:noProof/>
                <w:webHidden/>
              </w:rPr>
              <w:tab/>
            </w:r>
            <w:r>
              <w:rPr>
                <w:noProof/>
                <w:webHidden/>
              </w:rPr>
              <w:fldChar w:fldCharType="begin"/>
            </w:r>
            <w:r>
              <w:rPr>
                <w:noProof/>
                <w:webHidden/>
              </w:rPr>
              <w:instrText xml:space="preserve"> PAGEREF _Toc212740732 \h </w:instrText>
            </w:r>
            <w:r>
              <w:rPr>
                <w:noProof/>
                <w:webHidden/>
              </w:rPr>
            </w:r>
            <w:r>
              <w:rPr>
                <w:noProof/>
                <w:webHidden/>
              </w:rPr>
              <w:fldChar w:fldCharType="separate"/>
            </w:r>
            <w:r>
              <w:rPr>
                <w:noProof/>
                <w:webHidden/>
              </w:rPr>
              <w:t>41</w:t>
            </w:r>
            <w:r>
              <w:rPr>
                <w:noProof/>
                <w:webHidden/>
              </w:rPr>
              <w:fldChar w:fldCharType="end"/>
            </w:r>
          </w:hyperlink>
        </w:p>
        <w:p w14:paraId="6CD1A518" w14:textId="7DDADCAE" w:rsidR="00FF009E" w:rsidRDefault="00FF009E">
          <w:pPr>
            <w:pStyle w:val="TOC1"/>
            <w:tabs>
              <w:tab w:val="right" w:leader="dot" w:pos="9060"/>
            </w:tabs>
            <w:rPr>
              <w:rFonts w:asciiTheme="minorHAnsi" w:eastAsiaTheme="minorEastAsia" w:hAnsiTheme="minorHAnsi" w:hint="eastAsia"/>
              <w:noProof/>
              <w:sz w:val="22"/>
              <w:szCs w:val="24"/>
            </w:rPr>
          </w:pPr>
          <w:hyperlink w:anchor="_Toc212740733" w:history="1">
            <w:r w:rsidRPr="001C14B0">
              <w:rPr>
                <w:rStyle w:val="afa"/>
                <w:rFonts w:ascii="黑体" w:hAnsi="黑体" w:cs="Times New Roman"/>
                <w:b/>
                <w:noProof/>
                <w:spacing w:val="-10"/>
                <w:kern w:val="28"/>
              </w:rPr>
              <w:t>参考文献</w:t>
            </w:r>
            <w:r>
              <w:rPr>
                <w:noProof/>
                <w:webHidden/>
              </w:rPr>
              <w:tab/>
            </w:r>
            <w:r>
              <w:rPr>
                <w:noProof/>
                <w:webHidden/>
              </w:rPr>
              <w:fldChar w:fldCharType="begin"/>
            </w:r>
            <w:r>
              <w:rPr>
                <w:noProof/>
                <w:webHidden/>
              </w:rPr>
              <w:instrText xml:space="preserve"> PAGEREF _Toc212740733 \h </w:instrText>
            </w:r>
            <w:r>
              <w:rPr>
                <w:noProof/>
                <w:webHidden/>
              </w:rPr>
            </w:r>
            <w:r>
              <w:rPr>
                <w:noProof/>
                <w:webHidden/>
              </w:rPr>
              <w:fldChar w:fldCharType="separate"/>
            </w:r>
            <w:r>
              <w:rPr>
                <w:noProof/>
                <w:webHidden/>
              </w:rPr>
              <w:t>42</w:t>
            </w:r>
            <w:r>
              <w:rPr>
                <w:noProof/>
                <w:webHidden/>
              </w:rPr>
              <w:fldChar w:fldCharType="end"/>
            </w:r>
          </w:hyperlink>
        </w:p>
        <w:p w14:paraId="24598CEF" w14:textId="41B7820E" w:rsidR="00D704D3" w:rsidRDefault="00FF009E">
          <w:pPr>
            <w:ind w:firstLine="480"/>
          </w:pPr>
          <w:r>
            <w:rPr>
              <w:rFonts w:eastAsia="黑体"/>
            </w:rPr>
            <w:fldChar w:fldCharType="end"/>
          </w:r>
        </w:p>
      </w:sdtContent>
    </w:sdt>
    <w:p w14:paraId="7FB7F21E" w14:textId="77777777" w:rsidR="00D704D3" w:rsidRDefault="00D704D3">
      <w:pPr>
        <w:spacing w:after="522" w:line="278" w:lineRule="auto"/>
        <w:ind w:firstLineChars="0" w:firstLine="0"/>
        <w:rPr>
          <w:rFonts w:eastAsia="黑体" w:cs="黑体"/>
          <w:color w:val="0F4761" w:themeColor="accent1" w:themeShade="BF"/>
          <w:sz w:val="28"/>
          <w:szCs w:val="28"/>
        </w:rPr>
      </w:pPr>
      <w:r>
        <w:br w:type="page"/>
      </w:r>
    </w:p>
    <w:p w14:paraId="147DF550" w14:textId="382F0AA3" w:rsidR="005006EF" w:rsidRPr="009848C5" w:rsidRDefault="005006EF" w:rsidP="00C93D7A">
      <w:pPr>
        <w:pStyle w:val="1"/>
      </w:pPr>
      <w:bookmarkStart w:id="3" w:name="_Toc212740694"/>
      <w:r w:rsidRPr="009848C5">
        <w:rPr>
          <w:rFonts w:hint="eastAsia"/>
        </w:rPr>
        <w:lastRenderedPageBreak/>
        <w:t>引言：大模型记忆的双重挑战</w:t>
      </w:r>
      <w:bookmarkEnd w:id="2"/>
      <w:bookmarkEnd w:id="3"/>
    </w:p>
    <w:p w14:paraId="3F38ADF1" w14:textId="77777777" w:rsidR="005006EF" w:rsidRPr="009848C5" w:rsidRDefault="005006EF" w:rsidP="008B62EB">
      <w:pPr>
        <w:ind w:firstLine="480"/>
      </w:pPr>
      <w:r w:rsidRPr="009848C5">
        <w:rPr>
          <w:rFonts w:hint="eastAsia"/>
        </w:rPr>
        <w:t>大型语言模型通过在海量数据上的预训练，将广泛的世界知识编码于其数十亿甚至数万亿的参数之中</w:t>
      </w:r>
      <w:r w:rsidRPr="009848C5">
        <w:rPr>
          <w:rFonts w:hint="eastAsia"/>
        </w:rPr>
        <w:t> </w:t>
      </w:r>
      <w:r w:rsidRPr="009848C5">
        <w:rPr>
          <w:rFonts w:hint="eastAsia"/>
        </w:rPr>
        <w:t>。这构成了模型的“长期知识记忆”。然而，这种记忆是静态的，面临两大核心挑战：</w:t>
      </w:r>
    </w:p>
    <w:p w14:paraId="7C75D302" w14:textId="77777777" w:rsidR="005006EF" w:rsidRPr="009848C5" w:rsidRDefault="005006EF" w:rsidP="008B62EB">
      <w:pPr>
        <w:ind w:firstLine="480"/>
        <w:rPr>
          <w:rFonts w:ascii="Noto Sans SC" w:eastAsia="Noto Sans SC" w:hAnsi="Noto Sans SC" w:cs="宋体" w:hint="eastAsia"/>
          <w:color w:val="24292F"/>
          <w:kern w:val="0"/>
          <w:szCs w:val="24"/>
          <w14:ligatures w14:val="none"/>
        </w:rPr>
      </w:pPr>
      <w:r w:rsidRPr="009848C5">
        <w:rPr>
          <w:rFonts w:ascii="Noto Sans SC" w:eastAsia="Noto Sans SC" w:hAnsi="Noto Sans SC" w:cs="宋体" w:hint="eastAsia"/>
          <w:b/>
          <w:bCs/>
          <w:color w:val="24292F"/>
          <w:kern w:val="0"/>
          <w:szCs w:val="24"/>
          <w14:ligatures w14:val="none"/>
        </w:rPr>
        <w:t>知识更新的困境</w:t>
      </w:r>
      <w:r w:rsidRPr="009848C5">
        <w:rPr>
          <w:rFonts w:ascii="Noto Sans SC" w:eastAsia="Noto Sans SC" w:hAnsi="Noto Sans SC" w:cs="宋体" w:hint="eastAsia"/>
          <w:color w:val="24292F"/>
          <w:kern w:val="0"/>
          <w:szCs w:val="24"/>
          <w14:ligatures w14:val="none"/>
        </w:rPr>
        <w:t>：</w:t>
      </w:r>
      <w:r w:rsidRPr="009848C5">
        <w:rPr>
          <w:rFonts w:hint="eastAsia"/>
        </w:rPr>
        <w:t>一旦</w:t>
      </w:r>
      <w:proofErr w:type="gramStart"/>
      <w:r w:rsidRPr="009848C5">
        <w:rPr>
          <w:rFonts w:hint="eastAsia"/>
        </w:rPr>
        <w:t>预训练</w:t>
      </w:r>
      <w:proofErr w:type="gramEnd"/>
      <w:r w:rsidRPr="009848C5">
        <w:rPr>
          <w:rFonts w:hint="eastAsia"/>
        </w:rPr>
        <w:t>完成，模型中的知识便被固化。当现实世界发生变化，或发现模型中存在错误事实时，更新这些知识极为困难。直接进行微调不仅成本高昂，还极易引发“灾难性遗忘”（</w:t>
      </w:r>
      <w:r w:rsidRPr="009848C5">
        <w:rPr>
          <w:rFonts w:hint="eastAsia"/>
        </w:rPr>
        <w:t>Catastrophic Forgetting</w:t>
      </w:r>
      <w:r w:rsidRPr="009848C5">
        <w:rPr>
          <w:rFonts w:hint="eastAsia"/>
        </w:rPr>
        <w:t>），即在学习新知识时破坏或遗忘原有的知识</w:t>
      </w:r>
      <w:r w:rsidRPr="009848C5">
        <w:rPr>
          <w:rFonts w:hint="eastAsia"/>
        </w:rPr>
        <w:t> </w:t>
      </w:r>
      <w:r w:rsidRPr="009848C5">
        <w:rPr>
          <w:rFonts w:hint="eastAsia"/>
        </w:rPr>
        <w:t>。</w:t>
      </w:r>
    </w:p>
    <w:p w14:paraId="4F2CF979" w14:textId="77777777" w:rsidR="005006EF" w:rsidRPr="009848C5" w:rsidRDefault="005006EF" w:rsidP="008B62EB">
      <w:pPr>
        <w:ind w:firstLine="480"/>
      </w:pPr>
      <w:r w:rsidRPr="009848C5">
        <w:rPr>
          <w:rFonts w:ascii="Noto Sans SC" w:eastAsia="Noto Sans SC" w:hAnsi="Noto Sans SC" w:cs="宋体" w:hint="eastAsia"/>
          <w:b/>
          <w:bCs/>
          <w:color w:val="24292F"/>
          <w:kern w:val="0"/>
          <w:szCs w:val="24"/>
          <w14:ligatures w14:val="none"/>
        </w:rPr>
        <w:t>工作记忆的瓶颈</w:t>
      </w:r>
      <w:r w:rsidRPr="009848C5">
        <w:rPr>
          <w:rFonts w:ascii="Noto Sans SC" w:eastAsia="Noto Sans SC" w:hAnsi="Noto Sans SC" w:cs="宋体" w:hint="eastAsia"/>
          <w:color w:val="24292F"/>
          <w:kern w:val="0"/>
          <w:szCs w:val="24"/>
          <w14:ligatures w14:val="none"/>
        </w:rPr>
        <w:t>：</w:t>
      </w:r>
      <w:r w:rsidRPr="009848C5">
        <w:rPr>
          <w:rFonts w:hint="eastAsia"/>
        </w:rPr>
        <w:t>模型在处理任务时依赖于“上下文”（</w:t>
      </w:r>
      <w:r w:rsidRPr="009848C5">
        <w:rPr>
          <w:rFonts w:hint="eastAsia"/>
        </w:rPr>
        <w:t>Context</w:t>
      </w:r>
      <w:r w:rsidRPr="009848C5">
        <w:rPr>
          <w:rFonts w:hint="eastAsia"/>
        </w:rPr>
        <w:t>）作为其“工作记忆”。然而，基于</w:t>
      </w:r>
      <w:r w:rsidRPr="009848C5">
        <w:rPr>
          <w:rFonts w:hint="eastAsia"/>
        </w:rPr>
        <w:t>Transformer</w:t>
      </w:r>
      <w:r w:rsidRPr="009848C5">
        <w:rPr>
          <w:rFonts w:hint="eastAsia"/>
        </w:rPr>
        <w:t>架构的</w:t>
      </w:r>
      <w:r w:rsidRPr="009848C5">
        <w:rPr>
          <w:rFonts w:hint="eastAsia"/>
        </w:rPr>
        <w:t>LLM</w:t>
      </w:r>
      <w:r w:rsidRPr="009848C5">
        <w:rPr>
          <w:rFonts w:hint="eastAsia"/>
        </w:rPr>
        <w:t>，其自注意力机制的计算复杂度与上下文长度成二次方关系</w:t>
      </w:r>
      <w:r w:rsidRPr="009848C5">
        <w:rPr>
          <w:rFonts w:hint="eastAsia"/>
        </w:rPr>
        <w:t> </w:t>
      </w:r>
      <w:r w:rsidRPr="009848C5">
        <w:rPr>
          <w:rFonts w:hint="eastAsia"/>
        </w:rPr>
        <w:t>这导致了上下文窗口的天然局限性。模型难以处理长文档、进行多轮复杂对话，或在长程依赖关系中进行有效推理。</w:t>
      </w:r>
    </w:p>
    <w:p w14:paraId="0B6B79A4" w14:textId="77777777" w:rsidR="005006EF" w:rsidRPr="009848C5" w:rsidRDefault="005006EF" w:rsidP="008B62EB">
      <w:pPr>
        <w:ind w:firstLine="480"/>
      </w:pPr>
      <w:r w:rsidRPr="009848C5">
        <w:rPr>
          <w:rFonts w:hint="eastAsia"/>
        </w:rPr>
        <w:t>为了应对这些挑战，研究界探索了多种技术路径，逐渐从分离的、补丁式的解决方案，走向一个更统一、更内在的全新范式。</w:t>
      </w:r>
    </w:p>
    <w:p w14:paraId="35264486" w14:textId="77777777" w:rsidR="005006EF" w:rsidRPr="009848C5" w:rsidRDefault="005006EF" w:rsidP="008B62EB">
      <w:pPr>
        <w:ind w:firstLine="480"/>
      </w:pPr>
      <w:r w:rsidRPr="009848C5">
        <w:t xml:space="preserve">MoE </w:t>
      </w:r>
      <w:r w:rsidRPr="009848C5">
        <w:t>通过利用多个专门的子网络（称为</w:t>
      </w:r>
      <w:r w:rsidRPr="009848C5">
        <w:t>“</w:t>
      </w:r>
      <w:r w:rsidRPr="009848C5">
        <w:t>专家</w:t>
      </w:r>
      <w:r w:rsidRPr="009848C5">
        <w:t>”</w:t>
      </w:r>
      <w:r w:rsidRPr="009848C5">
        <w:t>）来处理输入的不同部分，从而实现了模型容量的扩展，同时控制了计算成本。与此同时，生物大脑，尤其是前额叶皮层（</w:t>
      </w:r>
      <w:r w:rsidRPr="009848C5">
        <w:t>PFC</w:t>
      </w:r>
      <w:r w:rsidRPr="009848C5">
        <w:t>），作为一种高度鲁棒和灵活的信息处理系统，长期以来一直是人工智能研究的重要灵感来源。全局工作空间理论（</w:t>
      </w:r>
      <w:r w:rsidRPr="009848C5">
        <w:t>GWT</w:t>
      </w:r>
      <w:r w:rsidRPr="009848C5">
        <w:t>）作为一种重要的认知框架，为理解大脑中的意识和信息整合提供了理论基础。本</w:t>
      </w:r>
      <w:r w:rsidRPr="009848C5">
        <w:rPr>
          <w:rFonts w:hint="eastAsia"/>
        </w:rPr>
        <w:t>课程设计</w:t>
      </w:r>
      <w:r w:rsidRPr="009848C5">
        <w:t>旨在探讨如何利用</w:t>
      </w:r>
      <w:r w:rsidRPr="009848C5">
        <w:t xml:space="preserve"> GWT </w:t>
      </w:r>
      <w:r w:rsidRPr="009848C5">
        <w:t>所描述的</w:t>
      </w:r>
      <w:r w:rsidRPr="009848C5">
        <w:t xml:space="preserve"> PFC </w:t>
      </w:r>
      <w:r w:rsidRPr="009848C5">
        <w:t>的功能特性来设计一种新颖的</w:t>
      </w:r>
      <w:r w:rsidRPr="009848C5">
        <w:t xml:space="preserve"> MoE </w:t>
      </w:r>
      <w:r w:rsidRPr="009848C5">
        <w:t>门控机制。通过借鉴大脑处理信息的方式，有望为构建更智能、更高效的</w:t>
      </w:r>
      <w:r w:rsidRPr="009848C5">
        <w:t xml:space="preserve"> AI </w:t>
      </w:r>
      <w:r w:rsidRPr="009848C5">
        <w:t>模型开辟新的途径。</w:t>
      </w:r>
    </w:p>
    <w:p w14:paraId="181F8826" w14:textId="77777777" w:rsidR="005006EF" w:rsidRPr="009848C5" w:rsidRDefault="005006EF" w:rsidP="008B62EB">
      <w:pPr>
        <w:ind w:firstLine="480"/>
        <w:rPr>
          <w:rFonts w:ascii="Arial" w:eastAsia="等线" w:hAnsi="Arial" w:cs="Arial"/>
          <w:color w:val="000000"/>
          <w:sz w:val="22"/>
        </w:rPr>
      </w:pPr>
      <w:r w:rsidRPr="009848C5">
        <w:t>全局工作空间理论（</w:t>
      </w:r>
      <w:r w:rsidRPr="009848C5">
        <w:t>GWT</w:t>
      </w:r>
      <w:r w:rsidRPr="009848C5">
        <w:t>）是一种由认知科学家</w:t>
      </w:r>
      <w:r w:rsidRPr="009848C5">
        <w:t xml:space="preserve"> Bernard Baars </w:t>
      </w:r>
      <w:r w:rsidRPr="009848C5">
        <w:t>在</w:t>
      </w:r>
      <w:r w:rsidRPr="009848C5">
        <w:t xml:space="preserve"> 1980 </w:t>
      </w:r>
      <w:r w:rsidRPr="009848C5">
        <w:t>年代提出的意识框架。该理论将意识理解为跨越广泛分布的并行神经模块的信息流的竞争和整合所产生的现象。</w:t>
      </w:r>
      <w:r w:rsidRPr="009848C5">
        <w:t xml:space="preserve">GWT </w:t>
      </w:r>
      <w:r w:rsidRPr="009848C5">
        <w:t>提出了一个</w:t>
      </w:r>
      <w:r w:rsidRPr="009848C5">
        <w:t>“</w:t>
      </w:r>
      <w:r w:rsidRPr="009848C5">
        <w:t>心理剧场</w:t>
      </w:r>
      <w:r w:rsidRPr="009848C5">
        <w:t>”</w:t>
      </w:r>
      <w:r w:rsidRPr="009848C5">
        <w:t>的比喻，其中意识内容就像舞台上被聚光灯照亮的区域，代表着全局工作空间中的信息。在这个剧场中，存在着许多专门的、无意识的模块并行运作，它们相互竞争以获得进入全局工作空间的权限。</w:t>
      </w:r>
    </w:p>
    <w:p w14:paraId="0CB6C784" w14:textId="77777777" w:rsidR="005006EF" w:rsidRPr="009848C5" w:rsidRDefault="005006EF" w:rsidP="008B62EB">
      <w:pPr>
        <w:ind w:firstLine="480"/>
        <w:rPr>
          <w:rFonts w:ascii="Arial" w:eastAsia="等线" w:hAnsi="Arial" w:cs="Arial"/>
          <w:color w:val="000000"/>
          <w:sz w:val="22"/>
        </w:rPr>
      </w:pPr>
      <w:r w:rsidRPr="009848C5">
        <w:t xml:space="preserve">GWT </w:t>
      </w:r>
      <w:r w:rsidRPr="009848C5">
        <w:t>的核心机制是</w:t>
      </w:r>
      <w:r w:rsidRPr="009848C5">
        <w:t>“</w:t>
      </w:r>
      <w:r w:rsidRPr="009848C5">
        <w:t>广播</w:t>
      </w:r>
      <w:r w:rsidRPr="009848C5">
        <w:t>”</w:t>
      </w:r>
      <w:r w:rsidRPr="009848C5">
        <w:t>。当一个信息模块或模块联盟赢得竞争时，其内容将被广播到整个大脑，从而使得其他无意识的进程可以访问和利用这些信息。这种广播机制使得大脑能够协调不同的专门功能，解决单个模块无法处理的复杂任务。全局工作空间中的信息具有短暂性，类似于工作记忆的功能。注意力在</w:t>
      </w:r>
      <w:r w:rsidRPr="009848C5">
        <w:t xml:space="preserve"> GWT </w:t>
      </w:r>
      <w:r w:rsidRPr="009848C5">
        <w:t>中扮演着</w:t>
      </w:r>
      <w:r w:rsidRPr="009848C5">
        <w:t>“</w:t>
      </w:r>
      <w:r w:rsidRPr="009848C5">
        <w:t>聚光灯</w:t>
      </w:r>
      <w:r w:rsidRPr="009848C5">
        <w:t>”</w:t>
      </w:r>
      <w:r w:rsidRPr="009848C5">
        <w:t>的角色，它选择性地将某些信息带入意识，使其进入全局工作空间并进行广播。</w:t>
      </w:r>
    </w:p>
    <w:p w14:paraId="5B10BEC9" w14:textId="77777777" w:rsidR="005006EF" w:rsidRPr="009848C5" w:rsidRDefault="005006EF" w:rsidP="008B62EB">
      <w:pPr>
        <w:ind w:firstLine="480"/>
        <w:rPr>
          <w:rFonts w:ascii="Arial" w:eastAsia="等线" w:hAnsi="Arial" w:cs="Arial"/>
          <w:color w:val="000000"/>
          <w:sz w:val="22"/>
        </w:rPr>
      </w:pPr>
      <w:r w:rsidRPr="009848C5">
        <w:t>全局神经工作空间（</w:t>
      </w:r>
      <w:r w:rsidRPr="009848C5">
        <w:t>GNW</w:t>
      </w:r>
      <w:r w:rsidRPr="009848C5">
        <w:t>）理论是</w:t>
      </w:r>
      <w:r w:rsidRPr="009848C5">
        <w:t xml:space="preserve"> GWT </w:t>
      </w:r>
      <w:r w:rsidRPr="009848C5">
        <w:t>的一个神经科学扩展，它强调特定大脑网络的作用以及</w:t>
      </w:r>
      <w:r w:rsidRPr="009848C5">
        <w:t>“</w:t>
      </w:r>
      <w:r w:rsidRPr="009848C5">
        <w:t>点火</w:t>
      </w:r>
      <w:r w:rsidRPr="009848C5">
        <w:t>”</w:t>
      </w:r>
      <w:r w:rsidRPr="009848C5">
        <w:t>现象。</w:t>
      </w:r>
      <w:r w:rsidRPr="009848C5">
        <w:t xml:space="preserve">GNW </w:t>
      </w:r>
      <w:r w:rsidRPr="009848C5">
        <w:t>认为，意识状态下，与循环处理相关的非线性网络</w:t>
      </w:r>
      <w:r w:rsidRPr="009848C5">
        <w:lastRenderedPageBreak/>
        <w:t>点火会放大并维持神经表征，从而使相应的信息能够被局部处理器全局访问。</w:t>
      </w:r>
      <w:r w:rsidRPr="009848C5">
        <w:t xml:space="preserve">GNW </w:t>
      </w:r>
      <w:r w:rsidRPr="009848C5">
        <w:t>假定，意识体验涉及广泛分布的大脑功能，这些功能大部分是无意识且不可重复的。</w:t>
      </w:r>
    </w:p>
    <w:p w14:paraId="2C7408D3" w14:textId="77777777" w:rsidR="005006EF" w:rsidRPr="009848C5" w:rsidRDefault="005006EF" w:rsidP="008B62EB">
      <w:pPr>
        <w:ind w:firstLine="480"/>
      </w:pPr>
      <w:r w:rsidRPr="009848C5">
        <w:t xml:space="preserve">GWT </w:t>
      </w:r>
      <w:r w:rsidRPr="009848C5">
        <w:t>提供了一个大脑功能的高层架构，可以映射到</w:t>
      </w:r>
      <w:r w:rsidRPr="009848C5">
        <w:t xml:space="preserve"> AI </w:t>
      </w:r>
      <w:r w:rsidRPr="009848C5">
        <w:t>系统的组件。专门模块、竞争、用于信息共享的全局工作空间以及基于注意力的选择等概念，为设计更复杂的</w:t>
      </w:r>
      <w:r w:rsidRPr="009848C5">
        <w:t xml:space="preserve"> AI </w:t>
      </w:r>
      <w:r w:rsidRPr="009848C5">
        <w:t>模型提供了一个蓝图。</w:t>
      </w:r>
    </w:p>
    <w:p w14:paraId="7A835E64" w14:textId="77777777" w:rsidR="005006EF" w:rsidRPr="009848C5" w:rsidRDefault="005006EF" w:rsidP="008B62EB">
      <w:pPr>
        <w:ind w:firstLine="480"/>
      </w:pPr>
      <w:r w:rsidRPr="009848C5">
        <w:rPr>
          <w:rFonts w:hint="eastAsia"/>
        </w:rPr>
        <w:t>综上，问题可以凝练为，在</w:t>
      </w:r>
      <w:r w:rsidRPr="009848C5">
        <w:rPr>
          <w:rFonts w:hint="eastAsia"/>
        </w:rPr>
        <w:t>GWT</w:t>
      </w:r>
      <w:r w:rsidRPr="009848C5">
        <w:rPr>
          <w:rFonts w:hint="eastAsia"/>
        </w:rPr>
        <w:t>理论的指导下，改进</w:t>
      </w:r>
      <w:r w:rsidRPr="009848C5">
        <w:rPr>
          <w:rFonts w:hint="eastAsia"/>
        </w:rPr>
        <w:t>MoE</w:t>
      </w:r>
      <w:r w:rsidRPr="009848C5">
        <w:rPr>
          <w:rFonts w:hint="eastAsia"/>
        </w:rPr>
        <w:t>架构的自动规划方法，从而实现大模型的注意力分配，从而实现更快的计算速度，更强大的智能，与更少</w:t>
      </w:r>
      <w:proofErr w:type="gramStart"/>
      <w:r w:rsidRPr="009848C5">
        <w:rPr>
          <w:rFonts w:hint="eastAsia"/>
        </w:rPr>
        <w:t>的算力消耗</w:t>
      </w:r>
      <w:proofErr w:type="gramEnd"/>
      <w:r w:rsidRPr="009848C5">
        <w:rPr>
          <w:rFonts w:hint="eastAsia"/>
        </w:rPr>
        <w:t>。</w:t>
      </w:r>
    </w:p>
    <w:p w14:paraId="1CC91712" w14:textId="77777777" w:rsidR="005006EF" w:rsidRPr="009848C5" w:rsidRDefault="005006EF" w:rsidP="00396C5D">
      <w:pPr>
        <w:pStyle w:val="2"/>
      </w:pPr>
      <w:bookmarkStart w:id="4" w:name="_Toc205588492"/>
      <w:bookmarkStart w:id="5" w:name="_Toc212740695"/>
      <w:r w:rsidRPr="009848C5">
        <w:rPr>
          <w:rFonts w:hint="eastAsia"/>
        </w:rPr>
        <w:t>大</w:t>
      </w:r>
      <w:r w:rsidRPr="009848C5">
        <w:t>模型研究现状</w:t>
      </w:r>
      <w:bookmarkEnd w:id="4"/>
      <w:bookmarkEnd w:id="5"/>
    </w:p>
    <w:p w14:paraId="6986C103" w14:textId="77777777" w:rsidR="005006EF" w:rsidRPr="009848C5" w:rsidRDefault="005006EF" w:rsidP="005006EF">
      <w:pPr>
        <w:wordWrap w:val="0"/>
        <w:ind w:firstLine="480"/>
        <w:rPr>
          <w:rFonts w:cs="Times New Roman"/>
        </w:rPr>
      </w:pPr>
      <w:r w:rsidRPr="009848C5">
        <w:rPr>
          <w:rFonts w:cs="Times New Roman"/>
        </w:rPr>
        <w:t>近年来，大规模语言模型的架构经历了从密集参数堆叠向稀疏化、条件计算转型的关键变革。</w:t>
      </w:r>
      <w:r w:rsidRPr="009848C5">
        <w:rPr>
          <w:rFonts w:cs="Times New Roman" w:hint="eastAsia"/>
        </w:rPr>
        <w:t>大型语言模型（</w:t>
      </w:r>
      <w:r w:rsidRPr="009848C5">
        <w:rPr>
          <w:rFonts w:cs="Times New Roman" w:hint="eastAsia"/>
        </w:rPr>
        <w:t>LLM</w:t>
      </w:r>
      <w:r w:rsidRPr="009848C5">
        <w:rPr>
          <w:rFonts w:cs="Times New Roman" w:hint="eastAsia"/>
        </w:rPr>
        <w:t>）的“工作记忆”——即其在单</w:t>
      </w:r>
      <w:proofErr w:type="gramStart"/>
      <w:r w:rsidRPr="009848C5">
        <w:rPr>
          <w:rFonts w:cs="Times New Roman" w:hint="eastAsia"/>
        </w:rPr>
        <w:t>次处理</w:t>
      </w:r>
      <w:proofErr w:type="gramEnd"/>
      <w:r w:rsidRPr="009848C5">
        <w:rPr>
          <w:rFonts w:cs="Times New Roman" w:hint="eastAsia"/>
        </w:rPr>
        <w:t>中能够有效利用的上下文长度——是限制其性能和应用场景的核心瓶颈。传统的</w:t>
      </w:r>
      <w:r w:rsidRPr="009848C5">
        <w:rPr>
          <w:rFonts w:cs="Times New Roman" w:hint="eastAsia"/>
        </w:rPr>
        <w:t>Transformer</w:t>
      </w:r>
      <w:r w:rsidRPr="009848C5">
        <w:rPr>
          <w:rFonts w:cs="Times New Roman" w:hint="eastAsia"/>
        </w:rPr>
        <w:t>架构因其自注意力机制的二次方计算和内存复杂度，难以处理超长序列。在梳理并分析当前（</w:t>
      </w:r>
      <w:r w:rsidRPr="009848C5">
        <w:rPr>
          <w:rFonts w:cs="Times New Roman" w:hint="eastAsia"/>
        </w:rPr>
        <w:t>2024-2025</w:t>
      </w:r>
      <w:r w:rsidRPr="009848C5">
        <w:rPr>
          <w:rFonts w:cs="Times New Roman" w:hint="eastAsia"/>
        </w:rPr>
        <w:t>年）最具前景的几种技术路径后，研究发现，最有前景的方向主要分为三大类：</w:t>
      </w:r>
      <w:r w:rsidRPr="009848C5">
        <w:rPr>
          <w:rFonts w:cs="Times New Roman" w:hint="eastAsia"/>
          <w:b/>
          <w:bCs/>
        </w:rPr>
        <w:t>一、对</w:t>
      </w:r>
      <w:r w:rsidRPr="009848C5">
        <w:rPr>
          <w:rFonts w:cs="Times New Roman" w:hint="eastAsia"/>
          <w:b/>
          <w:bCs/>
        </w:rPr>
        <w:t>Transformer</w:t>
      </w:r>
      <w:r w:rsidRPr="009848C5">
        <w:rPr>
          <w:rFonts w:cs="Times New Roman" w:hint="eastAsia"/>
          <w:b/>
          <w:bCs/>
        </w:rPr>
        <w:t>核心架构的根本性革新</w:t>
      </w:r>
      <w:r w:rsidRPr="009848C5">
        <w:rPr>
          <w:rFonts w:cs="Times New Roman" w:hint="eastAsia"/>
        </w:rPr>
        <w:t>，特别是通过高效注意力机制和新型长上下文处理框架；</w:t>
      </w:r>
      <w:r w:rsidRPr="009848C5">
        <w:rPr>
          <w:rFonts w:cs="Times New Roman" w:hint="eastAsia"/>
          <w:b/>
          <w:bCs/>
        </w:rPr>
        <w:t>二、与外部记忆库的深度融合</w:t>
      </w:r>
      <w:r w:rsidRPr="009848C5">
        <w:rPr>
          <w:rFonts w:cs="Times New Roman" w:hint="eastAsia"/>
        </w:rPr>
        <w:t>，将检索增强生成（</w:t>
      </w:r>
      <w:r w:rsidRPr="009848C5">
        <w:rPr>
          <w:rFonts w:cs="Times New Roman" w:hint="eastAsia"/>
        </w:rPr>
        <w:t>RAG</w:t>
      </w:r>
      <w:r w:rsidRPr="009848C5">
        <w:rPr>
          <w:rFonts w:cs="Times New Roman" w:hint="eastAsia"/>
        </w:rPr>
        <w:t>）等技术从外挂工具提升为模型的内在能力；</w:t>
      </w:r>
      <w:r w:rsidRPr="009848C5">
        <w:rPr>
          <w:rFonts w:cs="Times New Roman" w:hint="eastAsia"/>
          <w:b/>
          <w:bCs/>
        </w:rPr>
        <w:t>三、上下文管理与压缩技术的精细化工程</w:t>
      </w:r>
      <w:r w:rsidRPr="009848C5">
        <w:rPr>
          <w:rFonts w:cs="Times New Roman" w:hint="eastAsia"/>
        </w:rPr>
        <w:t>，尤其是在推理阶段对</w:t>
      </w:r>
      <w:r w:rsidRPr="009848C5">
        <w:rPr>
          <w:rFonts w:cs="Times New Roman" w:hint="eastAsia"/>
        </w:rPr>
        <w:t>KV</w:t>
      </w:r>
      <w:r w:rsidRPr="009848C5">
        <w:rPr>
          <w:rFonts w:cs="Times New Roman" w:hint="eastAsia"/>
        </w:rPr>
        <w:t>缓存的极致优化。</w:t>
      </w:r>
    </w:p>
    <w:p w14:paraId="71A7881F" w14:textId="77777777" w:rsidR="005006EF" w:rsidRPr="009848C5" w:rsidRDefault="005006EF" w:rsidP="005006EF">
      <w:pPr>
        <w:wordWrap w:val="0"/>
        <w:ind w:firstLine="480"/>
        <w:rPr>
          <w:rFonts w:cs="Times New Roman"/>
        </w:rPr>
      </w:pPr>
      <w:r w:rsidRPr="009848C5">
        <w:rPr>
          <w:rFonts w:cs="Times New Roman"/>
        </w:rPr>
        <w:t>2022</w:t>
      </w:r>
      <w:r w:rsidRPr="009848C5">
        <w:rPr>
          <w:rFonts w:cs="Times New Roman"/>
        </w:rPr>
        <w:t>年后，混合专家模型（</w:t>
      </w:r>
      <w:r w:rsidRPr="009848C5">
        <w:rPr>
          <w:rFonts w:cs="Times New Roman"/>
        </w:rPr>
        <w:t>Mixture of Experts, MoE</w:t>
      </w:r>
      <w:r w:rsidRPr="009848C5">
        <w:rPr>
          <w:rFonts w:cs="Times New Roman"/>
        </w:rPr>
        <w:t>）成为主流解决方案。</w:t>
      </w:r>
      <w:r w:rsidRPr="009848C5">
        <w:rPr>
          <w:rFonts w:cs="Times New Roman"/>
        </w:rPr>
        <w:t>Switch Transformer</w:t>
      </w:r>
      <w:r w:rsidRPr="009848C5">
        <w:rPr>
          <w:rFonts w:cs="Times New Roman"/>
        </w:rPr>
        <w:t>（</w:t>
      </w:r>
      <w:r w:rsidRPr="009848C5">
        <w:rPr>
          <w:rFonts w:cs="Times New Roman"/>
        </w:rPr>
        <w:t>2022</w:t>
      </w:r>
      <w:r w:rsidRPr="009848C5">
        <w:rPr>
          <w:rFonts w:cs="Times New Roman"/>
        </w:rPr>
        <w:t>）首次引入</w:t>
      </w:r>
      <w:r w:rsidRPr="009848C5">
        <w:rPr>
          <w:rFonts w:cs="Times New Roman"/>
        </w:rPr>
        <w:t>“</w:t>
      </w:r>
      <w:r w:rsidRPr="009848C5">
        <w:rPr>
          <w:rFonts w:cs="Times New Roman"/>
        </w:rPr>
        <w:t>稀疏激活</w:t>
      </w:r>
      <w:r w:rsidRPr="009848C5">
        <w:rPr>
          <w:rFonts w:cs="Times New Roman"/>
        </w:rPr>
        <w:t>”</w:t>
      </w:r>
      <w:r w:rsidRPr="009848C5">
        <w:rPr>
          <w:rFonts w:cs="Times New Roman"/>
        </w:rPr>
        <w:t>机制，使每个样本仅激活部分专家子网络，显著降低推理开销。随后</w:t>
      </w:r>
      <w:r w:rsidRPr="009848C5">
        <w:rPr>
          <w:rFonts w:cs="Times New Roman"/>
        </w:rPr>
        <w:t>DeepSeek MoE</w:t>
      </w:r>
      <w:r w:rsidRPr="009848C5">
        <w:rPr>
          <w:rFonts w:cs="Times New Roman"/>
        </w:rPr>
        <w:t>（</w:t>
      </w:r>
      <w:r w:rsidRPr="009848C5">
        <w:rPr>
          <w:rFonts w:cs="Times New Roman"/>
        </w:rPr>
        <w:t>2023</w:t>
      </w:r>
      <w:r w:rsidRPr="009848C5">
        <w:rPr>
          <w:rFonts w:cs="Times New Roman"/>
        </w:rPr>
        <w:t>）与</w:t>
      </w:r>
      <w:r w:rsidRPr="009848C5">
        <w:rPr>
          <w:rFonts w:cs="Times New Roman"/>
        </w:rPr>
        <w:t>Gemini</w:t>
      </w:r>
      <w:r w:rsidRPr="009848C5">
        <w:rPr>
          <w:rFonts w:cs="Times New Roman"/>
        </w:rPr>
        <w:t>（</w:t>
      </w:r>
      <w:r w:rsidRPr="009848C5">
        <w:rPr>
          <w:rFonts w:cs="Times New Roman"/>
        </w:rPr>
        <w:t>2024</w:t>
      </w:r>
      <w:r w:rsidRPr="009848C5">
        <w:rPr>
          <w:rFonts w:cs="Times New Roman"/>
        </w:rPr>
        <w:t>）通过区分共享专家与路由专家，实现了更精细的任务适配与资源调度。</w:t>
      </w:r>
      <w:r w:rsidRPr="009848C5">
        <w:rPr>
          <w:rFonts w:cs="Times New Roman"/>
        </w:rPr>
        <w:t>MoE</w:t>
      </w:r>
      <w:r w:rsidRPr="009848C5">
        <w:rPr>
          <w:rFonts w:cs="Times New Roman"/>
        </w:rPr>
        <w:t>架构不仅支持万亿级参数扩展，还天然适配分布式部署，特别适合资源受限的边缘计算场景。</w:t>
      </w:r>
    </w:p>
    <w:p w14:paraId="72E620C0" w14:textId="77777777" w:rsidR="005006EF" w:rsidRPr="009848C5" w:rsidRDefault="005006EF" w:rsidP="00396C5D">
      <w:pPr>
        <w:pStyle w:val="2"/>
      </w:pPr>
      <w:bookmarkStart w:id="6" w:name="_Toc205588493"/>
      <w:bookmarkStart w:id="7" w:name="_Toc212740696"/>
      <w:r w:rsidRPr="009848C5">
        <w:rPr>
          <w:rFonts w:hint="eastAsia"/>
        </w:rPr>
        <w:t>形式化</w:t>
      </w:r>
      <w:bookmarkEnd w:id="6"/>
      <w:bookmarkEnd w:id="7"/>
    </w:p>
    <w:p w14:paraId="01835ED7" w14:textId="77777777" w:rsidR="005006EF" w:rsidRPr="009848C5" w:rsidRDefault="005006EF" w:rsidP="005006EF">
      <w:pPr>
        <w:keepNext/>
        <w:keepLines/>
        <w:tabs>
          <w:tab w:val="center" w:pos="4917"/>
        </w:tabs>
        <w:wordWrap w:val="0"/>
        <w:spacing w:before="160" w:after="80" w:line="360" w:lineRule="auto"/>
        <w:ind w:firstLine="480"/>
        <w:outlineLvl w:val="2"/>
        <w:rPr>
          <w:rFonts w:cs="Times New Roman"/>
          <w:szCs w:val="32"/>
        </w:rPr>
      </w:pPr>
      <w:bookmarkStart w:id="8" w:name="_Toc205588494"/>
      <w:bookmarkStart w:id="9" w:name="_Toc212740697"/>
      <w:r w:rsidRPr="009848C5">
        <w:rPr>
          <w:rFonts w:cs="Times New Roman"/>
          <w:szCs w:val="32"/>
        </w:rPr>
        <w:t>1.</w:t>
      </w:r>
      <w:r w:rsidRPr="009848C5">
        <w:rPr>
          <w:rFonts w:cs="Times New Roman" w:hint="eastAsia"/>
          <w:szCs w:val="32"/>
        </w:rPr>
        <w:t>2</w:t>
      </w:r>
      <w:r w:rsidRPr="009848C5">
        <w:rPr>
          <w:rFonts w:cs="Times New Roman"/>
          <w:szCs w:val="32"/>
        </w:rPr>
        <w:t xml:space="preserve">.1 </w:t>
      </w:r>
      <w:r w:rsidRPr="009848C5">
        <w:rPr>
          <w:rFonts w:cs="Times New Roman"/>
          <w:szCs w:val="32"/>
        </w:rPr>
        <w:t>前额叶功能</w:t>
      </w:r>
      <w:r w:rsidRPr="009848C5">
        <w:rPr>
          <w:rFonts w:cs="Times New Roman" w:hint="eastAsia"/>
          <w:szCs w:val="32"/>
        </w:rPr>
        <w:t>对架构设计的启示</w:t>
      </w:r>
      <w:bookmarkEnd w:id="8"/>
      <w:bookmarkEnd w:id="9"/>
    </w:p>
    <w:p w14:paraId="27D9FF9A" w14:textId="77777777" w:rsidR="005006EF" w:rsidRPr="009848C5" w:rsidRDefault="005006EF" w:rsidP="005006EF">
      <w:pPr>
        <w:wordWrap w:val="0"/>
        <w:ind w:firstLine="480"/>
        <w:rPr>
          <w:rFonts w:cs="Times New Roman"/>
        </w:rPr>
      </w:pPr>
      <w:r w:rsidRPr="009848C5">
        <w:rPr>
          <w:rFonts w:cs="Times New Roman"/>
        </w:rPr>
        <w:t>前额叶皮层（</w:t>
      </w:r>
      <w:r w:rsidRPr="009848C5">
        <w:rPr>
          <w:rFonts w:cs="Times New Roman"/>
        </w:rPr>
        <w:t>PFC</w:t>
      </w:r>
      <w:r w:rsidRPr="009848C5">
        <w:rPr>
          <w:rFonts w:cs="Times New Roman"/>
        </w:rPr>
        <w:t>）是大脑中负责高级认知功能的关键区域，包括执行控制、工作记忆、注意力、决策制定和任务切换。</w:t>
      </w:r>
      <w:r w:rsidRPr="009848C5">
        <w:rPr>
          <w:rFonts w:cs="Times New Roman"/>
        </w:rPr>
        <w:t xml:space="preserve">PFC </w:t>
      </w:r>
      <w:r w:rsidRPr="009848C5">
        <w:rPr>
          <w:rFonts w:cs="Times New Roman"/>
        </w:rPr>
        <w:t>在工作记忆中发挥着重要作用，能够维持和操作与任务相关的信息。关于</w:t>
      </w:r>
      <w:r w:rsidRPr="009848C5">
        <w:rPr>
          <w:rFonts w:cs="Times New Roman"/>
        </w:rPr>
        <w:t xml:space="preserve"> PFC </w:t>
      </w:r>
      <w:r w:rsidRPr="009848C5">
        <w:rPr>
          <w:rFonts w:cs="Times New Roman"/>
        </w:rPr>
        <w:t>是否直接存储信息，还是仅提供对后部区域的自上而下控制，而信息实际存储在后部区域，目前仍存在争议。无论如何，</w:t>
      </w:r>
      <w:r w:rsidRPr="009848C5">
        <w:rPr>
          <w:rFonts w:cs="Times New Roman"/>
        </w:rPr>
        <w:t xml:space="preserve">PFC </w:t>
      </w:r>
      <w:r w:rsidRPr="009848C5">
        <w:rPr>
          <w:rFonts w:cs="Times New Roman"/>
        </w:rPr>
        <w:t>的工作记忆功能与</w:t>
      </w:r>
      <w:r w:rsidRPr="009848C5">
        <w:rPr>
          <w:rFonts w:cs="Times New Roman"/>
        </w:rPr>
        <w:t xml:space="preserve"> GWT </w:t>
      </w:r>
      <w:r w:rsidRPr="009848C5">
        <w:rPr>
          <w:rFonts w:cs="Times New Roman"/>
        </w:rPr>
        <w:t>中全局工作空间的</w:t>
      </w:r>
      <w:r w:rsidRPr="009848C5">
        <w:rPr>
          <w:rFonts w:cs="Times New Roman"/>
        </w:rPr>
        <w:t>“</w:t>
      </w:r>
      <w:r w:rsidRPr="009848C5">
        <w:rPr>
          <w:rFonts w:cs="Times New Roman"/>
        </w:rPr>
        <w:t>短暂记忆容量</w:t>
      </w:r>
      <w:r w:rsidRPr="009848C5">
        <w:rPr>
          <w:rFonts w:cs="Times New Roman"/>
        </w:rPr>
        <w:t>”</w:t>
      </w:r>
      <w:r w:rsidRPr="009848C5">
        <w:rPr>
          <w:rFonts w:cs="Times New Roman"/>
        </w:rPr>
        <w:t>概念密切相关。</w:t>
      </w:r>
    </w:p>
    <w:p w14:paraId="712F71D6" w14:textId="77777777" w:rsidR="005006EF" w:rsidRPr="009848C5" w:rsidRDefault="005006EF" w:rsidP="005006EF">
      <w:pPr>
        <w:wordWrap w:val="0"/>
        <w:ind w:firstLine="480"/>
        <w:rPr>
          <w:rFonts w:cs="Times New Roman"/>
        </w:rPr>
      </w:pPr>
      <w:r w:rsidRPr="009848C5">
        <w:rPr>
          <w:rFonts w:cs="Times New Roman"/>
          <w:noProof/>
        </w:rPr>
        <w:lastRenderedPageBreak/>
        <w:drawing>
          <wp:anchor distT="0" distB="0" distL="114300" distR="114300" simplePos="0" relativeHeight="251659264" behindDoc="0" locked="0" layoutInCell="1" allowOverlap="1" wp14:anchorId="0D7DF499" wp14:editId="341D52C5">
            <wp:simplePos x="0" y="0"/>
            <wp:positionH relativeFrom="page">
              <wp:align>center</wp:align>
            </wp:positionH>
            <wp:positionV relativeFrom="paragraph">
              <wp:posOffset>928370</wp:posOffset>
            </wp:positionV>
            <wp:extent cx="5267960" cy="3613150"/>
            <wp:effectExtent l="0" t="0" r="8890" b="6350"/>
            <wp:wrapTopAndBottom/>
            <wp:docPr id="9305785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78566" name="图片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67960" cy="3613150"/>
                    </a:xfrm>
                    <a:prstGeom prst="rect">
                      <a:avLst/>
                    </a:prstGeom>
                    <a:noFill/>
                    <a:ln>
                      <a:noFill/>
                    </a:ln>
                  </pic:spPr>
                </pic:pic>
              </a:graphicData>
            </a:graphic>
          </wp:anchor>
        </w:drawing>
      </w:r>
      <w:r w:rsidRPr="009848C5">
        <w:rPr>
          <w:rFonts w:cs="Times New Roman"/>
        </w:rPr>
        <w:t xml:space="preserve">PFC </w:t>
      </w:r>
      <w:r w:rsidRPr="009848C5">
        <w:rPr>
          <w:rFonts w:cs="Times New Roman"/>
        </w:rPr>
        <w:t>在注意力控制中也起着至关重要的作用，能够选择相关信息并过滤干扰。</w:t>
      </w:r>
      <w:r w:rsidRPr="009848C5">
        <w:rPr>
          <w:rFonts w:cs="Times New Roman"/>
        </w:rPr>
        <w:t xml:space="preserve">PFC </w:t>
      </w:r>
      <w:r w:rsidRPr="009848C5">
        <w:rPr>
          <w:rFonts w:cs="Times New Roman"/>
        </w:rPr>
        <w:t>参与协调自上而下（目标导向）和自下而上（刺激驱动）的注意力过程。这种注意力控制与</w:t>
      </w:r>
      <w:r w:rsidRPr="009848C5">
        <w:rPr>
          <w:rFonts w:cs="Times New Roman"/>
        </w:rPr>
        <w:t xml:space="preserve"> GWT </w:t>
      </w:r>
      <w:r w:rsidRPr="009848C5">
        <w:rPr>
          <w:rFonts w:cs="Times New Roman"/>
        </w:rPr>
        <w:t>中的</w:t>
      </w:r>
      <w:r w:rsidRPr="009848C5">
        <w:rPr>
          <w:rFonts w:cs="Times New Roman"/>
        </w:rPr>
        <w:t>“</w:t>
      </w:r>
      <w:r w:rsidRPr="009848C5">
        <w:rPr>
          <w:rFonts w:cs="Times New Roman"/>
        </w:rPr>
        <w:t>聚光灯</w:t>
      </w:r>
      <w:r w:rsidRPr="009848C5">
        <w:rPr>
          <w:rFonts w:cs="Times New Roman"/>
        </w:rPr>
        <w:t>”</w:t>
      </w:r>
      <w:r w:rsidRPr="009848C5">
        <w:rPr>
          <w:rFonts w:cs="Times New Roman"/>
        </w:rPr>
        <w:t>机制类似，后者选择信息进入全局工作空间。</w:t>
      </w:r>
    </w:p>
    <w:p w14:paraId="442F219B" w14:textId="77777777" w:rsidR="005006EF" w:rsidRPr="009848C5" w:rsidRDefault="005006EF" w:rsidP="005006EF">
      <w:pPr>
        <w:wordWrap w:val="0"/>
        <w:ind w:firstLine="400"/>
        <w:jc w:val="center"/>
        <w:rPr>
          <w:rFonts w:ascii="楷体" w:eastAsia="楷体" w:hAnsi="楷体" w:cs="Times New Roman" w:hint="eastAsia"/>
          <w:b/>
          <w:bCs/>
          <w:kern w:val="0"/>
          <w:szCs w:val="24"/>
          <w14:ligatures w14:val="none"/>
        </w:rPr>
      </w:pPr>
      <w:r w:rsidRPr="009848C5">
        <w:rPr>
          <w:rFonts w:ascii="等线 Light" w:eastAsia="黑体" w:hAnsi="等线 Light" w:cs="Times New Roman"/>
          <w:sz w:val="20"/>
          <w:szCs w:val="20"/>
        </w:rPr>
        <w:t>图</w:t>
      </w:r>
      <w:r w:rsidRPr="009848C5">
        <w:rPr>
          <w:rFonts w:ascii="等线 Light" w:eastAsia="黑体" w:hAnsi="等线 Light" w:cs="Times New Roman" w:hint="eastAsia"/>
          <w:sz w:val="20"/>
          <w:szCs w:val="20"/>
        </w:rPr>
        <w:t>1-1</w:t>
      </w:r>
      <w:r w:rsidRPr="009848C5">
        <w:rPr>
          <w:rFonts w:ascii="等线 Light" w:eastAsia="黑体" w:hAnsi="等线 Light" w:cs="Times New Roman" w:hint="eastAsia"/>
          <w:sz w:val="20"/>
          <w:szCs w:val="20"/>
        </w:rPr>
        <w:t>：前额叶功能图解</w:t>
      </w:r>
    </w:p>
    <w:p w14:paraId="5F29071B" w14:textId="77777777" w:rsidR="005006EF" w:rsidRPr="009848C5" w:rsidRDefault="005006EF" w:rsidP="005006EF">
      <w:pPr>
        <w:wordWrap w:val="0"/>
        <w:ind w:firstLine="480"/>
        <w:rPr>
          <w:rFonts w:cs="Times New Roman"/>
        </w:rPr>
      </w:pPr>
      <w:r w:rsidRPr="009848C5">
        <w:rPr>
          <w:rFonts w:cs="Times New Roman"/>
        </w:rPr>
        <w:t>此外，</w:t>
      </w:r>
      <w:r w:rsidRPr="009848C5">
        <w:rPr>
          <w:rFonts w:cs="Times New Roman"/>
        </w:rPr>
        <w:t xml:space="preserve">PFC </w:t>
      </w:r>
      <w:r w:rsidRPr="009848C5">
        <w:rPr>
          <w:rFonts w:cs="Times New Roman"/>
        </w:rPr>
        <w:t>还参与决策制定，能够评估选项、预测结果并根据反馈调整选择。不同的</w:t>
      </w:r>
      <w:r w:rsidRPr="009848C5">
        <w:rPr>
          <w:rFonts w:cs="Times New Roman"/>
        </w:rPr>
        <w:t xml:space="preserve"> PFC </w:t>
      </w:r>
      <w:r w:rsidRPr="009848C5">
        <w:rPr>
          <w:rFonts w:cs="Times New Roman"/>
        </w:rPr>
        <w:t>子区域（例如，腹内侧和背外侧）在决策的不同方面发挥作用。最后，</w:t>
      </w:r>
      <w:r w:rsidRPr="009848C5">
        <w:rPr>
          <w:rFonts w:cs="Times New Roman"/>
        </w:rPr>
        <w:t xml:space="preserve">PFC </w:t>
      </w:r>
      <w:r w:rsidRPr="009848C5">
        <w:rPr>
          <w:rFonts w:cs="Times New Roman"/>
        </w:rPr>
        <w:t>在任务切换中也至关重要，能够灵活地在不同的规则和目标之间切换。工作记忆在维持和切换任务</w:t>
      </w:r>
      <w:proofErr w:type="gramStart"/>
      <w:r w:rsidRPr="009848C5">
        <w:rPr>
          <w:rFonts w:cs="Times New Roman"/>
        </w:rPr>
        <w:t>集方面</w:t>
      </w:r>
      <w:proofErr w:type="gramEnd"/>
      <w:r w:rsidRPr="009848C5">
        <w:rPr>
          <w:rFonts w:cs="Times New Roman"/>
        </w:rPr>
        <w:t>发挥着重要作用。背外侧</w:t>
      </w:r>
      <w:r w:rsidRPr="009848C5">
        <w:rPr>
          <w:rFonts w:cs="Times New Roman"/>
        </w:rPr>
        <w:t xml:space="preserve"> PFC</w:t>
      </w:r>
      <w:r w:rsidRPr="009848C5">
        <w:rPr>
          <w:rFonts w:cs="Times New Roman"/>
        </w:rPr>
        <w:t>（</w:t>
      </w:r>
      <w:r w:rsidRPr="009848C5">
        <w:rPr>
          <w:rFonts w:cs="Times New Roman"/>
        </w:rPr>
        <w:t>DLPFC</w:t>
      </w:r>
      <w:r w:rsidRPr="009848C5">
        <w:rPr>
          <w:rFonts w:cs="Times New Roman"/>
        </w:rPr>
        <w:t>）和前扣带回皮层（</w:t>
      </w:r>
      <w:r w:rsidRPr="009848C5">
        <w:rPr>
          <w:rFonts w:cs="Times New Roman"/>
        </w:rPr>
        <w:t>ACC</w:t>
      </w:r>
      <w:r w:rsidRPr="009848C5">
        <w:rPr>
          <w:rFonts w:cs="Times New Roman"/>
        </w:rPr>
        <w:t>）等特定</w:t>
      </w:r>
      <w:r w:rsidRPr="009848C5">
        <w:rPr>
          <w:rFonts w:cs="Times New Roman"/>
        </w:rPr>
        <w:t xml:space="preserve"> PFC </w:t>
      </w:r>
      <w:r w:rsidRPr="009848C5">
        <w:rPr>
          <w:rFonts w:cs="Times New Roman"/>
        </w:rPr>
        <w:t>区域也参与任务切换。</w:t>
      </w:r>
    </w:p>
    <w:p w14:paraId="440281CE" w14:textId="77777777" w:rsidR="005006EF" w:rsidRPr="009848C5" w:rsidRDefault="005006EF" w:rsidP="005006EF">
      <w:pPr>
        <w:wordWrap w:val="0"/>
        <w:ind w:firstLine="480"/>
        <w:rPr>
          <w:rFonts w:cs="Times New Roman"/>
        </w:rPr>
      </w:pPr>
      <w:r w:rsidRPr="009848C5">
        <w:rPr>
          <w:rFonts w:cs="Times New Roman"/>
        </w:rPr>
        <w:t xml:space="preserve">PFC </w:t>
      </w:r>
      <w:r w:rsidRPr="009848C5">
        <w:rPr>
          <w:rFonts w:cs="Times New Roman"/>
        </w:rPr>
        <w:t>作为大脑中的中央执行机构，协调着各种对智能行为至关重要的认知功能。这些功能</w:t>
      </w:r>
      <w:r w:rsidRPr="009848C5">
        <w:rPr>
          <w:rFonts w:cs="Times New Roman"/>
        </w:rPr>
        <w:t>——</w:t>
      </w:r>
      <w:r w:rsidRPr="009848C5">
        <w:rPr>
          <w:rFonts w:cs="Times New Roman"/>
        </w:rPr>
        <w:t>工作记忆、注意力控制、决策制定和任务切换</w:t>
      </w:r>
      <w:r w:rsidRPr="009848C5">
        <w:rPr>
          <w:rFonts w:cs="Times New Roman"/>
        </w:rPr>
        <w:t>——</w:t>
      </w:r>
      <w:r w:rsidRPr="009848C5">
        <w:rPr>
          <w:rFonts w:cs="Times New Roman"/>
        </w:rPr>
        <w:t>直接反映了</w:t>
      </w:r>
      <w:r w:rsidRPr="009848C5">
        <w:rPr>
          <w:rFonts w:cs="Times New Roman"/>
        </w:rPr>
        <w:t xml:space="preserve"> MoE </w:t>
      </w:r>
      <w:r w:rsidRPr="009848C5">
        <w:rPr>
          <w:rFonts w:cs="Times New Roman"/>
        </w:rPr>
        <w:t>模型中有效路由和管理专家所需的功能。</w:t>
      </w:r>
    </w:p>
    <w:p w14:paraId="2F3AA45D" w14:textId="77777777" w:rsidR="005006EF" w:rsidRPr="009848C5" w:rsidRDefault="005006EF" w:rsidP="005006EF">
      <w:pPr>
        <w:wordWrap w:val="0"/>
        <w:ind w:firstLine="480"/>
        <w:rPr>
          <w:rFonts w:cs="Times New Roman"/>
        </w:rPr>
      </w:pPr>
      <w:r w:rsidRPr="009848C5">
        <w:rPr>
          <w:rFonts w:cs="Times New Roman" w:hint="eastAsia"/>
        </w:rPr>
        <w:t>前额叶在决策机制中有六个非常主要的作用，但是其中“神经机制与疾病的关联”是我们不需要关注的地方，我们主要看其它五个。分别是：认知控制与目标导向、策略选择与学习、风险与奖励处理、情绪调节与冲动控制、记忆与信息处理。现在的</w:t>
      </w:r>
      <w:r w:rsidRPr="009848C5">
        <w:rPr>
          <w:rFonts w:cs="Times New Roman" w:hint="eastAsia"/>
        </w:rPr>
        <w:t>MoE</w:t>
      </w:r>
      <w:r w:rsidRPr="009848C5">
        <w:rPr>
          <w:rFonts w:cs="Times New Roman" w:hint="eastAsia"/>
        </w:rPr>
        <w:t>的门控网络做的就是策略选择、认知控制与目标导向。</w:t>
      </w:r>
    </w:p>
    <w:p w14:paraId="77C0462B" w14:textId="77777777" w:rsidR="005006EF" w:rsidRPr="009848C5" w:rsidRDefault="005006EF" w:rsidP="005006EF">
      <w:pPr>
        <w:wordWrap w:val="0"/>
        <w:ind w:firstLine="480"/>
        <w:rPr>
          <w:rFonts w:cs="Times New Roman"/>
        </w:rPr>
      </w:pPr>
      <w:r w:rsidRPr="009848C5">
        <w:rPr>
          <w:rFonts w:cs="Times New Roman"/>
        </w:rPr>
        <w:t>前额叶并非单一功能模块，而是由多个子区协同工作，形成等级式信息处理结构：</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6"/>
        <w:gridCol w:w="3242"/>
        <w:gridCol w:w="2942"/>
      </w:tblGrid>
      <w:tr w:rsidR="005006EF" w:rsidRPr="009848C5" w14:paraId="21AB35B8" w14:textId="77777777" w:rsidTr="0064462F">
        <w:trPr>
          <w:trHeight w:val="400"/>
        </w:trPr>
        <w:tc>
          <w:tcPr>
            <w:tcW w:w="1591" w:type="pct"/>
            <w:tcBorders>
              <w:top w:val="single" w:sz="4" w:space="0" w:color="auto"/>
              <w:bottom w:val="single" w:sz="4" w:space="0" w:color="auto"/>
            </w:tcBorders>
          </w:tcPr>
          <w:p w14:paraId="2650DD47" w14:textId="77777777" w:rsidR="005006EF" w:rsidRPr="009848C5" w:rsidRDefault="005006EF" w:rsidP="0064462F">
            <w:pPr>
              <w:wordWrap w:val="0"/>
              <w:ind w:firstLineChars="0" w:firstLine="0"/>
              <w:jc w:val="center"/>
            </w:pPr>
            <w:r w:rsidRPr="009848C5">
              <w:rPr>
                <w:rFonts w:ascii="宋体" w:hAnsi="宋体" w:cs="宋体" w:hint="eastAsia"/>
                <w:b/>
                <w:bCs/>
              </w:rPr>
              <w:t>脑区</w:t>
            </w:r>
          </w:p>
        </w:tc>
        <w:tc>
          <w:tcPr>
            <w:tcW w:w="1787" w:type="pct"/>
            <w:tcBorders>
              <w:top w:val="single" w:sz="4" w:space="0" w:color="auto"/>
              <w:bottom w:val="single" w:sz="4" w:space="0" w:color="auto"/>
            </w:tcBorders>
          </w:tcPr>
          <w:p w14:paraId="0745B7CD" w14:textId="77777777" w:rsidR="005006EF" w:rsidRPr="009848C5" w:rsidRDefault="005006EF" w:rsidP="0064462F">
            <w:pPr>
              <w:wordWrap w:val="0"/>
              <w:ind w:firstLineChars="0" w:firstLine="0"/>
              <w:jc w:val="center"/>
            </w:pPr>
            <w:r w:rsidRPr="009848C5">
              <w:rPr>
                <w:rFonts w:ascii="宋体" w:hAnsi="宋体" w:cs="宋体" w:hint="eastAsia"/>
                <w:b/>
                <w:bCs/>
              </w:rPr>
              <w:t>主要功能</w:t>
            </w:r>
          </w:p>
        </w:tc>
        <w:tc>
          <w:tcPr>
            <w:tcW w:w="0" w:type="auto"/>
            <w:tcBorders>
              <w:top w:val="single" w:sz="4" w:space="0" w:color="auto"/>
              <w:bottom w:val="single" w:sz="4" w:space="0" w:color="auto"/>
            </w:tcBorders>
          </w:tcPr>
          <w:p w14:paraId="18A8E022" w14:textId="77777777" w:rsidR="005006EF" w:rsidRPr="009848C5" w:rsidRDefault="005006EF" w:rsidP="0064462F">
            <w:pPr>
              <w:wordWrap w:val="0"/>
              <w:ind w:firstLineChars="0" w:firstLine="0"/>
              <w:jc w:val="center"/>
            </w:pPr>
            <w:proofErr w:type="gramStart"/>
            <w:r w:rsidRPr="009848C5">
              <w:rPr>
                <w:rFonts w:ascii="宋体" w:hAnsi="宋体" w:cs="宋体" w:hint="eastAsia"/>
                <w:b/>
                <w:bCs/>
              </w:rPr>
              <w:t>典型任务</w:t>
            </w:r>
            <w:proofErr w:type="gramEnd"/>
            <w:r w:rsidRPr="009848C5">
              <w:rPr>
                <w:rFonts w:ascii="宋体" w:hAnsi="宋体" w:cs="宋体" w:hint="eastAsia"/>
                <w:b/>
                <w:bCs/>
              </w:rPr>
              <w:t>范例</w:t>
            </w:r>
          </w:p>
        </w:tc>
      </w:tr>
      <w:tr w:rsidR="005006EF" w:rsidRPr="009848C5" w14:paraId="2B246F7C" w14:textId="77777777" w:rsidTr="0064462F">
        <w:tc>
          <w:tcPr>
            <w:tcW w:w="1591" w:type="pct"/>
          </w:tcPr>
          <w:p w14:paraId="4038A49E" w14:textId="77777777" w:rsidR="005006EF" w:rsidRPr="009848C5" w:rsidRDefault="005006EF" w:rsidP="0064462F">
            <w:pPr>
              <w:wordWrap w:val="0"/>
              <w:ind w:firstLineChars="0" w:firstLine="0"/>
            </w:pPr>
            <w:r w:rsidRPr="009848C5">
              <w:rPr>
                <w:rFonts w:ascii="宋体" w:hAnsi="宋体" w:cs="宋体" w:hint="eastAsia"/>
                <w:b/>
                <w:bCs/>
              </w:rPr>
              <w:lastRenderedPageBreak/>
              <w:t>背外侧前额叶（</w:t>
            </w:r>
            <w:r w:rsidRPr="009848C5">
              <w:rPr>
                <w:b/>
                <w:bCs/>
              </w:rPr>
              <w:t>DLPFC</w:t>
            </w:r>
            <w:r w:rsidRPr="009848C5">
              <w:rPr>
                <w:rFonts w:ascii="宋体" w:hAnsi="宋体" w:cs="宋体" w:hint="eastAsia"/>
                <w:b/>
                <w:bCs/>
              </w:rPr>
              <w:t>）</w:t>
            </w:r>
          </w:p>
        </w:tc>
        <w:tc>
          <w:tcPr>
            <w:tcW w:w="1787" w:type="pct"/>
          </w:tcPr>
          <w:p w14:paraId="581013E5" w14:textId="77777777" w:rsidR="005006EF" w:rsidRPr="009848C5" w:rsidRDefault="005006EF" w:rsidP="0064462F">
            <w:pPr>
              <w:wordWrap w:val="0"/>
              <w:ind w:firstLineChars="0" w:firstLine="0"/>
              <w:jc w:val="center"/>
            </w:pPr>
            <w:r w:rsidRPr="009848C5">
              <w:rPr>
                <w:rFonts w:ascii="宋体" w:hAnsi="宋体" w:cs="宋体" w:hint="eastAsia"/>
              </w:rPr>
              <w:t>工作记忆、执行控制、注意力调节</w:t>
            </w:r>
          </w:p>
        </w:tc>
        <w:tc>
          <w:tcPr>
            <w:tcW w:w="0" w:type="auto"/>
          </w:tcPr>
          <w:p w14:paraId="7BD81181" w14:textId="77777777" w:rsidR="005006EF" w:rsidRPr="009848C5" w:rsidRDefault="005006EF" w:rsidP="0064462F">
            <w:pPr>
              <w:wordWrap w:val="0"/>
              <w:ind w:firstLineChars="0" w:firstLine="0"/>
              <w:jc w:val="center"/>
            </w:pPr>
            <w:r w:rsidRPr="009848C5">
              <w:rPr>
                <w:rFonts w:ascii="宋体" w:hAnsi="宋体" w:cs="宋体" w:hint="eastAsia"/>
              </w:rPr>
              <w:t>解决问题、多任务切换</w:t>
            </w:r>
          </w:p>
        </w:tc>
      </w:tr>
      <w:tr w:rsidR="005006EF" w:rsidRPr="009848C5" w14:paraId="03930246" w14:textId="77777777" w:rsidTr="0064462F">
        <w:tc>
          <w:tcPr>
            <w:tcW w:w="1591" w:type="pct"/>
          </w:tcPr>
          <w:p w14:paraId="2FD5B7FF" w14:textId="77777777" w:rsidR="005006EF" w:rsidRPr="009848C5" w:rsidRDefault="005006EF" w:rsidP="0064462F">
            <w:pPr>
              <w:wordWrap w:val="0"/>
              <w:ind w:firstLineChars="0" w:firstLine="0"/>
            </w:pPr>
            <w:proofErr w:type="gramStart"/>
            <w:r w:rsidRPr="009848C5">
              <w:rPr>
                <w:rFonts w:ascii="宋体" w:hAnsi="宋体" w:cs="宋体" w:hint="eastAsia"/>
                <w:b/>
                <w:bCs/>
              </w:rPr>
              <w:t>腹</w:t>
            </w:r>
            <w:proofErr w:type="gramEnd"/>
            <w:r w:rsidRPr="009848C5">
              <w:rPr>
                <w:rFonts w:ascii="宋体" w:hAnsi="宋体" w:cs="宋体" w:hint="eastAsia"/>
                <w:b/>
                <w:bCs/>
              </w:rPr>
              <w:t>内侧前额叶（</w:t>
            </w:r>
            <w:proofErr w:type="spellStart"/>
            <w:r w:rsidRPr="009848C5">
              <w:rPr>
                <w:b/>
                <w:bCs/>
              </w:rPr>
              <w:t>vmPFC</w:t>
            </w:r>
            <w:proofErr w:type="spellEnd"/>
            <w:r w:rsidRPr="009848C5">
              <w:rPr>
                <w:rFonts w:ascii="宋体" w:hAnsi="宋体" w:cs="宋体" w:hint="eastAsia"/>
                <w:b/>
                <w:bCs/>
              </w:rPr>
              <w:t>）</w:t>
            </w:r>
          </w:p>
        </w:tc>
        <w:tc>
          <w:tcPr>
            <w:tcW w:w="1787" w:type="pct"/>
          </w:tcPr>
          <w:p w14:paraId="35008435" w14:textId="77777777" w:rsidR="005006EF" w:rsidRPr="009848C5" w:rsidRDefault="005006EF" w:rsidP="0064462F">
            <w:pPr>
              <w:wordWrap w:val="0"/>
              <w:ind w:firstLineChars="0" w:firstLine="0"/>
              <w:jc w:val="center"/>
            </w:pPr>
            <w:r w:rsidRPr="009848C5">
              <w:rPr>
                <w:rFonts w:ascii="宋体" w:hAnsi="宋体" w:cs="宋体" w:hint="eastAsia"/>
              </w:rPr>
              <w:t>价值整合、道德判断、情感调节</w:t>
            </w:r>
          </w:p>
        </w:tc>
        <w:tc>
          <w:tcPr>
            <w:tcW w:w="0" w:type="auto"/>
          </w:tcPr>
          <w:p w14:paraId="6FDCC589" w14:textId="77777777" w:rsidR="005006EF" w:rsidRPr="009848C5" w:rsidRDefault="005006EF" w:rsidP="0064462F">
            <w:pPr>
              <w:wordWrap w:val="0"/>
              <w:ind w:firstLineChars="0" w:firstLine="0"/>
              <w:jc w:val="center"/>
            </w:pPr>
            <w:r w:rsidRPr="009848C5">
              <w:rPr>
                <w:rFonts w:ascii="宋体" w:hAnsi="宋体" w:cs="宋体" w:hint="eastAsia"/>
              </w:rPr>
              <w:t>道德困境决策、社交互动</w:t>
            </w:r>
          </w:p>
        </w:tc>
      </w:tr>
      <w:tr w:rsidR="005006EF" w:rsidRPr="009848C5" w14:paraId="55B8F82D" w14:textId="77777777" w:rsidTr="0064462F">
        <w:tc>
          <w:tcPr>
            <w:tcW w:w="1591" w:type="pct"/>
          </w:tcPr>
          <w:p w14:paraId="39CAE151" w14:textId="77777777" w:rsidR="005006EF" w:rsidRPr="009848C5" w:rsidRDefault="005006EF" w:rsidP="0064462F">
            <w:pPr>
              <w:wordWrap w:val="0"/>
              <w:ind w:firstLineChars="0" w:firstLine="0"/>
            </w:pPr>
            <w:proofErr w:type="gramStart"/>
            <w:r w:rsidRPr="009848C5">
              <w:rPr>
                <w:rFonts w:ascii="宋体" w:hAnsi="宋体" w:cs="宋体" w:hint="eastAsia"/>
                <w:b/>
                <w:bCs/>
              </w:rPr>
              <w:t>眶</w:t>
            </w:r>
            <w:proofErr w:type="gramEnd"/>
            <w:r w:rsidRPr="009848C5">
              <w:rPr>
                <w:rFonts w:ascii="宋体" w:hAnsi="宋体" w:cs="宋体" w:hint="eastAsia"/>
                <w:b/>
                <w:bCs/>
              </w:rPr>
              <w:t>额皮质（</w:t>
            </w:r>
            <w:r w:rsidRPr="009848C5">
              <w:rPr>
                <w:b/>
                <w:bCs/>
              </w:rPr>
              <w:t>OFC</w:t>
            </w:r>
            <w:r w:rsidRPr="009848C5">
              <w:rPr>
                <w:rFonts w:ascii="宋体" w:hAnsi="宋体" w:cs="宋体" w:hint="eastAsia"/>
                <w:b/>
                <w:bCs/>
              </w:rPr>
              <w:t>）</w:t>
            </w:r>
          </w:p>
        </w:tc>
        <w:tc>
          <w:tcPr>
            <w:tcW w:w="1787" w:type="pct"/>
          </w:tcPr>
          <w:p w14:paraId="3732A882" w14:textId="77777777" w:rsidR="005006EF" w:rsidRPr="009848C5" w:rsidRDefault="005006EF" w:rsidP="0064462F">
            <w:pPr>
              <w:wordWrap w:val="0"/>
              <w:ind w:firstLineChars="0" w:firstLine="0"/>
              <w:jc w:val="center"/>
            </w:pPr>
            <w:r w:rsidRPr="009848C5">
              <w:rPr>
                <w:rFonts w:ascii="宋体" w:hAnsi="宋体" w:cs="宋体" w:hint="eastAsia"/>
              </w:rPr>
              <w:t>奖赏预测、规则学习、行为调整</w:t>
            </w:r>
          </w:p>
        </w:tc>
        <w:tc>
          <w:tcPr>
            <w:tcW w:w="0" w:type="auto"/>
          </w:tcPr>
          <w:p w14:paraId="2D775307" w14:textId="77777777" w:rsidR="005006EF" w:rsidRPr="009848C5" w:rsidRDefault="005006EF" w:rsidP="0064462F">
            <w:pPr>
              <w:wordWrap w:val="0"/>
              <w:ind w:firstLineChars="0" w:firstLine="0"/>
              <w:jc w:val="center"/>
            </w:pPr>
            <w:r w:rsidRPr="009848C5">
              <w:rPr>
                <w:rFonts w:ascii="宋体" w:hAnsi="宋体" w:cs="宋体" w:hint="eastAsia"/>
              </w:rPr>
              <w:t>经济决策、习惯形成</w:t>
            </w:r>
          </w:p>
        </w:tc>
      </w:tr>
      <w:tr w:rsidR="005006EF" w:rsidRPr="009848C5" w14:paraId="4A3C9448" w14:textId="77777777" w:rsidTr="0064462F">
        <w:tc>
          <w:tcPr>
            <w:tcW w:w="1591" w:type="pct"/>
          </w:tcPr>
          <w:p w14:paraId="3415BEE0" w14:textId="77777777" w:rsidR="005006EF" w:rsidRPr="009848C5" w:rsidRDefault="005006EF" w:rsidP="0064462F">
            <w:pPr>
              <w:wordWrap w:val="0"/>
              <w:ind w:firstLineChars="0" w:firstLine="0"/>
            </w:pPr>
            <w:r w:rsidRPr="009848C5">
              <w:rPr>
                <w:rFonts w:ascii="宋体" w:hAnsi="宋体" w:cs="宋体" w:hint="eastAsia"/>
                <w:b/>
                <w:bCs/>
              </w:rPr>
              <w:t>前扣带回皮质（</w:t>
            </w:r>
            <w:r w:rsidRPr="009848C5">
              <w:rPr>
                <w:b/>
                <w:bCs/>
              </w:rPr>
              <w:t>ACC</w:t>
            </w:r>
            <w:r w:rsidRPr="009848C5">
              <w:rPr>
                <w:rFonts w:ascii="宋体" w:hAnsi="宋体" w:cs="宋体" w:hint="eastAsia"/>
                <w:b/>
                <w:bCs/>
              </w:rPr>
              <w:t>）</w:t>
            </w:r>
          </w:p>
        </w:tc>
        <w:tc>
          <w:tcPr>
            <w:tcW w:w="1787" w:type="pct"/>
          </w:tcPr>
          <w:p w14:paraId="414859C3" w14:textId="77777777" w:rsidR="005006EF" w:rsidRPr="009848C5" w:rsidRDefault="005006EF" w:rsidP="0064462F">
            <w:pPr>
              <w:wordWrap w:val="0"/>
              <w:ind w:firstLineChars="0" w:firstLine="0"/>
              <w:jc w:val="center"/>
            </w:pPr>
            <w:r w:rsidRPr="009848C5">
              <w:rPr>
                <w:rFonts w:ascii="宋体" w:hAnsi="宋体" w:cs="宋体" w:hint="eastAsia"/>
              </w:rPr>
              <w:t>冲突监测、错误检测、动机调节</w:t>
            </w:r>
          </w:p>
        </w:tc>
        <w:tc>
          <w:tcPr>
            <w:tcW w:w="0" w:type="auto"/>
          </w:tcPr>
          <w:p w14:paraId="0FA86522" w14:textId="77777777" w:rsidR="005006EF" w:rsidRPr="009848C5" w:rsidRDefault="005006EF" w:rsidP="0064462F">
            <w:pPr>
              <w:wordWrap w:val="0"/>
              <w:ind w:firstLineChars="0" w:firstLine="0"/>
              <w:jc w:val="center"/>
            </w:pPr>
            <w:r w:rsidRPr="009848C5">
              <w:rPr>
                <w:rFonts w:ascii="宋体" w:hAnsi="宋体" w:cs="宋体" w:hint="eastAsia"/>
              </w:rPr>
              <w:t>错误反馈修正、努力投入决策</w:t>
            </w:r>
          </w:p>
        </w:tc>
      </w:tr>
      <w:tr w:rsidR="005006EF" w:rsidRPr="009848C5" w14:paraId="342702FD" w14:textId="77777777" w:rsidTr="0064462F">
        <w:tc>
          <w:tcPr>
            <w:tcW w:w="1591" w:type="pct"/>
            <w:tcBorders>
              <w:bottom w:val="single" w:sz="4" w:space="0" w:color="auto"/>
            </w:tcBorders>
          </w:tcPr>
          <w:p w14:paraId="11115A36" w14:textId="77777777" w:rsidR="005006EF" w:rsidRPr="009848C5" w:rsidRDefault="005006EF" w:rsidP="0064462F">
            <w:pPr>
              <w:wordWrap w:val="0"/>
              <w:ind w:firstLineChars="0" w:firstLine="0"/>
              <w:rPr>
                <w:rFonts w:ascii="宋体" w:hAnsi="宋体" w:cs="宋体" w:hint="eastAsia"/>
                <w:b/>
                <w:bCs/>
              </w:rPr>
            </w:pPr>
            <w:r w:rsidRPr="009848C5">
              <w:rPr>
                <w:rFonts w:ascii="宋体" w:hAnsi="宋体" w:cs="宋体" w:hint="eastAsia"/>
                <w:b/>
                <w:bCs/>
              </w:rPr>
              <w:t>额极皮层</w:t>
            </w:r>
          </w:p>
          <w:p w14:paraId="61BE8B1A" w14:textId="77777777" w:rsidR="005006EF" w:rsidRPr="009848C5" w:rsidRDefault="005006EF" w:rsidP="0064462F">
            <w:pPr>
              <w:wordWrap w:val="0"/>
              <w:ind w:firstLineChars="0" w:firstLine="0"/>
            </w:pPr>
            <w:r w:rsidRPr="009848C5">
              <w:rPr>
                <w:rFonts w:ascii="宋体" w:hAnsi="宋体" w:cs="宋体" w:hint="eastAsia"/>
                <w:b/>
                <w:bCs/>
              </w:rPr>
              <w:t>（</w:t>
            </w:r>
            <w:r w:rsidRPr="009848C5">
              <w:rPr>
                <w:b/>
                <w:bCs/>
              </w:rPr>
              <w:t>Frontopolar Cortex</w:t>
            </w:r>
            <w:r w:rsidRPr="009848C5">
              <w:rPr>
                <w:rFonts w:ascii="宋体" w:hAnsi="宋体" w:cs="宋体" w:hint="eastAsia"/>
                <w:b/>
                <w:bCs/>
              </w:rPr>
              <w:t>）</w:t>
            </w:r>
          </w:p>
        </w:tc>
        <w:tc>
          <w:tcPr>
            <w:tcW w:w="1787" w:type="pct"/>
            <w:tcBorders>
              <w:bottom w:val="single" w:sz="4" w:space="0" w:color="auto"/>
            </w:tcBorders>
          </w:tcPr>
          <w:p w14:paraId="65EB5B34" w14:textId="77777777" w:rsidR="005006EF" w:rsidRPr="009848C5" w:rsidRDefault="005006EF" w:rsidP="0064462F">
            <w:pPr>
              <w:wordWrap w:val="0"/>
              <w:ind w:firstLineChars="0" w:firstLine="0"/>
              <w:jc w:val="center"/>
            </w:pPr>
            <w:r w:rsidRPr="009848C5">
              <w:rPr>
                <w:rFonts w:ascii="宋体" w:hAnsi="宋体" w:cs="宋体" w:hint="eastAsia"/>
              </w:rPr>
              <w:t>元认知、战略规划、多目标协调</w:t>
            </w:r>
          </w:p>
        </w:tc>
        <w:tc>
          <w:tcPr>
            <w:tcW w:w="0" w:type="auto"/>
            <w:tcBorders>
              <w:bottom w:val="single" w:sz="4" w:space="0" w:color="auto"/>
            </w:tcBorders>
          </w:tcPr>
          <w:p w14:paraId="1116D646" w14:textId="77777777" w:rsidR="005006EF" w:rsidRPr="009848C5" w:rsidRDefault="005006EF" w:rsidP="0064462F">
            <w:pPr>
              <w:keepNext/>
              <w:wordWrap w:val="0"/>
              <w:ind w:firstLineChars="0" w:firstLine="0"/>
              <w:jc w:val="center"/>
            </w:pPr>
            <w:r w:rsidRPr="009848C5">
              <w:rPr>
                <w:rFonts w:ascii="宋体" w:hAnsi="宋体" w:cs="宋体" w:hint="eastAsia"/>
              </w:rPr>
              <w:t>复杂问题解决、未来规划</w:t>
            </w:r>
          </w:p>
        </w:tc>
      </w:tr>
    </w:tbl>
    <w:p w14:paraId="57AA694B" w14:textId="77777777" w:rsidR="005006EF" w:rsidRPr="009848C5" w:rsidRDefault="005006EF" w:rsidP="005006EF">
      <w:pPr>
        <w:wordWrap w:val="0"/>
        <w:ind w:firstLine="400"/>
        <w:jc w:val="center"/>
        <w:rPr>
          <w:rFonts w:ascii="等线 Light" w:eastAsia="黑体" w:hAnsi="等线 Light" w:cs="Times New Roman" w:hint="eastAsia"/>
          <w:sz w:val="20"/>
          <w:szCs w:val="20"/>
        </w:rPr>
      </w:pPr>
      <w:r w:rsidRPr="009848C5">
        <w:rPr>
          <w:rFonts w:ascii="等线 Light" w:eastAsia="黑体" w:hAnsi="等线 Light" w:cs="Times New Roman"/>
          <w:sz w:val="20"/>
          <w:szCs w:val="20"/>
        </w:rPr>
        <w:t>表格</w:t>
      </w:r>
      <w:r w:rsidRPr="009848C5">
        <w:rPr>
          <w:rFonts w:ascii="等线 Light" w:eastAsia="黑体" w:hAnsi="等线 Light" w:cs="Times New Roman"/>
          <w:sz w:val="20"/>
          <w:szCs w:val="20"/>
        </w:rPr>
        <w:t xml:space="preserve"> </w:t>
      </w:r>
      <w:r w:rsidRPr="009848C5">
        <w:rPr>
          <w:rFonts w:ascii="等线 Light" w:eastAsia="黑体" w:hAnsi="等线 Light" w:cs="Times New Roman" w:hint="eastAsia"/>
          <w:sz w:val="20"/>
          <w:szCs w:val="20"/>
        </w:rPr>
        <w:t>1-2</w:t>
      </w:r>
      <w:r w:rsidRPr="009848C5">
        <w:rPr>
          <w:rFonts w:ascii="等线 Light" w:eastAsia="黑体" w:hAnsi="等线 Light" w:cs="Times New Roman" w:hint="eastAsia"/>
          <w:sz w:val="20"/>
          <w:szCs w:val="20"/>
        </w:rPr>
        <w:t>：前额叶分区功能</w:t>
      </w:r>
    </w:p>
    <w:p w14:paraId="3F9643BA" w14:textId="77777777" w:rsidR="005006EF" w:rsidRPr="009848C5" w:rsidRDefault="005006EF" w:rsidP="005006EF">
      <w:pPr>
        <w:keepNext/>
        <w:keepLines/>
        <w:wordWrap w:val="0"/>
        <w:spacing w:before="160" w:after="80" w:line="360" w:lineRule="auto"/>
        <w:ind w:firstLine="480"/>
        <w:outlineLvl w:val="2"/>
        <w:rPr>
          <w:rFonts w:cs="Times New Roman"/>
          <w:szCs w:val="32"/>
        </w:rPr>
      </w:pPr>
      <w:bookmarkStart w:id="10" w:name="_Toc205588495"/>
      <w:bookmarkStart w:id="11" w:name="_Toc212740698"/>
      <w:r w:rsidRPr="009848C5">
        <w:rPr>
          <w:rFonts w:cs="Times New Roman"/>
          <w:szCs w:val="32"/>
        </w:rPr>
        <w:t>1.</w:t>
      </w:r>
      <w:r w:rsidRPr="009848C5">
        <w:rPr>
          <w:rFonts w:cs="Times New Roman" w:hint="eastAsia"/>
          <w:szCs w:val="32"/>
        </w:rPr>
        <w:t>2</w:t>
      </w:r>
      <w:r w:rsidRPr="009848C5">
        <w:rPr>
          <w:rFonts w:cs="Times New Roman"/>
          <w:szCs w:val="32"/>
        </w:rPr>
        <w:t>.</w:t>
      </w:r>
      <w:r w:rsidRPr="009848C5">
        <w:rPr>
          <w:rFonts w:cs="Times New Roman" w:hint="eastAsia"/>
          <w:szCs w:val="32"/>
        </w:rPr>
        <w:t>2</w:t>
      </w:r>
      <w:r w:rsidRPr="009848C5">
        <w:rPr>
          <w:rFonts w:cs="Times New Roman"/>
          <w:szCs w:val="32"/>
        </w:rPr>
        <w:t xml:space="preserve"> </w:t>
      </w:r>
      <w:r w:rsidRPr="009848C5">
        <w:rPr>
          <w:rFonts w:cs="Times New Roman"/>
          <w:szCs w:val="32"/>
        </w:rPr>
        <w:t>前额叶功能与</w:t>
      </w:r>
      <w:r w:rsidRPr="009848C5">
        <w:rPr>
          <w:rFonts w:cs="Times New Roman"/>
          <w:szCs w:val="32"/>
        </w:rPr>
        <w:t>MoE</w:t>
      </w:r>
      <w:r w:rsidRPr="009848C5">
        <w:rPr>
          <w:rFonts w:cs="Times New Roman"/>
          <w:szCs w:val="32"/>
        </w:rPr>
        <w:t>的认知映射</w:t>
      </w:r>
      <w:bookmarkEnd w:id="10"/>
      <w:bookmarkEnd w:id="11"/>
    </w:p>
    <w:p w14:paraId="02B11C7A" w14:textId="77777777" w:rsidR="005006EF" w:rsidRPr="009848C5" w:rsidRDefault="005006EF" w:rsidP="005006EF">
      <w:pPr>
        <w:wordWrap w:val="0"/>
        <w:ind w:firstLine="480"/>
        <w:rPr>
          <w:rFonts w:cs="Times New Roman"/>
        </w:rPr>
      </w:pPr>
      <w:r w:rsidRPr="009848C5">
        <w:rPr>
          <w:rFonts w:cs="Times New Roman"/>
        </w:rPr>
        <w:t>前额叶皮层（</w:t>
      </w:r>
      <w:r w:rsidRPr="009848C5">
        <w:rPr>
          <w:rFonts w:cs="Times New Roman"/>
        </w:rPr>
        <w:t>PFC</w:t>
      </w:r>
      <w:r w:rsidRPr="009848C5">
        <w:rPr>
          <w:rFonts w:cs="Times New Roman"/>
        </w:rPr>
        <w:t>）作为大脑的</w:t>
      </w:r>
      <w:r w:rsidRPr="009848C5">
        <w:rPr>
          <w:rFonts w:cs="Times New Roman"/>
        </w:rPr>
        <w:t>“</w:t>
      </w:r>
      <w:r w:rsidRPr="009848C5">
        <w:rPr>
          <w:rFonts w:cs="Times New Roman"/>
        </w:rPr>
        <w:t>执行控制中心</w:t>
      </w:r>
      <w:r w:rsidRPr="009848C5">
        <w:rPr>
          <w:rFonts w:cs="Times New Roman"/>
        </w:rPr>
        <w:t>”</w:t>
      </w:r>
      <w:r w:rsidRPr="009848C5">
        <w:rPr>
          <w:rFonts w:cs="Times New Roman"/>
        </w:rPr>
        <w:t>，其核心功能与</w:t>
      </w:r>
      <w:r w:rsidRPr="009848C5">
        <w:rPr>
          <w:rFonts w:cs="Times New Roman"/>
        </w:rPr>
        <w:t>MoE</w:t>
      </w:r>
      <w:r w:rsidRPr="009848C5">
        <w:rPr>
          <w:rFonts w:cs="Times New Roman"/>
        </w:rPr>
        <w:t>路由机制存在高度可类比性（图</w:t>
      </w:r>
      <w:r w:rsidRPr="009848C5">
        <w:rPr>
          <w:rFonts w:cs="Times New Roman"/>
        </w:rPr>
        <w:t>2</w:t>
      </w:r>
      <w:r w:rsidRPr="009848C5">
        <w:rPr>
          <w:rFonts w:cs="Times New Roman"/>
        </w:rPr>
        <w:t>）。</w:t>
      </w:r>
      <w:r w:rsidRPr="009848C5">
        <w:rPr>
          <w:rFonts w:cs="Times New Roman"/>
        </w:rPr>
        <w:t xml:space="preserve"> </w:t>
      </w:r>
    </w:p>
    <w:p w14:paraId="5F9E28FE" w14:textId="77777777" w:rsidR="005006EF" w:rsidRPr="009848C5" w:rsidRDefault="005006EF" w:rsidP="005006EF">
      <w:pPr>
        <w:wordWrap w:val="0"/>
        <w:spacing w:beforeLines="50" w:before="163"/>
        <w:ind w:firstLine="480"/>
        <w:rPr>
          <w:rFonts w:cs="Times New Roman"/>
        </w:rPr>
      </w:pPr>
      <w:r w:rsidRPr="009848C5">
        <w:rPr>
          <w:rFonts w:cs="Times New Roman"/>
        </w:rPr>
        <w:t xml:space="preserve">1. </w:t>
      </w:r>
      <w:r w:rsidRPr="009848C5">
        <w:rPr>
          <w:rFonts w:cs="Times New Roman"/>
        </w:rPr>
        <w:t>认知控制与目标导向（</w:t>
      </w:r>
      <w:r w:rsidRPr="009848C5">
        <w:rPr>
          <w:rFonts w:cs="Times New Roman"/>
        </w:rPr>
        <w:t>Cognitive Control</w:t>
      </w:r>
      <w:r w:rsidRPr="009848C5">
        <w:rPr>
          <w:rFonts w:cs="Times New Roman"/>
        </w:rPr>
        <w:t>）</w:t>
      </w:r>
    </w:p>
    <w:p w14:paraId="51978CB7" w14:textId="77777777" w:rsidR="005006EF" w:rsidRPr="009848C5" w:rsidRDefault="005006EF" w:rsidP="005006EF">
      <w:pPr>
        <w:wordWrap w:val="0"/>
        <w:spacing w:beforeLines="50" w:before="163"/>
        <w:ind w:firstLine="480"/>
        <w:rPr>
          <w:rFonts w:cs="Times New Roman"/>
        </w:rPr>
      </w:pPr>
      <w:r w:rsidRPr="009848C5">
        <w:rPr>
          <w:rFonts w:cs="Times New Roman"/>
        </w:rPr>
        <w:t xml:space="preserve">   </w:t>
      </w:r>
      <w:r w:rsidRPr="009848C5">
        <w:rPr>
          <w:rFonts w:cs="Times New Roman"/>
          <w:b/>
          <w:bCs/>
        </w:rPr>
        <w:t>生物学机制：</w:t>
      </w:r>
      <w:r w:rsidRPr="009848C5">
        <w:rPr>
          <w:rFonts w:cs="Times New Roman"/>
        </w:rPr>
        <w:t>背外侧前额叶（</w:t>
      </w:r>
      <w:proofErr w:type="spellStart"/>
      <w:r w:rsidRPr="009848C5">
        <w:rPr>
          <w:rFonts w:cs="Times New Roman"/>
        </w:rPr>
        <w:t>dlPFC</w:t>
      </w:r>
      <w:proofErr w:type="spellEnd"/>
      <w:r w:rsidRPr="009848C5">
        <w:rPr>
          <w:rFonts w:cs="Times New Roman"/>
        </w:rPr>
        <w:t>）通过</w:t>
      </w:r>
      <w:r w:rsidRPr="009848C5">
        <w:rPr>
          <w:rFonts w:cs="Times New Roman"/>
        </w:rPr>
        <w:t>“</w:t>
      </w:r>
      <w:r w:rsidRPr="009848C5">
        <w:rPr>
          <w:rFonts w:cs="Times New Roman"/>
        </w:rPr>
        <w:t>偏置信号</w:t>
      </w:r>
      <w:r w:rsidRPr="009848C5">
        <w:rPr>
          <w:rFonts w:cs="Times New Roman"/>
        </w:rPr>
        <w:t>”</w:t>
      </w:r>
      <w:r w:rsidRPr="009848C5">
        <w:rPr>
          <w:rFonts w:cs="Times New Roman"/>
        </w:rPr>
        <w:t>筛选目标相关信息，抑制无关输入。</w:t>
      </w:r>
      <w:r w:rsidRPr="009848C5">
        <w:rPr>
          <w:rFonts w:cs="Times New Roman"/>
        </w:rPr>
        <w:t xml:space="preserve">  </w:t>
      </w:r>
    </w:p>
    <w:p w14:paraId="3DFE1D4D" w14:textId="77777777" w:rsidR="005006EF" w:rsidRPr="009848C5" w:rsidRDefault="005006EF" w:rsidP="005006EF">
      <w:pPr>
        <w:wordWrap w:val="0"/>
        <w:spacing w:beforeLines="50" w:before="163"/>
        <w:ind w:firstLine="480"/>
        <w:rPr>
          <w:rFonts w:cs="Times New Roman"/>
        </w:rPr>
      </w:pPr>
      <w:r w:rsidRPr="009848C5">
        <w:rPr>
          <w:rFonts w:cs="Times New Roman"/>
        </w:rPr>
        <w:t xml:space="preserve">   </w:t>
      </w:r>
      <w:r w:rsidRPr="009848C5">
        <w:rPr>
          <w:rFonts w:cs="Times New Roman"/>
          <w:b/>
          <w:bCs/>
        </w:rPr>
        <w:t>技术映射：</w:t>
      </w:r>
      <w:r w:rsidRPr="009848C5">
        <w:rPr>
          <w:rFonts w:cs="Times New Roman"/>
        </w:rPr>
        <w:t>门控网络的</w:t>
      </w:r>
      <w:proofErr w:type="spellStart"/>
      <w:r w:rsidRPr="009848C5">
        <w:rPr>
          <w:rFonts w:cs="Times New Roman"/>
        </w:rPr>
        <w:t>Softmax</w:t>
      </w:r>
      <w:proofErr w:type="spellEnd"/>
      <w:r w:rsidRPr="009848C5">
        <w:rPr>
          <w:rFonts w:cs="Times New Roman"/>
        </w:rPr>
        <w:t>权重分配</w:t>
      </w:r>
      <w:proofErr w:type="gramStart"/>
      <w:r w:rsidRPr="009848C5">
        <w:rPr>
          <w:rFonts w:cs="Times New Roman"/>
        </w:rPr>
        <w:t>模拟此</w:t>
      </w:r>
      <w:proofErr w:type="gramEnd"/>
      <w:r w:rsidRPr="009848C5">
        <w:rPr>
          <w:rFonts w:cs="Times New Roman"/>
        </w:rPr>
        <w:t>机制，通过特征相关性评分（如注意力得分）动态激活专家子网络，实现任务驱动的稀疏计算。</w:t>
      </w:r>
      <w:r w:rsidRPr="009848C5">
        <w:rPr>
          <w:rFonts w:cs="Times New Roman"/>
        </w:rPr>
        <w:t xml:space="preserve"> </w:t>
      </w:r>
      <w:r w:rsidRPr="009848C5">
        <w:rPr>
          <w:rFonts w:cs="Times New Roman"/>
        </w:rPr>
        <w:t>通过使</w:t>
      </w:r>
      <w:r w:rsidRPr="009848C5">
        <w:rPr>
          <w:rFonts w:cs="Times New Roman"/>
        </w:rPr>
        <w:t xml:space="preserve"> MoE </w:t>
      </w:r>
      <w:r w:rsidRPr="009848C5">
        <w:rPr>
          <w:rFonts w:cs="Times New Roman"/>
        </w:rPr>
        <w:t>门控机制基于输入相关性更具选择性，可以模仿</w:t>
      </w:r>
      <w:r w:rsidRPr="009848C5">
        <w:rPr>
          <w:rFonts w:cs="Times New Roman"/>
        </w:rPr>
        <w:t xml:space="preserve"> PFC </w:t>
      </w:r>
      <w:r w:rsidRPr="009848C5">
        <w:rPr>
          <w:rFonts w:cs="Times New Roman"/>
        </w:rPr>
        <w:t>在注意力控制中的作用。可以探索学习关注输入特定特征的门控函数，类似于</w:t>
      </w:r>
      <w:r w:rsidRPr="009848C5">
        <w:rPr>
          <w:rFonts w:cs="Times New Roman"/>
        </w:rPr>
        <w:t xml:space="preserve"> PFC </w:t>
      </w:r>
      <w:r w:rsidRPr="009848C5">
        <w:rPr>
          <w:rFonts w:cs="Times New Roman"/>
        </w:rPr>
        <w:t>将注意力导向与任务相关的刺激的方式。潜在的方法是使用分层门控结构，其中初始的</w:t>
      </w:r>
      <w:r w:rsidRPr="009848C5">
        <w:rPr>
          <w:rFonts w:cs="Times New Roman"/>
        </w:rPr>
        <w:t>“</w:t>
      </w:r>
      <w:r w:rsidRPr="009848C5">
        <w:rPr>
          <w:rFonts w:cs="Times New Roman"/>
        </w:rPr>
        <w:t>注意力</w:t>
      </w:r>
      <w:r w:rsidRPr="009848C5">
        <w:rPr>
          <w:rFonts w:cs="Times New Roman"/>
        </w:rPr>
        <w:t>”</w:t>
      </w:r>
      <w:r w:rsidRPr="009848C5">
        <w:rPr>
          <w:rFonts w:cs="Times New Roman"/>
        </w:rPr>
        <w:t>层选择广泛的相关专家组，然后进行更细粒度的路由。还可以从</w:t>
      </w:r>
      <w:r w:rsidRPr="009848C5">
        <w:rPr>
          <w:rFonts w:cs="Times New Roman"/>
        </w:rPr>
        <w:t xml:space="preserve"> PFC </w:t>
      </w:r>
      <w:r w:rsidRPr="009848C5">
        <w:rPr>
          <w:rFonts w:cs="Times New Roman"/>
        </w:rPr>
        <w:t>和视觉皮层在注意力控制中的相互作用中获得灵感</w:t>
      </w:r>
      <w:r w:rsidRPr="009848C5">
        <w:rPr>
          <w:rFonts w:cs="Times New Roman"/>
          <w:vertAlign w:val="superscript"/>
        </w:rPr>
        <w:t>26</w:t>
      </w:r>
      <w:r w:rsidRPr="009848C5">
        <w:rPr>
          <w:rFonts w:cs="Times New Roman"/>
        </w:rPr>
        <w:t>，其中</w:t>
      </w:r>
      <w:r w:rsidRPr="009848C5">
        <w:rPr>
          <w:rFonts w:cs="Times New Roman"/>
        </w:rPr>
        <w:t>“</w:t>
      </w:r>
      <w:r w:rsidRPr="009848C5">
        <w:rPr>
          <w:rFonts w:cs="Times New Roman"/>
        </w:rPr>
        <w:t>控制中心</w:t>
      </w:r>
      <w:r w:rsidRPr="009848C5">
        <w:rPr>
          <w:rFonts w:cs="Times New Roman"/>
        </w:rPr>
        <w:t>”</w:t>
      </w:r>
      <w:r w:rsidRPr="009848C5">
        <w:rPr>
          <w:rFonts w:cs="Times New Roman"/>
        </w:rPr>
        <w:t>（门控网络）指导相关的处理单元（专家）。</w:t>
      </w:r>
    </w:p>
    <w:p w14:paraId="58B6DE20" w14:textId="77777777" w:rsidR="005006EF" w:rsidRPr="009848C5" w:rsidRDefault="005006EF" w:rsidP="005006EF">
      <w:pPr>
        <w:wordWrap w:val="0"/>
        <w:spacing w:beforeLines="50" w:before="163"/>
        <w:ind w:firstLine="480"/>
        <w:rPr>
          <w:rFonts w:cs="Times New Roman"/>
        </w:rPr>
      </w:pPr>
      <w:r w:rsidRPr="009848C5">
        <w:rPr>
          <w:rFonts w:cs="Times New Roman"/>
        </w:rPr>
        <w:t xml:space="preserve">2. </w:t>
      </w:r>
      <w:r w:rsidRPr="009848C5">
        <w:rPr>
          <w:rFonts w:cs="Times New Roman"/>
        </w:rPr>
        <w:t>策略选择与学习（</w:t>
      </w:r>
      <w:r w:rsidRPr="009848C5">
        <w:rPr>
          <w:rFonts w:cs="Times New Roman"/>
        </w:rPr>
        <w:t>Strategy Selection</w:t>
      </w:r>
      <w:r w:rsidRPr="009848C5">
        <w:rPr>
          <w:rFonts w:cs="Times New Roman"/>
        </w:rPr>
        <w:t>）</w:t>
      </w:r>
    </w:p>
    <w:p w14:paraId="7A745294" w14:textId="77777777" w:rsidR="005006EF" w:rsidRPr="009848C5" w:rsidRDefault="005006EF" w:rsidP="005006EF">
      <w:pPr>
        <w:wordWrap w:val="0"/>
        <w:spacing w:beforeLines="50" w:before="163"/>
        <w:ind w:firstLine="480"/>
        <w:rPr>
          <w:rFonts w:cs="Times New Roman"/>
        </w:rPr>
      </w:pPr>
      <w:r w:rsidRPr="009848C5">
        <w:rPr>
          <w:rFonts w:cs="Times New Roman"/>
        </w:rPr>
        <w:t xml:space="preserve">   </w:t>
      </w:r>
      <w:r w:rsidRPr="009848C5">
        <w:rPr>
          <w:rFonts w:cs="Times New Roman"/>
          <w:b/>
          <w:bCs/>
        </w:rPr>
        <w:t>生物学机制：</w:t>
      </w:r>
      <w:proofErr w:type="gramStart"/>
      <w:r w:rsidRPr="009848C5">
        <w:rPr>
          <w:rFonts w:cs="Times New Roman"/>
        </w:rPr>
        <w:t>腹</w:t>
      </w:r>
      <w:proofErr w:type="gramEnd"/>
      <w:r w:rsidRPr="009848C5">
        <w:rPr>
          <w:rFonts w:cs="Times New Roman"/>
        </w:rPr>
        <w:t>内侧前额叶（</w:t>
      </w:r>
      <w:proofErr w:type="spellStart"/>
      <w:r w:rsidRPr="009848C5">
        <w:rPr>
          <w:rFonts w:cs="Times New Roman"/>
        </w:rPr>
        <w:t>vmPFC</w:t>
      </w:r>
      <w:proofErr w:type="spellEnd"/>
      <w:r w:rsidRPr="009848C5">
        <w:rPr>
          <w:rFonts w:cs="Times New Roman"/>
        </w:rPr>
        <w:t>）基于奖励信号调整行为策略，如强化学习中的价值更新。</w:t>
      </w:r>
      <w:r w:rsidRPr="009848C5">
        <w:rPr>
          <w:rFonts w:cs="Times New Roman"/>
        </w:rPr>
        <w:t xml:space="preserve">  </w:t>
      </w:r>
    </w:p>
    <w:p w14:paraId="5B90F99D" w14:textId="77777777" w:rsidR="005006EF" w:rsidRPr="009848C5" w:rsidRDefault="005006EF" w:rsidP="005006EF">
      <w:pPr>
        <w:wordWrap w:val="0"/>
        <w:spacing w:beforeLines="50" w:before="163"/>
        <w:ind w:firstLine="480"/>
        <w:rPr>
          <w:rFonts w:cs="Times New Roman"/>
        </w:rPr>
      </w:pPr>
      <w:r w:rsidRPr="009848C5">
        <w:rPr>
          <w:rFonts w:cs="Times New Roman"/>
        </w:rPr>
        <w:t xml:space="preserve">   </w:t>
      </w:r>
      <w:r w:rsidRPr="009848C5">
        <w:rPr>
          <w:rFonts w:cs="Times New Roman"/>
          <w:b/>
          <w:bCs/>
        </w:rPr>
        <w:t>技术映射：</w:t>
      </w:r>
      <w:r w:rsidRPr="009848C5">
        <w:rPr>
          <w:rFonts w:cs="Times New Roman"/>
        </w:rPr>
        <w:t>路由策略通过端到</w:t>
      </w:r>
      <w:proofErr w:type="gramStart"/>
      <w:r w:rsidRPr="009848C5">
        <w:rPr>
          <w:rFonts w:cs="Times New Roman"/>
        </w:rPr>
        <w:t>端训练</w:t>
      </w:r>
      <w:proofErr w:type="gramEnd"/>
      <w:r w:rsidRPr="009848C5">
        <w:rPr>
          <w:rFonts w:cs="Times New Roman"/>
        </w:rPr>
        <w:t>优化专家组合，引入负载均衡损失（如</w:t>
      </w:r>
      <w:r w:rsidRPr="009848C5">
        <w:rPr>
          <w:rFonts w:cs="Times New Roman"/>
        </w:rPr>
        <w:t>Switch Transformer</w:t>
      </w:r>
      <w:r w:rsidRPr="009848C5">
        <w:rPr>
          <w:rFonts w:cs="Times New Roman"/>
        </w:rPr>
        <w:t>的辅助损失）避免专家退化。</w:t>
      </w:r>
      <w:r w:rsidRPr="009848C5">
        <w:rPr>
          <w:rFonts w:cs="Times New Roman"/>
        </w:rPr>
        <w:t xml:space="preserve">  PFC </w:t>
      </w:r>
      <w:r w:rsidRPr="009848C5">
        <w:rPr>
          <w:rFonts w:cs="Times New Roman"/>
        </w:rPr>
        <w:t>复杂的注意力机制，包括选择</w:t>
      </w:r>
      <w:r w:rsidRPr="009848C5">
        <w:rPr>
          <w:rFonts w:cs="Times New Roman"/>
        </w:rPr>
        <w:lastRenderedPageBreak/>
        <w:t>性聚焦和过滤，可以激发更具上下文感知和效率的</w:t>
      </w:r>
      <w:r w:rsidRPr="009848C5">
        <w:rPr>
          <w:rFonts w:cs="Times New Roman"/>
        </w:rPr>
        <w:t xml:space="preserve"> MoE </w:t>
      </w:r>
      <w:r w:rsidRPr="009848C5">
        <w:rPr>
          <w:rFonts w:cs="Times New Roman"/>
        </w:rPr>
        <w:t>门控策略。门</w:t>
      </w:r>
      <w:proofErr w:type="gramStart"/>
      <w:r w:rsidRPr="009848C5">
        <w:rPr>
          <w:rFonts w:cs="Times New Roman"/>
        </w:rPr>
        <w:t>控不仅</w:t>
      </w:r>
      <w:proofErr w:type="gramEnd"/>
      <w:r w:rsidRPr="009848C5">
        <w:rPr>
          <w:rFonts w:cs="Times New Roman"/>
        </w:rPr>
        <w:t>基于得分选择前</w:t>
      </w:r>
      <w:r w:rsidRPr="009848C5">
        <w:rPr>
          <w:rFonts w:cs="Times New Roman"/>
        </w:rPr>
        <w:t xml:space="preserve"> K </w:t>
      </w:r>
      <w:proofErr w:type="gramStart"/>
      <w:r w:rsidRPr="009848C5">
        <w:rPr>
          <w:rFonts w:cs="Times New Roman"/>
        </w:rPr>
        <w:t>个</w:t>
      </w:r>
      <w:proofErr w:type="gramEnd"/>
      <w:r w:rsidRPr="009848C5">
        <w:rPr>
          <w:rFonts w:cs="Times New Roman"/>
        </w:rPr>
        <w:t>专家，还可以学习根据对输入需求的更深理解来分配资源。</w:t>
      </w:r>
    </w:p>
    <w:p w14:paraId="63C4F3FE" w14:textId="77777777" w:rsidR="005006EF" w:rsidRPr="009848C5" w:rsidRDefault="005006EF" w:rsidP="005006EF">
      <w:pPr>
        <w:wordWrap w:val="0"/>
        <w:spacing w:beforeLines="50" w:before="163"/>
        <w:ind w:firstLine="480"/>
        <w:rPr>
          <w:rFonts w:cs="Times New Roman"/>
        </w:rPr>
      </w:pPr>
      <w:r w:rsidRPr="009848C5">
        <w:rPr>
          <w:rFonts w:cs="Times New Roman"/>
        </w:rPr>
        <w:t xml:space="preserve">3. </w:t>
      </w:r>
      <w:r w:rsidRPr="009848C5">
        <w:rPr>
          <w:rFonts w:cs="Times New Roman"/>
        </w:rPr>
        <w:t>工作记忆与信息处理（</w:t>
      </w:r>
      <w:r w:rsidRPr="009848C5">
        <w:rPr>
          <w:rFonts w:cs="Times New Roman"/>
        </w:rPr>
        <w:t>Working Memory</w:t>
      </w:r>
      <w:r w:rsidRPr="009848C5">
        <w:rPr>
          <w:rFonts w:cs="Times New Roman"/>
        </w:rPr>
        <w:t>）</w:t>
      </w:r>
      <w:r w:rsidRPr="009848C5">
        <w:rPr>
          <w:rFonts w:cs="Times New Roman"/>
        </w:rPr>
        <w:t xml:space="preserve">  </w:t>
      </w:r>
    </w:p>
    <w:p w14:paraId="15D15010" w14:textId="77777777" w:rsidR="005006EF" w:rsidRPr="009848C5" w:rsidRDefault="005006EF" w:rsidP="005006EF">
      <w:pPr>
        <w:wordWrap w:val="0"/>
        <w:spacing w:beforeLines="50" w:before="163"/>
        <w:ind w:firstLine="480"/>
        <w:rPr>
          <w:rFonts w:cs="Times New Roman"/>
        </w:rPr>
      </w:pPr>
      <w:r w:rsidRPr="009848C5">
        <w:rPr>
          <w:rFonts w:cs="Times New Roman"/>
        </w:rPr>
        <w:t xml:space="preserve">   </w:t>
      </w:r>
      <w:r w:rsidRPr="009848C5">
        <w:rPr>
          <w:rFonts w:cs="Times New Roman"/>
          <w:b/>
          <w:bCs/>
        </w:rPr>
        <w:t>生物学机制：</w:t>
      </w:r>
      <w:r w:rsidRPr="009848C5">
        <w:rPr>
          <w:rFonts w:cs="Times New Roman"/>
        </w:rPr>
        <w:t>PFC</w:t>
      </w:r>
      <w:r w:rsidRPr="009848C5">
        <w:rPr>
          <w:rFonts w:cs="Times New Roman"/>
        </w:rPr>
        <w:t>与海马体协同维护短期记忆，支持多模态信息整合</w:t>
      </w:r>
      <w:r w:rsidRPr="009848C5">
        <w:rPr>
          <w:rFonts w:cs="Times New Roman"/>
        </w:rPr>
        <w:t>[76][89]</w:t>
      </w:r>
      <w:r w:rsidRPr="009848C5">
        <w:rPr>
          <w:rFonts w:cs="Times New Roman"/>
        </w:rPr>
        <w:t>。</w:t>
      </w:r>
      <w:r w:rsidRPr="009848C5">
        <w:rPr>
          <w:rFonts w:cs="Times New Roman"/>
        </w:rPr>
        <w:t xml:space="preserve">  </w:t>
      </w:r>
    </w:p>
    <w:p w14:paraId="19F921CC" w14:textId="77777777" w:rsidR="005006EF" w:rsidRPr="009848C5" w:rsidRDefault="005006EF" w:rsidP="005006EF">
      <w:pPr>
        <w:wordWrap w:val="0"/>
        <w:spacing w:beforeLines="50" w:before="163"/>
        <w:ind w:firstLine="480"/>
        <w:rPr>
          <w:rFonts w:ascii="Arial" w:eastAsia="等线" w:hAnsi="Arial" w:cs="Arial"/>
          <w:color w:val="000000"/>
          <w:sz w:val="22"/>
        </w:rPr>
      </w:pPr>
      <w:r w:rsidRPr="009848C5">
        <w:rPr>
          <w:rFonts w:cs="Times New Roman"/>
        </w:rPr>
        <w:t xml:space="preserve">   </w:t>
      </w:r>
      <w:r w:rsidRPr="009848C5">
        <w:rPr>
          <w:rFonts w:cs="Times New Roman"/>
          <w:b/>
          <w:bCs/>
        </w:rPr>
        <w:t>技术映射：</w:t>
      </w:r>
      <w:r w:rsidRPr="009848C5">
        <w:rPr>
          <w:rFonts w:cs="Times New Roman"/>
        </w:rPr>
        <w:t>MoE</w:t>
      </w:r>
      <w:r w:rsidRPr="009848C5">
        <w:rPr>
          <w:rFonts w:cs="Times New Roman"/>
        </w:rPr>
        <w:t>的共享专家（</w:t>
      </w:r>
      <w:r w:rsidRPr="009848C5">
        <w:rPr>
          <w:rFonts w:cs="Times New Roman"/>
        </w:rPr>
        <w:t>Shared Experts</w:t>
      </w:r>
      <w:r w:rsidRPr="009848C5">
        <w:rPr>
          <w:rFonts w:cs="Times New Roman"/>
        </w:rPr>
        <w:t>）存储</w:t>
      </w:r>
      <w:proofErr w:type="gramStart"/>
      <w:r w:rsidRPr="009848C5">
        <w:rPr>
          <w:rFonts w:cs="Times New Roman"/>
        </w:rPr>
        <w:t>跨任务</w:t>
      </w:r>
      <w:proofErr w:type="gramEnd"/>
      <w:r w:rsidRPr="009848C5">
        <w:rPr>
          <w:rFonts w:cs="Times New Roman"/>
        </w:rPr>
        <w:t>通用知识，路由专家（</w:t>
      </w:r>
      <w:r w:rsidRPr="009848C5">
        <w:rPr>
          <w:rFonts w:cs="Times New Roman"/>
        </w:rPr>
        <w:t>Route Experts</w:t>
      </w:r>
      <w:r w:rsidRPr="009848C5">
        <w:rPr>
          <w:rFonts w:cs="Times New Roman"/>
        </w:rPr>
        <w:t>）处理任务特异性特征，模拟</w:t>
      </w:r>
      <w:r w:rsidRPr="009848C5">
        <w:rPr>
          <w:rFonts w:cs="Times New Roman"/>
        </w:rPr>
        <w:t>PFC</w:t>
      </w:r>
      <w:r w:rsidRPr="009848C5">
        <w:rPr>
          <w:rFonts w:cs="Times New Roman"/>
        </w:rPr>
        <w:t>的层级记忆系统。</w:t>
      </w:r>
      <w:r w:rsidRPr="009848C5">
        <w:rPr>
          <w:rFonts w:ascii="宋体" w:hAnsi="宋体" w:cs="宋体" w:hint="eastAsia"/>
          <w:color w:val="1B1C1D"/>
          <w:szCs w:val="24"/>
        </w:rPr>
        <w:t>在</w:t>
      </w:r>
      <w:r w:rsidRPr="009848C5">
        <w:rPr>
          <w:rFonts w:ascii="Google Sans Text" w:eastAsia="Google Sans Text" w:hAnsi="Google Sans Text" w:cs="Google Sans Text"/>
          <w:color w:val="1B1C1D"/>
          <w:szCs w:val="24"/>
        </w:rPr>
        <w:t xml:space="preserve"> MoE </w:t>
      </w:r>
      <w:r w:rsidRPr="009848C5">
        <w:rPr>
          <w:rFonts w:ascii="宋体" w:hAnsi="宋体" w:cs="宋体" w:hint="eastAsia"/>
          <w:color w:val="1B1C1D"/>
          <w:szCs w:val="24"/>
        </w:rPr>
        <w:t>架构中加入</w:t>
      </w:r>
      <w:r w:rsidRPr="009848C5">
        <w:rPr>
          <w:rFonts w:ascii="Google Sans Text" w:eastAsia="Google Sans Text" w:hAnsi="Google Sans Text" w:cs="Google Sans Text"/>
          <w:color w:val="1B1C1D"/>
          <w:szCs w:val="24"/>
        </w:rPr>
        <w:t>“</w:t>
      </w:r>
      <w:r w:rsidRPr="009848C5">
        <w:rPr>
          <w:rFonts w:ascii="宋体" w:hAnsi="宋体" w:cs="宋体" w:hint="eastAsia"/>
          <w:color w:val="1B1C1D"/>
          <w:szCs w:val="24"/>
        </w:rPr>
        <w:t>工作记忆</w:t>
      </w:r>
      <w:r w:rsidRPr="009848C5">
        <w:rPr>
          <w:rFonts w:ascii="Google Sans Text" w:eastAsia="Google Sans Text" w:hAnsi="Google Sans Text" w:cs="Google Sans Text"/>
          <w:color w:val="1B1C1D"/>
          <w:szCs w:val="24"/>
        </w:rPr>
        <w:t>”</w:t>
      </w:r>
      <w:r w:rsidRPr="009848C5">
        <w:rPr>
          <w:rFonts w:ascii="宋体" w:hAnsi="宋体" w:cs="宋体" w:hint="eastAsia"/>
          <w:color w:val="1B1C1D"/>
          <w:szCs w:val="24"/>
        </w:rPr>
        <w:t>组件，以维护关于最近输入或当前处理状态的信息，从而影响路由决策。允许门控机制考虑专家激活的历史记录，防止过度依赖</w:t>
      </w:r>
      <w:proofErr w:type="gramStart"/>
      <w:r w:rsidRPr="009848C5">
        <w:rPr>
          <w:rFonts w:ascii="宋体" w:hAnsi="宋体" w:cs="宋体" w:hint="eastAsia"/>
          <w:color w:val="1B1C1D"/>
          <w:szCs w:val="24"/>
        </w:rPr>
        <w:t>一</w:t>
      </w:r>
      <w:proofErr w:type="gramEnd"/>
      <w:r w:rsidRPr="009848C5">
        <w:rPr>
          <w:rFonts w:ascii="宋体" w:hAnsi="宋体" w:cs="宋体" w:hint="eastAsia"/>
          <w:color w:val="1B1C1D"/>
          <w:szCs w:val="24"/>
        </w:rPr>
        <w:t>小部分专家，并促进对专家空间的探索</w:t>
      </w:r>
      <w:r w:rsidRPr="009848C5">
        <w:rPr>
          <w:rFonts w:ascii="Google Sans Text" w:eastAsia="Google Sans Text" w:hAnsi="Google Sans Text" w:cs="Google Sans Text"/>
          <w:color w:val="575B5F"/>
          <w:szCs w:val="24"/>
          <w:vertAlign w:val="superscript"/>
        </w:rPr>
        <w:t>7</w:t>
      </w:r>
      <w:r w:rsidRPr="009848C5">
        <w:rPr>
          <w:rFonts w:ascii="宋体" w:hAnsi="宋体" w:cs="宋体" w:hint="eastAsia"/>
          <w:color w:val="1B1C1D"/>
          <w:szCs w:val="24"/>
        </w:rPr>
        <w:t>。潜在的方法是使用记忆网络来存储和检索与路由决策相关的信息，类似于</w:t>
      </w:r>
      <w:r w:rsidRPr="009848C5">
        <w:rPr>
          <w:rFonts w:ascii="Google Sans Text" w:eastAsia="Google Sans Text" w:hAnsi="Google Sans Text" w:cs="Google Sans Text"/>
          <w:color w:val="1B1C1D"/>
          <w:szCs w:val="24"/>
        </w:rPr>
        <w:t xml:space="preserve"> PFC </w:t>
      </w:r>
      <w:r w:rsidRPr="009848C5">
        <w:rPr>
          <w:rFonts w:ascii="宋体" w:hAnsi="宋体" w:cs="宋体" w:hint="eastAsia"/>
          <w:color w:val="1B1C1D"/>
          <w:szCs w:val="24"/>
        </w:rPr>
        <w:t>使用工作记忆来指导行为的方式。</w:t>
      </w:r>
    </w:p>
    <w:p w14:paraId="05925A7E" w14:textId="77777777" w:rsidR="005006EF" w:rsidRPr="009848C5" w:rsidRDefault="005006EF" w:rsidP="005006EF">
      <w:pPr>
        <w:wordWrap w:val="0"/>
        <w:spacing w:beforeLines="50" w:before="163"/>
        <w:ind w:firstLine="480"/>
        <w:rPr>
          <w:rFonts w:cs="Times New Roman"/>
        </w:rPr>
      </w:pPr>
      <w:r w:rsidRPr="009848C5">
        <w:rPr>
          <w:rFonts w:ascii="宋体" w:hAnsi="宋体" w:cs="宋体" w:hint="eastAsia"/>
          <w:color w:val="1B1C1D"/>
          <w:szCs w:val="24"/>
        </w:rPr>
        <w:t>通过赋予</w:t>
      </w:r>
      <w:r w:rsidRPr="009848C5">
        <w:rPr>
          <w:rFonts w:ascii="Google Sans Text" w:eastAsia="Google Sans Text" w:hAnsi="Google Sans Text" w:cs="Google Sans Text"/>
          <w:color w:val="1B1C1D"/>
          <w:szCs w:val="24"/>
        </w:rPr>
        <w:t xml:space="preserve"> MoE </w:t>
      </w:r>
      <w:r w:rsidRPr="009848C5">
        <w:rPr>
          <w:rFonts w:ascii="宋体" w:hAnsi="宋体" w:cs="宋体" w:hint="eastAsia"/>
          <w:color w:val="1B1C1D"/>
          <w:szCs w:val="24"/>
        </w:rPr>
        <w:t>门控机制某种形式的工作记忆，模型可以基于即时处理上下文做出更明智的路由决策。这可以实现更动态和自适应的专家利用，防止过早的专业化，并提高模型处理顺序或相关输入的能力。</w:t>
      </w:r>
    </w:p>
    <w:p w14:paraId="5AA63CE8" w14:textId="77777777" w:rsidR="005006EF" w:rsidRPr="009848C5" w:rsidRDefault="005006EF" w:rsidP="005006EF">
      <w:pPr>
        <w:wordWrap w:val="0"/>
        <w:spacing w:beforeLines="50" w:before="163"/>
        <w:ind w:firstLine="480"/>
        <w:rPr>
          <w:rFonts w:cs="Times New Roman"/>
        </w:rPr>
      </w:pPr>
      <w:r w:rsidRPr="009848C5">
        <w:rPr>
          <w:rFonts w:cs="Times New Roman"/>
        </w:rPr>
        <w:t xml:space="preserve">4. </w:t>
      </w:r>
      <w:r w:rsidRPr="009848C5">
        <w:rPr>
          <w:rFonts w:cs="Times New Roman"/>
        </w:rPr>
        <w:t>动态优先级调度（</w:t>
      </w:r>
      <w:r w:rsidRPr="009848C5">
        <w:rPr>
          <w:rFonts w:cs="Times New Roman"/>
        </w:rPr>
        <w:t>Dynamic Prioritization</w:t>
      </w:r>
      <w:r w:rsidRPr="009848C5">
        <w:rPr>
          <w:rFonts w:cs="Times New Roman"/>
        </w:rPr>
        <w:t>）</w:t>
      </w:r>
      <w:r w:rsidRPr="009848C5">
        <w:rPr>
          <w:rFonts w:cs="Times New Roman"/>
        </w:rPr>
        <w:t xml:space="preserve">  </w:t>
      </w:r>
    </w:p>
    <w:p w14:paraId="367B85C5" w14:textId="77777777" w:rsidR="005006EF" w:rsidRPr="009848C5" w:rsidRDefault="005006EF" w:rsidP="005006EF">
      <w:pPr>
        <w:wordWrap w:val="0"/>
        <w:spacing w:beforeLines="50" w:before="163"/>
        <w:ind w:firstLine="480"/>
        <w:rPr>
          <w:rFonts w:cs="Times New Roman"/>
        </w:rPr>
      </w:pPr>
      <w:r w:rsidRPr="009848C5">
        <w:rPr>
          <w:rFonts w:cs="Times New Roman"/>
        </w:rPr>
        <w:t xml:space="preserve">   </w:t>
      </w:r>
      <w:r w:rsidRPr="009848C5">
        <w:rPr>
          <w:rFonts w:cs="Times New Roman"/>
          <w:b/>
          <w:bCs/>
        </w:rPr>
        <w:t>生物学机制：</w:t>
      </w:r>
      <w:r w:rsidRPr="009848C5">
        <w:rPr>
          <w:rFonts w:cs="Times New Roman"/>
        </w:rPr>
        <w:t>前扣带回（</w:t>
      </w:r>
      <w:r w:rsidRPr="009848C5">
        <w:rPr>
          <w:rFonts w:cs="Times New Roman"/>
        </w:rPr>
        <w:t>ACC</w:t>
      </w:r>
      <w:r w:rsidRPr="009848C5">
        <w:rPr>
          <w:rFonts w:cs="Times New Roman"/>
        </w:rPr>
        <w:t>）实时监测任务冲突，调整资源分配</w:t>
      </w:r>
      <w:r w:rsidRPr="009848C5">
        <w:rPr>
          <w:rFonts w:cs="Times New Roman"/>
        </w:rPr>
        <w:t>[70]</w:t>
      </w:r>
      <w:r w:rsidRPr="009848C5">
        <w:rPr>
          <w:rFonts w:cs="Times New Roman"/>
        </w:rPr>
        <w:t>。</w:t>
      </w:r>
      <w:r w:rsidRPr="009848C5">
        <w:rPr>
          <w:rFonts w:cs="Times New Roman"/>
        </w:rPr>
        <w:t xml:space="preserve">  </w:t>
      </w:r>
    </w:p>
    <w:p w14:paraId="3BC7A937" w14:textId="7C27A175" w:rsidR="005006EF" w:rsidRPr="009848C5" w:rsidRDefault="005006EF" w:rsidP="005006EF">
      <w:pPr>
        <w:wordWrap w:val="0"/>
        <w:spacing w:beforeLines="50" w:before="163"/>
        <w:ind w:firstLine="480"/>
        <w:rPr>
          <w:rFonts w:cs="Times New Roman"/>
        </w:rPr>
      </w:pPr>
      <w:r w:rsidRPr="009848C5">
        <w:rPr>
          <w:rFonts w:cs="Times New Roman"/>
        </w:rPr>
        <w:t xml:space="preserve">   </w:t>
      </w:r>
      <w:r w:rsidRPr="009848C5">
        <w:rPr>
          <w:rFonts w:cs="Times New Roman"/>
          <w:b/>
          <w:bCs/>
        </w:rPr>
        <w:t>技术映射：</w:t>
      </w:r>
      <w:proofErr w:type="gramStart"/>
      <w:r w:rsidRPr="009848C5">
        <w:rPr>
          <w:rFonts w:cs="Times New Roman"/>
        </w:rPr>
        <w:t>双阶段</w:t>
      </w:r>
      <w:proofErr w:type="gramEnd"/>
      <w:r w:rsidRPr="009848C5">
        <w:rPr>
          <w:rFonts w:cs="Times New Roman"/>
        </w:rPr>
        <w:t>路由算法（训练阶段全局优化、推理阶段局部适配）实现类似动态调度。</w:t>
      </w:r>
      <w:r w:rsidRPr="009848C5">
        <w:rPr>
          <w:rFonts w:cs="Times New Roman"/>
        </w:rPr>
        <w:t xml:space="preserve">  </w:t>
      </w:r>
      <w:r w:rsidRPr="009848C5">
        <w:rPr>
          <w:rFonts w:cs="Times New Roman"/>
        </w:rPr>
        <w:t>开发一种门控机制，使其能够根据手头的任务动态地调整其路由策略，类似于</w:t>
      </w:r>
      <w:r w:rsidRPr="009848C5">
        <w:rPr>
          <w:rFonts w:cs="Times New Roman"/>
        </w:rPr>
        <w:t xml:space="preserve"> PFC </w:t>
      </w:r>
      <w:r w:rsidRPr="009848C5">
        <w:rPr>
          <w:rFonts w:cs="Times New Roman"/>
        </w:rPr>
        <w:t>在任务切换中的作用。潜在的方法是使用</w:t>
      </w:r>
      <w:r w:rsidRPr="009848C5">
        <w:rPr>
          <w:rFonts w:cs="Times New Roman"/>
        </w:rPr>
        <w:t>“</w:t>
      </w:r>
      <w:r w:rsidRPr="009848C5">
        <w:rPr>
          <w:rFonts w:cs="Times New Roman"/>
        </w:rPr>
        <w:t>上下文</w:t>
      </w:r>
      <w:r w:rsidRPr="009848C5">
        <w:rPr>
          <w:rFonts w:cs="Times New Roman"/>
        </w:rPr>
        <w:t>”</w:t>
      </w:r>
      <w:r w:rsidRPr="009848C5">
        <w:rPr>
          <w:rFonts w:cs="Times New Roman"/>
        </w:rPr>
        <w:t>输入（类似于</w:t>
      </w:r>
      <w:r w:rsidRPr="009848C5">
        <w:rPr>
          <w:rFonts w:cs="Times New Roman"/>
        </w:rPr>
        <w:t xml:space="preserve"> PFC </w:t>
      </w:r>
      <w:r w:rsidRPr="009848C5">
        <w:rPr>
          <w:rFonts w:cs="Times New Roman"/>
        </w:rPr>
        <w:t>研究中的任务提示），该输入指示当前任务，允许门控网络为该特定任务选择最相关的专家。还可以从</w:t>
      </w:r>
      <w:r w:rsidRPr="009848C5">
        <w:rPr>
          <w:rFonts w:cs="Times New Roman"/>
        </w:rPr>
        <w:t xml:space="preserve"> PFC </w:t>
      </w:r>
      <w:r w:rsidRPr="009848C5">
        <w:rPr>
          <w:rFonts w:cs="Times New Roman"/>
        </w:rPr>
        <w:t>中任务切换的神经相关性（例如，</w:t>
      </w:r>
      <w:r w:rsidRPr="009848C5">
        <w:rPr>
          <w:rFonts w:cs="Times New Roman"/>
        </w:rPr>
        <w:t xml:space="preserve">DLPFC </w:t>
      </w:r>
      <w:r w:rsidRPr="009848C5">
        <w:rPr>
          <w:rFonts w:cs="Times New Roman"/>
        </w:rPr>
        <w:t>和</w:t>
      </w:r>
      <w:r w:rsidRPr="009848C5">
        <w:rPr>
          <w:rFonts w:cs="Times New Roman"/>
        </w:rPr>
        <w:t xml:space="preserve"> ACC </w:t>
      </w:r>
      <w:r w:rsidRPr="009848C5">
        <w:rPr>
          <w:rFonts w:cs="Times New Roman"/>
        </w:rPr>
        <w:t>的参与）中汲取灵感，以设计负责适应不同任务需求的门控网络的特定组件。</w:t>
      </w:r>
    </w:p>
    <w:p w14:paraId="75B363DE" w14:textId="77777777" w:rsidR="005006EF" w:rsidRPr="009848C5" w:rsidRDefault="005006EF" w:rsidP="005006EF">
      <w:pPr>
        <w:wordWrap w:val="0"/>
        <w:spacing w:beforeLines="50" w:before="163"/>
        <w:ind w:firstLine="480"/>
        <w:rPr>
          <w:rFonts w:cs="Times New Roman"/>
        </w:rPr>
      </w:pPr>
      <w:r w:rsidRPr="009848C5">
        <w:rPr>
          <w:rFonts w:cs="Times New Roman"/>
        </w:rPr>
        <w:t xml:space="preserve">PFC </w:t>
      </w:r>
      <w:r w:rsidRPr="009848C5">
        <w:rPr>
          <w:rFonts w:cs="Times New Roman"/>
        </w:rPr>
        <w:t>快速有效地在不同任务之间切换的能力表明，通过结合特定于任务的路由策略，可以使</w:t>
      </w:r>
      <w:r w:rsidRPr="009848C5">
        <w:rPr>
          <w:rFonts w:cs="Times New Roman"/>
        </w:rPr>
        <w:t xml:space="preserve"> MoE </w:t>
      </w:r>
      <w:r w:rsidRPr="009848C5">
        <w:rPr>
          <w:rFonts w:cs="Times New Roman"/>
        </w:rPr>
        <w:t>门控更具通用性。门控网络可以学习识别当前任务并相应地调整</w:t>
      </w:r>
      <w:proofErr w:type="gramStart"/>
      <w:r w:rsidRPr="009848C5">
        <w:rPr>
          <w:rFonts w:cs="Times New Roman"/>
        </w:rPr>
        <w:t>其专家</w:t>
      </w:r>
      <w:proofErr w:type="gramEnd"/>
      <w:r w:rsidRPr="009848C5">
        <w:rPr>
          <w:rFonts w:cs="Times New Roman"/>
        </w:rPr>
        <w:t>选择过程，从而提高在各种应用中的性能。</w:t>
      </w:r>
    </w:p>
    <w:p w14:paraId="7E0B2106" w14:textId="77777777" w:rsidR="005006EF" w:rsidRPr="009848C5" w:rsidRDefault="005006EF" w:rsidP="005006EF">
      <w:pPr>
        <w:keepNext/>
        <w:keepLines/>
        <w:wordWrap w:val="0"/>
        <w:spacing w:before="160" w:after="80" w:line="360" w:lineRule="auto"/>
        <w:ind w:firstLine="480"/>
        <w:outlineLvl w:val="2"/>
        <w:rPr>
          <w:rFonts w:cs="Times New Roman"/>
          <w:szCs w:val="32"/>
        </w:rPr>
      </w:pPr>
      <w:bookmarkStart w:id="12" w:name="_Toc205588496"/>
      <w:bookmarkStart w:id="13" w:name="_Toc212740699"/>
      <w:r w:rsidRPr="009848C5">
        <w:rPr>
          <w:rFonts w:cs="Times New Roman"/>
          <w:szCs w:val="32"/>
        </w:rPr>
        <w:t>1.</w:t>
      </w:r>
      <w:r w:rsidRPr="009848C5">
        <w:rPr>
          <w:rFonts w:cs="Times New Roman" w:hint="eastAsia"/>
          <w:szCs w:val="32"/>
        </w:rPr>
        <w:t>2</w:t>
      </w:r>
      <w:r w:rsidRPr="009848C5">
        <w:rPr>
          <w:rFonts w:cs="Times New Roman"/>
          <w:szCs w:val="32"/>
        </w:rPr>
        <w:t>.</w:t>
      </w:r>
      <w:r w:rsidRPr="009848C5">
        <w:rPr>
          <w:rFonts w:cs="Times New Roman" w:hint="eastAsia"/>
          <w:szCs w:val="32"/>
        </w:rPr>
        <w:t>3</w:t>
      </w:r>
      <w:r w:rsidRPr="009848C5">
        <w:rPr>
          <w:rFonts w:cs="Times New Roman"/>
          <w:szCs w:val="32"/>
        </w:rPr>
        <w:t xml:space="preserve"> </w:t>
      </w:r>
      <w:r w:rsidRPr="009848C5">
        <w:rPr>
          <w:rFonts w:cs="Times New Roman"/>
          <w:szCs w:val="32"/>
        </w:rPr>
        <w:t>现有</w:t>
      </w:r>
      <w:r w:rsidRPr="009848C5">
        <w:rPr>
          <w:rFonts w:cs="Times New Roman"/>
          <w:szCs w:val="32"/>
        </w:rPr>
        <w:t>MoE</w:t>
      </w:r>
      <w:r w:rsidRPr="009848C5">
        <w:rPr>
          <w:rFonts w:cs="Times New Roman"/>
          <w:szCs w:val="32"/>
        </w:rPr>
        <w:t>架构的神经科学局限性</w:t>
      </w:r>
      <w:bookmarkEnd w:id="12"/>
      <w:bookmarkEnd w:id="13"/>
    </w:p>
    <w:p w14:paraId="0BFEDA3F" w14:textId="77777777" w:rsidR="005006EF" w:rsidRPr="009848C5" w:rsidRDefault="005006EF" w:rsidP="005006EF">
      <w:pPr>
        <w:wordWrap w:val="0"/>
        <w:ind w:firstLine="480"/>
        <w:rPr>
          <w:rFonts w:cs="Times New Roman"/>
        </w:rPr>
      </w:pPr>
      <w:r w:rsidRPr="009848C5">
        <w:rPr>
          <w:rFonts w:cs="Times New Roman"/>
        </w:rPr>
        <w:t>MoE</w:t>
      </w:r>
      <w:r w:rsidRPr="009848C5">
        <w:rPr>
          <w:rFonts w:cs="Times New Roman"/>
        </w:rPr>
        <w:t>架构因其在扩展模型容量和提升计算效率方面的潜力，近年来在大规模深度学习任务中受到广泛关注。</w:t>
      </w:r>
      <w:r w:rsidRPr="009848C5">
        <w:rPr>
          <w:rFonts w:cs="Times New Roman"/>
        </w:rPr>
        <w:t>MoE</w:t>
      </w:r>
      <w:r w:rsidRPr="009848C5">
        <w:rPr>
          <w:rFonts w:cs="Times New Roman" w:hint="eastAsia"/>
        </w:rPr>
        <w:t>优点众多，但</w:t>
      </w:r>
      <w:r w:rsidRPr="009848C5">
        <w:rPr>
          <w:rFonts w:cs="Times New Roman"/>
        </w:rPr>
        <w:t>设计</w:t>
      </w:r>
      <w:r w:rsidRPr="009848C5">
        <w:rPr>
          <w:rFonts w:cs="Times New Roman" w:hint="eastAsia"/>
        </w:rPr>
        <w:t>仍</w:t>
      </w:r>
      <w:r w:rsidRPr="009848C5">
        <w:rPr>
          <w:rFonts w:cs="Times New Roman"/>
        </w:rPr>
        <w:t>存在不足：</w:t>
      </w:r>
      <w:r w:rsidRPr="009848C5">
        <w:rPr>
          <w:rFonts w:cs="Times New Roman" w:hint="eastAsia"/>
        </w:rPr>
        <w:t xml:space="preserve"> </w:t>
      </w:r>
      <w:r w:rsidRPr="009848C5">
        <w:rPr>
          <w:rFonts w:cs="Times New Roman"/>
        </w:rPr>
        <w:t>其在训练稳定性、通</w:t>
      </w:r>
      <w:r w:rsidRPr="009848C5">
        <w:rPr>
          <w:rFonts w:cs="Times New Roman"/>
        </w:rPr>
        <w:lastRenderedPageBreak/>
        <w:t>信开销、内存效率、泛化能力、可解释性、伦理风险及长尾任务适应性等方面仍面临诸多挑战。</w:t>
      </w:r>
    </w:p>
    <w:p w14:paraId="4B074820" w14:textId="77777777" w:rsidR="005006EF" w:rsidRPr="009848C5" w:rsidRDefault="005006EF" w:rsidP="005006EF">
      <w:pPr>
        <w:wordWrap w:val="0"/>
        <w:ind w:firstLine="480"/>
        <w:rPr>
          <w:rFonts w:cs="Times New Roman"/>
        </w:rPr>
      </w:pPr>
      <w:r w:rsidRPr="009848C5">
        <w:rPr>
          <w:rFonts w:cs="Times New Roman"/>
        </w:rPr>
        <w:t>首先，在训练过程中，</w:t>
      </w:r>
      <w:r w:rsidRPr="009848C5">
        <w:rPr>
          <w:rFonts w:cs="Times New Roman"/>
        </w:rPr>
        <w:t>MoE</w:t>
      </w:r>
      <w:r w:rsidRPr="009848C5">
        <w:rPr>
          <w:rFonts w:cs="Times New Roman"/>
        </w:rPr>
        <w:t>模型常因路由策略不稳定（</w:t>
      </w:r>
      <w:r w:rsidRPr="009848C5">
        <w:rPr>
          <w:rFonts w:cs="Times New Roman"/>
        </w:rPr>
        <w:t>Routing Fluctuation</w:t>
      </w:r>
      <w:r w:rsidRPr="009848C5">
        <w:rPr>
          <w:rFonts w:cs="Times New Roman"/>
        </w:rPr>
        <w:t>）导致同一输入在不同阶段被分配至不同专家，造成参数更新不一致，进而影响样本效率。其次，分布式训练中的专家并行模式依赖大量跨节点通信，导致</w:t>
      </w:r>
      <w:r w:rsidRPr="009848C5">
        <w:rPr>
          <w:rFonts w:cs="Times New Roman"/>
        </w:rPr>
        <w:t>All-to-All</w:t>
      </w:r>
      <w:r w:rsidRPr="009848C5">
        <w:rPr>
          <w:rFonts w:cs="Times New Roman"/>
        </w:rPr>
        <w:t>操作成为性能瓶颈，</w:t>
      </w:r>
      <w:r w:rsidRPr="009848C5">
        <w:rPr>
          <w:rFonts w:cs="Times New Roman"/>
        </w:rPr>
        <w:t>LSH-MoE</w:t>
      </w:r>
      <w:r w:rsidRPr="009848C5">
        <w:rPr>
          <w:rFonts w:cs="Times New Roman"/>
        </w:rPr>
        <w:t>通过令牌聚类减少通信量，</w:t>
      </w:r>
      <w:r w:rsidRPr="009848C5">
        <w:rPr>
          <w:rFonts w:cs="Times New Roman"/>
        </w:rPr>
        <w:t>Lita</w:t>
      </w:r>
      <w:r w:rsidRPr="009848C5">
        <w:rPr>
          <w:rFonts w:cs="Times New Roman"/>
        </w:rPr>
        <w:t>则通过张量分区调度优化传输冗余，</w:t>
      </w:r>
      <w:proofErr w:type="gramStart"/>
      <w:r w:rsidRPr="009848C5">
        <w:rPr>
          <w:rFonts w:cs="Times New Roman"/>
        </w:rPr>
        <w:t>但跨层协同</w:t>
      </w:r>
      <w:proofErr w:type="gramEnd"/>
      <w:r w:rsidRPr="009848C5">
        <w:rPr>
          <w:rFonts w:cs="Times New Roman"/>
        </w:rPr>
        <w:t>设计仍有待完善。</w:t>
      </w:r>
    </w:p>
    <w:p w14:paraId="7166D807" w14:textId="77777777" w:rsidR="005006EF" w:rsidRPr="009848C5" w:rsidRDefault="005006EF" w:rsidP="005006EF">
      <w:pPr>
        <w:wordWrap w:val="0"/>
        <w:ind w:firstLine="480"/>
        <w:rPr>
          <w:rFonts w:cs="Times New Roman"/>
        </w:rPr>
      </w:pPr>
      <w:r w:rsidRPr="009848C5">
        <w:rPr>
          <w:rFonts w:cs="Times New Roman"/>
        </w:rPr>
        <w:t>此外，</w:t>
      </w:r>
      <w:r w:rsidRPr="009848C5">
        <w:rPr>
          <w:rFonts w:cs="Times New Roman"/>
        </w:rPr>
        <w:t>MoE</w:t>
      </w:r>
      <w:r w:rsidRPr="009848C5">
        <w:rPr>
          <w:rFonts w:cs="Times New Roman"/>
        </w:rPr>
        <w:t>模型参数规模庞大，显著增加</w:t>
      </w:r>
      <w:r w:rsidRPr="009848C5">
        <w:rPr>
          <w:rFonts w:cs="Times New Roman"/>
        </w:rPr>
        <w:t>GPU</w:t>
      </w:r>
      <w:r w:rsidRPr="009848C5">
        <w:rPr>
          <w:rFonts w:cs="Times New Roman"/>
        </w:rPr>
        <w:t>内存占用与存储需求，尽管动态卸载与混合精度训练技术如</w:t>
      </w:r>
      <w:r w:rsidRPr="009848C5">
        <w:rPr>
          <w:rFonts w:cs="Times New Roman"/>
        </w:rPr>
        <w:t>MoE-Infinity</w:t>
      </w:r>
      <w:r w:rsidRPr="009848C5">
        <w:rPr>
          <w:rFonts w:cs="Times New Roman"/>
        </w:rPr>
        <w:t>和</w:t>
      </w:r>
      <w:r w:rsidRPr="009848C5">
        <w:rPr>
          <w:rFonts w:cs="Times New Roman"/>
        </w:rPr>
        <w:t>Switch-Transformer</w:t>
      </w:r>
      <w:r w:rsidRPr="009848C5">
        <w:rPr>
          <w:rFonts w:cs="Times New Roman"/>
        </w:rPr>
        <w:t>已取得一定成效，但仍难以兼顾内存节省与计算效率之间的权衡。在模型泛化方面，稀疏</w:t>
      </w:r>
      <w:r w:rsidRPr="009848C5">
        <w:rPr>
          <w:rFonts w:cs="Times New Roman"/>
        </w:rPr>
        <w:t>MoE</w:t>
      </w:r>
      <w:r w:rsidRPr="009848C5">
        <w:rPr>
          <w:rFonts w:cs="Times New Roman"/>
        </w:rPr>
        <w:t>虽具备次线性误差增长特性，但专家间过度特化或特化不足均可能导致冗余或容量下降，多维专家分解与专家互蒸馏方法已被验证可提升模型表现。</w:t>
      </w:r>
    </w:p>
    <w:p w14:paraId="117A6DAC" w14:textId="77777777" w:rsidR="005006EF" w:rsidRPr="009848C5" w:rsidRDefault="005006EF" w:rsidP="005006EF">
      <w:pPr>
        <w:wordWrap w:val="0"/>
        <w:ind w:firstLine="480"/>
        <w:rPr>
          <w:rFonts w:cs="Times New Roman"/>
        </w:rPr>
      </w:pPr>
      <w:r w:rsidRPr="009848C5">
        <w:rPr>
          <w:rFonts w:cs="Times New Roman"/>
        </w:rPr>
        <w:t>与此同时，</w:t>
      </w:r>
      <w:r w:rsidRPr="009848C5">
        <w:rPr>
          <w:rFonts w:cs="Times New Roman"/>
        </w:rPr>
        <w:t>MoE</w:t>
      </w:r>
      <w:r w:rsidRPr="009848C5">
        <w:rPr>
          <w:rFonts w:cs="Times New Roman"/>
        </w:rPr>
        <w:t>的动态路由机制亦带来显著的可解释性挑战，尤其在高风险应用场景下，</w:t>
      </w:r>
      <w:proofErr w:type="spellStart"/>
      <w:r w:rsidRPr="009848C5">
        <w:rPr>
          <w:rFonts w:cs="Times New Roman"/>
        </w:rPr>
        <w:t>iMoIE</w:t>
      </w:r>
      <w:proofErr w:type="spellEnd"/>
      <w:r w:rsidRPr="009848C5">
        <w:rPr>
          <w:rFonts w:cs="Times New Roman"/>
        </w:rPr>
        <w:t>等路由蒸馏方法尝试增强路由逻辑的透明度，但全局可解释性与模型性能间的平衡仍未完全解决。针对长尾任务，</w:t>
      </w:r>
      <w:r w:rsidRPr="009848C5">
        <w:rPr>
          <w:rFonts w:cs="Times New Roman"/>
        </w:rPr>
        <w:t>MoE</w:t>
      </w:r>
      <w:r w:rsidRPr="009848C5">
        <w:rPr>
          <w:rFonts w:cs="Times New Roman"/>
        </w:rPr>
        <w:t>模型</w:t>
      </w:r>
      <w:r w:rsidRPr="009848C5">
        <w:rPr>
          <w:rFonts w:cs="Times New Roman" w:hint="eastAsia"/>
        </w:rPr>
        <w:t>也</w:t>
      </w:r>
      <w:r w:rsidRPr="009848C5">
        <w:rPr>
          <w:rFonts w:cs="Times New Roman"/>
        </w:rPr>
        <w:t>普遍出现专家激活不均现象，严重影响尾部类别识别效果，动态门控与任务感知路由策略为解决该问题提供了新思路。</w:t>
      </w:r>
    </w:p>
    <w:p w14:paraId="20CE0CF8" w14:textId="77777777" w:rsidR="005006EF" w:rsidRPr="009848C5" w:rsidRDefault="005006EF" w:rsidP="005006EF">
      <w:pPr>
        <w:wordWrap w:val="0"/>
        <w:ind w:firstLine="480"/>
        <w:rPr>
          <w:rFonts w:cs="Times New Roman"/>
        </w:rPr>
      </w:pPr>
      <w:r w:rsidRPr="009848C5">
        <w:rPr>
          <w:rFonts w:cs="Times New Roman" w:hint="eastAsia"/>
        </w:rPr>
        <w:t>下文我们将利用前额叶的启发来优化</w:t>
      </w:r>
      <w:r w:rsidRPr="009848C5">
        <w:rPr>
          <w:rFonts w:cs="Times New Roman" w:hint="eastAsia"/>
        </w:rPr>
        <w:t>MoE</w:t>
      </w:r>
      <w:r w:rsidRPr="009848C5">
        <w:rPr>
          <w:rFonts w:cs="Times New Roman" w:hint="eastAsia"/>
        </w:rPr>
        <w:t>的部分不足之处，也会给出基于我们的研究，未来可以拓展的方向，供大家参考。</w:t>
      </w:r>
    </w:p>
    <w:p w14:paraId="226B41AA" w14:textId="5399C6B4" w:rsidR="005006EF" w:rsidRPr="006D1187" w:rsidRDefault="005006EF" w:rsidP="00C93D7A">
      <w:pPr>
        <w:pStyle w:val="1"/>
      </w:pPr>
      <w:bookmarkStart w:id="14" w:name="_Toc205588497"/>
      <w:bookmarkStart w:id="15" w:name="_Toc212740700"/>
      <w:r w:rsidRPr="006D1187">
        <w:rPr>
          <w:rFonts w:hint="eastAsia"/>
        </w:rPr>
        <w:t>算法设计实现与数理证明</w:t>
      </w:r>
      <w:bookmarkEnd w:id="14"/>
      <w:bookmarkEnd w:id="15"/>
    </w:p>
    <w:p w14:paraId="15D11C23" w14:textId="77777777" w:rsidR="006D1187" w:rsidRPr="009848C5" w:rsidRDefault="006D1187" w:rsidP="00396C5D">
      <w:pPr>
        <w:keepNext/>
        <w:keepLines/>
        <w:widowControl w:val="0"/>
        <w:spacing w:before="160" w:after="80" w:line="360" w:lineRule="auto"/>
        <w:ind w:firstLineChars="0" w:firstLine="0"/>
        <w:jc w:val="center"/>
        <w:outlineLvl w:val="1"/>
        <w:rPr>
          <w:rFonts w:cs="Times New Roman"/>
          <w:b/>
          <w:szCs w:val="40"/>
        </w:rPr>
      </w:pPr>
      <w:bookmarkStart w:id="16" w:name="_Toc212740701"/>
      <w:r w:rsidRPr="009848C5">
        <w:rPr>
          <w:rFonts w:cs="Times New Roman" w:hint="eastAsia"/>
          <w:b/>
          <w:szCs w:val="40"/>
        </w:rPr>
        <w:t>参数说明</w:t>
      </w:r>
      <w:bookmarkEnd w:id="16"/>
    </w:p>
    <w:tbl>
      <w:tblPr>
        <w:tblStyle w:val="af4"/>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3847"/>
        <w:gridCol w:w="2470"/>
      </w:tblGrid>
      <w:tr w:rsidR="006D1187" w:rsidRPr="009848C5" w14:paraId="5FEC03EB" w14:textId="77777777" w:rsidTr="00A436FF">
        <w:trPr>
          <w:jc w:val="center"/>
        </w:trPr>
        <w:tc>
          <w:tcPr>
            <w:tcW w:w="2835" w:type="dxa"/>
            <w:tcBorders>
              <w:bottom w:val="single" w:sz="4" w:space="0" w:color="auto"/>
            </w:tcBorders>
            <w:vAlign w:val="center"/>
          </w:tcPr>
          <w:p w14:paraId="12312D7B" w14:textId="77777777" w:rsidR="006D1187" w:rsidRPr="009848C5" w:rsidRDefault="006D1187" w:rsidP="00A436FF">
            <w:pPr>
              <w:wordWrap w:val="0"/>
              <w:ind w:firstLine="480"/>
              <w:jc w:val="center"/>
            </w:pPr>
            <w:r w:rsidRPr="009848C5">
              <w:rPr>
                <w:rFonts w:hint="eastAsia"/>
              </w:rPr>
              <w:t>符号</w:t>
            </w:r>
          </w:p>
        </w:tc>
        <w:tc>
          <w:tcPr>
            <w:tcW w:w="3969" w:type="dxa"/>
            <w:tcBorders>
              <w:bottom w:val="single" w:sz="4" w:space="0" w:color="auto"/>
            </w:tcBorders>
            <w:vAlign w:val="center"/>
          </w:tcPr>
          <w:p w14:paraId="03AA7518" w14:textId="77777777" w:rsidR="006D1187" w:rsidRPr="009848C5" w:rsidRDefault="006D1187" w:rsidP="00A436FF">
            <w:pPr>
              <w:wordWrap w:val="0"/>
              <w:ind w:firstLine="480"/>
              <w:jc w:val="center"/>
            </w:pPr>
            <w:r w:rsidRPr="009848C5">
              <w:rPr>
                <w:rFonts w:hint="eastAsia"/>
              </w:rPr>
              <w:t>符号说明</w:t>
            </w:r>
          </w:p>
        </w:tc>
        <w:tc>
          <w:tcPr>
            <w:tcW w:w="2540" w:type="dxa"/>
            <w:tcBorders>
              <w:bottom w:val="single" w:sz="4" w:space="0" w:color="auto"/>
            </w:tcBorders>
            <w:vAlign w:val="center"/>
          </w:tcPr>
          <w:p w14:paraId="3D5AD00B" w14:textId="77777777" w:rsidR="006D1187" w:rsidRPr="009848C5" w:rsidRDefault="006D1187" w:rsidP="00A436FF">
            <w:pPr>
              <w:wordWrap w:val="0"/>
              <w:ind w:firstLine="480"/>
              <w:jc w:val="center"/>
            </w:pPr>
            <w:r w:rsidRPr="009848C5">
              <w:rPr>
                <w:rFonts w:hint="eastAsia"/>
              </w:rPr>
              <w:t>单位</w:t>
            </w:r>
          </w:p>
        </w:tc>
      </w:tr>
      <w:tr w:rsidR="006D1187" w:rsidRPr="009848C5" w14:paraId="424C528E" w14:textId="77777777" w:rsidTr="00A436FF">
        <w:trPr>
          <w:jc w:val="center"/>
        </w:trPr>
        <w:tc>
          <w:tcPr>
            <w:tcW w:w="2835" w:type="dxa"/>
            <w:tcBorders>
              <w:top w:val="single" w:sz="4" w:space="0" w:color="auto"/>
            </w:tcBorders>
            <w:vAlign w:val="center"/>
          </w:tcPr>
          <w:p w14:paraId="7C5F4AF9" w14:textId="77777777" w:rsidR="006D1187" w:rsidRPr="009848C5" w:rsidRDefault="006D1187" w:rsidP="00A436FF">
            <w:pPr>
              <w:wordWrap w:val="0"/>
              <w:ind w:firstLine="480"/>
              <w:jc w:val="center"/>
            </w:pPr>
            <w:proofErr w:type="spellStart"/>
            <w:r w:rsidRPr="009848C5">
              <w:t>goal_relevance</w:t>
            </w:r>
            <w:proofErr w:type="spellEnd"/>
          </w:p>
        </w:tc>
        <w:tc>
          <w:tcPr>
            <w:tcW w:w="3969" w:type="dxa"/>
            <w:tcBorders>
              <w:top w:val="single" w:sz="4" w:space="0" w:color="auto"/>
            </w:tcBorders>
            <w:vAlign w:val="center"/>
          </w:tcPr>
          <w:p w14:paraId="6ECC3548" w14:textId="77777777" w:rsidR="006D1187" w:rsidRPr="009848C5" w:rsidRDefault="006D1187" w:rsidP="00A436FF">
            <w:pPr>
              <w:wordWrap w:val="0"/>
              <w:ind w:firstLine="480"/>
              <w:jc w:val="center"/>
            </w:pPr>
            <w:r w:rsidRPr="009848C5">
              <w:t>与当前目标</w:t>
            </w:r>
            <w:r w:rsidRPr="009848C5">
              <w:t>/</w:t>
            </w:r>
            <w:r w:rsidRPr="009848C5">
              <w:t>上下文的语义相似度</w:t>
            </w:r>
          </w:p>
        </w:tc>
        <w:tc>
          <w:tcPr>
            <w:tcW w:w="2540" w:type="dxa"/>
            <w:tcBorders>
              <w:top w:val="single" w:sz="4" w:space="0" w:color="auto"/>
            </w:tcBorders>
            <w:vAlign w:val="center"/>
          </w:tcPr>
          <w:p w14:paraId="2B24EAB1" w14:textId="77777777" w:rsidR="006D1187" w:rsidRPr="009848C5" w:rsidRDefault="006D1187" w:rsidP="00A436FF">
            <w:pPr>
              <w:wordWrap w:val="0"/>
              <w:ind w:firstLine="480"/>
              <w:jc w:val="center"/>
            </w:pPr>
          </w:p>
        </w:tc>
      </w:tr>
      <w:tr w:rsidR="006D1187" w:rsidRPr="009848C5" w14:paraId="5B86E3CB" w14:textId="77777777" w:rsidTr="00A436FF">
        <w:trPr>
          <w:jc w:val="center"/>
        </w:trPr>
        <w:tc>
          <w:tcPr>
            <w:tcW w:w="2835" w:type="dxa"/>
            <w:vAlign w:val="center"/>
          </w:tcPr>
          <w:p w14:paraId="0507EBA7" w14:textId="77777777" w:rsidR="006D1187" w:rsidRPr="009848C5" w:rsidRDefault="006D1187" w:rsidP="00A436FF">
            <w:pPr>
              <w:wordWrap w:val="0"/>
              <w:ind w:firstLine="480"/>
              <w:jc w:val="center"/>
            </w:pPr>
            <w:proofErr w:type="spellStart"/>
            <w:r w:rsidRPr="009848C5">
              <w:t>predicted_value_gain</w:t>
            </w:r>
            <w:proofErr w:type="spellEnd"/>
          </w:p>
        </w:tc>
        <w:tc>
          <w:tcPr>
            <w:tcW w:w="3969" w:type="dxa"/>
            <w:vAlign w:val="center"/>
          </w:tcPr>
          <w:p w14:paraId="1BE825E2" w14:textId="77777777" w:rsidR="006D1187" w:rsidRPr="009848C5" w:rsidRDefault="006D1187" w:rsidP="00A436FF">
            <w:pPr>
              <w:wordWrap w:val="0"/>
              <w:ind w:firstLine="480"/>
              <w:jc w:val="center"/>
            </w:pPr>
            <w:r w:rsidRPr="009848C5">
              <w:t>若广播它，任务价值提升的估计</w:t>
            </w:r>
          </w:p>
          <w:p w14:paraId="34021C21" w14:textId="77777777" w:rsidR="006D1187" w:rsidRPr="009848C5" w:rsidRDefault="006D1187" w:rsidP="00A436FF">
            <w:pPr>
              <w:wordWrap w:val="0"/>
              <w:ind w:firstLine="480"/>
              <w:jc w:val="center"/>
            </w:pPr>
            <w:r w:rsidRPr="009848C5">
              <w:t>（可由一个轻量</w:t>
            </w:r>
            <w:r w:rsidRPr="009848C5">
              <w:t xml:space="preserve"> critic </w:t>
            </w:r>
            <w:r w:rsidRPr="009848C5">
              <w:t>估计）</w:t>
            </w:r>
          </w:p>
        </w:tc>
        <w:tc>
          <w:tcPr>
            <w:tcW w:w="2540" w:type="dxa"/>
            <w:vAlign w:val="center"/>
          </w:tcPr>
          <w:p w14:paraId="4FFDED56" w14:textId="77777777" w:rsidR="006D1187" w:rsidRPr="009848C5" w:rsidRDefault="006D1187" w:rsidP="00A436FF">
            <w:pPr>
              <w:wordWrap w:val="0"/>
              <w:ind w:firstLine="480"/>
              <w:jc w:val="center"/>
            </w:pPr>
          </w:p>
        </w:tc>
      </w:tr>
      <w:tr w:rsidR="006D1187" w:rsidRPr="009848C5" w14:paraId="1BA57D5F" w14:textId="77777777" w:rsidTr="00A436FF">
        <w:trPr>
          <w:jc w:val="center"/>
        </w:trPr>
        <w:tc>
          <w:tcPr>
            <w:tcW w:w="2835" w:type="dxa"/>
            <w:vAlign w:val="center"/>
          </w:tcPr>
          <w:p w14:paraId="60DDBDA2" w14:textId="77777777" w:rsidR="006D1187" w:rsidRPr="009848C5" w:rsidRDefault="006D1187" w:rsidP="00A436FF">
            <w:pPr>
              <w:wordWrap w:val="0"/>
              <w:ind w:firstLine="480"/>
              <w:jc w:val="center"/>
            </w:pPr>
            <w:proofErr w:type="spellStart"/>
            <w:r w:rsidRPr="009848C5">
              <w:t>Bayesian_surprise</w:t>
            </w:r>
            <w:proofErr w:type="spellEnd"/>
            <w:r w:rsidRPr="009848C5">
              <w:t>/novelty</w:t>
            </w:r>
          </w:p>
        </w:tc>
        <w:tc>
          <w:tcPr>
            <w:tcW w:w="3969" w:type="dxa"/>
            <w:vAlign w:val="center"/>
          </w:tcPr>
          <w:p w14:paraId="35C0D65B" w14:textId="77777777" w:rsidR="006D1187" w:rsidRPr="009848C5" w:rsidRDefault="006D1187" w:rsidP="00A436FF">
            <w:pPr>
              <w:wordWrap w:val="0"/>
              <w:ind w:firstLine="480"/>
              <w:jc w:val="center"/>
            </w:pPr>
            <w:r w:rsidRPr="009848C5">
              <w:t>模型对该信息的惊奇度或信息增益</w:t>
            </w:r>
          </w:p>
        </w:tc>
        <w:tc>
          <w:tcPr>
            <w:tcW w:w="2540" w:type="dxa"/>
            <w:vAlign w:val="center"/>
          </w:tcPr>
          <w:p w14:paraId="41EC271E" w14:textId="77777777" w:rsidR="006D1187" w:rsidRPr="009848C5" w:rsidRDefault="006D1187" w:rsidP="00A436FF">
            <w:pPr>
              <w:wordWrap w:val="0"/>
              <w:ind w:firstLine="480"/>
              <w:jc w:val="center"/>
            </w:pPr>
          </w:p>
        </w:tc>
      </w:tr>
    </w:tbl>
    <w:p w14:paraId="07C2D507" w14:textId="77777777" w:rsidR="005006EF" w:rsidRPr="009848C5" w:rsidRDefault="005006EF" w:rsidP="00396C5D">
      <w:pPr>
        <w:pStyle w:val="2"/>
      </w:pPr>
      <w:bookmarkStart w:id="17" w:name="_Toc205588498"/>
      <w:bookmarkStart w:id="18" w:name="_Toc212740702"/>
      <w:r w:rsidRPr="009848C5">
        <w:lastRenderedPageBreak/>
        <w:t>前额叶认知控制机制解构</w:t>
      </w:r>
      <w:bookmarkEnd w:id="17"/>
      <w:bookmarkEnd w:id="18"/>
    </w:p>
    <w:p w14:paraId="58731ED8" w14:textId="77777777" w:rsidR="005006EF" w:rsidRPr="009848C5" w:rsidRDefault="005006EF" w:rsidP="005006EF">
      <w:pPr>
        <w:wordWrap w:val="0"/>
        <w:ind w:firstLine="480"/>
        <w:rPr>
          <w:rFonts w:cs="Times New Roman"/>
        </w:rPr>
      </w:pPr>
      <w:r w:rsidRPr="009848C5">
        <w:rPr>
          <w:rFonts w:cs="Times New Roman" w:hint="eastAsia"/>
        </w:rPr>
        <w:t>前额叶皮层（</w:t>
      </w:r>
      <w:r w:rsidRPr="009848C5">
        <w:rPr>
          <w:rFonts w:cs="Times New Roman" w:hint="eastAsia"/>
        </w:rPr>
        <w:t>Prefrontal Cortex, PFC</w:t>
      </w:r>
      <w:r w:rsidRPr="009848C5">
        <w:rPr>
          <w:rFonts w:cs="Times New Roman" w:hint="eastAsia"/>
        </w:rPr>
        <w:t>）是大脑中负责高阶认知控制的核心区域，其机制涉及复杂的解剖分区、神经环路、递质调控和动态计算模型。以下从多个维</w:t>
      </w:r>
      <w:proofErr w:type="gramStart"/>
      <w:r w:rsidRPr="009848C5">
        <w:rPr>
          <w:rFonts w:cs="Times New Roman" w:hint="eastAsia"/>
        </w:rPr>
        <w:t>度系统</w:t>
      </w:r>
      <w:proofErr w:type="gramEnd"/>
      <w:r w:rsidRPr="009848C5">
        <w:rPr>
          <w:rFonts w:cs="Times New Roman" w:hint="eastAsia"/>
        </w:rPr>
        <w:t>解构其认知控制机制：</w:t>
      </w:r>
    </w:p>
    <w:p w14:paraId="5373323D" w14:textId="185FD59F" w:rsidR="005006EF" w:rsidRPr="009848C5" w:rsidRDefault="005006EF" w:rsidP="00C93D7A">
      <w:pPr>
        <w:pStyle w:val="3"/>
      </w:pPr>
      <w:bookmarkStart w:id="19" w:name="_Toc205588499"/>
      <w:bookmarkStart w:id="20" w:name="_Toc212740703"/>
      <w:r w:rsidRPr="009848C5">
        <w:rPr>
          <w:rFonts w:hint="eastAsia"/>
        </w:rPr>
        <w:t>前额叶的解剖结构与功能分区</w:t>
      </w:r>
      <w:bookmarkEnd w:id="19"/>
      <w:bookmarkEnd w:id="20"/>
    </w:p>
    <w:p w14:paraId="055B2BF9" w14:textId="77777777" w:rsidR="005006EF" w:rsidRPr="009848C5" w:rsidRDefault="005006EF" w:rsidP="005006EF">
      <w:pPr>
        <w:wordWrap w:val="0"/>
        <w:ind w:firstLine="480"/>
        <w:rPr>
          <w:rFonts w:cs="Times New Roman"/>
        </w:rPr>
      </w:pPr>
      <w:r w:rsidRPr="009848C5">
        <w:rPr>
          <w:rFonts w:cs="Times New Roman" w:hint="eastAsia"/>
        </w:rPr>
        <w:t>前额叶的解剖结构具有高度异质性，主要分为以下功能亚区（图</w:t>
      </w:r>
      <w:r w:rsidRPr="009848C5">
        <w:rPr>
          <w:rFonts w:cs="Times New Roman" w:hint="eastAsia"/>
        </w:rPr>
        <w:t>1</w:t>
      </w:r>
      <w:r w:rsidRPr="009848C5">
        <w:rPr>
          <w:rFonts w:cs="Times New Roman" w:hint="eastAsia"/>
        </w:rPr>
        <w:t>）：</w:t>
      </w:r>
    </w:p>
    <w:p w14:paraId="15B2B2D2" w14:textId="77777777" w:rsidR="005006EF" w:rsidRPr="009848C5" w:rsidRDefault="005006EF">
      <w:pPr>
        <w:widowControl w:val="0"/>
        <w:numPr>
          <w:ilvl w:val="0"/>
          <w:numId w:val="5"/>
        </w:numPr>
        <w:wordWrap w:val="0"/>
        <w:ind w:left="397" w:firstLine="482"/>
        <w:rPr>
          <w:rFonts w:cs="Times New Roman"/>
        </w:rPr>
      </w:pPr>
      <w:r w:rsidRPr="009848C5">
        <w:rPr>
          <w:rFonts w:cs="Times New Roman" w:hint="eastAsia"/>
          <w:b/>
          <w:bCs/>
        </w:rPr>
        <w:t>背外侧前额叶（</w:t>
      </w:r>
      <w:proofErr w:type="spellStart"/>
      <w:r w:rsidRPr="009848C5">
        <w:rPr>
          <w:rFonts w:cs="Times New Roman" w:hint="eastAsia"/>
          <w:b/>
          <w:bCs/>
        </w:rPr>
        <w:t>dlPFC</w:t>
      </w:r>
      <w:proofErr w:type="spellEnd"/>
      <w:r w:rsidRPr="009848C5">
        <w:rPr>
          <w:rFonts w:cs="Times New Roman" w:hint="eastAsia"/>
          <w:b/>
          <w:bCs/>
        </w:rPr>
        <w:t>）</w:t>
      </w:r>
      <w:r w:rsidRPr="009848C5">
        <w:rPr>
          <w:rFonts w:cs="Calibri"/>
        </w:rPr>
        <w:t> </w:t>
      </w:r>
      <w:r w:rsidRPr="009848C5">
        <w:rPr>
          <w:rFonts w:cs="Times New Roman" w:hint="eastAsia"/>
        </w:rPr>
        <w:t>：负责工作记忆、规则维护和抽象推理。研究表明，</w:t>
      </w:r>
      <w:proofErr w:type="spellStart"/>
      <w:r w:rsidRPr="009848C5">
        <w:rPr>
          <w:rFonts w:cs="Times New Roman" w:hint="eastAsia"/>
        </w:rPr>
        <w:t>dlPFC</w:t>
      </w:r>
      <w:proofErr w:type="spellEnd"/>
      <w:r w:rsidRPr="009848C5">
        <w:rPr>
          <w:rFonts w:cs="Times New Roman" w:hint="eastAsia"/>
        </w:rPr>
        <w:t>通过维持目标表征并提供</w:t>
      </w:r>
      <w:r w:rsidRPr="009848C5">
        <w:rPr>
          <w:rFonts w:cs="Times New Roman" w:hint="eastAsia"/>
        </w:rPr>
        <w:t>"</w:t>
      </w:r>
      <w:r w:rsidRPr="009848C5">
        <w:rPr>
          <w:rFonts w:cs="Times New Roman" w:hint="eastAsia"/>
        </w:rPr>
        <w:t>偏置信号</w:t>
      </w:r>
      <w:r w:rsidRPr="009848C5">
        <w:rPr>
          <w:rFonts w:cs="Times New Roman" w:hint="eastAsia"/>
        </w:rPr>
        <w:t>"</w:t>
      </w:r>
      <w:r w:rsidRPr="009848C5">
        <w:rPr>
          <w:rFonts w:cs="Times New Roman" w:hint="eastAsia"/>
        </w:rPr>
        <w:t>（</w:t>
      </w:r>
      <w:r w:rsidRPr="009848C5">
        <w:rPr>
          <w:rFonts w:cs="Times New Roman" w:hint="eastAsia"/>
        </w:rPr>
        <w:t>bias signals</w:t>
      </w:r>
      <w:r w:rsidRPr="009848C5">
        <w:rPr>
          <w:rFonts w:cs="Times New Roman" w:hint="eastAsia"/>
        </w:rPr>
        <w:t>）调控其他脑区的信息流。</w:t>
      </w:r>
    </w:p>
    <w:p w14:paraId="0382E115" w14:textId="77777777" w:rsidR="005006EF" w:rsidRPr="009848C5" w:rsidRDefault="005006EF">
      <w:pPr>
        <w:widowControl w:val="0"/>
        <w:numPr>
          <w:ilvl w:val="0"/>
          <w:numId w:val="5"/>
        </w:numPr>
        <w:wordWrap w:val="0"/>
        <w:ind w:left="397" w:firstLine="482"/>
        <w:rPr>
          <w:rFonts w:cs="Times New Roman"/>
        </w:rPr>
      </w:pPr>
      <w:proofErr w:type="gramStart"/>
      <w:r w:rsidRPr="009848C5">
        <w:rPr>
          <w:rFonts w:cs="Times New Roman" w:hint="eastAsia"/>
          <w:b/>
          <w:bCs/>
        </w:rPr>
        <w:t>腹</w:t>
      </w:r>
      <w:proofErr w:type="gramEnd"/>
      <w:r w:rsidRPr="009848C5">
        <w:rPr>
          <w:rFonts w:cs="Times New Roman" w:hint="eastAsia"/>
          <w:b/>
          <w:bCs/>
        </w:rPr>
        <w:t>外侧前额叶（</w:t>
      </w:r>
      <w:proofErr w:type="spellStart"/>
      <w:r w:rsidRPr="009848C5">
        <w:rPr>
          <w:rFonts w:cs="Times New Roman" w:hint="eastAsia"/>
          <w:b/>
          <w:bCs/>
        </w:rPr>
        <w:t>vlPFC</w:t>
      </w:r>
      <w:proofErr w:type="spellEnd"/>
      <w:r w:rsidRPr="009848C5">
        <w:rPr>
          <w:rFonts w:cs="Times New Roman" w:hint="eastAsia"/>
          <w:b/>
          <w:bCs/>
        </w:rPr>
        <w:t>）</w:t>
      </w:r>
      <w:r w:rsidRPr="009848C5">
        <w:rPr>
          <w:rFonts w:cs="Calibri"/>
        </w:rPr>
        <w:t> </w:t>
      </w:r>
      <w:r w:rsidRPr="009848C5">
        <w:rPr>
          <w:rFonts w:cs="Times New Roman" w:hint="eastAsia"/>
        </w:rPr>
        <w:t>：参与抑制控制和冲突解决，例如在</w:t>
      </w:r>
      <w:r w:rsidRPr="009848C5">
        <w:rPr>
          <w:rFonts w:cs="Times New Roman" w:hint="eastAsia"/>
        </w:rPr>
        <w:t>Stroop</w:t>
      </w:r>
      <w:r w:rsidRPr="009848C5">
        <w:rPr>
          <w:rFonts w:cs="Times New Roman" w:hint="eastAsia"/>
        </w:rPr>
        <w:t>任务中抑制自动化反应。</w:t>
      </w:r>
    </w:p>
    <w:p w14:paraId="4F019E59" w14:textId="77777777" w:rsidR="005006EF" w:rsidRPr="009848C5" w:rsidRDefault="005006EF">
      <w:pPr>
        <w:widowControl w:val="0"/>
        <w:numPr>
          <w:ilvl w:val="0"/>
          <w:numId w:val="5"/>
        </w:numPr>
        <w:wordWrap w:val="0"/>
        <w:ind w:left="397" w:firstLine="482"/>
        <w:rPr>
          <w:rFonts w:cs="Times New Roman"/>
        </w:rPr>
      </w:pPr>
      <w:proofErr w:type="gramStart"/>
      <w:r w:rsidRPr="009848C5">
        <w:rPr>
          <w:rFonts w:cs="Times New Roman" w:hint="eastAsia"/>
          <w:b/>
          <w:bCs/>
        </w:rPr>
        <w:t>眶</w:t>
      </w:r>
      <w:proofErr w:type="gramEnd"/>
      <w:r w:rsidRPr="009848C5">
        <w:rPr>
          <w:rFonts w:cs="Times New Roman" w:hint="eastAsia"/>
          <w:b/>
          <w:bCs/>
        </w:rPr>
        <w:t>额叶皮层（</w:t>
      </w:r>
      <w:r w:rsidRPr="009848C5">
        <w:rPr>
          <w:rFonts w:cs="Times New Roman" w:hint="eastAsia"/>
          <w:b/>
          <w:bCs/>
        </w:rPr>
        <w:t>OFC</w:t>
      </w:r>
      <w:r w:rsidRPr="009848C5">
        <w:rPr>
          <w:rFonts w:cs="Times New Roman" w:hint="eastAsia"/>
          <w:b/>
          <w:bCs/>
        </w:rPr>
        <w:t>）</w:t>
      </w:r>
      <w:r w:rsidRPr="009848C5">
        <w:rPr>
          <w:rFonts w:cs="Calibri"/>
        </w:rPr>
        <w:t> </w:t>
      </w:r>
      <w:r w:rsidRPr="009848C5">
        <w:rPr>
          <w:rFonts w:cs="Times New Roman" w:hint="eastAsia"/>
        </w:rPr>
        <w:t>：整合奖赏价值与决策，尤其在动态环境中的适应性选择中起关键作用。</w:t>
      </w:r>
    </w:p>
    <w:p w14:paraId="0C248D42" w14:textId="77777777" w:rsidR="005006EF" w:rsidRPr="009848C5" w:rsidRDefault="005006EF">
      <w:pPr>
        <w:widowControl w:val="0"/>
        <w:numPr>
          <w:ilvl w:val="0"/>
          <w:numId w:val="6"/>
        </w:numPr>
        <w:wordWrap w:val="0"/>
        <w:ind w:left="397" w:firstLine="482"/>
        <w:rPr>
          <w:rFonts w:cs="Times New Roman"/>
        </w:rPr>
      </w:pPr>
      <w:r w:rsidRPr="009848C5">
        <w:rPr>
          <w:rFonts w:cs="Times New Roman" w:hint="eastAsia"/>
          <w:b/>
          <w:bCs/>
        </w:rPr>
        <w:t>前扣带回皮层（</w:t>
      </w:r>
      <w:r w:rsidRPr="009848C5">
        <w:rPr>
          <w:rFonts w:cs="Times New Roman" w:hint="eastAsia"/>
          <w:b/>
          <w:bCs/>
        </w:rPr>
        <w:t>ACC</w:t>
      </w:r>
      <w:r w:rsidRPr="009848C5">
        <w:rPr>
          <w:rFonts w:cs="Times New Roman" w:hint="eastAsia"/>
          <w:b/>
          <w:bCs/>
        </w:rPr>
        <w:t>）</w:t>
      </w:r>
      <w:r w:rsidRPr="009848C5">
        <w:rPr>
          <w:rFonts w:cs="Times New Roman" w:hint="eastAsia"/>
        </w:rPr>
        <w:t> </w:t>
      </w:r>
      <w:r w:rsidRPr="009848C5">
        <w:rPr>
          <w:rFonts w:cs="Times New Roman" w:hint="eastAsia"/>
        </w:rPr>
        <w:t>：监控冲突和错误信号，通过预测误差计算调整行为策略。</w:t>
      </w:r>
    </w:p>
    <w:p w14:paraId="714BD70B" w14:textId="77777777" w:rsidR="005006EF" w:rsidRPr="009848C5" w:rsidRDefault="005006EF">
      <w:pPr>
        <w:widowControl w:val="0"/>
        <w:numPr>
          <w:ilvl w:val="0"/>
          <w:numId w:val="6"/>
        </w:numPr>
        <w:wordWrap w:val="0"/>
        <w:ind w:left="397" w:firstLine="482"/>
        <w:rPr>
          <w:rFonts w:cs="Times New Roman"/>
        </w:rPr>
      </w:pPr>
      <w:r w:rsidRPr="009848C5">
        <w:rPr>
          <w:rFonts w:ascii="楷体" w:eastAsia="楷体" w:hAnsi="楷体" w:cs="Times New Roman" w:hint="eastAsia"/>
          <w:b/>
          <w:bCs/>
          <w:noProof/>
          <w:kern w:val="0"/>
          <w:szCs w:val="24"/>
          <w14:ligatures w14:val="none"/>
        </w:rPr>
        <w:drawing>
          <wp:anchor distT="0" distB="0" distL="114300" distR="114300" simplePos="0" relativeHeight="251660288" behindDoc="0" locked="0" layoutInCell="1" allowOverlap="1" wp14:anchorId="63FD2A74" wp14:editId="02528AA6">
            <wp:simplePos x="0" y="0"/>
            <wp:positionH relativeFrom="margin">
              <wp:align>center</wp:align>
            </wp:positionH>
            <wp:positionV relativeFrom="paragraph">
              <wp:posOffset>621665</wp:posOffset>
            </wp:positionV>
            <wp:extent cx="5100955" cy="3046730"/>
            <wp:effectExtent l="0" t="0" r="4445" b="1270"/>
            <wp:wrapTopAndBottom/>
            <wp:docPr id="375168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68279"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00955" cy="3046730"/>
                    </a:xfrm>
                    <a:prstGeom prst="rect">
                      <a:avLst/>
                    </a:prstGeom>
                    <a:noFill/>
                    <a:ln>
                      <a:noFill/>
                    </a:ln>
                  </pic:spPr>
                </pic:pic>
              </a:graphicData>
            </a:graphic>
          </wp:anchor>
        </w:drawing>
      </w:r>
      <w:r w:rsidRPr="009848C5">
        <w:rPr>
          <w:rFonts w:cs="Times New Roman" w:hint="eastAsia"/>
          <w:b/>
          <w:bCs/>
        </w:rPr>
        <w:t>前额极（</w:t>
      </w:r>
      <w:r w:rsidRPr="009848C5">
        <w:rPr>
          <w:rFonts w:cs="Times New Roman" w:hint="eastAsia"/>
          <w:b/>
          <w:bCs/>
        </w:rPr>
        <w:t>Frontopolar Cortex, BA10</w:t>
      </w:r>
      <w:r w:rsidRPr="009848C5">
        <w:rPr>
          <w:rFonts w:cs="Times New Roman" w:hint="eastAsia"/>
          <w:b/>
          <w:bCs/>
        </w:rPr>
        <w:t>）</w:t>
      </w:r>
      <w:r w:rsidRPr="009848C5">
        <w:rPr>
          <w:rFonts w:cs="Times New Roman" w:hint="eastAsia"/>
        </w:rPr>
        <w:t> </w:t>
      </w:r>
      <w:r w:rsidRPr="009848C5">
        <w:rPr>
          <w:rFonts w:cs="Times New Roman" w:hint="eastAsia"/>
        </w:rPr>
        <w:t>：处理多重目标整合与元认知控制，支持任务切换和未来规划。</w:t>
      </w:r>
    </w:p>
    <w:p w14:paraId="0585B870" w14:textId="77777777" w:rsidR="005006EF" w:rsidRPr="009848C5" w:rsidRDefault="005006EF" w:rsidP="005006EF">
      <w:pPr>
        <w:wordWrap w:val="0"/>
        <w:ind w:firstLine="402"/>
        <w:jc w:val="center"/>
        <w:rPr>
          <w:rFonts w:ascii="等线 Light" w:eastAsia="黑体" w:hAnsi="等线 Light" w:cs="Times New Roman" w:hint="eastAsia"/>
          <w:b/>
          <w:bCs/>
          <w:sz w:val="20"/>
          <w:szCs w:val="20"/>
        </w:rPr>
      </w:pPr>
      <w:r w:rsidRPr="009848C5">
        <w:rPr>
          <w:rFonts w:ascii="等线 Light" w:eastAsia="黑体" w:hAnsi="等线 Light" w:cs="Times New Roman"/>
          <w:b/>
          <w:bCs/>
          <w:sz w:val="20"/>
          <w:szCs w:val="20"/>
        </w:rPr>
        <w:t>图</w:t>
      </w:r>
      <w:r w:rsidRPr="009848C5">
        <w:rPr>
          <w:rFonts w:ascii="等线 Light" w:eastAsia="黑体" w:hAnsi="等线 Light" w:cs="Times New Roman" w:hint="eastAsia"/>
          <w:b/>
          <w:bCs/>
          <w:sz w:val="20"/>
          <w:szCs w:val="20"/>
        </w:rPr>
        <w:t>2-1</w:t>
      </w:r>
      <w:r w:rsidRPr="009848C5">
        <w:rPr>
          <w:rFonts w:ascii="等线 Light" w:eastAsia="黑体" w:hAnsi="等线 Light" w:cs="Times New Roman" w:hint="eastAsia"/>
          <w:b/>
          <w:bCs/>
          <w:sz w:val="20"/>
          <w:szCs w:val="20"/>
        </w:rPr>
        <w:t>：前额叶解剖功能亚图</w:t>
      </w:r>
    </w:p>
    <w:p w14:paraId="7601427A" w14:textId="77777777" w:rsidR="005006EF" w:rsidRPr="009848C5" w:rsidRDefault="005006EF" w:rsidP="005006EF">
      <w:pPr>
        <w:wordWrap w:val="0"/>
        <w:ind w:firstLine="480"/>
        <w:rPr>
          <w:rFonts w:cs="Times New Roman"/>
        </w:rPr>
      </w:pPr>
      <w:r w:rsidRPr="009848C5">
        <w:rPr>
          <w:rFonts w:cs="Times New Roman" w:hint="eastAsia"/>
        </w:rPr>
        <w:lastRenderedPageBreak/>
        <w:t>此外，前额叶沿背腹轴和前后轴存在功能梯度。背侧区域（如</w:t>
      </w:r>
      <w:proofErr w:type="spellStart"/>
      <w:r w:rsidRPr="009848C5">
        <w:rPr>
          <w:rFonts w:cs="Times New Roman" w:hint="eastAsia"/>
        </w:rPr>
        <w:t>dlPFC</w:t>
      </w:r>
      <w:proofErr w:type="spellEnd"/>
      <w:r w:rsidRPr="009848C5">
        <w:rPr>
          <w:rFonts w:cs="Times New Roman" w:hint="eastAsia"/>
        </w:rPr>
        <w:t>）偏向感觉</w:t>
      </w:r>
      <w:r w:rsidRPr="009848C5">
        <w:rPr>
          <w:rFonts w:cs="Times New Roman" w:hint="eastAsia"/>
        </w:rPr>
        <w:t>-</w:t>
      </w:r>
      <w:r w:rsidRPr="009848C5">
        <w:rPr>
          <w:rFonts w:cs="Times New Roman" w:hint="eastAsia"/>
        </w:rPr>
        <w:t>运动整合，而腹侧区域（如</w:t>
      </w:r>
      <w:r w:rsidRPr="009848C5">
        <w:rPr>
          <w:rFonts w:cs="Times New Roman" w:hint="eastAsia"/>
        </w:rPr>
        <w:t>OFC</w:t>
      </w:r>
      <w:r w:rsidRPr="009848C5">
        <w:rPr>
          <w:rFonts w:cs="Times New Roman" w:hint="eastAsia"/>
        </w:rPr>
        <w:t>）更关注情感</w:t>
      </w:r>
      <w:r w:rsidRPr="009848C5">
        <w:rPr>
          <w:rFonts w:cs="Times New Roman" w:hint="eastAsia"/>
        </w:rPr>
        <w:t>-</w:t>
      </w:r>
      <w:r w:rsidRPr="009848C5">
        <w:rPr>
          <w:rFonts w:cs="Times New Roman" w:hint="eastAsia"/>
        </w:rPr>
        <w:t>动机加工。前后梯度表现为后部</w:t>
      </w:r>
      <w:r w:rsidRPr="009848C5">
        <w:rPr>
          <w:rFonts w:cs="Times New Roman" w:hint="eastAsia"/>
        </w:rPr>
        <w:t>PFC</w:t>
      </w:r>
      <w:r w:rsidRPr="009848C5">
        <w:rPr>
          <w:rFonts w:cs="Times New Roman" w:hint="eastAsia"/>
        </w:rPr>
        <w:t>（如</w:t>
      </w:r>
      <w:r w:rsidRPr="009848C5">
        <w:rPr>
          <w:rFonts w:cs="Times New Roman" w:hint="eastAsia"/>
        </w:rPr>
        <w:t>BA8</w:t>
      </w:r>
      <w:r w:rsidRPr="009848C5">
        <w:rPr>
          <w:rFonts w:cs="Times New Roman" w:hint="eastAsia"/>
        </w:rPr>
        <w:t>）负责具体动作选择，前部（如</w:t>
      </w:r>
      <w:r w:rsidRPr="009848C5">
        <w:rPr>
          <w:rFonts w:cs="Times New Roman" w:hint="eastAsia"/>
        </w:rPr>
        <w:t>BA10</w:t>
      </w:r>
      <w:r w:rsidRPr="009848C5">
        <w:rPr>
          <w:rFonts w:cs="Times New Roman" w:hint="eastAsia"/>
        </w:rPr>
        <w:t>）处理抽象目标层级。</w:t>
      </w:r>
    </w:p>
    <w:p w14:paraId="29603F74" w14:textId="7774EE06" w:rsidR="005006EF" w:rsidRPr="009848C5" w:rsidRDefault="005006EF" w:rsidP="00C93D7A">
      <w:pPr>
        <w:pStyle w:val="3"/>
      </w:pPr>
      <w:bookmarkStart w:id="21" w:name="_Toc205588500"/>
      <w:bookmarkStart w:id="22" w:name="_Toc212740704"/>
      <w:r w:rsidRPr="009848C5">
        <w:t>认知控制的核心机制</w:t>
      </w:r>
      <w:bookmarkEnd w:id="21"/>
      <w:bookmarkEnd w:id="22"/>
    </w:p>
    <w:p w14:paraId="6C6F05CD" w14:textId="77777777" w:rsidR="005006EF" w:rsidRPr="009848C5" w:rsidRDefault="005006EF">
      <w:pPr>
        <w:widowControl w:val="0"/>
        <w:numPr>
          <w:ilvl w:val="0"/>
          <w:numId w:val="7"/>
        </w:numPr>
        <w:wordWrap w:val="0"/>
        <w:ind w:left="470" w:firstLine="482"/>
        <w:contextualSpacing/>
        <w:rPr>
          <w:rFonts w:cs="Times New Roman"/>
          <w:b/>
          <w:bCs/>
        </w:rPr>
      </w:pPr>
      <w:r w:rsidRPr="009848C5">
        <w:rPr>
          <w:rFonts w:cs="Times New Roman"/>
          <w:b/>
          <w:bCs/>
        </w:rPr>
        <w:t>目标表征与维持</w:t>
      </w:r>
    </w:p>
    <w:p w14:paraId="7A3E804E" w14:textId="77777777" w:rsidR="005006EF" w:rsidRPr="009848C5" w:rsidRDefault="005006EF" w:rsidP="005006EF">
      <w:pPr>
        <w:wordWrap w:val="0"/>
        <w:ind w:firstLine="480"/>
        <w:rPr>
          <w:rFonts w:cs="Times New Roman"/>
        </w:rPr>
      </w:pPr>
      <w:r w:rsidRPr="009848C5">
        <w:rPr>
          <w:rFonts w:cs="Times New Roman"/>
        </w:rPr>
        <w:t>PFC</w:t>
      </w:r>
      <w:r w:rsidRPr="009848C5">
        <w:rPr>
          <w:rFonts w:cs="Times New Roman"/>
        </w:rPr>
        <w:t>通过持续神经元放电（</w:t>
      </w:r>
      <w:r w:rsidRPr="009848C5">
        <w:rPr>
          <w:rFonts w:cs="Times New Roman"/>
        </w:rPr>
        <w:t>persistent firing</w:t>
      </w:r>
      <w:r w:rsidRPr="009848C5">
        <w:rPr>
          <w:rFonts w:cs="Times New Roman"/>
        </w:rPr>
        <w:t>）主动维持目标信息，形成</w:t>
      </w:r>
      <w:r w:rsidRPr="009848C5">
        <w:rPr>
          <w:rFonts w:cs="Times New Roman"/>
        </w:rPr>
        <w:t>"</w:t>
      </w:r>
      <w:r w:rsidRPr="009848C5">
        <w:rPr>
          <w:rFonts w:cs="Times New Roman"/>
        </w:rPr>
        <w:t>工作记忆缓冲区</w:t>
      </w:r>
      <w:r w:rsidRPr="009848C5">
        <w:rPr>
          <w:rFonts w:cs="Times New Roman"/>
        </w:rPr>
        <w:t>"</w:t>
      </w:r>
      <w:r w:rsidRPr="009848C5">
        <w:rPr>
          <w:rFonts w:cs="Times New Roman"/>
        </w:rPr>
        <w:t>。例如，</w:t>
      </w:r>
      <w:proofErr w:type="spellStart"/>
      <w:r w:rsidRPr="009848C5">
        <w:rPr>
          <w:rFonts w:cs="Times New Roman"/>
        </w:rPr>
        <w:t>dlPFC</w:t>
      </w:r>
      <w:proofErr w:type="spellEnd"/>
      <w:r w:rsidRPr="009848C5">
        <w:rPr>
          <w:rFonts w:cs="Times New Roman"/>
        </w:rPr>
        <w:t>的延迟期活动与空间或物体工作记忆直接相关。这种维持机制依赖多巴胺</w:t>
      </w:r>
      <w:r w:rsidRPr="009848C5">
        <w:rPr>
          <w:rFonts w:cs="Times New Roman"/>
        </w:rPr>
        <w:t>D1</w:t>
      </w:r>
      <w:r w:rsidRPr="009848C5">
        <w:rPr>
          <w:rFonts w:cs="Times New Roman"/>
        </w:rPr>
        <w:t>受体对突触效能的调节。</w:t>
      </w:r>
    </w:p>
    <w:p w14:paraId="4ACD33D6" w14:textId="77777777" w:rsidR="005006EF" w:rsidRPr="009848C5" w:rsidRDefault="005006EF">
      <w:pPr>
        <w:widowControl w:val="0"/>
        <w:numPr>
          <w:ilvl w:val="0"/>
          <w:numId w:val="7"/>
        </w:numPr>
        <w:wordWrap w:val="0"/>
        <w:ind w:left="470" w:firstLine="482"/>
        <w:contextualSpacing/>
        <w:rPr>
          <w:rFonts w:cs="Times New Roman"/>
          <w:b/>
          <w:bCs/>
        </w:rPr>
      </w:pPr>
      <w:r w:rsidRPr="009848C5">
        <w:rPr>
          <w:rFonts w:cs="Times New Roman"/>
          <w:b/>
          <w:bCs/>
        </w:rPr>
        <w:t>冲突监控与适应性调整</w:t>
      </w:r>
    </w:p>
    <w:p w14:paraId="3D4A6A31" w14:textId="77777777" w:rsidR="005006EF" w:rsidRPr="009848C5" w:rsidRDefault="005006EF" w:rsidP="005006EF">
      <w:pPr>
        <w:wordWrap w:val="0"/>
        <w:ind w:firstLine="480"/>
        <w:rPr>
          <w:rFonts w:cs="Times New Roman"/>
        </w:rPr>
      </w:pPr>
      <w:r w:rsidRPr="009848C5">
        <w:rPr>
          <w:rFonts w:cs="Times New Roman"/>
        </w:rPr>
        <w:t>ACC</w:t>
      </w:r>
      <w:r w:rsidRPr="009848C5">
        <w:rPr>
          <w:rFonts w:cs="Times New Roman"/>
        </w:rPr>
        <w:t>与</w:t>
      </w:r>
      <w:proofErr w:type="spellStart"/>
      <w:r w:rsidRPr="009848C5">
        <w:rPr>
          <w:rFonts w:cs="Times New Roman"/>
        </w:rPr>
        <w:t>dlPFC</w:t>
      </w:r>
      <w:proofErr w:type="spellEnd"/>
      <w:r w:rsidRPr="009848C5">
        <w:rPr>
          <w:rFonts w:cs="Times New Roman"/>
        </w:rPr>
        <w:t>形成闭环：</w:t>
      </w:r>
      <w:r w:rsidRPr="009848C5">
        <w:rPr>
          <w:rFonts w:cs="Times New Roman"/>
        </w:rPr>
        <w:t>ACC</w:t>
      </w:r>
      <w:r w:rsidRPr="009848C5">
        <w:rPr>
          <w:rFonts w:cs="Times New Roman"/>
        </w:rPr>
        <w:t>检测冲突（如反应竞争），</w:t>
      </w:r>
      <w:proofErr w:type="spellStart"/>
      <w:r w:rsidRPr="009848C5">
        <w:rPr>
          <w:rFonts w:cs="Times New Roman"/>
        </w:rPr>
        <w:t>dlPFC</w:t>
      </w:r>
      <w:proofErr w:type="spellEnd"/>
      <w:r w:rsidRPr="009848C5">
        <w:rPr>
          <w:rFonts w:cs="Times New Roman"/>
        </w:rPr>
        <w:t>据此增强目标相关信号并抑制干扰。</w:t>
      </w:r>
      <w:r w:rsidRPr="009848C5">
        <w:rPr>
          <w:rFonts w:cs="Times New Roman"/>
        </w:rPr>
        <w:t>fMRI</w:t>
      </w:r>
      <w:r w:rsidRPr="009848C5">
        <w:rPr>
          <w:rFonts w:cs="Times New Roman"/>
        </w:rPr>
        <w:t>研究表明，</w:t>
      </w:r>
      <w:r w:rsidRPr="009848C5">
        <w:rPr>
          <w:rFonts w:cs="Times New Roman"/>
        </w:rPr>
        <w:t>ACC</w:t>
      </w:r>
      <w:r w:rsidRPr="009848C5">
        <w:rPr>
          <w:rFonts w:cs="Times New Roman"/>
        </w:rPr>
        <w:t>激活强度与冲突水平呈正相关。</w:t>
      </w:r>
    </w:p>
    <w:p w14:paraId="6AD89E48" w14:textId="77777777" w:rsidR="005006EF" w:rsidRPr="009848C5" w:rsidRDefault="005006EF">
      <w:pPr>
        <w:widowControl w:val="0"/>
        <w:numPr>
          <w:ilvl w:val="0"/>
          <w:numId w:val="7"/>
        </w:numPr>
        <w:wordWrap w:val="0"/>
        <w:ind w:left="470" w:firstLine="482"/>
        <w:contextualSpacing/>
        <w:rPr>
          <w:rFonts w:cs="Times New Roman"/>
          <w:b/>
          <w:bCs/>
        </w:rPr>
      </w:pPr>
      <w:proofErr w:type="gramStart"/>
      <w:r w:rsidRPr="009848C5">
        <w:rPr>
          <w:rFonts w:cs="Times New Roman"/>
          <w:b/>
          <w:bCs/>
        </w:rPr>
        <w:t>层级化</w:t>
      </w:r>
      <w:proofErr w:type="gramEnd"/>
      <w:r w:rsidRPr="009848C5">
        <w:rPr>
          <w:rFonts w:cs="Times New Roman"/>
          <w:b/>
          <w:bCs/>
        </w:rPr>
        <w:t>信息处理</w:t>
      </w:r>
    </w:p>
    <w:p w14:paraId="133D311C" w14:textId="77777777" w:rsidR="005006EF" w:rsidRPr="009848C5" w:rsidRDefault="005006EF" w:rsidP="005006EF">
      <w:pPr>
        <w:wordWrap w:val="0"/>
        <w:ind w:firstLine="480"/>
        <w:rPr>
          <w:rFonts w:cs="Times New Roman"/>
        </w:rPr>
      </w:pPr>
      <w:r w:rsidRPr="009848C5">
        <w:rPr>
          <w:rFonts w:cs="Times New Roman"/>
        </w:rPr>
        <w:t>PFC</w:t>
      </w:r>
      <w:r w:rsidRPr="009848C5">
        <w:rPr>
          <w:rFonts w:cs="Times New Roman"/>
        </w:rPr>
        <w:t>的层级组织支持从具体到抽象的认知控制：</w:t>
      </w:r>
    </w:p>
    <w:p w14:paraId="2D91C9E0" w14:textId="77777777" w:rsidR="005006EF" w:rsidRPr="009848C5" w:rsidRDefault="005006EF" w:rsidP="005006EF">
      <w:pPr>
        <w:wordWrap w:val="0"/>
        <w:ind w:firstLineChars="400" w:firstLine="960"/>
        <w:rPr>
          <w:rFonts w:cs="Times New Roman"/>
        </w:rPr>
      </w:pPr>
      <w:r w:rsidRPr="009848C5">
        <w:rPr>
          <w:rFonts w:cs="Times New Roman"/>
        </w:rPr>
        <w:t>后部</w:t>
      </w:r>
      <w:r w:rsidRPr="009848C5">
        <w:rPr>
          <w:rFonts w:cs="Times New Roman"/>
        </w:rPr>
        <w:t>PFC</w:t>
      </w:r>
      <w:r w:rsidRPr="009848C5">
        <w:rPr>
          <w:rFonts w:cs="Times New Roman"/>
        </w:rPr>
        <w:t>（如</w:t>
      </w:r>
      <w:r w:rsidRPr="009848C5">
        <w:rPr>
          <w:rFonts w:cs="Times New Roman"/>
        </w:rPr>
        <w:t>BA44/45</w:t>
      </w:r>
      <w:r w:rsidRPr="009848C5">
        <w:rPr>
          <w:rFonts w:cs="Times New Roman"/>
        </w:rPr>
        <w:t>）处理具体刺激</w:t>
      </w:r>
      <w:r w:rsidRPr="009848C5">
        <w:rPr>
          <w:rFonts w:cs="Times New Roman"/>
        </w:rPr>
        <w:t>-</w:t>
      </w:r>
      <w:r w:rsidRPr="009848C5">
        <w:rPr>
          <w:rFonts w:cs="Times New Roman"/>
        </w:rPr>
        <w:t>反应映射</w:t>
      </w:r>
    </w:p>
    <w:p w14:paraId="4CFA73E3" w14:textId="77777777" w:rsidR="005006EF" w:rsidRPr="009848C5" w:rsidRDefault="005006EF" w:rsidP="005006EF">
      <w:pPr>
        <w:wordWrap w:val="0"/>
        <w:ind w:firstLineChars="400" w:firstLine="960"/>
        <w:rPr>
          <w:rFonts w:cs="Times New Roman"/>
        </w:rPr>
      </w:pPr>
      <w:r w:rsidRPr="009848C5">
        <w:rPr>
          <w:rFonts w:cs="Times New Roman"/>
        </w:rPr>
        <w:t>中部（如</w:t>
      </w:r>
      <w:r w:rsidRPr="009848C5">
        <w:rPr>
          <w:rFonts w:cs="Times New Roman"/>
        </w:rPr>
        <w:t>BA46</w:t>
      </w:r>
      <w:r w:rsidRPr="009848C5">
        <w:rPr>
          <w:rFonts w:cs="Times New Roman"/>
        </w:rPr>
        <w:t>）协调多重任务规则</w:t>
      </w:r>
    </w:p>
    <w:p w14:paraId="3F3C9951" w14:textId="77777777" w:rsidR="005006EF" w:rsidRPr="009848C5" w:rsidRDefault="005006EF" w:rsidP="005006EF">
      <w:pPr>
        <w:wordWrap w:val="0"/>
        <w:ind w:firstLineChars="400" w:firstLine="960"/>
        <w:rPr>
          <w:rFonts w:cs="Times New Roman"/>
        </w:rPr>
      </w:pPr>
      <w:r w:rsidRPr="009848C5">
        <w:rPr>
          <w:rFonts w:cs="Times New Roman"/>
        </w:rPr>
        <w:t>前部（如</w:t>
      </w:r>
      <w:r w:rsidRPr="009848C5">
        <w:rPr>
          <w:rFonts w:cs="Times New Roman"/>
        </w:rPr>
        <w:t>BA10</w:t>
      </w:r>
      <w:r w:rsidRPr="009848C5">
        <w:rPr>
          <w:rFonts w:cs="Times New Roman"/>
        </w:rPr>
        <w:t>）整合跨领域目标</w:t>
      </w:r>
    </w:p>
    <w:p w14:paraId="12D287B4" w14:textId="77777777" w:rsidR="005006EF" w:rsidRPr="009848C5" w:rsidRDefault="005006EF" w:rsidP="005006EF">
      <w:pPr>
        <w:wordWrap w:val="0"/>
        <w:ind w:firstLine="480"/>
        <w:rPr>
          <w:rFonts w:cs="Times New Roman"/>
        </w:rPr>
      </w:pPr>
      <w:r w:rsidRPr="009848C5">
        <w:rPr>
          <w:rFonts w:cs="Times New Roman"/>
        </w:rPr>
        <w:t>这种层级在任务切换实验中得到验证：后部</w:t>
      </w:r>
      <w:r w:rsidRPr="009848C5">
        <w:rPr>
          <w:rFonts w:cs="Times New Roman"/>
        </w:rPr>
        <w:t>PFC</w:t>
      </w:r>
      <w:r w:rsidRPr="009848C5">
        <w:rPr>
          <w:rFonts w:cs="Times New Roman"/>
        </w:rPr>
        <w:t>激活与任务规则提取相关，而前部与规则整合有关。</w:t>
      </w:r>
    </w:p>
    <w:p w14:paraId="31ACBE9C" w14:textId="77777777" w:rsidR="005006EF" w:rsidRPr="009848C5" w:rsidRDefault="005006EF">
      <w:pPr>
        <w:widowControl w:val="0"/>
        <w:numPr>
          <w:ilvl w:val="0"/>
          <w:numId w:val="7"/>
        </w:numPr>
        <w:wordWrap w:val="0"/>
        <w:ind w:left="470" w:firstLine="482"/>
        <w:contextualSpacing/>
        <w:rPr>
          <w:rFonts w:cs="Times New Roman"/>
          <w:b/>
          <w:bCs/>
        </w:rPr>
      </w:pPr>
      <w:r w:rsidRPr="009848C5">
        <w:rPr>
          <w:rFonts w:cs="Times New Roman"/>
          <w:b/>
          <w:bCs/>
        </w:rPr>
        <w:t>奖赏预测与决策优化</w:t>
      </w:r>
    </w:p>
    <w:p w14:paraId="4B1945AE" w14:textId="77777777" w:rsidR="005006EF" w:rsidRPr="009848C5" w:rsidRDefault="005006EF" w:rsidP="005006EF">
      <w:pPr>
        <w:wordWrap w:val="0"/>
        <w:ind w:firstLine="480"/>
        <w:rPr>
          <w:rFonts w:cs="Times New Roman"/>
        </w:rPr>
      </w:pPr>
      <w:r w:rsidRPr="009848C5">
        <w:rPr>
          <w:rFonts w:cs="Times New Roman"/>
        </w:rPr>
        <w:t>OFC</w:t>
      </w:r>
      <w:r w:rsidRPr="009848C5">
        <w:rPr>
          <w:rFonts w:cs="Times New Roman"/>
        </w:rPr>
        <w:t>与基底节（</w:t>
      </w:r>
      <w:r w:rsidRPr="009848C5">
        <w:rPr>
          <w:rFonts w:cs="Times New Roman"/>
        </w:rPr>
        <w:t>Basal Ganglia</w:t>
      </w:r>
      <w:r w:rsidRPr="009848C5">
        <w:rPr>
          <w:rFonts w:cs="Times New Roman"/>
        </w:rPr>
        <w:t>）形成奖赏评估环路。</w:t>
      </w:r>
      <w:r w:rsidRPr="009848C5">
        <w:rPr>
          <w:rFonts w:cs="Times New Roman"/>
        </w:rPr>
        <w:t>OFC</w:t>
      </w:r>
      <w:r w:rsidRPr="009848C5">
        <w:rPr>
          <w:rFonts w:cs="Times New Roman"/>
        </w:rPr>
        <w:t>编码预期奖赏价值，而背侧纹状体（</w:t>
      </w:r>
      <w:r w:rsidRPr="009848C5">
        <w:rPr>
          <w:rFonts w:cs="Times New Roman"/>
        </w:rPr>
        <w:t>Dorsal Striatum</w:t>
      </w:r>
      <w:r w:rsidRPr="009848C5">
        <w:rPr>
          <w:rFonts w:cs="Times New Roman"/>
        </w:rPr>
        <w:t>）将价值转化为动作选择。多巴胺通过</w:t>
      </w:r>
      <w:r w:rsidRPr="009848C5">
        <w:rPr>
          <w:rFonts w:cs="Times New Roman"/>
        </w:rPr>
        <w:t>D1/D2</w:t>
      </w:r>
      <w:r w:rsidRPr="009848C5">
        <w:rPr>
          <w:rFonts w:cs="Times New Roman"/>
        </w:rPr>
        <w:t>受体差异调节该环路：</w:t>
      </w:r>
      <w:r w:rsidRPr="009848C5">
        <w:rPr>
          <w:rFonts w:cs="Times New Roman"/>
        </w:rPr>
        <w:t>D1</w:t>
      </w:r>
      <w:r w:rsidRPr="009848C5">
        <w:rPr>
          <w:rFonts w:cs="Times New Roman"/>
        </w:rPr>
        <w:t>增强奖赏信号，</w:t>
      </w:r>
      <w:r w:rsidRPr="009848C5">
        <w:rPr>
          <w:rFonts w:cs="Times New Roman"/>
        </w:rPr>
        <w:t>D2</w:t>
      </w:r>
      <w:r w:rsidRPr="009848C5">
        <w:rPr>
          <w:rFonts w:cs="Times New Roman"/>
        </w:rPr>
        <w:t>抑制无关选项。</w:t>
      </w:r>
    </w:p>
    <w:p w14:paraId="23930A57" w14:textId="372A7FC3" w:rsidR="005006EF" w:rsidRPr="009848C5" w:rsidRDefault="005006EF" w:rsidP="00C93D7A">
      <w:pPr>
        <w:pStyle w:val="3"/>
      </w:pPr>
      <w:bookmarkStart w:id="23" w:name="_Toc205588501"/>
      <w:bookmarkStart w:id="24" w:name="_Toc212740705"/>
      <w:r w:rsidRPr="009848C5">
        <w:t>神经环路</w:t>
      </w:r>
      <w:proofErr w:type="gramStart"/>
      <w:r w:rsidRPr="009848C5">
        <w:t>与跨脑区</w:t>
      </w:r>
      <w:proofErr w:type="gramEnd"/>
      <w:r w:rsidRPr="009848C5">
        <w:t>交互</w:t>
      </w:r>
      <w:bookmarkEnd w:id="23"/>
      <w:bookmarkEnd w:id="24"/>
    </w:p>
    <w:p w14:paraId="5B00752F" w14:textId="77777777" w:rsidR="005006EF" w:rsidRPr="009848C5" w:rsidRDefault="005006EF">
      <w:pPr>
        <w:widowControl w:val="0"/>
        <w:numPr>
          <w:ilvl w:val="0"/>
          <w:numId w:val="8"/>
        </w:numPr>
        <w:wordWrap w:val="0"/>
        <w:ind w:left="470" w:firstLine="482"/>
        <w:contextualSpacing/>
        <w:rPr>
          <w:rFonts w:cs="Times New Roman"/>
          <w:b/>
          <w:bCs/>
        </w:rPr>
      </w:pPr>
      <w:r w:rsidRPr="009848C5">
        <w:rPr>
          <w:rFonts w:cs="Times New Roman"/>
          <w:b/>
          <w:bCs/>
        </w:rPr>
        <w:t>前额叶</w:t>
      </w:r>
      <w:r w:rsidRPr="009848C5">
        <w:rPr>
          <w:rFonts w:cs="Times New Roman"/>
          <w:b/>
          <w:bCs/>
        </w:rPr>
        <w:t>-</w:t>
      </w:r>
      <w:r w:rsidRPr="009848C5">
        <w:rPr>
          <w:rFonts w:cs="Times New Roman"/>
          <w:b/>
          <w:bCs/>
        </w:rPr>
        <w:t>基底节</w:t>
      </w:r>
      <w:r w:rsidRPr="009848C5">
        <w:rPr>
          <w:rFonts w:cs="Times New Roman"/>
          <w:b/>
          <w:bCs/>
        </w:rPr>
        <w:t>-</w:t>
      </w:r>
      <w:r w:rsidRPr="009848C5">
        <w:rPr>
          <w:rFonts w:cs="Times New Roman"/>
          <w:b/>
          <w:bCs/>
        </w:rPr>
        <w:t>丘脑环路</w:t>
      </w:r>
    </w:p>
    <w:p w14:paraId="3B9C7426" w14:textId="77777777" w:rsidR="005006EF" w:rsidRPr="009848C5" w:rsidRDefault="005006EF" w:rsidP="005006EF">
      <w:pPr>
        <w:wordWrap w:val="0"/>
        <w:ind w:firstLine="480"/>
        <w:rPr>
          <w:rFonts w:cs="Times New Roman"/>
        </w:rPr>
      </w:pPr>
      <w:r w:rsidRPr="009848C5">
        <w:rPr>
          <w:rFonts w:cs="Times New Roman"/>
        </w:rPr>
        <w:t>直接通路：</w:t>
      </w:r>
      <w:r w:rsidRPr="009848C5">
        <w:rPr>
          <w:rFonts w:cs="Times New Roman"/>
        </w:rPr>
        <w:t>PFC→</w:t>
      </w:r>
      <w:r w:rsidRPr="009848C5">
        <w:rPr>
          <w:rFonts w:cs="Times New Roman"/>
        </w:rPr>
        <w:t>尾状核</w:t>
      </w:r>
      <w:r w:rsidRPr="009848C5">
        <w:rPr>
          <w:rFonts w:cs="Times New Roman"/>
        </w:rPr>
        <w:t>→</w:t>
      </w:r>
      <w:proofErr w:type="spellStart"/>
      <w:r w:rsidRPr="009848C5">
        <w:rPr>
          <w:rFonts w:cs="Times New Roman"/>
        </w:rPr>
        <w:t>GPi</w:t>
      </w:r>
      <w:proofErr w:type="spellEnd"/>
      <w:r w:rsidRPr="009848C5">
        <w:rPr>
          <w:rFonts w:cs="Times New Roman"/>
        </w:rPr>
        <w:t>/</w:t>
      </w:r>
      <w:proofErr w:type="spellStart"/>
      <w:r w:rsidRPr="009848C5">
        <w:rPr>
          <w:rFonts w:cs="Times New Roman"/>
        </w:rPr>
        <w:t>SNr</w:t>
      </w:r>
      <w:proofErr w:type="spellEnd"/>
      <w:r w:rsidRPr="009848C5">
        <w:rPr>
          <w:rFonts w:cs="Times New Roman"/>
        </w:rPr>
        <w:t>→</w:t>
      </w:r>
      <w:r w:rsidRPr="009848C5">
        <w:rPr>
          <w:rFonts w:cs="Times New Roman"/>
        </w:rPr>
        <w:t>丘脑</w:t>
      </w:r>
      <w:r w:rsidRPr="009848C5">
        <w:rPr>
          <w:rFonts w:cs="Times New Roman"/>
        </w:rPr>
        <w:t>→PFC</w:t>
      </w:r>
      <w:r w:rsidRPr="009848C5">
        <w:rPr>
          <w:rFonts w:cs="Times New Roman"/>
        </w:rPr>
        <w:t>，促进目标导向行为</w:t>
      </w:r>
    </w:p>
    <w:p w14:paraId="7C20BB1B" w14:textId="77777777" w:rsidR="005006EF" w:rsidRPr="009848C5" w:rsidRDefault="005006EF" w:rsidP="005006EF">
      <w:pPr>
        <w:wordWrap w:val="0"/>
        <w:ind w:firstLine="480"/>
        <w:rPr>
          <w:rFonts w:cs="Times New Roman"/>
        </w:rPr>
      </w:pPr>
      <w:r w:rsidRPr="009848C5">
        <w:rPr>
          <w:rFonts w:cs="Times New Roman"/>
        </w:rPr>
        <w:t>间接通路：</w:t>
      </w:r>
      <w:r w:rsidRPr="009848C5">
        <w:rPr>
          <w:rFonts w:cs="Times New Roman"/>
        </w:rPr>
        <w:t>PFC→</w:t>
      </w:r>
      <w:r w:rsidRPr="009848C5">
        <w:rPr>
          <w:rFonts w:cs="Times New Roman"/>
        </w:rPr>
        <w:t>壳核</w:t>
      </w:r>
      <w:r w:rsidRPr="009848C5">
        <w:rPr>
          <w:rFonts w:cs="Times New Roman"/>
        </w:rPr>
        <w:t>→</w:t>
      </w:r>
      <w:proofErr w:type="spellStart"/>
      <w:r w:rsidRPr="009848C5">
        <w:rPr>
          <w:rFonts w:cs="Times New Roman"/>
        </w:rPr>
        <w:t>GPe→STN→GPi</w:t>
      </w:r>
      <w:proofErr w:type="spellEnd"/>
      <w:r w:rsidRPr="009848C5">
        <w:rPr>
          <w:rFonts w:cs="Times New Roman"/>
        </w:rPr>
        <w:t>/</w:t>
      </w:r>
      <w:proofErr w:type="spellStart"/>
      <w:r w:rsidRPr="009848C5">
        <w:rPr>
          <w:rFonts w:cs="Times New Roman"/>
        </w:rPr>
        <w:t>SNr</w:t>
      </w:r>
      <w:proofErr w:type="spellEnd"/>
      <w:r w:rsidRPr="009848C5">
        <w:rPr>
          <w:rFonts w:cs="Times New Roman"/>
        </w:rPr>
        <w:t>→</w:t>
      </w:r>
      <w:r w:rsidRPr="009848C5">
        <w:rPr>
          <w:rFonts w:cs="Times New Roman"/>
        </w:rPr>
        <w:t>丘脑</w:t>
      </w:r>
      <w:r w:rsidRPr="009848C5">
        <w:rPr>
          <w:rFonts w:cs="Times New Roman"/>
        </w:rPr>
        <w:t>→PFC</w:t>
      </w:r>
      <w:r w:rsidRPr="009848C5">
        <w:rPr>
          <w:rFonts w:cs="Times New Roman"/>
        </w:rPr>
        <w:t>，抑制竞争性动作</w:t>
      </w:r>
    </w:p>
    <w:p w14:paraId="0EB6EAD4" w14:textId="77777777" w:rsidR="005006EF" w:rsidRPr="009848C5" w:rsidRDefault="005006EF" w:rsidP="005006EF">
      <w:pPr>
        <w:wordWrap w:val="0"/>
        <w:ind w:firstLine="480"/>
        <w:rPr>
          <w:rFonts w:cs="Times New Roman"/>
        </w:rPr>
      </w:pPr>
      <w:r w:rsidRPr="009848C5">
        <w:rPr>
          <w:rFonts w:cs="Times New Roman"/>
        </w:rPr>
        <w:t>多巴胺通过黑质</w:t>
      </w:r>
      <w:r w:rsidRPr="009848C5">
        <w:rPr>
          <w:rFonts w:cs="Times New Roman"/>
        </w:rPr>
        <w:t>-</w:t>
      </w:r>
      <w:r w:rsidRPr="009848C5">
        <w:rPr>
          <w:rFonts w:cs="Times New Roman"/>
        </w:rPr>
        <w:t>纹状体通路动态调节环路权重，例如在</w:t>
      </w:r>
      <w:proofErr w:type="gramStart"/>
      <w:r w:rsidRPr="009848C5">
        <w:rPr>
          <w:rFonts w:cs="Times New Roman"/>
        </w:rPr>
        <w:t>高冲突</w:t>
      </w:r>
      <w:proofErr w:type="gramEnd"/>
      <w:r w:rsidRPr="009848C5">
        <w:rPr>
          <w:rFonts w:cs="Times New Roman"/>
        </w:rPr>
        <w:t>任务中增强直接通路效能。</w:t>
      </w:r>
    </w:p>
    <w:p w14:paraId="1A5B8FC6" w14:textId="77777777" w:rsidR="005006EF" w:rsidRPr="009848C5" w:rsidRDefault="005006EF">
      <w:pPr>
        <w:widowControl w:val="0"/>
        <w:numPr>
          <w:ilvl w:val="0"/>
          <w:numId w:val="8"/>
        </w:numPr>
        <w:wordWrap w:val="0"/>
        <w:ind w:left="470" w:firstLine="482"/>
        <w:contextualSpacing/>
        <w:rPr>
          <w:rFonts w:cs="Times New Roman"/>
          <w:b/>
          <w:bCs/>
        </w:rPr>
      </w:pPr>
      <w:r w:rsidRPr="009848C5">
        <w:rPr>
          <w:rFonts w:cs="Times New Roman"/>
          <w:b/>
          <w:bCs/>
        </w:rPr>
        <w:t>前额叶</w:t>
      </w:r>
      <w:r w:rsidRPr="009848C5">
        <w:rPr>
          <w:rFonts w:cs="Times New Roman"/>
          <w:b/>
          <w:bCs/>
        </w:rPr>
        <w:t>-</w:t>
      </w:r>
      <w:r w:rsidRPr="009848C5">
        <w:rPr>
          <w:rFonts w:cs="Times New Roman"/>
          <w:b/>
          <w:bCs/>
        </w:rPr>
        <w:t>顶叶注意网络</w:t>
      </w:r>
    </w:p>
    <w:p w14:paraId="45A760B7" w14:textId="77777777" w:rsidR="005006EF" w:rsidRPr="009848C5" w:rsidRDefault="005006EF" w:rsidP="005006EF">
      <w:pPr>
        <w:wordWrap w:val="0"/>
        <w:ind w:firstLine="480"/>
        <w:rPr>
          <w:rFonts w:cs="Times New Roman"/>
        </w:rPr>
      </w:pPr>
      <w:proofErr w:type="spellStart"/>
      <w:r w:rsidRPr="009848C5">
        <w:rPr>
          <w:rFonts w:cs="Times New Roman"/>
        </w:rPr>
        <w:t>dlPFC</w:t>
      </w:r>
      <w:proofErr w:type="spellEnd"/>
      <w:r w:rsidRPr="009848C5">
        <w:rPr>
          <w:rFonts w:cs="Times New Roman"/>
        </w:rPr>
        <w:t>与后顶叶皮层（</w:t>
      </w:r>
      <w:r w:rsidRPr="009848C5">
        <w:rPr>
          <w:rFonts w:cs="Times New Roman"/>
        </w:rPr>
        <w:t>PPC</w:t>
      </w:r>
      <w:r w:rsidRPr="009848C5">
        <w:rPr>
          <w:rFonts w:cs="Times New Roman"/>
        </w:rPr>
        <w:t>）形成</w:t>
      </w:r>
      <w:r w:rsidRPr="009848C5">
        <w:rPr>
          <w:rFonts w:cs="Times New Roman"/>
        </w:rPr>
        <w:t>"</w:t>
      </w:r>
      <w:r w:rsidRPr="009848C5">
        <w:rPr>
          <w:rFonts w:cs="Times New Roman"/>
        </w:rPr>
        <w:t>多重需求网络</w:t>
      </w:r>
      <w:r w:rsidRPr="009848C5">
        <w:rPr>
          <w:rFonts w:cs="Times New Roman"/>
        </w:rPr>
        <w:t>"</w:t>
      </w:r>
      <w:r w:rsidRPr="009848C5">
        <w:rPr>
          <w:rFonts w:cs="Times New Roman"/>
        </w:rPr>
        <w:t>，通过</w:t>
      </w:r>
      <w:r w:rsidRPr="009848C5">
        <w:rPr>
          <w:rFonts w:cs="Times New Roman"/>
        </w:rPr>
        <w:t>θ</w:t>
      </w:r>
      <w:r w:rsidRPr="009848C5">
        <w:rPr>
          <w:rFonts w:cs="Times New Roman"/>
        </w:rPr>
        <w:t>频段振荡同步实现空间注意分配。例如，在视觉搜索任务中，</w:t>
      </w:r>
      <w:proofErr w:type="spellStart"/>
      <w:r w:rsidRPr="009848C5">
        <w:rPr>
          <w:rFonts w:cs="Times New Roman"/>
        </w:rPr>
        <w:t>dlPFC</w:t>
      </w:r>
      <w:proofErr w:type="spellEnd"/>
      <w:r w:rsidRPr="009848C5">
        <w:rPr>
          <w:rFonts w:cs="Times New Roman"/>
        </w:rPr>
        <w:t>调控</w:t>
      </w:r>
      <w:r w:rsidRPr="009848C5">
        <w:rPr>
          <w:rFonts w:cs="Times New Roman"/>
        </w:rPr>
        <w:t>PPC</w:t>
      </w:r>
      <w:r w:rsidRPr="009848C5">
        <w:rPr>
          <w:rFonts w:cs="Times New Roman"/>
        </w:rPr>
        <w:t>的注意焦点。</w:t>
      </w:r>
    </w:p>
    <w:p w14:paraId="413638C1" w14:textId="77777777" w:rsidR="005006EF" w:rsidRPr="009848C5" w:rsidRDefault="005006EF">
      <w:pPr>
        <w:widowControl w:val="0"/>
        <w:numPr>
          <w:ilvl w:val="0"/>
          <w:numId w:val="8"/>
        </w:numPr>
        <w:wordWrap w:val="0"/>
        <w:ind w:left="470" w:firstLine="482"/>
        <w:contextualSpacing/>
        <w:rPr>
          <w:rFonts w:cs="Times New Roman"/>
          <w:b/>
          <w:bCs/>
        </w:rPr>
      </w:pPr>
      <w:r w:rsidRPr="009848C5">
        <w:rPr>
          <w:rFonts w:cs="Times New Roman"/>
          <w:b/>
          <w:bCs/>
        </w:rPr>
        <w:t>前额叶</w:t>
      </w:r>
      <w:r w:rsidRPr="009848C5">
        <w:rPr>
          <w:rFonts w:cs="Times New Roman"/>
          <w:b/>
          <w:bCs/>
        </w:rPr>
        <w:t>-</w:t>
      </w:r>
      <w:r w:rsidRPr="009848C5">
        <w:rPr>
          <w:rFonts w:cs="Times New Roman"/>
          <w:b/>
          <w:bCs/>
        </w:rPr>
        <w:t>边缘系统调控</w:t>
      </w:r>
    </w:p>
    <w:p w14:paraId="582C09A5" w14:textId="77777777" w:rsidR="005006EF" w:rsidRPr="009848C5" w:rsidRDefault="005006EF" w:rsidP="005006EF">
      <w:pPr>
        <w:wordWrap w:val="0"/>
        <w:ind w:firstLine="480"/>
        <w:rPr>
          <w:rFonts w:cs="Times New Roman"/>
        </w:rPr>
      </w:pPr>
      <w:proofErr w:type="spellStart"/>
      <w:r w:rsidRPr="009848C5">
        <w:rPr>
          <w:rFonts w:cs="Times New Roman"/>
        </w:rPr>
        <w:lastRenderedPageBreak/>
        <w:t>vmPFC</w:t>
      </w:r>
      <w:proofErr w:type="spellEnd"/>
      <w:r w:rsidRPr="009848C5">
        <w:rPr>
          <w:rFonts w:cs="Times New Roman"/>
        </w:rPr>
        <w:t>与杏仁核、海马形成情绪调节环路。</w:t>
      </w:r>
      <w:proofErr w:type="spellStart"/>
      <w:r w:rsidRPr="009848C5">
        <w:rPr>
          <w:rFonts w:cs="Times New Roman"/>
        </w:rPr>
        <w:t>vmPFC</w:t>
      </w:r>
      <w:proofErr w:type="spellEnd"/>
      <w:r w:rsidRPr="009848C5">
        <w:rPr>
          <w:rFonts w:cs="Times New Roman"/>
        </w:rPr>
        <w:t>抑制杏仁核过度激活（如恐惧反应），而多巴胺通过</w:t>
      </w:r>
      <w:r w:rsidRPr="009848C5">
        <w:rPr>
          <w:rFonts w:cs="Times New Roman"/>
        </w:rPr>
        <w:t>D4</w:t>
      </w:r>
      <w:r w:rsidRPr="009848C5">
        <w:rPr>
          <w:rFonts w:cs="Times New Roman"/>
        </w:rPr>
        <w:t>受体调节该抑制效率。</w:t>
      </w:r>
    </w:p>
    <w:p w14:paraId="2C7AEE5C" w14:textId="7474202C" w:rsidR="005006EF" w:rsidRPr="009848C5" w:rsidRDefault="005006EF" w:rsidP="00C93D7A">
      <w:pPr>
        <w:pStyle w:val="3"/>
      </w:pPr>
      <w:bookmarkStart w:id="25" w:name="_Toc205588502"/>
      <w:bookmarkStart w:id="26" w:name="_Toc212740706"/>
      <w:r w:rsidRPr="009848C5">
        <w:t>神经递质的调控作用</w:t>
      </w:r>
      <w:bookmarkEnd w:id="25"/>
      <w:bookmarkEnd w:id="26"/>
    </w:p>
    <w:p w14:paraId="03171D16" w14:textId="77777777" w:rsidR="005006EF" w:rsidRPr="009848C5" w:rsidRDefault="005006EF">
      <w:pPr>
        <w:widowControl w:val="0"/>
        <w:numPr>
          <w:ilvl w:val="0"/>
          <w:numId w:val="9"/>
        </w:numPr>
        <w:wordWrap w:val="0"/>
        <w:ind w:left="113" w:firstLine="482"/>
        <w:contextualSpacing/>
        <w:rPr>
          <w:rFonts w:cs="Times New Roman"/>
          <w:b/>
          <w:bCs/>
        </w:rPr>
      </w:pPr>
      <w:r w:rsidRPr="009848C5">
        <w:rPr>
          <w:rFonts w:cs="Times New Roman"/>
          <w:b/>
          <w:bCs/>
        </w:rPr>
        <w:t>多巴胺系统</w:t>
      </w:r>
      <w:r w:rsidRPr="009848C5">
        <w:rPr>
          <w:rFonts w:cs="Times New Roman" w:hint="eastAsia"/>
          <w:b/>
          <w:bCs/>
        </w:rPr>
        <w:t>。</w:t>
      </w:r>
      <w:r w:rsidRPr="009848C5">
        <w:rPr>
          <w:rFonts w:cs="Times New Roman"/>
        </w:rPr>
        <w:t>D1</w:t>
      </w:r>
      <w:r w:rsidRPr="009848C5">
        <w:rPr>
          <w:rFonts w:cs="Times New Roman"/>
        </w:rPr>
        <w:t>受体：在</w:t>
      </w:r>
      <w:proofErr w:type="spellStart"/>
      <w:r w:rsidRPr="009848C5">
        <w:rPr>
          <w:rFonts w:cs="Times New Roman"/>
        </w:rPr>
        <w:t>dlPFC</w:t>
      </w:r>
      <w:proofErr w:type="spellEnd"/>
      <w:r w:rsidRPr="009848C5">
        <w:rPr>
          <w:rFonts w:cs="Times New Roman"/>
        </w:rPr>
        <w:t>浅层（</w:t>
      </w:r>
      <w:r w:rsidRPr="009848C5">
        <w:rPr>
          <w:rFonts w:cs="Times New Roman"/>
        </w:rPr>
        <w:t>II/III</w:t>
      </w:r>
      <w:r w:rsidRPr="009848C5">
        <w:rPr>
          <w:rFonts w:cs="Times New Roman"/>
        </w:rPr>
        <w:t>层）高表达，增强</w:t>
      </w:r>
      <w:r w:rsidRPr="009848C5">
        <w:rPr>
          <w:rFonts w:cs="Times New Roman"/>
        </w:rPr>
        <w:t>NMDA</w:t>
      </w:r>
      <w:r w:rsidRPr="009848C5">
        <w:rPr>
          <w:rFonts w:cs="Times New Roman"/>
        </w:rPr>
        <w:t>受体</w:t>
      </w:r>
      <w:proofErr w:type="gramStart"/>
      <w:r w:rsidRPr="009848C5">
        <w:rPr>
          <w:rFonts w:cs="Times New Roman"/>
        </w:rPr>
        <w:t>介</w:t>
      </w:r>
      <w:proofErr w:type="gramEnd"/>
      <w:r w:rsidRPr="009848C5">
        <w:rPr>
          <w:rFonts w:cs="Times New Roman"/>
        </w:rPr>
        <w:t>导的持续性放电，支持工作记忆。</w:t>
      </w:r>
      <w:r w:rsidRPr="009848C5">
        <w:rPr>
          <w:rFonts w:cs="Times New Roman"/>
        </w:rPr>
        <w:t>D2</w:t>
      </w:r>
      <w:r w:rsidRPr="009848C5">
        <w:rPr>
          <w:rFonts w:cs="Times New Roman"/>
        </w:rPr>
        <w:t>受体：在深层（</w:t>
      </w:r>
      <w:r w:rsidRPr="009848C5">
        <w:rPr>
          <w:rFonts w:cs="Times New Roman"/>
        </w:rPr>
        <w:t>V/VI</w:t>
      </w:r>
      <w:r w:rsidRPr="009848C5">
        <w:rPr>
          <w:rFonts w:cs="Times New Roman"/>
        </w:rPr>
        <w:t>层）富集，调节局部抑制性中间神经元，优化信号噪声比。多巴胺浓度呈现倒</w:t>
      </w:r>
      <w:r w:rsidRPr="009848C5">
        <w:rPr>
          <w:rFonts w:cs="Times New Roman"/>
        </w:rPr>
        <w:t>U</w:t>
      </w:r>
      <w:r w:rsidRPr="009848C5">
        <w:rPr>
          <w:rFonts w:cs="Times New Roman"/>
        </w:rPr>
        <w:t>型效应：适度激活增强认知控制，过高或过低导致功能紊乱。</w:t>
      </w:r>
    </w:p>
    <w:p w14:paraId="28C38A6B" w14:textId="77777777" w:rsidR="005006EF" w:rsidRPr="009848C5" w:rsidRDefault="005006EF">
      <w:pPr>
        <w:widowControl w:val="0"/>
        <w:numPr>
          <w:ilvl w:val="0"/>
          <w:numId w:val="9"/>
        </w:numPr>
        <w:wordWrap w:val="0"/>
        <w:ind w:left="113" w:firstLine="482"/>
        <w:contextualSpacing/>
        <w:rPr>
          <w:rFonts w:cs="Times New Roman"/>
          <w:b/>
          <w:bCs/>
        </w:rPr>
      </w:pPr>
      <w:r w:rsidRPr="009848C5">
        <w:rPr>
          <w:rFonts w:cs="Times New Roman"/>
          <w:b/>
          <w:bCs/>
        </w:rPr>
        <w:t>血清素（</w:t>
      </w:r>
      <w:r w:rsidRPr="009848C5">
        <w:rPr>
          <w:rFonts w:cs="Times New Roman"/>
          <w:b/>
          <w:bCs/>
        </w:rPr>
        <w:t>5-HT</w:t>
      </w:r>
      <w:r w:rsidRPr="009848C5">
        <w:rPr>
          <w:rFonts w:cs="Times New Roman"/>
          <w:b/>
          <w:bCs/>
        </w:rPr>
        <w:t>）</w:t>
      </w:r>
      <w:r w:rsidRPr="009848C5">
        <w:rPr>
          <w:rFonts w:cs="Times New Roman" w:hint="eastAsia"/>
          <w:b/>
          <w:bCs/>
        </w:rPr>
        <w:t>。</w:t>
      </w:r>
      <w:r w:rsidRPr="009848C5">
        <w:rPr>
          <w:rFonts w:cs="Times New Roman"/>
        </w:rPr>
        <w:t>5-HT1A</w:t>
      </w:r>
      <w:r w:rsidRPr="009848C5">
        <w:rPr>
          <w:rFonts w:cs="Times New Roman"/>
        </w:rPr>
        <w:t>受体抑制</w:t>
      </w:r>
      <w:proofErr w:type="spellStart"/>
      <w:r w:rsidRPr="009848C5">
        <w:rPr>
          <w:rFonts w:cs="Times New Roman"/>
        </w:rPr>
        <w:t>dlPFC</w:t>
      </w:r>
      <w:proofErr w:type="spellEnd"/>
      <w:r w:rsidRPr="009848C5">
        <w:rPr>
          <w:rFonts w:cs="Times New Roman"/>
        </w:rPr>
        <w:t>锥体神经元，降低冲动决策；</w:t>
      </w:r>
      <w:r w:rsidRPr="009848C5">
        <w:rPr>
          <w:rFonts w:cs="Times New Roman"/>
        </w:rPr>
        <w:t>5-HT2A</w:t>
      </w:r>
      <w:r w:rsidRPr="009848C5">
        <w:rPr>
          <w:rFonts w:cs="Times New Roman"/>
        </w:rPr>
        <w:t>受体增强</w:t>
      </w:r>
      <w:r w:rsidRPr="009848C5">
        <w:rPr>
          <w:rFonts w:cs="Times New Roman"/>
        </w:rPr>
        <w:t>OFC</w:t>
      </w:r>
      <w:r w:rsidRPr="009848C5">
        <w:rPr>
          <w:rFonts w:cs="Times New Roman"/>
        </w:rPr>
        <w:t>的奖赏敏感性。</w:t>
      </w:r>
      <w:r w:rsidRPr="009848C5">
        <w:rPr>
          <w:rFonts w:cs="Times New Roman"/>
        </w:rPr>
        <w:t>SSRI</w:t>
      </w:r>
      <w:r w:rsidRPr="009848C5">
        <w:rPr>
          <w:rFonts w:cs="Times New Roman"/>
        </w:rPr>
        <w:t>类药物通过调节</w:t>
      </w:r>
      <w:r w:rsidRPr="009848C5">
        <w:rPr>
          <w:rFonts w:cs="Times New Roman"/>
        </w:rPr>
        <w:t>5-HT</w:t>
      </w:r>
      <w:r w:rsidRPr="009848C5">
        <w:rPr>
          <w:rFonts w:cs="Times New Roman"/>
        </w:rPr>
        <w:t>改善强迫症患者的认知僵化。</w:t>
      </w:r>
    </w:p>
    <w:p w14:paraId="70A1F1E7" w14:textId="77777777" w:rsidR="005006EF" w:rsidRPr="009848C5" w:rsidRDefault="005006EF">
      <w:pPr>
        <w:widowControl w:val="0"/>
        <w:numPr>
          <w:ilvl w:val="0"/>
          <w:numId w:val="9"/>
        </w:numPr>
        <w:wordWrap w:val="0"/>
        <w:ind w:left="113" w:firstLine="482"/>
        <w:contextualSpacing/>
        <w:rPr>
          <w:rFonts w:cs="Times New Roman"/>
          <w:b/>
          <w:bCs/>
        </w:rPr>
      </w:pPr>
      <w:r w:rsidRPr="009848C5">
        <w:rPr>
          <w:rFonts w:cs="Times New Roman"/>
          <w:b/>
          <w:bCs/>
        </w:rPr>
        <w:t>去甲肾上腺素（</w:t>
      </w:r>
      <w:r w:rsidRPr="009848C5">
        <w:rPr>
          <w:rFonts w:cs="Times New Roman"/>
          <w:b/>
          <w:bCs/>
        </w:rPr>
        <w:t>NE</w:t>
      </w:r>
      <w:r w:rsidRPr="009848C5">
        <w:rPr>
          <w:rFonts w:cs="Times New Roman"/>
          <w:b/>
          <w:bCs/>
        </w:rPr>
        <w:t>）</w:t>
      </w:r>
      <w:r w:rsidRPr="009848C5">
        <w:rPr>
          <w:rFonts w:cs="Times New Roman" w:hint="eastAsia"/>
          <w:b/>
          <w:bCs/>
        </w:rPr>
        <w:t>。</w:t>
      </w:r>
      <w:r w:rsidRPr="009848C5">
        <w:rPr>
          <w:rFonts w:cs="Times New Roman"/>
        </w:rPr>
        <w:t>通过</w:t>
      </w:r>
      <w:r w:rsidRPr="009848C5">
        <w:rPr>
          <w:rFonts w:cs="Times New Roman"/>
        </w:rPr>
        <w:t>α2A</w:t>
      </w:r>
      <w:r w:rsidRPr="009848C5">
        <w:rPr>
          <w:rFonts w:cs="Times New Roman"/>
        </w:rPr>
        <w:t>受体增强</w:t>
      </w:r>
      <w:proofErr w:type="spellStart"/>
      <w:r w:rsidRPr="009848C5">
        <w:rPr>
          <w:rFonts w:cs="Times New Roman"/>
        </w:rPr>
        <w:t>dlPFC</w:t>
      </w:r>
      <w:proofErr w:type="spellEnd"/>
      <w:r w:rsidRPr="009848C5">
        <w:rPr>
          <w:rFonts w:cs="Times New Roman"/>
        </w:rPr>
        <w:t>的突触效能（如</w:t>
      </w:r>
      <w:proofErr w:type="gramStart"/>
      <w:r w:rsidRPr="009848C5">
        <w:rPr>
          <w:rFonts w:cs="Times New Roman"/>
        </w:rPr>
        <w:t>胍法辛作用</w:t>
      </w:r>
      <w:proofErr w:type="gramEnd"/>
      <w:r w:rsidRPr="009848C5">
        <w:rPr>
          <w:rFonts w:cs="Times New Roman"/>
        </w:rPr>
        <w:t>机制），改善</w:t>
      </w:r>
      <w:r w:rsidRPr="009848C5">
        <w:rPr>
          <w:rFonts w:cs="Times New Roman"/>
        </w:rPr>
        <w:t>ADHD</w:t>
      </w:r>
      <w:r w:rsidRPr="009848C5">
        <w:rPr>
          <w:rFonts w:cs="Times New Roman"/>
        </w:rPr>
        <w:t>患者的注意力。</w:t>
      </w:r>
    </w:p>
    <w:p w14:paraId="0FCA2342" w14:textId="26032B00" w:rsidR="005006EF" w:rsidRPr="009848C5" w:rsidRDefault="005006EF" w:rsidP="00C93D7A">
      <w:pPr>
        <w:pStyle w:val="3"/>
      </w:pPr>
      <w:bookmarkStart w:id="27" w:name="_Toc205588503"/>
      <w:bookmarkStart w:id="28" w:name="_Toc212740707"/>
      <w:r w:rsidRPr="009848C5">
        <w:t>计算模型与机制模拟</w:t>
      </w:r>
      <w:bookmarkEnd w:id="27"/>
      <w:bookmarkEnd w:id="28"/>
    </w:p>
    <w:p w14:paraId="58B743A9" w14:textId="77777777" w:rsidR="005006EF" w:rsidRPr="009848C5" w:rsidRDefault="005006EF" w:rsidP="005006EF">
      <w:pPr>
        <w:wordWrap w:val="0"/>
        <w:ind w:firstLine="482"/>
        <w:rPr>
          <w:rFonts w:cs="Times New Roman"/>
          <w:b/>
          <w:bCs/>
        </w:rPr>
      </w:pPr>
      <w:r w:rsidRPr="009848C5">
        <w:rPr>
          <w:rFonts w:cs="Times New Roman"/>
          <w:b/>
          <w:bCs/>
        </w:rPr>
        <w:t>层级错误表示模型（</w:t>
      </w:r>
      <w:r w:rsidRPr="009848C5">
        <w:rPr>
          <w:rFonts w:cs="Times New Roman"/>
          <w:b/>
          <w:bCs/>
        </w:rPr>
        <w:t>HER</w:t>
      </w:r>
      <w:r w:rsidRPr="009848C5">
        <w:rPr>
          <w:rFonts w:cs="Times New Roman"/>
          <w:b/>
          <w:bCs/>
        </w:rPr>
        <w:t>）</w:t>
      </w:r>
      <w:r w:rsidRPr="009848C5">
        <w:rPr>
          <w:rFonts w:cs="Times New Roman" w:hint="eastAsia"/>
          <w:b/>
          <w:bCs/>
        </w:rPr>
        <w:t>。</w:t>
      </w:r>
      <w:r w:rsidRPr="009848C5">
        <w:rPr>
          <w:rFonts w:cs="Times New Roman"/>
        </w:rPr>
        <w:t>整合</w:t>
      </w:r>
      <w:proofErr w:type="spellStart"/>
      <w:r w:rsidRPr="009848C5">
        <w:rPr>
          <w:rFonts w:cs="Times New Roman"/>
        </w:rPr>
        <w:t>mPFC</w:t>
      </w:r>
      <w:proofErr w:type="spellEnd"/>
      <w:r w:rsidRPr="009848C5">
        <w:rPr>
          <w:rFonts w:cs="Times New Roman"/>
        </w:rPr>
        <w:t>与</w:t>
      </w:r>
      <w:proofErr w:type="spellStart"/>
      <w:r w:rsidRPr="009848C5">
        <w:rPr>
          <w:rFonts w:cs="Times New Roman"/>
        </w:rPr>
        <w:t>dlPFC</w:t>
      </w:r>
      <w:proofErr w:type="spellEnd"/>
      <w:r w:rsidRPr="009848C5">
        <w:rPr>
          <w:rFonts w:cs="Times New Roman"/>
        </w:rPr>
        <w:t>的预测编码机制：</w:t>
      </w:r>
      <w:proofErr w:type="spellStart"/>
      <w:r w:rsidRPr="009848C5">
        <w:rPr>
          <w:rFonts w:cs="Times New Roman"/>
        </w:rPr>
        <w:t>mPFC</w:t>
      </w:r>
      <w:proofErr w:type="spellEnd"/>
      <w:r w:rsidRPr="009848C5">
        <w:rPr>
          <w:rFonts w:cs="Times New Roman"/>
        </w:rPr>
        <w:t>生成高层级目标预测，</w:t>
      </w:r>
      <w:proofErr w:type="spellStart"/>
      <w:r w:rsidRPr="009848C5">
        <w:rPr>
          <w:rFonts w:cs="Times New Roman"/>
        </w:rPr>
        <w:t>dlPFC</w:t>
      </w:r>
      <w:proofErr w:type="spellEnd"/>
      <w:r w:rsidRPr="009848C5">
        <w:rPr>
          <w:rFonts w:cs="Times New Roman"/>
        </w:rPr>
        <w:t>将预测误差转化为具体控制信号。该模型成功模拟任务切换中的反应时差异。</w:t>
      </w:r>
    </w:p>
    <w:p w14:paraId="09AB9C70" w14:textId="77777777" w:rsidR="005006EF" w:rsidRPr="009848C5" w:rsidRDefault="005006EF" w:rsidP="005006EF">
      <w:pPr>
        <w:wordWrap w:val="0"/>
        <w:ind w:firstLine="482"/>
        <w:rPr>
          <w:rFonts w:cs="Times New Roman"/>
          <w:b/>
          <w:bCs/>
        </w:rPr>
      </w:pPr>
      <w:r w:rsidRPr="009848C5">
        <w:rPr>
          <w:rFonts w:cs="Times New Roman"/>
          <w:b/>
          <w:bCs/>
        </w:rPr>
        <w:t>强化学习</w:t>
      </w:r>
      <w:r w:rsidRPr="009848C5">
        <w:rPr>
          <w:rFonts w:cs="Times New Roman"/>
          <w:b/>
          <w:bCs/>
        </w:rPr>
        <w:t>-</w:t>
      </w:r>
      <w:r w:rsidRPr="009848C5">
        <w:rPr>
          <w:rFonts w:cs="Times New Roman"/>
          <w:b/>
          <w:bCs/>
        </w:rPr>
        <w:t>工作记忆混合模型</w:t>
      </w:r>
      <w:r w:rsidRPr="009848C5">
        <w:rPr>
          <w:rFonts w:cs="Times New Roman" w:hint="eastAsia"/>
          <w:b/>
          <w:bCs/>
        </w:rPr>
        <w:t>。</w:t>
      </w:r>
      <w:r w:rsidRPr="009848C5">
        <w:rPr>
          <w:rFonts w:cs="Times New Roman"/>
        </w:rPr>
        <w:t>基底</w:t>
      </w:r>
      <w:proofErr w:type="gramStart"/>
      <w:r w:rsidRPr="009848C5">
        <w:rPr>
          <w:rFonts w:cs="Times New Roman"/>
        </w:rPr>
        <w:t>节负责</w:t>
      </w:r>
      <w:proofErr w:type="gramEnd"/>
      <w:r w:rsidRPr="009848C5">
        <w:rPr>
          <w:rFonts w:cs="Times New Roman"/>
        </w:rPr>
        <w:t>基于奖赏的试错学习，而</w:t>
      </w:r>
      <w:r w:rsidRPr="009848C5">
        <w:rPr>
          <w:rFonts w:cs="Times New Roman"/>
        </w:rPr>
        <w:t>PFC</w:t>
      </w:r>
      <w:r w:rsidRPr="009848C5">
        <w:rPr>
          <w:rFonts w:cs="Times New Roman"/>
        </w:rPr>
        <w:t>存储任务规则以引导学习方向。模型显示，</w:t>
      </w:r>
      <w:r w:rsidRPr="009848C5">
        <w:rPr>
          <w:rFonts w:cs="Times New Roman"/>
        </w:rPr>
        <w:t>PFC</w:t>
      </w:r>
      <w:r w:rsidRPr="009848C5">
        <w:rPr>
          <w:rFonts w:cs="Times New Roman"/>
        </w:rPr>
        <w:t>损伤导致策略僵化，无法适应规则变化。</w:t>
      </w:r>
    </w:p>
    <w:p w14:paraId="179D39B3" w14:textId="77777777" w:rsidR="005006EF" w:rsidRPr="009848C5" w:rsidRDefault="005006EF" w:rsidP="005006EF">
      <w:pPr>
        <w:wordWrap w:val="0"/>
        <w:ind w:firstLine="482"/>
        <w:rPr>
          <w:rFonts w:cs="Times New Roman"/>
          <w:b/>
          <w:bCs/>
        </w:rPr>
      </w:pPr>
      <w:r w:rsidRPr="009848C5">
        <w:rPr>
          <w:rFonts w:cs="Times New Roman"/>
          <w:b/>
          <w:bCs/>
        </w:rPr>
        <w:t>动态因果模型（</w:t>
      </w:r>
      <w:r w:rsidRPr="009848C5">
        <w:rPr>
          <w:rFonts w:cs="Times New Roman"/>
          <w:b/>
          <w:bCs/>
        </w:rPr>
        <w:t>DCM</w:t>
      </w:r>
      <w:r w:rsidRPr="009848C5">
        <w:rPr>
          <w:rFonts w:cs="Times New Roman"/>
          <w:b/>
          <w:bCs/>
        </w:rPr>
        <w:t>）</w:t>
      </w:r>
      <w:r w:rsidRPr="009848C5">
        <w:rPr>
          <w:rFonts w:cs="Times New Roman" w:hint="eastAsia"/>
          <w:b/>
          <w:bCs/>
        </w:rPr>
        <w:t>。</w:t>
      </w:r>
      <w:r w:rsidRPr="009848C5">
        <w:rPr>
          <w:rFonts w:cs="Times New Roman"/>
        </w:rPr>
        <w:t>揭示</w:t>
      </w:r>
      <w:r w:rsidRPr="009848C5">
        <w:rPr>
          <w:rFonts w:cs="Times New Roman"/>
        </w:rPr>
        <w:t>PFC</w:t>
      </w:r>
      <w:r w:rsidRPr="009848C5">
        <w:rPr>
          <w:rFonts w:cs="Times New Roman"/>
        </w:rPr>
        <w:t>子区间信息流向：</w:t>
      </w:r>
      <w:proofErr w:type="spellStart"/>
      <w:r w:rsidRPr="009848C5">
        <w:rPr>
          <w:rFonts w:cs="Times New Roman"/>
        </w:rPr>
        <w:t>ACC→dlPFC</w:t>
      </w:r>
      <w:proofErr w:type="spellEnd"/>
      <w:r w:rsidRPr="009848C5">
        <w:rPr>
          <w:rFonts w:cs="Times New Roman"/>
        </w:rPr>
        <w:t>传递冲突信号，</w:t>
      </w:r>
      <w:r w:rsidRPr="009848C5">
        <w:rPr>
          <w:rFonts w:cs="Times New Roman"/>
        </w:rPr>
        <w:t>dlPFC→OFC</w:t>
      </w:r>
      <w:r w:rsidRPr="009848C5">
        <w:rPr>
          <w:rFonts w:cs="Times New Roman"/>
        </w:rPr>
        <w:t>反馈调控奖赏权重。</w:t>
      </w:r>
    </w:p>
    <w:p w14:paraId="05BB46AC" w14:textId="77777777" w:rsidR="005006EF" w:rsidRPr="009848C5" w:rsidRDefault="005006EF" w:rsidP="00396C5D">
      <w:pPr>
        <w:pStyle w:val="2"/>
      </w:pPr>
      <w:bookmarkStart w:id="29" w:name="_Toc205588504"/>
      <w:bookmarkStart w:id="30" w:name="_Toc212740708"/>
      <w:r w:rsidRPr="009848C5">
        <w:lastRenderedPageBreak/>
        <w:t>PFC-MoE</w:t>
      </w:r>
      <w:r w:rsidRPr="009848C5">
        <w:t>架构的生物学映射</w:t>
      </w:r>
      <w:bookmarkEnd w:id="29"/>
      <w:bookmarkEnd w:id="30"/>
    </w:p>
    <w:p w14:paraId="7C92E243" w14:textId="629571F2" w:rsidR="005006EF" w:rsidRPr="009848C5" w:rsidRDefault="005006EF" w:rsidP="00C93D7A">
      <w:pPr>
        <w:pStyle w:val="3"/>
      </w:pPr>
      <w:bookmarkStart w:id="31" w:name="_Toc205588505"/>
      <w:bookmarkStart w:id="32" w:name="_Toc212740709"/>
      <w:r w:rsidRPr="009848C5">
        <w:t>专家网络作为</w:t>
      </w:r>
      <w:r w:rsidRPr="009848C5">
        <w:t>"</w:t>
      </w:r>
      <w:r w:rsidRPr="009848C5">
        <w:t>功能柱</w:t>
      </w:r>
      <w:r w:rsidRPr="009848C5">
        <w:t>"</w:t>
      </w:r>
      <w:r w:rsidRPr="009848C5">
        <w:t>的神经类比</w:t>
      </w:r>
      <w:bookmarkEnd w:id="31"/>
      <w:bookmarkEnd w:id="32"/>
    </w:p>
    <w:p w14:paraId="29FF23DF" w14:textId="77777777" w:rsidR="005006EF" w:rsidRPr="009848C5" w:rsidRDefault="005006EF" w:rsidP="005006EF">
      <w:pPr>
        <w:wordWrap w:val="0"/>
        <w:ind w:firstLine="480"/>
        <w:rPr>
          <w:rFonts w:cs="Times New Roman"/>
        </w:rPr>
      </w:pPr>
      <w:r w:rsidRPr="009848C5">
        <w:rPr>
          <w:rFonts w:ascii="楷体" w:eastAsia="楷体" w:hAnsi="楷体" w:cs="Times New Roman"/>
          <w:noProof/>
        </w:rPr>
        <w:drawing>
          <wp:anchor distT="0" distB="0" distL="114300" distR="114300" simplePos="0" relativeHeight="251661312" behindDoc="0" locked="0" layoutInCell="1" allowOverlap="1" wp14:anchorId="339DA200" wp14:editId="415CAD79">
            <wp:simplePos x="0" y="0"/>
            <wp:positionH relativeFrom="margin">
              <wp:align>center</wp:align>
            </wp:positionH>
            <wp:positionV relativeFrom="paragraph">
              <wp:posOffset>1147445</wp:posOffset>
            </wp:positionV>
            <wp:extent cx="5032375" cy="2997200"/>
            <wp:effectExtent l="0" t="0" r="0" b="0"/>
            <wp:wrapTopAndBottom/>
            <wp:docPr id="7752232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23200" name="图片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032375" cy="2997200"/>
                    </a:xfrm>
                    <a:prstGeom prst="rect">
                      <a:avLst/>
                    </a:prstGeom>
                    <a:noFill/>
                    <a:ln>
                      <a:noFill/>
                    </a:ln>
                  </pic:spPr>
                </pic:pic>
              </a:graphicData>
            </a:graphic>
          </wp:anchor>
        </w:drawing>
      </w:r>
      <w:r w:rsidRPr="009848C5">
        <w:rPr>
          <w:rFonts w:cs="Times New Roman" w:hint="eastAsia"/>
        </w:rPr>
        <w:t>可见（图</w:t>
      </w:r>
      <w:r w:rsidRPr="009848C5">
        <w:rPr>
          <w:rFonts w:cs="Times New Roman" w:hint="eastAsia"/>
        </w:rPr>
        <w:t>4</w:t>
      </w:r>
      <w:r w:rsidRPr="009848C5">
        <w:rPr>
          <w:rFonts w:cs="Times New Roman" w:hint="eastAsia"/>
        </w:rPr>
        <w:t>），如</w:t>
      </w:r>
      <w:r w:rsidRPr="009848C5">
        <w:rPr>
          <w:rFonts w:cs="Times New Roman" w:hint="eastAsia"/>
        </w:rPr>
        <w:t>Transformer</w:t>
      </w:r>
      <w:r w:rsidRPr="009848C5">
        <w:rPr>
          <w:rFonts w:cs="Times New Roman" w:hint="eastAsia"/>
        </w:rPr>
        <w:t>等大模型架构并不能够很好的完成路由调度，在计算过程中仅能依赖全局训练的权重，静态的计算，即无论是怎样的输入，设计什么样的需求与应用，实际解答的逻辑都是既定的。所以可以遇见其能力会受到参数量的限制，但模型规模并不能够一直增大，从模型规模增大中获得的</w:t>
      </w:r>
      <w:proofErr w:type="gramStart"/>
      <w:r w:rsidRPr="009848C5">
        <w:rPr>
          <w:rFonts w:cs="Times New Roman" w:hint="eastAsia"/>
        </w:rPr>
        <w:t>“</w:t>
      </w:r>
      <w:proofErr w:type="gramEnd"/>
      <w:r w:rsidRPr="009848C5">
        <w:rPr>
          <w:rFonts w:cs="Times New Roman" w:hint="eastAsia"/>
        </w:rPr>
        <w:t>智慧收益“也会不断降低。</w:t>
      </w:r>
    </w:p>
    <w:p w14:paraId="3C0FDB7B" w14:textId="77777777" w:rsidR="005006EF" w:rsidRPr="009848C5" w:rsidRDefault="005006EF" w:rsidP="005006EF">
      <w:pPr>
        <w:wordWrap w:val="0"/>
        <w:ind w:firstLine="402"/>
        <w:jc w:val="center"/>
        <w:rPr>
          <w:rFonts w:ascii="等线 Light" w:eastAsia="黑体" w:hAnsi="等线 Light" w:cs="Times New Roman" w:hint="eastAsia"/>
          <w:b/>
          <w:bCs/>
          <w:sz w:val="20"/>
          <w:szCs w:val="20"/>
        </w:rPr>
      </w:pPr>
      <w:r w:rsidRPr="009848C5">
        <w:rPr>
          <w:rFonts w:ascii="等线 Light" w:eastAsia="黑体" w:hAnsi="等线 Light" w:cs="Times New Roman"/>
          <w:b/>
          <w:bCs/>
          <w:sz w:val="20"/>
          <w:szCs w:val="20"/>
        </w:rPr>
        <w:t>图</w:t>
      </w:r>
      <w:r w:rsidRPr="009848C5">
        <w:rPr>
          <w:rFonts w:ascii="等线 Light" w:eastAsia="黑体" w:hAnsi="等线 Light" w:cs="Times New Roman" w:hint="eastAsia"/>
          <w:b/>
          <w:bCs/>
          <w:sz w:val="20"/>
          <w:szCs w:val="20"/>
        </w:rPr>
        <w:t>2-2</w:t>
      </w:r>
      <w:r w:rsidRPr="009848C5">
        <w:rPr>
          <w:rFonts w:ascii="等线 Light" w:eastAsia="黑体" w:hAnsi="等线 Light" w:cs="Times New Roman" w:hint="eastAsia"/>
          <w:b/>
          <w:bCs/>
          <w:sz w:val="20"/>
          <w:szCs w:val="20"/>
        </w:rPr>
        <w:t>：</w:t>
      </w:r>
      <w:r w:rsidRPr="009848C5">
        <w:rPr>
          <w:rFonts w:ascii="等线 Light" w:eastAsia="黑体" w:hAnsi="等线 Light" w:cs="Times New Roman" w:hint="eastAsia"/>
          <w:b/>
          <w:bCs/>
          <w:sz w:val="20"/>
          <w:szCs w:val="20"/>
        </w:rPr>
        <w:t>Transformer</w:t>
      </w:r>
      <w:r w:rsidRPr="009848C5">
        <w:rPr>
          <w:rFonts w:ascii="等线 Light" w:eastAsia="黑体" w:hAnsi="等线 Light" w:cs="Times New Roman" w:hint="eastAsia"/>
          <w:b/>
          <w:bCs/>
          <w:sz w:val="20"/>
          <w:szCs w:val="20"/>
        </w:rPr>
        <w:t>架构图</w:t>
      </w:r>
    </w:p>
    <w:p w14:paraId="4763E3BC" w14:textId="77777777" w:rsidR="005006EF" w:rsidRPr="009848C5" w:rsidRDefault="005006EF" w:rsidP="005006EF">
      <w:pPr>
        <w:wordWrap w:val="0"/>
        <w:spacing w:before="180" w:after="180"/>
        <w:ind w:firstLine="480"/>
        <w:rPr>
          <w:rFonts w:cs="Times New Roman"/>
          <w:kern w:val="0"/>
          <w:szCs w:val="24"/>
          <w14:ligatures w14:val="none"/>
        </w:rPr>
      </w:pPr>
      <w:r w:rsidRPr="009848C5">
        <w:rPr>
          <w:rFonts w:cs="Times New Roman"/>
          <w:noProof/>
          <w:kern w:val="0"/>
          <w:szCs w:val="24"/>
          <w:lang w:eastAsia="en-US"/>
          <w14:ligatures w14:val="none"/>
        </w:rPr>
        <w:lastRenderedPageBreak/>
        <w:drawing>
          <wp:anchor distT="0" distB="0" distL="114300" distR="114300" simplePos="0" relativeHeight="251662336" behindDoc="0" locked="0" layoutInCell="1" allowOverlap="1" wp14:anchorId="1B77D2C7" wp14:editId="69BB309C">
            <wp:simplePos x="0" y="0"/>
            <wp:positionH relativeFrom="margin">
              <wp:align>center</wp:align>
            </wp:positionH>
            <wp:positionV relativeFrom="paragraph">
              <wp:posOffset>1082040</wp:posOffset>
            </wp:positionV>
            <wp:extent cx="4878705" cy="3782060"/>
            <wp:effectExtent l="0" t="0" r="0" b="8890"/>
            <wp:wrapTopAndBottom/>
            <wp:docPr id="2107806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06555" name="图片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878705" cy="3782060"/>
                    </a:xfrm>
                    <a:prstGeom prst="rect">
                      <a:avLst/>
                    </a:prstGeom>
                    <a:noFill/>
                    <a:ln>
                      <a:noFill/>
                    </a:ln>
                  </pic:spPr>
                </pic:pic>
              </a:graphicData>
            </a:graphic>
          </wp:anchor>
        </w:drawing>
      </w:r>
      <w:r w:rsidRPr="009848C5">
        <w:rPr>
          <w:rFonts w:cs="Times New Roman" w:hint="eastAsia"/>
          <w:kern w:val="0"/>
          <w:szCs w:val="24"/>
          <w14:ligatures w14:val="none"/>
        </w:rPr>
        <w:t>MoE</w:t>
      </w:r>
      <w:r w:rsidRPr="009848C5">
        <w:rPr>
          <w:rFonts w:cs="Times New Roman" w:hint="eastAsia"/>
          <w:kern w:val="0"/>
          <w:szCs w:val="24"/>
          <w14:ligatures w14:val="none"/>
        </w:rPr>
        <w:t>借助其</w:t>
      </w:r>
      <w:r w:rsidRPr="009848C5">
        <w:rPr>
          <w:rFonts w:cs="Times New Roman" w:hint="eastAsia"/>
          <w:kern w:val="0"/>
          <w:szCs w:val="24"/>
          <w14:ligatures w14:val="none"/>
        </w:rPr>
        <w:t>Gating</w:t>
      </w:r>
      <w:r w:rsidRPr="009848C5">
        <w:rPr>
          <w:rFonts w:cs="Times New Roman" w:hint="eastAsia"/>
          <w:kern w:val="0"/>
          <w:szCs w:val="24"/>
          <w14:ligatures w14:val="none"/>
        </w:rPr>
        <w:t>门控网络的设计，在动态选择方面做出了突破，从而得以在一定程度上跳出了参数对“智慧”的限制。大模型在</w:t>
      </w:r>
      <w:r w:rsidRPr="009848C5">
        <w:rPr>
          <w:rFonts w:cs="Times New Roman" w:hint="eastAsia"/>
          <w:kern w:val="0"/>
          <w:szCs w:val="24"/>
          <w14:ligatures w14:val="none"/>
        </w:rPr>
        <w:t>MoE</w:t>
      </w:r>
      <w:r w:rsidRPr="009848C5">
        <w:rPr>
          <w:rFonts w:cs="Times New Roman" w:hint="eastAsia"/>
          <w:kern w:val="0"/>
          <w:szCs w:val="24"/>
          <w14:ligatures w14:val="none"/>
        </w:rPr>
        <w:t>架构的实力除了取决于参数，也可以</w:t>
      </w:r>
      <w:proofErr w:type="gramStart"/>
      <w:r w:rsidRPr="009848C5">
        <w:rPr>
          <w:rFonts w:cs="Times New Roman" w:hint="eastAsia"/>
          <w:kern w:val="0"/>
          <w:szCs w:val="24"/>
          <w14:ligatures w14:val="none"/>
        </w:rPr>
        <w:t>考设计</w:t>
      </w:r>
      <w:proofErr w:type="gramEnd"/>
      <w:r w:rsidRPr="009848C5">
        <w:rPr>
          <w:rFonts w:cs="Times New Roman" w:hint="eastAsia"/>
          <w:kern w:val="0"/>
          <w:szCs w:val="24"/>
          <w14:ligatures w14:val="none"/>
        </w:rPr>
        <w:t>更优秀的路由结构来大幅增长。比较典型的就是</w:t>
      </w:r>
      <w:r w:rsidRPr="009848C5">
        <w:rPr>
          <w:rFonts w:cs="Times New Roman" w:hint="eastAsia"/>
          <w:kern w:val="0"/>
          <w:szCs w:val="24"/>
          <w14:ligatures w14:val="none"/>
        </w:rPr>
        <w:t>deepseekV3</w:t>
      </w:r>
      <w:r w:rsidRPr="009848C5">
        <w:rPr>
          <w:rFonts w:cs="Times New Roman" w:hint="eastAsia"/>
          <w:kern w:val="0"/>
          <w:szCs w:val="24"/>
          <w14:ligatures w14:val="none"/>
        </w:rPr>
        <w:t>和</w:t>
      </w:r>
      <w:r w:rsidRPr="009848C5">
        <w:rPr>
          <w:rFonts w:cs="Times New Roman" w:hint="eastAsia"/>
          <w:kern w:val="0"/>
          <w:szCs w:val="24"/>
          <w14:ligatures w14:val="none"/>
        </w:rPr>
        <w:t>R1</w:t>
      </w:r>
      <w:r w:rsidRPr="009848C5">
        <w:rPr>
          <w:rFonts w:cs="Times New Roman" w:hint="eastAsia"/>
          <w:kern w:val="0"/>
          <w:szCs w:val="24"/>
          <w14:ligatures w14:val="none"/>
        </w:rPr>
        <w:t>的成功。</w:t>
      </w:r>
      <w:r w:rsidRPr="009848C5">
        <w:rPr>
          <w:rFonts w:cs="Times New Roman" w:hint="eastAsia"/>
          <w:kern w:val="0"/>
          <w:szCs w:val="24"/>
          <w14:ligatures w14:val="none"/>
        </w:rPr>
        <w:t>2025</w:t>
      </w:r>
      <w:r w:rsidRPr="009848C5">
        <w:rPr>
          <w:rFonts w:cs="Times New Roman" w:hint="eastAsia"/>
          <w:kern w:val="0"/>
          <w:szCs w:val="24"/>
          <w14:ligatures w14:val="none"/>
        </w:rPr>
        <w:t>年以来，几乎全部的大模型厂家都转向了</w:t>
      </w:r>
      <w:r w:rsidRPr="009848C5">
        <w:rPr>
          <w:rFonts w:cs="Times New Roman" w:hint="eastAsia"/>
          <w:kern w:val="0"/>
          <w:szCs w:val="24"/>
          <w14:ligatures w14:val="none"/>
        </w:rPr>
        <w:t>MoE</w:t>
      </w:r>
      <w:r w:rsidRPr="009848C5">
        <w:rPr>
          <w:rFonts w:cs="Times New Roman" w:hint="eastAsia"/>
          <w:kern w:val="0"/>
          <w:szCs w:val="24"/>
          <w14:ligatures w14:val="none"/>
        </w:rPr>
        <w:t>的架构思路。</w:t>
      </w:r>
    </w:p>
    <w:p w14:paraId="5E248C45" w14:textId="77777777" w:rsidR="005006EF" w:rsidRPr="009848C5" w:rsidRDefault="005006EF" w:rsidP="005006EF">
      <w:pPr>
        <w:wordWrap w:val="0"/>
        <w:ind w:firstLine="402"/>
        <w:jc w:val="center"/>
        <w:rPr>
          <w:rFonts w:ascii="楷体" w:eastAsia="楷体" w:hAnsi="楷体" w:cs="Times New Roman" w:hint="eastAsia"/>
          <w:b/>
          <w:bCs/>
          <w:sz w:val="20"/>
          <w:szCs w:val="20"/>
        </w:rPr>
      </w:pPr>
      <w:r w:rsidRPr="009848C5">
        <w:rPr>
          <w:rFonts w:ascii="等线 Light" w:eastAsia="黑体" w:hAnsi="等线 Light" w:cs="Times New Roman"/>
          <w:b/>
          <w:bCs/>
          <w:sz w:val="20"/>
          <w:szCs w:val="20"/>
        </w:rPr>
        <w:t>图</w:t>
      </w:r>
      <w:r w:rsidRPr="009848C5">
        <w:rPr>
          <w:rFonts w:ascii="等线 Light" w:eastAsia="黑体" w:hAnsi="等线 Light" w:cs="Times New Roman" w:hint="eastAsia"/>
          <w:b/>
          <w:bCs/>
          <w:sz w:val="20"/>
          <w:szCs w:val="20"/>
        </w:rPr>
        <w:t>2-3</w:t>
      </w:r>
      <w:r w:rsidRPr="009848C5">
        <w:rPr>
          <w:rFonts w:ascii="等线 Light" w:eastAsia="黑体" w:hAnsi="等线 Light" w:cs="Times New Roman" w:hint="eastAsia"/>
          <w:b/>
          <w:bCs/>
          <w:sz w:val="20"/>
          <w:szCs w:val="20"/>
        </w:rPr>
        <w:t>：</w:t>
      </w:r>
      <w:r w:rsidRPr="009848C5">
        <w:rPr>
          <w:rFonts w:ascii="等线 Light" w:eastAsia="黑体" w:hAnsi="等线 Light" w:cs="Times New Roman" w:hint="eastAsia"/>
          <w:b/>
          <w:bCs/>
          <w:sz w:val="20"/>
          <w:szCs w:val="20"/>
        </w:rPr>
        <w:t xml:space="preserve">Deepseek V3 MoE </w:t>
      </w:r>
      <w:r w:rsidRPr="009848C5">
        <w:rPr>
          <w:rFonts w:ascii="等线 Light" w:eastAsia="黑体" w:hAnsi="等线 Light" w:cs="Times New Roman" w:hint="eastAsia"/>
          <w:b/>
          <w:bCs/>
          <w:sz w:val="20"/>
          <w:szCs w:val="20"/>
        </w:rPr>
        <w:t>架构图</w:t>
      </w:r>
    </w:p>
    <w:p w14:paraId="3B261F43" w14:textId="77777777" w:rsidR="005006EF" w:rsidRPr="009848C5" w:rsidRDefault="005006EF" w:rsidP="005006EF">
      <w:pPr>
        <w:wordWrap w:val="0"/>
        <w:ind w:firstLine="480"/>
        <w:rPr>
          <w:rFonts w:cs="Times New Roman"/>
        </w:rPr>
      </w:pPr>
      <w:r w:rsidRPr="009848C5">
        <w:rPr>
          <w:rFonts w:cs="Times New Roman" w:hint="eastAsia"/>
        </w:rPr>
        <w:t>MoE</w:t>
      </w:r>
      <w:r w:rsidRPr="009848C5">
        <w:rPr>
          <w:rFonts w:cs="Times New Roman" w:hint="eastAsia"/>
        </w:rPr>
        <w:t>是由多专家网络和门控网络组成的，在传统的</w:t>
      </w:r>
      <w:r w:rsidRPr="009848C5">
        <w:rPr>
          <w:rFonts w:cs="Times New Roman" w:hint="eastAsia"/>
        </w:rPr>
        <w:t>MoE</w:t>
      </w:r>
      <w:r w:rsidRPr="009848C5">
        <w:rPr>
          <w:rFonts w:cs="Times New Roman" w:hint="eastAsia"/>
        </w:rPr>
        <w:t>架构当中，所有的专家具有同等的重要性。但是在</w:t>
      </w:r>
      <w:r w:rsidRPr="009848C5">
        <w:rPr>
          <w:rFonts w:cs="Times New Roman" w:hint="eastAsia"/>
        </w:rPr>
        <w:t>Deepseek</w:t>
      </w:r>
      <w:r w:rsidRPr="009848C5">
        <w:rPr>
          <w:rFonts w:cs="Times New Roman"/>
        </w:rPr>
        <w:t xml:space="preserve"> </w:t>
      </w:r>
      <w:r w:rsidRPr="009848C5">
        <w:rPr>
          <w:rFonts w:cs="Times New Roman" w:hint="eastAsia"/>
        </w:rPr>
        <w:t>v3</w:t>
      </w:r>
      <w:r w:rsidRPr="009848C5">
        <w:rPr>
          <w:rFonts w:cs="Times New Roman" w:hint="eastAsia"/>
        </w:rPr>
        <w:t>推出之后，他们做的稀疏</w:t>
      </w:r>
      <w:r w:rsidRPr="009848C5">
        <w:rPr>
          <w:rFonts w:cs="Times New Roman" w:hint="eastAsia"/>
        </w:rPr>
        <w:t>MoE</w:t>
      </w:r>
      <w:r w:rsidRPr="009848C5">
        <w:rPr>
          <w:rFonts w:cs="Times New Roman" w:hint="eastAsia"/>
        </w:rPr>
        <w:t>就与之前的</w:t>
      </w:r>
      <w:r w:rsidRPr="009848C5">
        <w:rPr>
          <w:rFonts w:cs="Times New Roman" w:hint="eastAsia"/>
        </w:rPr>
        <w:t>MoE</w:t>
      </w:r>
      <w:r w:rsidRPr="009848C5">
        <w:rPr>
          <w:rFonts w:cs="Times New Roman" w:hint="eastAsia"/>
        </w:rPr>
        <w:t>划时代了。在</w:t>
      </w:r>
      <w:r w:rsidRPr="009848C5">
        <w:rPr>
          <w:rFonts w:cs="Times New Roman" w:hint="eastAsia"/>
        </w:rPr>
        <w:t>V3</w:t>
      </w:r>
      <w:r w:rsidRPr="009848C5">
        <w:rPr>
          <w:rFonts w:cs="Times New Roman" w:hint="eastAsia"/>
        </w:rPr>
        <w:t>里</w:t>
      </w:r>
      <w:r w:rsidRPr="009848C5">
        <w:rPr>
          <w:rFonts w:cs="Times New Roman" w:hint="eastAsia"/>
        </w:rPr>
        <w:t>MoE</w:t>
      </w:r>
      <w:r w:rsidRPr="009848C5">
        <w:rPr>
          <w:rFonts w:cs="Times New Roman" w:hint="eastAsia"/>
        </w:rPr>
        <w:t>首次区分了专家，将专家划分成了两部分，一部分是公用的</w:t>
      </w:r>
      <w:r w:rsidRPr="009848C5">
        <w:rPr>
          <w:rFonts w:cs="Times New Roman" w:hint="eastAsia"/>
        </w:rPr>
        <w:t>experts</w:t>
      </w:r>
      <w:r w:rsidRPr="009848C5">
        <w:rPr>
          <w:rFonts w:cs="Times New Roman" w:hint="eastAsia"/>
        </w:rPr>
        <w:t>，另一部分是专用的</w:t>
      </w:r>
      <w:r w:rsidRPr="009848C5">
        <w:rPr>
          <w:rFonts w:cs="Times New Roman" w:hint="eastAsia"/>
        </w:rPr>
        <w:t>experts</w:t>
      </w:r>
      <w:r w:rsidRPr="009848C5">
        <w:rPr>
          <w:rFonts w:cs="Times New Roman" w:hint="eastAsia"/>
        </w:rPr>
        <w:t>，</w:t>
      </w:r>
      <w:proofErr w:type="gramStart"/>
      <w:r w:rsidRPr="009848C5">
        <w:rPr>
          <w:rFonts w:cs="Times New Roman" w:hint="eastAsia"/>
        </w:rPr>
        <w:t>然后由门控</w:t>
      </w:r>
      <w:proofErr w:type="gramEnd"/>
      <w:r w:rsidRPr="009848C5">
        <w:rPr>
          <w:rFonts w:cs="Times New Roman" w:hint="eastAsia"/>
        </w:rPr>
        <w:t>路由去选择这些</w:t>
      </w:r>
      <w:r w:rsidRPr="009848C5">
        <w:rPr>
          <w:rFonts w:cs="Times New Roman" w:hint="eastAsia"/>
        </w:rPr>
        <w:t>experts</w:t>
      </w:r>
      <w:r w:rsidRPr="009848C5">
        <w:rPr>
          <w:rFonts w:cs="Times New Roman" w:hint="eastAsia"/>
        </w:rPr>
        <w:t>。在</w:t>
      </w:r>
      <w:r w:rsidRPr="009848C5">
        <w:rPr>
          <w:rFonts w:cs="Times New Roman" w:hint="eastAsia"/>
        </w:rPr>
        <w:t>V3</w:t>
      </w:r>
      <w:r w:rsidRPr="009848C5">
        <w:rPr>
          <w:rFonts w:cs="Times New Roman" w:hint="eastAsia"/>
        </w:rPr>
        <w:t>当中，它们的名字分别是</w:t>
      </w:r>
      <w:r w:rsidRPr="009848C5">
        <w:rPr>
          <w:rFonts w:cs="Times New Roman" w:hint="eastAsia"/>
        </w:rPr>
        <w:t>shared</w:t>
      </w:r>
      <w:r w:rsidRPr="009848C5">
        <w:rPr>
          <w:rFonts w:cs="Times New Roman"/>
        </w:rPr>
        <w:t xml:space="preserve"> </w:t>
      </w:r>
      <w:r w:rsidRPr="009848C5">
        <w:rPr>
          <w:rFonts w:cs="Times New Roman" w:hint="eastAsia"/>
        </w:rPr>
        <w:t>experts</w:t>
      </w:r>
      <w:r w:rsidRPr="009848C5">
        <w:rPr>
          <w:rFonts w:cs="Times New Roman" w:hint="eastAsia"/>
        </w:rPr>
        <w:t>和</w:t>
      </w:r>
      <w:r w:rsidRPr="009848C5">
        <w:rPr>
          <w:rFonts w:cs="Times New Roman" w:hint="eastAsia"/>
        </w:rPr>
        <w:t>route</w:t>
      </w:r>
      <w:r w:rsidRPr="009848C5">
        <w:rPr>
          <w:rFonts w:cs="Times New Roman"/>
        </w:rPr>
        <w:t xml:space="preserve"> experts</w:t>
      </w:r>
      <w:r w:rsidRPr="009848C5">
        <w:rPr>
          <w:rFonts w:cs="Times New Roman"/>
        </w:rPr>
        <w:t>。</w:t>
      </w:r>
      <w:r w:rsidRPr="009848C5">
        <w:rPr>
          <w:rFonts w:cs="Times New Roman"/>
        </w:rPr>
        <w:t xml:space="preserve">shared </w:t>
      </w:r>
      <w:r w:rsidRPr="009848C5">
        <w:rPr>
          <w:rFonts w:cs="Times New Roman" w:hint="eastAsia"/>
        </w:rPr>
        <w:t>experts</w:t>
      </w:r>
      <w:r w:rsidRPr="009848C5">
        <w:rPr>
          <w:rFonts w:cs="Times New Roman" w:hint="eastAsia"/>
        </w:rPr>
        <w:t>每次计算都会使用，而</w:t>
      </w:r>
      <w:r w:rsidRPr="009848C5">
        <w:rPr>
          <w:rFonts w:cs="Times New Roman"/>
        </w:rPr>
        <w:t xml:space="preserve"> route </w:t>
      </w:r>
      <w:r w:rsidRPr="009848C5">
        <w:rPr>
          <w:rFonts w:cs="Times New Roman" w:hint="eastAsia"/>
        </w:rPr>
        <w:t>experts</w:t>
      </w:r>
      <w:r w:rsidRPr="009848C5">
        <w:rPr>
          <w:rFonts w:cs="Times New Roman" w:hint="eastAsia"/>
        </w:rPr>
        <w:t>，它不是每一次都会选取的。</w:t>
      </w:r>
    </w:p>
    <w:p w14:paraId="408A3245" w14:textId="77777777" w:rsidR="005006EF" w:rsidRPr="009848C5" w:rsidRDefault="005006EF" w:rsidP="005006EF">
      <w:pPr>
        <w:wordWrap w:val="0"/>
        <w:ind w:firstLine="480"/>
        <w:rPr>
          <w:rFonts w:cs="Times New Roman"/>
        </w:rPr>
      </w:pPr>
      <w:r w:rsidRPr="009848C5">
        <w:rPr>
          <w:rFonts w:cs="Times New Roman" w:hint="eastAsia"/>
        </w:rPr>
        <w:t>MoE</w:t>
      </w:r>
      <w:r w:rsidRPr="009848C5">
        <w:rPr>
          <w:rFonts w:cs="Times New Roman" w:hint="eastAsia"/>
        </w:rPr>
        <w:t>的最重要的就是</w:t>
      </w:r>
      <w:r w:rsidRPr="009848C5">
        <w:rPr>
          <w:rFonts w:cs="Times New Roman" w:hint="eastAsia"/>
        </w:rPr>
        <w:t>gating</w:t>
      </w:r>
      <w:r w:rsidRPr="009848C5">
        <w:rPr>
          <w:rFonts w:cs="Times New Roman" w:hint="eastAsia"/>
        </w:rPr>
        <w:t>门控网络，因为对于</w:t>
      </w:r>
      <w:r w:rsidRPr="009848C5">
        <w:rPr>
          <w:rFonts w:cs="Times New Roman" w:hint="eastAsia"/>
        </w:rPr>
        <w:t>expert</w:t>
      </w:r>
      <w:r w:rsidRPr="009848C5">
        <w:rPr>
          <w:rFonts w:cs="Times New Roman" w:hint="eastAsia"/>
        </w:rPr>
        <w:t>来说，每个专家单拿出来其实也是相当于原先的一个神经网络，只不过是一个更小型化了，它就是每个专家的参数量都降低了，比如原先可能是</w:t>
      </w:r>
      <w:r w:rsidRPr="009848C5">
        <w:rPr>
          <w:rFonts w:cs="Times New Roman" w:hint="eastAsia"/>
        </w:rPr>
        <w:t>10</w:t>
      </w:r>
      <w:r w:rsidRPr="009848C5">
        <w:rPr>
          <w:rFonts w:cs="Times New Roman" w:hint="eastAsia"/>
        </w:rPr>
        <w:t>万的参数，然后现在可能降到</w:t>
      </w:r>
      <w:r w:rsidRPr="009848C5">
        <w:rPr>
          <w:rFonts w:cs="Times New Roman" w:hint="eastAsia"/>
        </w:rPr>
        <w:t>1</w:t>
      </w:r>
      <w:r w:rsidRPr="009848C5">
        <w:rPr>
          <w:rFonts w:cs="Times New Roman" w:hint="eastAsia"/>
        </w:rPr>
        <w:t>万或者</w:t>
      </w:r>
      <w:proofErr w:type="gramStart"/>
      <w:r w:rsidRPr="009848C5">
        <w:rPr>
          <w:rFonts w:cs="Times New Roman" w:hint="eastAsia"/>
        </w:rPr>
        <w:t>两万三万</w:t>
      </w:r>
      <w:proofErr w:type="gramEnd"/>
      <w:r w:rsidRPr="009848C5">
        <w:rPr>
          <w:rFonts w:cs="Times New Roman" w:hint="eastAsia"/>
        </w:rPr>
        <w:t>这样的参数。它能够明显与原先的各种神经网络形成区别的，一是多专家的协作，二是这个门控路由网络。所以我们要了解</w:t>
      </w:r>
      <w:r w:rsidRPr="009848C5">
        <w:rPr>
          <w:rFonts w:cs="Times New Roman" w:hint="eastAsia"/>
        </w:rPr>
        <w:t>MoE</w:t>
      </w:r>
      <w:r w:rsidRPr="009848C5">
        <w:rPr>
          <w:rFonts w:cs="Times New Roman" w:hint="eastAsia"/>
        </w:rPr>
        <w:t>就是思维的自动规划是怎么实现的，我们就必须去看门控网络是怎么实现的。</w:t>
      </w:r>
    </w:p>
    <w:p w14:paraId="10B74E3F" w14:textId="77777777" w:rsidR="005006EF" w:rsidRPr="009848C5" w:rsidRDefault="005006EF" w:rsidP="005006EF">
      <w:pPr>
        <w:wordWrap w:val="0"/>
        <w:ind w:firstLine="480"/>
        <w:rPr>
          <w:rFonts w:cs="Times New Roman"/>
        </w:rPr>
      </w:pPr>
      <w:r w:rsidRPr="009848C5">
        <w:rPr>
          <w:rFonts w:cs="Times New Roman" w:hint="eastAsia"/>
        </w:rPr>
        <w:lastRenderedPageBreak/>
        <w:t>进入和输出层我们都不关心，把它们看成隐藏层。什么是思考，什么是思维，包括为什么参数大了，大模型会涌现出智慧，其实这一切都是你是怎么去分配你的注意力的。对于意识，只有两件事情重要，注意力与分配注意力的方法，一切的智慧都在其中。</w:t>
      </w:r>
    </w:p>
    <w:p w14:paraId="63417DCF" w14:textId="77777777" w:rsidR="005006EF" w:rsidRPr="009848C5" w:rsidRDefault="005006EF" w:rsidP="005006EF">
      <w:pPr>
        <w:wordWrap w:val="0"/>
        <w:ind w:firstLine="480"/>
        <w:rPr>
          <w:rFonts w:cs="Times New Roman"/>
        </w:rPr>
      </w:pPr>
      <w:r w:rsidRPr="009848C5">
        <w:rPr>
          <w:rFonts w:cs="Times New Roman" w:hint="eastAsia"/>
        </w:rPr>
        <w:t>动态路由一共有四个核心特点，就第一是条件计算，每个样本仅激活少量的专家。第二是负载均衡，不过负载均衡其实是一个颇为无奈的选择，因为在训练的过程中，如果让大模型自由的去行的路由，那么就会引起训练过程中有的专家被训练的非常多，有的专家几乎没有被训练到，所以负载均衡是一个无奈下的一种产物。后面这种负载均衡的现象可能需要被进一步的去规范，或者说找到更好的替代方案，但现在是属于动态路由的一个核心特点。第三个特点是可微分，路由的权重，因为它是通过</w:t>
      </w:r>
      <w:r w:rsidRPr="009848C5">
        <w:rPr>
          <w:rFonts w:cs="Times New Roman" w:hint="eastAsia"/>
        </w:rPr>
        <w:t>soft</w:t>
      </w:r>
      <w:r w:rsidRPr="009848C5">
        <w:rPr>
          <w:rFonts w:cs="Times New Roman"/>
        </w:rPr>
        <w:t xml:space="preserve"> </w:t>
      </w:r>
      <w:r w:rsidRPr="009848C5">
        <w:rPr>
          <w:rFonts w:cs="Times New Roman" w:hint="eastAsia"/>
        </w:rPr>
        <w:t>max</w:t>
      </w:r>
      <w:r w:rsidRPr="009848C5">
        <w:rPr>
          <w:rFonts w:cs="Times New Roman" w:hint="eastAsia"/>
        </w:rPr>
        <w:t>或者</w:t>
      </w:r>
      <w:r w:rsidRPr="009848C5">
        <w:rPr>
          <w:rFonts w:cs="Times New Roman" w:hint="eastAsia"/>
        </w:rPr>
        <w:t>sigmoid</w:t>
      </w:r>
      <w:r w:rsidRPr="009848C5">
        <w:rPr>
          <w:rFonts w:cs="Times New Roman" w:hint="eastAsia"/>
        </w:rPr>
        <w:t>的，实现端到端的训练的，所以它是可微分的，第四是分布式友好，因为专家是并行的，天然的适配并行运算。</w:t>
      </w:r>
      <w:r w:rsidRPr="009848C5">
        <w:rPr>
          <w:rFonts w:cs="Times New Roman"/>
        </w:rPr>
        <w:t xml:space="preserve"> </w:t>
      </w:r>
    </w:p>
    <w:p w14:paraId="089E4FDE" w14:textId="2CC83FFF" w:rsidR="005006EF" w:rsidRPr="009848C5" w:rsidRDefault="005006EF" w:rsidP="00DB7040">
      <w:pPr>
        <w:wordWrap w:val="0"/>
        <w:ind w:firstLine="480"/>
        <w:rPr>
          <w:rFonts w:cs="Times New Roman"/>
        </w:rPr>
      </w:pPr>
      <w:r w:rsidRPr="009848C5">
        <w:rPr>
          <w:rFonts w:cs="Times New Roman" w:hint="eastAsia"/>
        </w:rPr>
        <w:t>现在主流的大模型处理下上下文的技术，一个是类似滑动窗口的思路，利用窗口式的流式结构，来分配注意力，也就是计算资源，每次有多长的上下文参与计算。那么理所应当，就是要扩大这个窗口的容量，来实现更长的上下文。这是最容易想到的一种技术。此外还可以通过检索增强，检索增强就是大家熟知的</w:t>
      </w:r>
      <w:r w:rsidRPr="009848C5">
        <w:rPr>
          <w:rFonts w:cs="Times New Roman" w:hint="eastAsia"/>
        </w:rPr>
        <w:t>RAG</w:t>
      </w:r>
      <w:r w:rsidRPr="009848C5">
        <w:rPr>
          <w:rFonts w:cs="Times New Roman" w:hint="eastAsia"/>
        </w:rPr>
        <w:t>方式了，所谓</w:t>
      </w:r>
      <w:r w:rsidRPr="009848C5">
        <w:rPr>
          <w:rFonts w:cs="Times New Roman" w:hint="eastAsia"/>
        </w:rPr>
        <w:t>RAG</w:t>
      </w:r>
      <w:r w:rsidRPr="009848C5">
        <w:rPr>
          <w:rFonts w:cs="Times New Roman" w:hint="eastAsia"/>
        </w:rPr>
        <w:t>也就是检索增强，通过生形向量的形式，从而更高效的存储信息。不过不是完全存储全部段落，而是存储段落索引与大意，然后再回答前检索拿到相关切片，具体实现今天就没时间讲了，大家有兴趣自己去了解。现在大家只需要知道，它不需要把所有的文字都加在加载到当前模型的注意力里，只需要知道每个部分会有怎样的内容，然后在需要去调用这部分知识的时候调用。通过这样的方法也可以实现更小的注意力去把握更长的上下文。</w:t>
      </w:r>
    </w:p>
    <w:p w14:paraId="640B5298" w14:textId="77777777" w:rsidR="005006EF" w:rsidRPr="009848C5" w:rsidRDefault="005006EF" w:rsidP="005006EF">
      <w:pPr>
        <w:keepNext/>
        <w:keepLines/>
        <w:wordWrap w:val="0"/>
        <w:spacing w:before="160" w:after="80" w:line="360" w:lineRule="auto"/>
        <w:ind w:firstLine="482"/>
        <w:outlineLvl w:val="2"/>
        <w:rPr>
          <w:rFonts w:eastAsia="仿宋" w:cs="Times New Roman"/>
          <w:b/>
          <w:bCs/>
          <w:szCs w:val="32"/>
        </w:rPr>
      </w:pPr>
      <w:bookmarkStart w:id="33" w:name="_Toc205588506"/>
      <w:bookmarkStart w:id="34" w:name="_Toc212740710"/>
      <w:r w:rsidRPr="009848C5">
        <w:rPr>
          <w:rFonts w:cs="Times New Roman" w:hint="eastAsia"/>
          <w:b/>
          <w:bCs/>
          <w:szCs w:val="32"/>
        </w:rPr>
        <w:t>2</w:t>
      </w:r>
      <w:r w:rsidRPr="009848C5">
        <w:rPr>
          <w:rFonts w:cs="Times New Roman"/>
          <w:b/>
          <w:bCs/>
          <w:szCs w:val="32"/>
        </w:rPr>
        <w:t xml:space="preserve">.2.2 </w:t>
      </w:r>
      <w:r w:rsidRPr="009848C5">
        <w:rPr>
          <w:rFonts w:cs="Times New Roman"/>
          <w:b/>
          <w:bCs/>
          <w:szCs w:val="32"/>
        </w:rPr>
        <w:t>门控路由与</w:t>
      </w:r>
      <w:r w:rsidRPr="009848C5">
        <w:rPr>
          <w:rFonts w:cs="Times New Roman"/>
          <w:b/>
          <w:bCs/>
          <w:szCs w:val="32"/>
        </w:rPr>
        <w:t>PFC</w:t>
      </w:r>
      <w:r w:rsidRPr="009848C5">
        <w:rPr>
          <w:rFonts w:cs="Times New Roman"/>
          <w:b/>
          <w:bCs/>
          <w:szCs w:val="32"/>
        </w:rPr>
        <w:t>突触可塑性的等效建模</w:t>
      </w:r>
      <w:bookmarkEnd w:id="33"/>
      <w:bookmarkEnd w:id="34"/>
    </w:p>
    <w:p w14:paraId="216C8ECD" w14:textId="77777777" w:rsidR="005006EF" w:rsidRPr="009848C5" w:rsidRDefault="005006EF" w:rsidP="00C93D7A">
      <w:pPr>
        <w:pStyle w:val="2"/>
      </w:pPr>
      <w:bookmarkStart w:id="35" w:name="_Toc205588507"/>
      <w:bookmarkStart w:id="36" w:name="_Toc212740711"/>
      <w:proofErr w:type="gramStart"/>
      <w:r w:rsidRPr="009848C5">
        <w:t>双阶段</w:t>
      </w:r>
      <w:proofErr w:type="gramEnd"/>
      <w:r w:rsidRPr="009848C5">
        <w:t>动态路由算法</w:t>
      </w:r>
      <w:bookmarkEnd w:id="35"/>
      <w:bookmarkEnd w:id="36"/>
    </w:p>
    <w:p w14:paraId="5CAF126E" w14:textId="6F16162A" w:rsidR="005006EF" w:rsidRPr="009848C5" w:rsidRDefault="005006EF" w:rsidP="00C93D7A">
      <w:pPr>
        <w:pStyle w:val="3"/>
      </w:pPr>
      <w:bookmarkStart w:id="37" w:name="_Toc205588508"/>
      <w:bookmarkStart w:id="38" w:name="_Toc212740712"/>
      <w:bookmarkStart w:id="39" w:name="Xfcac2e5a4c0da5b84a442b46cb9a24bcb78689f"/>
      <w:bookmarkStart w:id="40" w:name="算法伪代码"/>
      <w:r w:rsidRPr="009848C5">
        <w:rPr>
          <w:rFonts w:hint="eastAsia"/>
        </w:rPr>
        <w:t>海马</w:t>
      </w:r>
      <w:proofErr w:type="gramStart"/>
      <w:r w:rsidRPr="009848C5">
        <w:rPr>
          <w:rFonts w:hint="eastAsia"/>
        </w:rPr>
        <w:t>体事件</w:t>
      </w:r>
      <w:proofErr w:type="gramEnd"/>
      <w:r w:rsidRPr="009848C5">
        <w:rPr>
          <w:rFonts w:hint="eastAsia"/>
        </w:rPr>
        <w:t>图谱构建算法</w:t>
      </w:r>
      <w:bookmarkEnd w:id="37"/>
      <w:bookmarkEnd w:id="38"/>
    </w:p>
    <w:p w14:paraId="4362FC7F" w14:textId="77777777" w:rsidR="005006EF" w:rsidRPr="009848C5" w:rsidRDefault="005006EF" w:rsidP="005006EF">
      <w:pPr>
        <w:wordWrap w:val="0"/>
        <w:spacing w:after="200"/>
        <w:ind w:firstLine="480"/>
        <w:rPr>
          <w:rFonts w:ascii="Consolas" w:hAnsi="Consolas" w:cs="Times New Roman"/>
          <w:kern w:val="0"/>
          <w:szCs w:val="20"/>
          <w14:ligatures w14:val="none"/>
        </w:rPr>
      </w:pPr>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输入：多模态流序列</w:t>
      </w:r>
      <w:r w:rsidRPr="009848C5">
        <w:rPr>
          <w:rFonts w:ascii="Consolas" w:hAnsi="Consolas" w:cs="Times New Roman"/>
          <w:i/>
          <w:color w:val="60A0B0"/>
          <w:kern w:val="0"/>
          <w:szCs w:val="20"/>
          <w14:ligatures w14:val="none"/>
        </w:rPr>
        <w:t xml:space="preserve"> X = {(</w:t>
      </w:r>
      <w:proofErr w:type="spellStart"/>
      <w:r w:rsidRPr="009848C5">
        <w:rPr>
          <w:rFonts w:ascii="Consolas" w:hAnsi="Consolas" w:cs="Times New Roman"/>
          <w:i/>
          <w:color w:val="60A0B0"/>
          <w:kern w:val="0"/>
          <w:szCs w:val="20"/>
          <w14:ligatures w14:val="none"/>
        </w:rPr>
        <w:t>x_t</w:t>
      </w:r>
      <w:proofErr w:type="spellEnd"/>
      <w:r w:rsidRPr="009848C5">
        <w:rPr>
          <w:rFonts w:ascii="Consolas" w:hAnsi="Consolas" w:cs="Times New Roman"/>
          <w:i/>
          <w:color w:val="60A0B0"/>
          <w:kern w:val="0"/>
          <w:szCs w:val="20"/>
          <w14:ligatures w14:val="none"/>
        </w:rPr>
        <w:t xml:space="preserve">, </w:t>
      </w:r>
      <w:proofErr w:type="spellStart"/>
      <w:r w:rsidRPr="009848C5">
        <w:rPr>
          <w:rFonts w:ascii="Consolas" w:hAnsi="Consolas" w:cs="Times New Roman"/>
          <w:i/>
          <w:color w:val="60A0B0"/>
          <w:kern w:val="0"/>
          <w:szCs w:val="20"/>
          <w14:ligatures w14:val="none"/>
        </w:rPr>
        <w:t>m_t</w:t>
      </w:r>
      <w:proofErr w:type="spellEnd"/>
      <w:r w:rsidRPr="009848C5">
        <w:rPr>
          <w:rFonts w:ascii="Consolas" w:hAnsi="Consolas" w:cs="Times New Roman"/>
          <w:i/>
          <w:color w:val="60A0B0"/>
          <w:kern w:val="0"/>
          <w:szCs w:val="20"/>
          <w14:ligatures w14:val="none"/>
        </w:rPr>
        <w:t xml:space="preserve">) | t=1,...,T}, </w:t>
      </w:r>
      <w:r w:rsidRPr="009848C5">
        <w:rPr>
          <w:rFonts w:ascii="Consolas" w:hAnsi="Consolas" w:cs="Times New Roman"/>
          <w:i/>
          <w:color w:val="60A0B0"/>
          <w:kern w:val="0"/>
          <w:szCs w:val="20"/>
          <w14:ligatures w14:val="none"/>
        </w:rPr>
        <w:t>模态编码器</w:t>
      </w:r>
      <w:r w:rsidRPr="009848C5">
        <w:rPr>
          <w:rFonts w:ascii="Consolas" w:hAnsi="Consolas" w:cs="Times New Roman"/>
          <w:i/>
          <w:color w:val="60A0B0"/>
          <w:kern w:val="0"/>
          <w:szCs w:val="20"/>
          <w14:ligatures w14:val="none"/>
        </w:rPr>
        <w:t>E</w:t>
      </w:r>
      <w:r w:rsidRPr="009848C5">
        <w:rPr>
          <w:rFonts w:ascii="Consolas" w:hAnsi="Consolas" w:cs="Times New Roman"/>
          <w:kern w:val="0"/>
          <w:szCs w:val="20"/>
          <w14:ligatures w14:val="none"/>
        </w:rPr>
        <w:br/>
      </w:r>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输出：动态事件图谱</w:t>
      </w:r>
      <w:r w:rsidRPr="009848C5">
        <w:rPr>
          <w:rFonts w:ascii="Consolas" w:hAnsi="Consolas" w:cs="Times New Roman"/>
          <w:i/>
          <w:color w:val="60A0B0"/>
          <w:kern w:val="0"/>
          <w:szCs w:val="20"/>
          <w14:ligatures w14:val="none"/>
        </w:rPr>
        <w:t xml:space="preserve"> </w:t>
      </w:r>
      <w:proofErr w:type="spellStart"/>
      <w:r w:rsidRPr="009848C5">
        <w:rPr>
          <w:rFonts w:ascii="Consolas" w:hAnsi="Consolas" w:cs="Times New Roman"/>
          <w:i/>
          <w:color w:val="60A0B0"/>
          <w:kern w:val="0"/>
          <w:szCs w:val="20"/>
          <w14:ligatures w14:val="none"/>
        </w:rPr>
        <w:t>G_event</w:t>
      </w:r>
      <w:proofErr w:type="spellEnd"/>
      <w:r w:rsidRPr="009848C5">
        <w:rPr>
          <w:rFonts w:ascii="Consolas" w:hAnsi="Consolas" w:cs="Times New Roman"/>
          <w:kern w:val="0"/>
          <w:szCs w:val="20"/>
          <w14:ligatures w14:val="none"/>
        </w:rPr>
        <w:br/>
      </w:r>
      <w:r w:rsidRPr="009848C5">
        <w:rPr>
          <w:rFonts w:ascii="Consolas" w:hAnsi="Consolas" w:cs="Times New Roman"/>
          <w:b/>
          <w:color w:val="007020"/>
          <w:kern w:val="0"/>
          <w:szCs w:val="20"/>
          <w14:ligatures w14:val="none"/>
        </w:rPr>
        <w:t>def</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build_hippocampal_graph</w:t>
      </w:r>
      <w:proofErr w:type="spellEnd"/>
      <w:r w:rsidRPr="009848C5">
        <w:rPr>
          <w:rFonts w:ascii="Consolas" w:hAnsi="Consolas" w:cs="Times New Roman"/>
          <w:kern w:val="0"/>
          <w:szCs w:val="20"/>
          <w14:ligatures w14:val="none"/>
        </w:rPr>
        <w:t>(X, E):</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G_event</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Graph()</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position_grid</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  </w:t>
      </w:r>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模拟网格细胞空间映射</w:t>
      </w:r>
      <w:r w:rsidRPr="009848C5">
        <w:rPr>
          <w:rFonts w:ascii="Consolas" w:hAnsi="Consolas" w:cs="Times New Roman"/>
          <w:kern w:val="0"/>
          <w:szCs w:val="20"/>
          <w14:ligatures w14:val="none"/>
        </w:rPr>
        <w:br/>
      </w:r>
      <w:proofErr w:type="gramStart"/>
      <w:r w:rsidRPr="009848C5">
        <w:rPr>
          <w:rFonts w:ascii="Consolas" w:hAnsi="Consolas" w:cs="Times New Roman"/>
          <w:kern w:val="0"/>
          <w:szCs w:val="20"/>
          <w14:ligatures w14:val="none"/>
        </w:rPr>
        <w:t xml:space="preserve">    </w:t>
      </w:r>
      <w:r w:rsidRPr="009848C5">
        <w:rPr>
          <w:rFonts w:ascii="Consolas" w:hAnsi="Consolas" w:cs="Times New Roman"/>
          <w:kern w:val="0"/>
          <w:szCs w:val="20"/>
          <w14:ligatures w14:val="none"/>
        </w:rPr>
        <w:br/>
      </w:r>
      <w:r w:rsidRPr="009848C5">
        <w:rPr>
          <w:rFonts w:ascii="Consolas" w:hAnsi="Consolas" w:cs="Times New Roman"/>
          <w:kern w:val="0"/>
          <w:szCs w:val="20"/>
          <w14:ligatures w14:val="none"/>
        </w:rPr>
        <w:lastRenderedPageBreak/>
        <w:t xml:space="preserve">    </w:t>
      </w:r>
      <w:proofErr w:type="gramEnd"/>
      <w:r w:rsidRPr="009848C5">
        <w:rPr>
          <w:rFonts w:ascii="Consolas" w:hAnsi="Consolas" w:cs="Times New Roman"/>
          <w:b/>
          <w:color w:val="007020"/>
          <w:kern w:val="0"/>
          <w:szCs w:val="20"/>
          <w14:ligatures w14:val="none"/>
        </w:rPr>
        <w:t>for</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x_t</w:t>
      </w:r>
      <w:proofErr w:type="spellEnd"/>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m_t</w:t>
      </w:r>
      <w:proofErr w:type="spellEnd"/>
      <w:r w:rsidRPr="009848C5">
        <w:rPr>
          <w:rFonts w:ascii="Consolas" w:hAnsi="Consolas" w:cs="Times New Roman"/>
          <w:kern w:val="0"/>
          <w:szCs w:val="20"/>
          <w14:ligatures w14:val="none"/>
        </w:rPr>
        <w:t xml:space="preserve">) </w:t>
      </w:r>
      <w:r w:rsidRPr="009848C5">
        <w:rPr>
          <w:rFonts w:ascii="Consolas" w:hAnsi="Consolas" w:cs="Times New Roman"/>
          <w:b/>
          <w:color w:val="007020"/>
          <w:kern w:val="0"/>
          <w:szCs w:val="20"/>
          <w14:ligatures w14:val="none"/>
        </w:rPr>
        <w:t>in</w:t>
      </w:r>
      <w:r w:rsidRPr="009848C5">
        <w:rPr>
          <w:rFonts w:ascii="Consolas" w:hAnsi="Consolas" w:cs="Times New Roman"/>
          <w:kern w:val="0"/>
          <w:szCs w:val="20"/>
          <w14:ligatures w14:val="none"/>
        </w:rPr>
        <w:t xml:space="preserve"> X:</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e_t</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E(</w:t>
      </w:r>
      <w:proofErr w:type="spellStart"/>
      <w:r w:rsidRPr="009848C5">
        <w:rPr>
          <w:rFonts w:ascii="Consolas" w:hAnsi="Consolas" w:cs="Times New Roman"/>
          <w:kern w:val="0"/>
          <w:szCs w:val="20"/>
          <w14:ligatures w14:val="none"/>
        </w:rPr>
        <w:t>x_t</w:t>
      </w:r>
      <w:proofErr w:type="spellEnd"/>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m_t</w:t>
      </w:r>
      <w:proofErr w:type="spellEnd"/>
      <w:r w:rsidRPr="009848C5">
        <w:rPr>
          <w:rFonts w:ascii="Consolas" w:hAnsi="Consolas" w:cs="Times New Roman"/>
          <w:kern w:val="0"/>
          <w:szCs w:val="20"/>
          <w14:ligatures w14:val="none"/>
        </w:rPr>
        <w:t xml:space="preserve">)  </w:t>
      </w:r>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事件编码</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h_t</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r w:rsidRPr="009848C5">
        <w:rPr>
          <w:rFonts w:ascii="Consolas" w:hAnsi="Consolas" w:cs="Times New Roman"/>
          <w:color w:val="008000"/>
          <w:kern w:val="0"/>
          <w:szCs w:val="20"/>
          <w14:ligatures w14:val="none"/>
        </w:rPr>
        <w:t>hash</w:t>
      </w:r>
      <w:r w:rsidRPr="009848C5">
        <w:rPr>
          <w:rFonts w:ascii="Consolas" w:hAnsi="Consolas" w:cs="Times New Roman"/>
          <w:kern w:val="0"/>
          <w:szCs w:val="20"/>
          <w14:ligatures w14:val="none"/>
        </w:rPr>
        <w:t>(</w:t>
      </w:r>
      <w:proofErr w:type="spellStart"/>
      <w:r w:rsidRPr="009848C5">
        <w:rPr>
          <w:rFonts w:ascii="Consolas" w:hAnsi="Consolas" w:cs="Times New Roman"/>
          <w:kern w:val="0"/>
          <w:szCs w:val="20"/>
          <w14:ligatures w14:val="none"/>
        </w:rPr>
        <w:t>f_space</w:t>
      </w:r>
      <w:proofErr w:type="spellEnd"/>
      <w:r w:rsidRPr="009848C5">
        <w:rPr>
          <w:rFonts w:ascii="Consolas" w:hAnsi="Consolas" w:cs="Times New Roman"/>
          <w:kern w:val="0"/>
          <w:szCs w:val="20"/>
          <w14:ligatures w14:val="none"/>
        </w:rPr>
        <w:t>(</w:t>
      </w:r>
      <w:proofErr w:type="spellStart"/>
      <w:r w:rsidRPr="009848C5">
        <w:rPr>
          <w:rFonts w:ascii="Consolas" w:hAnsi="Consolas" w:cs="Times New Roman"/>
          <w:kern w:val="0"/>
          <w:szCs w:val="20"/>
          <w14:ligatures w14:val="none"/>
        </w:rPr>
        <w:t>x_t</w:t>
      </w:r>
      <w:proofErr w:type="spellEnd"/>
      <w:r w:rsidRPr="009848C5">
        <w:rPr>
          <w:rFonts w:ascii="Consolas" w:hAnsi="Consolas" w:cs="Times New Roman"/>
          <w:kern w:val="0"/>
          <w:szCs w:val="20"/>
          <w14:ligatures w14:val="none"/>
        </w:rPr>
        <w:t xml:space="preserve">))  </w:t>
      </w:r>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空间哈希</w:t>
      </w:r>
      <w:r w:rsidRPr="009848C5">
        <w:rPr>
          <w:rFonts w:ascii="Consolas" w:hAnsi="Consolas" w:cs="Times New Roman"/>
          <w:kern w:val="0"/>
          <w:szCs w:val="20"/>
          <w14:ligatures w14:val="none"/>
        </w:rPr>
        <w:br/>
      </w:r>
      <w:proofErr w:type="gramStart"/>
      <w:r w:rsidRPr="009848C5">
        <w:rPr>
          <w:rFonts w:ascii="Consolas" w:hAnsi="Consolas" w:cs="Times New Roman"/>
          <w:kern w:val="0"/>
          <w:szCs w:val="20"/>
          <w14:ligatures w14:val="none"/>
        </w:rPr>
        <w:t xml:space="preserve">        </w:t>
      </w:r>
      <w:r w:rsidRPr="009848C5">
        <w:rPr>
          <w:rFonts w:ascii="Consolas" w:hAnsi="Consolas" w:cs="Times New Roman"/>
          <w:kern w:val="0"/>
          <w:szCs w:val="20"/>
          <w14:ligatures w14:val="none"/>
        </w:rPr>
        <w:br/>
        <w:t xml:space="preserve">        </w:t>
      </w:r>
      <w:proofErr w:type="gramEnd"/>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模式分离：仅添加新位置节点</w:t>
      </w:r>
      <w:r w:rsidRPr="009848C5">
        <w:rPr>
          <w:rFonts w:ascii="Consolas" w:hAnsi="Consolas" w:cs="Times New Roman"/>
          <w:kern w:val="0"/>
          <w:szCs w:val="20"/>
          <w14:ligatures w14:val="none"/>
        </w:rPr>
        <w:br/>
        <w:t xml:space="preserve">        </w:t>
      </w:r>
      <w:r w:rsidRPr="009848C5">
        <w:rPr>
          <w:rFonts w:ascii="Consolas" w:hAnsi="Consolas" w:cs="Times New Roman"/>
          <w:b/>
          <w:color w:val="007020"/>
          <w:kern w:val="0"/>
          <w:szCs w:val="20"/>
          <w14:ligatures w14:val="none"/>
        </w:rPr>
        <w:t>if</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h_t</w:t>
      </w:r>
      <w:proofErr w:type="spellEnd"/>
      <w:r w:rsidRPr="009848C5">
        <w:rPr>
          <w:rFonts w:ascii="Consolas" w:hAnsi="Consolas" w:cs="Times New Roman"/>
          <w:kern w:val="0"/>
          <w:szCs w:val="20"/>
          <w14:ligatures w14:val="none"/>
        </w:rPr>
        <w:t xml:space="preserve"> </w:t>
      </w:r>
      <w:r w:rsidRPr="009848C5">
        <w:rPr>
          <w:rFonts w:ascii="Consolas" w:hAnsi="Consolas" w:cs="Times New Roman"/>
          <w:b/>
          <w:color w:val="007020"/>
          <w:kern w:val="0"/>
          <w:szCs w:val="20"/>
          <w14:ligatures w14:val="none"/>
        </w:rPr>
        <w:t>not</w:t>
      </w:r>
      <w:r w:rsidRPr="009848C5">
        <w:rPr>
          <w:rFonts w:ascii="Consolas" w:hAnsi="Consolas" w:cs="Times New Roman"/>
          <w:kern w:val="0"/>
          <w:szCs w:val="20"/>
          <w14:ligatures w14:val="none"/>
        </w:rPr>
        <w:t xml:space="preserve"> </w:t>
      </w:r>
      <w:r w:rsidRPr="009848C5">
        <w:rPr>
          <w:rFonts w:ascii="Consolas" w:hAnsi="Consolas" w:cs="Times New Roman"/>
          <w:b/>
          <w:color w:val="007020"/>
          <w:kern w:val="0"/>
          <w:szCs w:val="20"/>
          <w14:ligatures w14:val="none"/>
        </w:rPr>
        <w:t>in</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position_grid</w:t>
      </w:r>
      <w:proofErr w:type="spellEnd"/>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G_event.add_node</w:t>
      </w:r>
      <w:proofErr w:type="spellEnd"/>
      <w:r w:rsidRPr="009848C5">
        <w:rPr>
          <w:rFonts w:ascii="Consolas" w:hAnsi="Consolas" w:cs="Times New Roman"/>
          <w:kern w:val="0"/>
          <w:szCs w:val="20"/>
          <w14:ligatures w14:val="none"/>
        </w:rPr>
        <w:t>(</w:t>
      </w:r>
      <w:proofErr w:type="spellStart"/>
      <w:r w:rsidRPr="009848C5">
        <w:rPr>
          <w:rFonts w:ascii="Consolas" w:hAnsi="Consolas" w:cs="Times New Roman"/>
          <w:kern w:val="0"/>
          <w:szCs w:val="20"/>
          <w14:ligatures w14:val="none"/>
        </w:rPr>
        <w:t>e_t</w:t>
      </w:r>
      <w:proofErr w:type="spellEnd"/>
      <w:r w:rsidRPr="009848C5">
        <w:rPr>
          <w:rFonts w:ascii="Consolas" w:hAnsi="Consolas" w:cs="Times New Roman"/>
          <w:kern w:val="0"/>
          <w:szCs w:val="20"/>
          <w14:ligatures w14:val="none"/>
        </w:rPr>
        <w:t>, position</w:t>
      </w:r>
      <w:r w:rsidRPr="009848C5">
        <w:rPr>
          <w:rFonts w:ascii="Consolas" w:hAnsi="Consolas" w:cs="Times New Roman"/>
          <w:color w:val="666666"/>
          <w:kern w:val="0"/>
          <w:szCs w:val="20"/>
          <w14:ligatures w14:val="none"/>
        </w:rPr>
        <w:t>=</w:t>
      </w:r>
      <w:proofErr w:type="spellStart"/>
      <w:r w:rsidRPr="009848C5">
        <w:rPr>
          <w:rFonts w:ascii="Consolas" w:hAnsi="Consolas" w:cs="Times New Roman"/>
          <w:kern w:val="0"/>
          <w:szCs w:val="20"/>
          <w14:ligatures w14:val="none"/>
        </w:rPr>
        <w:t>h_t</w:t>
      </w:r>
      <w:proofErr w:type="spellEnd"/>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position_grid</w:t>
      </w:r>
      <w:proofErr w:type="spellEnd"/>
      <w:r w:rsidRPr="009848C5">
        <w:rPr>
          <w:rFonts w:ascii="Consolas" w:hAnsi="Consolas" w:cs="Times New Roman"/>
          <w:kern w:val="0"/>
          <w:szCs w:val="20"/>
          <w14:ligatures w14:val="none"/>
        </w:rPr>
        <w:t>[</w:t>
      </w:r>
      <w:proofErr w:type="spellStart"/>
      <w:r w:rsidRPr="009848C5">
        <w:rPr>
          <w:rFonts w:ascii="Consolas" w:hAnsi="Consolas" w:cs="Times New Roman"/>
          <w:kern w:val="0"/>
          <w:szCs w:val="20"/>
          <w14:ligatures w14:val="none"/>
        </w:rPr>
        <w:t>h_t</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e_t</w:t>
      </w:r>
      <w:proofErr w:type="spellEnd"/>
      <w:r w:rsidRPr="009848C5">
        <w:rPr>
          <w:rFonts w:ascii="Consolas" w:hAnsi="Consolas" w:cs="Times New Roman"/>
          <w:kern w:val="0"/>
          <w:szCs w:val="20"/>
          <w14:ligatures w14:val="none"/>
        </w:rPr>
        <w:br/>
        <w:t xml:space="preserve">        </w:t>
      </w:r>
      <w:r w:rsidRPr="009848C5">
        <w:rPr>
          <w:rFonts w:ascii="Consolas" w:hAnsi="Consolas" w:cs="Times New Roman"/>
          <w:b/>
          <w:color w:val="007020"/>
          <w:kern w:val="0"/>
          <w:szCs w:val="20"/>
          <w14:ligatures w14:val="none"/>
        </w:rPr>
        <w:t>else</w:t>
      </w:r>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t xml:space="preserve">            </w:t>
      </w:r>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模式补全：连接相似事件</w:t>
      </w:r>
      <w:r w:rsidRPr="009848C5">
        <w:rPr>
          <w:rFonts w:ascii="Consolas" w:hAnsi="Consolas" w:cs="Times New Roman"/>
          <w:kern w:val="0"/>
          <w:szCs w:val="20"/>
          <w14:ligatures w14:val="none"/>
        </w:rPr>
        <w:br/>
        <w:t xml:space="preserve">            nearest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find_knn</w:t>
      </w:r>
      <w:proofErr w:type="spellEnd"/>
      <w:r w:rsidRPr="009848C5">
        <w:rPr>
          <w:rFonts w:ascii="Consolas" w:hAnsi="Consolas" w:cs="Times New Roman"/>
          <w:kern w:val="0"/>
          <w:szCs w:val="20"/>
          <w14:ligatures w14:val="none"/>
        </w:rPr>
        <w:t>(</w:t>
      </w:r>
      <w:proofErr w:type="spellStart"/>
      <w:r w:rsidRPr="009848C5">
        <w:rPr>
          <w:rFonts w:ascii="Consolas" w:hAnsi="Consolas" w:cs="Times New Roman"/>
          <w:kern w:val="0"/>
          <w:szCs w:val="20"/>
          <w14:ligatures w14:val="none"/>
        </w:rPr>
        <w:t>G_event</w:t>
      </w:r>
      <w:proofErr w:type="spellEnd"/>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e_t</w:t>
      </w:r>
      <w:proofErr w:type="spellEnd"/>
      <w:r w:rsidRPr="009848C5">
        <w:rPr>
          <w:rFonts w:ascii="Consolas" w:hAnsi="Consolas" w:cs="Times New Roman"/>
          <w:kern w:val="0"/>
          <w:szCs w:val="20"/>
          <w14:ligatures w14:val="none"/>
        </w:rPr>
        <w:t>, k</w:t>
      </w:r>
      <w:r w:rsidRPr="009848C5">
        <w:rPr>
          <w:rFonts w:ascii="Consolas" w:hAnsi="Consolas" w:cs="Times New Roman"/>
          <w:color w:val="666666"/>
          <w:kern w:val="0"/>
          <w:szCs w:val="20"/>
          <w14:ligatures w14:val="none"/>
        </w:rPr>
        <w:t>=</w:t>
      </w:r>
      <w:r w:rsidRPr="009848C5">
        <w:rPr>
          <w:rFonts w:ascii="Consolas" w:hAnsi="Consolas" w:cs="Times New Roman"/>
          <w:color w:val="40A070"/>
          <w:kern w:val="0"/>
          <w:szCs w:val="20"/>
          <w14:ligatures w14:val="none"/>
        </w:rPr>
        <w:t>3</w:t>
      </w:r>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t xml:space="preserve">            </w:t>
      </w:r>
      <w:r w:rsidRPr="009848C5">
        <w:rPr>
          <w:rFonts w:ascii="Consolas" w:hAnsi="Consolas" w:cs="Times New Roman"/>
          <w:b/>
          <w:color w:val="007020"/>
          <w:kern w:val="0"/>
          <w:szCs w:val="20"/>
          <w14:ligatures w14:val="none"/>
        </w:rPr>
        <w:t>for</w:t>
      </w:r>
      <w:r w:rsidRPr="009848C5">
        <w:rPr>
          <w:rFonts w:ascii="Consolas" w:hAnsi="Consolas" w:cs="Times New Roman"/>
          <w:kern w:val="0"/>
          <w:szCs w:val="20"/>
          <w14:ligatures w14:val="none"/>
        </w:rPr>
        <w:t xml:space="preserve"> n </w:t>
      </w:r>
      <w:r w:rsidRPr="009848C5">
        <w:rPr>
          <w:rFonts w:ascii="Consolas" w:hAnsi="Consolas" w:cs="Times New Roman"/>
          <w:b/>
          <w:color w:val="007020"/>
          <w:kern w:val="0"/>
          <w:szCs w:val="20"/>
          <w14:ligatures w14:val="none"/>
        </w:rPr>
        <w:t>in</w:t>
      </w:r>
      <w:r w:rsidRPr="009848C5">
        <w:rPr>
          <w:rFonts w:ascii="Consolas" w:hAnsi="Consolas" w:cs="Times New Roman"/>
          <w:kern w:val="0"/>
          <w:szCs w:val="20"/>
          <w14:ligatures w14:val="none"/>
        </w:rPr>
        <w:t xml:space="preserve"> nearest:</w:t>
      </w:r>
      <w:r w:rsidRPr="009848C5">
        <w:rPr>
          <w:rFonts w:ascii="Consolas" w:hAnsi="Consolas" w:cs="Times New Roman"/>
          <w:kern w:val="0"/>
          <w:szCs w:val="20"/>
          <w14:ligatures w14:val="none"/>
        </w:rPr>
        <w:br/>
        <w:t xml:space="preserve">                </w:t>
      </w:r>
      <w:r w:rsidRPr="009848C5">
        <w:rPr>
          <w:rFonts w:ascii="Consolas" w:hAnsi="Consolas" w:cs="Times New Roman"/>
          <w:b/>
          <w:color w:val="007020"/>
          <w:kern w:val="0"/>
          <w:szCs w:val="20"/>
          <w14:ligatures w14:val="none"/>
        </w:rPr>
        <w:t>if</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cosine_sim</w:t>
      </w:r>
      <w:proofErr w:type="spellEnd"/>
      <w:r w:rsidRPr="009848C5">
        <w:rPr>
          <w:rFonts w:ascii="Consolas" w:hAnsi="Consolas" w:cs="Times New Roman"/>
          <w:kern w:val="0"/>
          <w:szCs w:val="20"/>
          <w14:ligatures w14:val="none"/>
        </w:rPr>
        <w:t>(</w:t>
      </w:r>
      <w:proofErr w:type="spellStart"/>
      <w:r w:rsidRPr="009848C5">
        <w:rPr>
          <w:rFonts w:ascii="Consolas" w:hAnsi="Consolas" w:cs="Times New Roman"/>
          <w:kern w:val="0"/>
          <w:szCs w:val="20"/>
          <w14:ligatures w14:val="none"/>
        </w:rPr>
        <w:t>e_t</w:t>
      </w:r>
      <w:proofErr w:type="spellEnd"/>
      <w:r w:rsidRPr="009848C5">
        <w:rPr>
          <w:rFonts w:ascii="Consolas" w:hAnsi="Consolas" w:cs="Times New Roman"/>
          <w:kern w:val="0"/>
          <w:szCs w:val="20"/>
          <w14:ligatures w14:val="none"/>
        </w:rPr>
        <w:t xml:space="preserve">, n) </w:t>
      </w:r>
      <w:r w:rsidRPr="009848C5">
        <w:rPr>
          <w:rFonts w:ascii="Consolas" w:hAnsi="Consolas" w:cs="Times New Roman"/>
          <w:color w:val="666666"/>
          <w:kern w:val="0"/>
          <w:szCs w:val="20"/>
          <w14:ligatures w14:val="none"/>
        </w:rPr>
        <w:t>&gt;</w:t>
      </w:r>
      <w:r w:rsidRPr="009848C5">
        <w:rPr>
          <w:rFonts w:ascii="Consolas" w:hAnsi="Consolas" w:cs="Times New Roman"/>
          <w:kern w:val="0"/>
          <w:szCs w:val="20"/>
          <w14:ligatures w14:val="none"/>
        </w:rPr>
        <w:t xml:space="preserve"> τ:</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G_event.add_edge</w:t>
      </w:r>
      <w:proofErr w:type="spellEnd"/>
      <w:r w:rsidRPr="009848C5">
        <w:rPr>
          <w:rFonts w:ascii="Consolas" w:hAnsi="Consolas" w:cs="Times New Roman"/>
          <w:kern w:val="0"/>
          <w:szCs w:val="20"/>
          <w14:ligatures w14:val="none"/>
        </w:rPr>
        <w:t>(</w:t>
      </w:r>
      <w:proofErr w:type="spellStart"/>
      <w:r w:rsidRPr="009848C5">
        <w:rPr>
          <w:rFonts w:ascii="Consolas" w:hAnsi="Consolas" w:cs="Times New Roman"/>
          <w:kern w:val="0"/>
          <w:szCs w:val="20"/>
          <w14:ligatures w14:val="none"/>
        </w:rPr>
        <w:t>e_t</w:t>
      </w:r>
      <w:proofErr w:type="spellEnd"/>
      <w:r w:rsidRPr="009848C5">
        <w:rPr>
          <w:rFonts w:ascii="Consolas" w:hAnsi="Consolas" w:cs="Times New Roman"/>
          <w:kern w:val="0"/>
          <w:szCs w:val="20"/>
          <w14:ligatures w14:val="none"/>
        </w:rPr>
        <w:t>, n, relation</w:t>
      </w:r>
      <w:r w:rsidRPr="009848C5">
        <w:rPr>
          <w:rFonts w:ascii="Consolas" w:hAnsi="Consolas" w:cs="Times New Roman"/>
          <w:color w:val="666666"/>
          <w:kern w:val="0"/>
          <w:szCs w:val="20"/>
          <w14:ligatures w14:val="none"/>
        </w:rPr>
        <w:t>=</w:t>
      </w:r>
      <w:r w:rsidRPr="009848C5">
        <w:rPr>
          <w:rFonts w:ascii="Consolas" w:hAnsi="Consolas" w:cs="Times New Roman"/>
          <w:color w:val="4070A0"/>
          <w:kern w:val="0"/>
          <w:szCs w:val="20"/>
          <w14:ligatures w14:val="none"/>
        </w:rPr>
        <w:t>'co-occurrence'</w:t>
      </w:r>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r>
      <w:proofErr w:type="gramStart"/>
      <w:r w:rsidRPr="009848C5">
        <w:rPr>
          <w:rFonts w:ascii="Consolas" w:hAnsi="Consolas" w:cs="Times New Roman"/>
          <w:kern w:val="0"/>
          <w:szCs w:val="20"/>
          <w14:ligatures w14:val="none"/>
        </w:rPr>
        <w:t xml:space="preserve">        </w:t>
      </w:r>
      <w:r w:rsidRPr="009848C5">
        <w:rPr>
          <w:rFonts w:ascii="Consolas" w:hAnsi="Consolas" w:cs="Times New Roman"/>
          <w:kern w:val="0"/>
          <w:szCs w:val="20"/>
          <w14:ligatures w14:val="none"/>
        </w:rPr>
        <w:br/>
        <w:t xml:space="preserve">        </w:t>
      </w:r>
      <w:proofErr w:type="gramEnd"/>
      <w:r w:rsidRPr="009848C5">
        <w:rPr>
          <w:rFonts w:ascii="Consolas" w:hAnsi="Consolas" w:cs="Times New Roman"/>
          <w:i/>
          <w:color w:val="60A0B0"/>
          <w:kern w:val="0"/>
          <w:szCs w:val="20"/>
          <w14:ligatures w14:val="none"/>
        </w:rPr>
        <w:t># Hebbian</w:t>
      </w:r>
      <w:r w:rsidRPr="009848C5">
        <w:rPr>
          <w:rFonts w:ascii="Consolas" w:hAnsi="Consolas" w:cs="Times New Roman"/>
          <w:i/>
          <w:color w:val="60A0B0"/>
          <w:kern w:val="0"/>
          <w:szCs w:val="20"/>
          <w14:ligatures w14:val="none"/>
        </w:rPr>
        <w:t>更新</w:t>
      </w:r>
      <w:r w:rsidRPr="009848C5">
        <w:rPr>
          <w:rFonts w:ascii="Consolas" w:hAnsi="Consolas" w:cs="Times New Roman"/>
          <w:kern w:val="0"/>
          <w:szCs w:val="20"/>
          <w14:ligatures w14:val="none"/>
        </w:rPr>
        <w:br/>
        <w:t xml:space="preserve">        </w:t>
      </w:r>
      <w:r w:rsidRPr="009848C5">
        <w:rPr>
          <w:rFonts w:ascii="Consolas" w:hAnsi="Consolas" w:cs="Times New Roman"/>
          <w:b/>
          <w:color w:val="007020"/>
          <w:kern w:val="0"/>
          <w:szCs w:val="20"/>
          <w14:ligatures w14:val="none"/>
        </w:rPr>
        <w:t>for</w:t>
      </w:r>
      <w:r w:rsidRPr="009848C5">
        <w:rPr>
          <w:rFonts w:ascii="Consolas" w:hAnsi="Consolas" w:cs="Times New Roman"/>
          <w:kern w:val="0"/>
          <w:szCs w:val="20"/>
          <w14:ligatures w14:val="none"/>
        </w:rPr>
        <w:t xml:space="preserve"> (src, </w:t>
      </w:r>
      <w:proofErr w:type="spellStart"/>
      <w:r w:rsidRPr="009848C5">
        <w:rPr>
          <w:rFonts w:ascii="Consolas" w:hAnsi="Consolas" w:cs="Times New Roman"/>
          <w:kern w:val="0"/>
          <w:szCs w:val="20"/>
          <w14:ligatures w14:val="none"/>
        </w:rPr>
        <w:t>dst</w:t>
      </w:r>
      <w:proofErr w:type="spellEnd"/>
      <w:r w:rsidRPr="009848C5">
        <w:rPr>
          <w:rFonts w:ascii="Consolas" w:hAnsi="Consolas" w:cs="Times New Roman"/>
          <w:kern w:val="0"/>
          <w:szCs w:val="20"/>
          <w14:ligatures w14:val="none"/>
        </w:rPr>
        <w:t xml:space="preserve">) </w:t>
      </w:r>
      <w:r w:rsidRPr="009848C5">
        <w:rPr>
          <w:rFonts w:ascii="Consolas" w:hAnsi="Consolas" w:cs="Times New Roman"/>
          <w:b/>
          <w:color w:val="007020"/>
          <w:kern w:val="0"/>
          <w:szCs w:val="20"/>
          <w14:ligatures w14:val="none"/>
        </w:rPr>
        <w:t>in</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G_event.current_edges</w:t>
      </w:r>
      <w:proofErr w:type="spellEnd"/>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G_event.edges</w:t>
      </w:r>
      <w:proofErr w:type="spellEnd"/>
      <w:r w:rsidRPr="009848C5">
        <w:rPr>
          <w:rFonts w:ascii="Consolas" w:hAnsi="Consolas" w:cs="Times New Roman"/>
          <w:kern w:val="0"/>
          <w:szCs w:val="20"/>
          <w14:ligatures w14:val="none"/>
        </w:rPr>
        <w:t>[</w:t>
      </w:r>
      <w:proofErr w:type="spellStart"/>
      <w:r w:rsidRPr="009848C5">
        <w:rPr>
          <w:rFonts w:ascii="Consolas" w:hAnsi="Consolas" w:cs="Times New Roman"/>
          <w:kern w:val="0"/>
          <w:szCs w:val="20"/>
          <w14:ligatures w14:val="none"/>
        </w:rPr>
        <w:t>src,dst</w:t>
      </w:r>
      <w:proofErr w:type="spellEnd"/>
      <w:r w:rsidRPr="009848C5">
        <w:rPr>
          <w:rFonts w:ascii="Consolas" w:hAnsi="Consolas" w:cs="Times New Roman"/>
          <w:kern w:val="0"/>
          <w:szCs w:val="20"/>
          <w14:ligatures w14:val="none"/>
        </w:rPr>
        <w:t xml:space="preserve">].weight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η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e_t.src</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e_t.dst.T</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G_event.edges</w:t>
      </w:r>
      <w:proofErr w:type="spellEnd"/>
      <w:r w:rsidRPr="009848C5">
        <w:rPr>
          <w:rFonts w:ascii="Consolas" w:hAnsi="Consolas" w:cs="Times New Roman"/>
          <w:kern w:val="0"/>
          <w:szCs w:val="20"/>
          <w14:ligatures w14:val="none"/>
        </w:rPr>
        <w:t>[</w:t>
      </w:r>
      <w:proofErr w:type="spellStart"/>
      <w:r w:rsidRPr="009848C5">
        <w:rPr>
          <w:rFonts w:ascii="Consolas" w:hAnsi="Consolas" w:cs="Times New Roman"/>
          <w:kern w:val="0"/>
          <w:szCs w:val="20"/>
          <w14:ligatures w14:val="none"/>
        </w:rPr>
        <w:t>src,dst</w:t>
      </w:r>
      <w:proofErr w:type="spellEnd"/>
      <w:r w:rsidRPr="009848C5">
        <w:rPr>
          <w:rFonts w:ascii="Consolas" w:hAnsi="Consolas" w:cs="Times New Roman"/>
          <w:kern w:val="0"/>
          <w:szCs w:val="20"/>
          <w14:ligatures w14:val="none"/>
        </w:rPr>
        <w:t>].weight)</w:t>
      </w:r>
      <w:r w:rsidRPr="009848C5">
        <w:rPr>
          <w:rFonts w:ascii="Consolas" w:hAnsi="Consolas" w:cs="Times New Roman"/>
          <w:kern w:val="0"/>
          <w:szCs w:val="20"/>
          <w14:ligatures w14:val="none"/>
        </w:rPr>
        <w:br/>
        <w:t xml:space="preserve">    </w:t>
      </w:r>
      <w:r w:rsidRPr="009848C5">
        <w:rPr>
          <w:rFonts w:ascii="Consolas" w:hAnsi="Consolas" w:cs="Times New Roman"/>
          <w:kern w:val="0"/>
          <w:szCs w:val="20"/>
          <w14:ligatures w14:val="none"/>
        </w:rPr>
        <w:br/>
        <w:t xml:space="preserve">    </w:t>
      </w:r>
      <w:r w:rsidRPr="009848C5">
        <w:rPr>
          <w:rFonts w:ascii="Consolas" w:hAnsi="Consolas" w:cs="Times New Roman"/>
          <w:b/>
          <w:color w:val="007020"/>
          <w:kern w:val="0"/>
          <w:szCs w:val="20"/>
          <w14:ligatures w14:val="none"/>
        </w:rPr>
        <w:t>return</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G_event</w:t>
      </w:r>
      <w:proofErr w:type="spellEnd"/>
    </w:p>
    <w:p w14:paraId="477D7B9D" w14:textId="3D5D4AA9" w:rsidR="005006EF" w:rsidRPr="009848C5" w:rsidRDefault="005006EF" w:rsidP="00C93D7A">
      <w:pPr>
        <w:pStyle w:val="3"/>
      </w:pPr>
      <w:bookmarkStart w:id="41" w:name="_Toc205588509"/>
      <w:bookmarkStart w:id="42" w:name="_Toc212740713"/>
      <w:bookmarkStart w:id="43" w:name="X7c62d4a5bc43a3ca02dd5e93cca0fadd8dc41ab"/>
      <w:bookmarkEnd w:id="39"/>
      <w:r w:rsidRPr="009848C5">
        <w:rPr>
          <w:rFonts w:hint="eastAsia"/>
        </w:rPr>
        <w:t>前额叶</w:t>
      </w:r>
      <w:r w:rsidRPr="009848C5">
        <w:rPr>
          <w:rFonts w:hint="eastAsia"/>
        </w:rPr>
        <w:t>-</w:t>
      </w:r>
      <w:r w:rsidRPr="009848C5">
        <w:rPr>
          <w:rFonts w:hint="eastAsia"/>
        </w:rPr>
        <w:t>丘脑门控网络</w:t>
      </w:r>
      <w:bookmarkEnd w:id="41"/>
      <w:bookmarkEnd w:id="42"/>
    </w:p>
    <w:p w14:paraId="33FC09F5" w14:textId="77777777" w:rsidR="005006EF" w:rsidRPr="009848C5" w:rsidRDefault="005006EF" w:rsidP="005006EF">
      <w:pPr>
        <w:wordWrap w:val="0"/>
        <w:spacing w:after="200"/>
        <w:ind w:firstLine="480"/>
        <w:rPr>
          <w:rFonts w:ascii="Consolas" w:hAnsi="Consolas" w:cs="Times New Roman"/>
          <w:kern w:val="0"/>
          <w:szCs w:val="20"/>
          <w14:ligatures w14:val="none"/>
        </w:rPr>
      </w:pPr>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输入：多模态特征</w:t>
      </w:r>
      <w:r w:rsidRPr="009848C5">
        <w:rPr>
          <w:rFonts w:ascii="Consolas" w:hAnsi="Consolas" w:cs="Times New Roman"/>
          <w:i/>
          <w:color w:val="60A0B0"/>
          <w:kern w:val="0"/>
          <w:szCs w:val="20"/>
          <w14:ligatures w14:val="none"/>
        </w:rPr>
        <w:t xml:space="preserve">h, </w:t>
      </w:r>
      <w:r w:rsidRPr="009848C5">
        <w:rPr>
          <w:rFonts w:ascii="Consolas" w:hAnsi="Consolas" w:cs="Times New Roman"/>
          <w:i/>
          <w:color w:val="60A0B0"/>
          <w:kern w:val="0"/>
          <w:szCs w:val="20"/>
          <w14:ligatures w14:val="none"/>
        </w:rPr>
        <w:t>任务向量</w:t>
      </w:r>
      <w:proofErr w:type="spellStart"/>
      <w:r w:rsidRPr="009848C5">
        <w:rPr>
          <w:rFonts w:ascii="Consolas" w:hAnsi="Consolas" w:cs="Times New Roman"/>
          <w:i/>
          <w:color w:val="60A0B0"/>
          <w:kern w:val="0"/>
          <w:szCs w:val="20"/>
          <w14:ligatures w14:val="none"/>
        </w:rPr>
        <w:t>v_T</w:t>
      </w:r>
      <w:proofErr w:type="spellEnd"/>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专家描述矩阵</w:t>
      </w:r>
      <w:r w:rsidRPr="009848C5">
        <w:rPr>
          <w:rFonts w:ascii="Consolas" w:hAnsi="Consolas" w:cs="Times New Roman"/>
          <w:i/>
          <w:color w:val="60A0B0"/>
          <w:kern w:val="0"/>
          <w:szCs w:val="20"/>
          <w14:ligatures w14:val="none"/>
        </w:rPr>
        <w:t>D</w:t>
      </w:r>
      <w:r w:rsidRPr="009848C5">
        <w:rPr>
          <w:rFonts w:ascii="Consolas" w:hAnsi="Consolas" w:cs="Times New Roman"/>
          <w:kern w:val="0"/>
          <w:szCs w:val="20"/>
          <w14:ligatures w14:val="none"/>
        </w:rPr>
        <w:br/>
      </w:r>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输出：专家权重</w:t>
      </w:r>
      <w:r w:rsidRPr="009848C5">
        <w:rPr>
          <w:rFonts w:ascii="Consolas" w:hAnsi="Consolas" w:cs="Times New Roman"/>
          <w:i/>
          <w:color w:val="60A0B0"/>
          <w:kern w:val="0"/>
          <w:szCs w:val="20"/>
          <w14:ligatures w14:val="none"/>
        </w:rPr>
        <w:t>g</w:t>
      </w:r>
      <w:r w:rsidRPr="009848C5">
        <w:rPr>
          <w:rFonts w:ascii="Consolas" w:hAnsi="Consolas" w:cs="Times New Roman"/>
          <w:kern w:val="0"/>
          <w:szCs w:val="20"/>
          <w14:ligatures w14:val="none"/>
        </w:rPr>
        <w:br/>
      </w:r>
      <w:r w:rsidRPr="009848C5">
        <w:rPr>
          <w:rFonts w:ascii="Consolas" w:hAnsi="Consolas" w:cs="Times New Roman"/>
          <w:b/>
          <w:color w:val="007020"/>
          <w:kern w:val="0"/>
          <w:szCs w:val="20"/>
          <w14:ligatures w14:val="none"/>
        </w:rPr>
        <w:t>def</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thalamocortical_gating</w:t>
      </w:r>
      <w:proofErr w:type="spellEnd"/>
      <w:r w:rsidRPr="009848C5">
        <w:rPr>
          <w:rFonts w:ascii="Consolas" w:hAnsi="Consolas" w:cs="Times New Roman"/>
          <w:kern w:val="0"/>
          <w:szCs w:val="20"/>
          <w14:ligatures w14:val="none"/>
        </w:rPr>
        <w:t xml:space="preserve">(h, </w:t>
      </w:r>
      <w:proofErr w:type="spellStart"/>
      <w:r w:rsidRPr="009848C5">
        <w:rPr>
          <w:rFonts w:ascii="Consolas" w:hAnsi="Consolas" w:cs="Times New Roman"/>
          <w:kern w:val="0"/>
          <w:szCs w:val="20"/>
          <w14:ligatures w14:val="none"/>
        </w:rPr>
        <w:t>v_T</w:t>
      </w:r>
      <w:proofErr w:type="spellEnd"/>
      <w:r w:rsidRPr="009848C5">
        <w:rPr>
          <w:rFonts w:ascii="Consolas" w:hAnsi="Consolas" w:cs="Times New Roman"/>
          <w:kern w:val="0"/>
          <w:szCs w:val="20"/>
          <w14:ligatures w14:val="none"/>
        </w:rPr>
        <w:t>, D):</w:t>
      </w:r>
      <w:r w:rsidRPr="009848C5">
        <w:rPr>
          <w:rFonts w:ascii="Consolas" w:hAnsi="Consolas" w:cs="Times New Roman"/>
          <w:kern w:val="0"/>
          <w:szCs w:val="20"/>
          <w14:ligatures w14:val="none"/>
        </w:rPr>
        <w:br/>
        <w:t xml:space="preserve">    </w:t>
      </w:r>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任务</w:t>
      </w:r>
      <w:r w:rsidRPr="009848C5">
        <w:rPr>
          <w:rFonts w:ascii="Consolas" w:hAnsi="Consolas" w:cs="Times New Roman"/>
          <w:i/>
          <w:color w:val="60A0B0"/>
          <w:kern w:val="0"/>
          <w:szCs w:val="20"/>
          <w14:ligatures w14:val="none"/>
        </w:rPr>
        <w:t>-</w:t>
      </w:r>
      <w:r w:rsidRPr="009848C5">
        <w:rPr>
          <w:rFonts w:ascii="Consolas" w:hAnsi="Consolas" w:cs="Times New Roman"/>
          <w:i/>
          <w:color w:val="60A0B0"/>
          <w:kern w:val="0"/>
          <w:szCs w:val="20"/>
          <w14:ligatures w14:val="none"/>
        </w:rPr>
        <w:t>专家对齐</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task_expert_affinity</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softmax</w:t>
      </w:r>
      <w:proofErr w:type="spellEnd"/>
      <w:r w:rsidRPr="009848C5">
        <w:rPr>
          <w:rFonts w:ascii="Consolas" w:hAnsi="Consolas" w:cs="Times New Roman"/>
          <w:kern w:val="0"/>
          <w:szCs w:val="20"/>
          <w14:ligatures w14:val="none"/>
        </w:rPr>
        <w:t xml:space="preserve">(D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v_T</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sqrt(d))  </w:t>
      </w:r>
      <w:r w:rsidRPr="009848C5">
        <w:rPr>
          <w:rFonts w:ascii="Consolas" w:hAnsi="Consolas" w:cs="Times New Roman"/>
          <w:i/>
          <w:color w:val="60A0B0"/>
          <w:kern w:val="0"/>
          <w:szCs w:val="20"/>
          <w14:ligatures w14:val="none"/>
        </w:rPr>
        <w:t># [</w:t>
      </w:r>
      <w:proofErr w:type="spellStart"/>
      <w:r w:rsidRPr="009848C5">
        <w:rPr>
          <w:rFonts w:ascii="Consolas" w:hAnsi="Consolas" w:cs="Times New Roman"/>
          <w:i/>
          <w:color w:val="60A0B0"/>
          <w:kern w:val="0"/>
          <w:szCs w:val="20"/>
          <w14:ligatures w14:val="none"/>
        </w:rPr>
        <w:t>num_experts</w:t>
      </w:r>
      <w:proofErr w:type="spellEnd"/>
      <w:r w:rsidRPr="009848C5">
        <w:rPr>
          <w:rFonts w:ascii="Consolas" w:hAnsi="Consolas" w:cs="Times New Roman"/>
          <w:i/>
          <w:color w:val="60A0B0"/>
          <w:kern w:val="0"/>
          <w:szCs w:val="20"/>
          <w14:ligatures w14:val="none"/>
        </w:rPr>
        <w:t>]</w:t>
      </w:r>
      <w:r w:rsidRPr="009848C5">
        <w:rPr>
          <w:rFonts w:ascii="Consolas" w:hAnsi="Consolas" w:cs="Times New Roman"/>
          <w:kern w:val="0"/>
          <w:szCs w:val="20"/>
          <w14:ligatures w14:val="none"/>
        </w:rPr>
        <w:br/>
      </w:r>
      <w:proofErr w:type="gramStart"/>
      <w:r w:rsidRPr="009848C5">
        <w:rPr>
          <w:rFonts w:ascii="Consolas" w:hAnsi="Consolas" w:cs="Times New Roman"/>
          <w:kern w:val="0"/>
          <w:szCs w:val="20"/>
          <w14:ligatures w14:val="none"/>
        </w:rPr>
        <w:t xml:space="preserve">    </w:t>
      </w:r>
      <w:r w:rsidRPr="009848C5">
        <w:rPr>
          <w:rFonts w:ascii="Consolas" w:hAnsi="Consolas" w:cs="Times New Roman"/>
          <w:kern w:val="0"/>
          <w:szCs w:val="20"/>
          <w14:ligatures w14:val="none"/>
        </w:rPr>
        <w:br/>
        <w:t xml:space="preserve">    </w:t>
      </w:r>
      <w:proofErr w:type="gramEnd"/>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模态</w:t>
      </w:r>
      <w:r w:rsidRPr="009848C5">
        <w:rPr>
          <w:rFonts w:ascii="Consolas" w:hAnsi="Consolas" w:cs="Times New Roman"/>
          <w:i/>
          <w:color w:val="60A0B0"/>
          <w:kern w:val="0"/>
          <w:szCs w:val="20"/>
          <w14:ligatures w14:val="none"/>
        </w:rPr>
        <w:t>-</w:t>
      </w:r>
      <w:r w:rsidRPr="009848C5">
        <w:rPr>
          <w:rFonts w:ascii="Consolas" w:hAnsi="Consolas" w:cs="Times New Roman"/>
          <w:i/>
          <w:color w:val="60A0B0"/>
          <w:kern w:val="0"/>
          <w:szCs w:val="20"/>
          <w14:ligatures w14:val="none"/>
        </w:rPr>
        <w:t>专家对齐</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modality_scores</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b/>
          <w:color w:val="007020"/>
          <w:kern w:val="0"/>
          <w:szCs w:val="20"/>
          <w14:ligatures w14:val="none"/>
        </w:rPr>
        <w:t>for</w:t>
      </w:r>
      <w:r w:rsidRPr="009848C5">
        <w:rPr>
          <w:rFonts w:ascii="Consolas" w:hAnsi="Consolas" w:cs="Times New Roman"/>
          <w:kern w:val="0"/>
          <w:szCs w:val="20"/>
          <w14:ligatures w14:val="none"/>
        </w:rPr>
        <w:t xml:space="preserve"> m</w:t>
      </w:r>
      <w:proofErr w:type="spellEnd"/>
      <w:r w:rsidRPr="009848C5">
        <w:rPr>
          <w:rFonts w:ascii="Consolas" w:hAnsi="Consolas" w:cs="Times New Roman"/>
          <w:kern w:val="0"/>
          <w:szCs w:val="20"/>
          <w14:ligatures w14:val="none"/>
        </w:rPr>
        <w:t xml:space="preserve"> </w:t>
      </w:r>
      <w:r w:rsidRPr="009848C5">
        <w:rPr>
          <w:rFonts w:ascii="Consolas" w:hAnsi="Consolas" w:cs="Times New Roman"/>
          <w:b/>
          <w:color w:val="007020"/>
          <w:kern w:val="0"/>
          <w:szCs w:val="20"/>
          <w14:ligatures w14:val="none"/>
        </w:rPr>
        <w:t>in</w:t>
      </w:r>
      <w:r w:rsidRPr="009848C5">
        <w:rPr>
          <w:rFonts w:ascii="Consolas" w:hAnsi="Consolas" w:cs="Times New Roman"/>
          <w:kern w:val="0"/>
          <w:szCs w:val="20"/>
          <w14:ligatures w14:val="none"/>
        </w:rPr>
        <w:t xml:space="preserve"> [</w:t>
      </w:r>
      <w:r w:rsidRPr="009848C5">
        <w:rPr>
          <w:rFonts w:ascii="Consolas" w:hAnsi="Consolas" w:cs="Times New Roman"/>
          <w:color w:val="4070A0"/>
          <w:kern w:val="0"/>
          <w:szCs w:val="20"/>
          <w14:ligatures w14:val="none"/>
        </w:rPr>
        <w:t>'vision'</w:t>
      </w:r>
      <w:r w:rsidRPr="009848C5">
        <w:rPr>
          <w:rFonts w:ascii="Consolas" w:hAnsi="Consolas" w:cs="Times New Roman"/>
          <w:kern w:val="0"/>
          <w:szCs w:val="20"/>
          <w14:ligatures w14:val="none"/>
        </w:rPr>
        <w:t xml:space="preserve">, </w:t>
      </w:r>
      <w:r w:rsidRPr="009848C5">
        <w:rPr>
          <w:rFonts w:ascii="Consolas" w:hAnsi="Consolas" w:cs="Times New Roman"/>
          <w:color w:val="4070A0"/>
          <w:kern w:val="0"/>
          <w:szCs w:val="20"/>
          <w14:ligatures w14:val="none"/>
        </w:rPr>
        <w:t>'audio'</w:t>
      </w:r>
      <w:r w:rsidRPr="009848C5">
        <w:rPr>
          <w:rFonts w:ascii="Consolas" w:hAnsi="Consolas" w:cs="Times New Roman"/>
          <w:kern w:val="0"/>
          <w:szCs w:val="20"/>
          <w14:ligatures w14:val="none"/>
        </w:rPr>
        <w:t xml:space="preserve">, </w:t>
      </w:r>
      <w:r w:rsidRPr="009848C5">
        <w:rPr>
          <w:rFonts w:ascii="Consolas" w:hAnsi="Consolas" w:cs="Times New Roman"/>
          <w:color w:val="4070A0"/>
          <w:kern w:val="0"/>
          <w:szCs w:val="20"/>
          <w14:ligatures w14:val="none"/>
        </w:rPr>
        <w:t>'text'</w:t>
      </w:r>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h_m</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h[m]</w:t>
      </w:r>
      <w:r w:rsidRPr="009848C5">
        <w:rPr>
          <w:rFonts w:ascii="Consolas" w:hAnsi="Consolas" w:cs="Times New Roman"/>
          <w:kern w:val="0"/>
          <w:szCs w:val="20"/>
          <w14:ligatures w14:val="none"/>
        </w:rPr>
        <w:br/>
      </w:r>
      <w:r w:rsidRPr="009848C5">
        <w:rPr>
          <w:rFonts w:ascii="Consolas" w:hAnsi="Consolas" w:cs="Times New Roman"/>
          <w:kern w:val="0"/>
          <w:szCs w:val="20"/>
          <w14:ligatures w14:val="none"/>
        </w:rPr>
        <w:lastRenderedPageBreak/>
        <w:t xml:space="preserve">        </w:t>
      </w:r>
      <w:proofErr w:type="spellStart"/>
      <w:r w:rsidRPr="009848C5">
        <w:rPr>
          <w:rFonts w:ascii="Consolas" w:hAnsi="Consolas" w:cs="Times New Roman"/>
          <w:kern w:val="0"/>
          <w:szCs w:val="20"/>
          <w14:ligatures w14:val="none"/>
        </w:rPr>
        <w:t>modality_affinity</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expert.query_capability</w:t>
      </w:r>
      <w:proofErr w:type="spellEnd"/>
      <w:r w:rsidRPr="009848C5">
        <w:rPr>
          <w:rFonts w:ascii="Consolas" w:hAnsi="Consolas" w:cs="Times New Roman"/>
          <w:kern w:val="0"/>
          <w:szCs w:val="20"/>
          <w14:ligatures w14:val="none"/>
        </w:rPr>
        <w:t xml:space="preserve">(m) </w:t>
      </w:r>
      <w:r w:rsidRPr="009848C5">
        <w:rPr>
          <w:rFonts w:ascii="Consolas" w:hAnsi="Consolas" w:cs="Times New Roman"/>
          <w:b/>
          <w:color w:val="007020"/>
          <w:kern w:val="0"/>
          <w:szCs w:val="20"/>
          <w14:ligatures w14:val="none"/>
        </w:rPr>
        <w:t>for</w:t>
      </w:r>
      <w:r w:rsidRPr="009848C5">
        <w:rPr>
          <w:rFonts w:ascii="Consolas" w:hAnsi="Consolas" w:cs="Times New Roman"/>
          <w:kern w:val="0"/>
          <w:szCs w:val="20"/>
          <w14:ligatures w14:val="none"/>
        </w:rPr>
        <w:t xml:space="preserve"> expert </w:t>
      </w:r>
      <w:r w:rsidRPr="009848C5">
        <w:rPr>
          <w:rFonts w:ascii="Consolas" w:hAnsi="Consolas" w:cs="Times New Roman"/>
          <w:b/>
          <w:color w:val="007020"/>
          <w:kern w:val="0"/>
          <w:szCs w:val="20"/>
          <w14:ligatures w14:val="none"/>
        </w:rPr>
        <w:t>in</w:t>
      </w:r>
      <w:r w:rsidRPr="009848C5">
        <w:rPr>
          <w:rFonts w:ascii="Consolas" w:hAnsi="Consolas" w:cs="Times New Roman"/>
          <w:kern w:val="0"/>
          <w:szCs w:val="20"/>
          <w14:ligatures w14:val="none"/>
        </w:rPr>
        <w:t xml:space="preserve"> experts]</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modality_scores.append</w:t>
      </w:r>
      <w:proofErr w:type="spellEnd"/>
      <w:r w:rsidRPr="009848C5">
        <w:rPr>
          <w:rFonts w:ascii="Consolas" w:hAnsi="Consolas" w:cs="Times New Roman"/>
          <w:kern w:val="0"/>
          <w:szCs w:val="20"/>
          <w14:ligatures w14:val="none"/>
        </w:rPr>
        <w:t>(</w:t>
      </w:r>
      <w:proofErr w:type="spellStart"/>
      <w:r w:rsidRPr="009848C5">
        <w:rPr>
          <w:rFonts w:ascii="Consolas" w:hAnsi="Consolas" w:cs="Times New Roman"/>
          <w:kern w:val="0"/>
          <w:szCs w:val="20"/>
          <w14:ligatures w14:val="none"/>
        </w:rPr>
        <w:t>softmax</w:t>
      </w:r>
      <w:proofErr w:type="spellEnd"/>
      <w:r w:rsidRPr="009848C5">
        <w:rPr>
          <w:rFonts w:ascii="Consolas" w:hAnsi="Consolas" w:cs="Times New Roman"/>
          <w:kern w:val="0"/>
          <w:szCs w:val="20"/>
          <w14:ligatures w14:val="none"/>
        </w:rPr>
        <w:t>(</w:t>
      </w:r>
      <w:proofErr w:type="spellStart"/>
      <w:r w:rsidRPr="009848C5">
        <w:rPr>
          <w:rFonts w:ascii="Consolas" w:hAnsi="Consolas" w:cs="Times New Roman"/>
          <w:kern w:val="0"/>
          <w:szCs w:val="20"/>
          <w14:ligatures w14:val="none"/>
        </w:rPr>
        <w:t>modality_affinity</w:t>
      </w:r>
      <w:proofErr w:type="spellEnd"/>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r>
      <w:proofErr w:type="gramStart"/>
      <w:r w:rsidRPr="009848C5">
        <w:rPr>
          <w:rFonts w:ascii="Consolas" w:hAnsi="Consolas" w:cs="Times New Roman"/>
          <w:kern w:val="0"/>
          <w:szCs w:val="20"/>
          <w14:ligatures w14:val="none"/>
        </w:rPr>
        <w:t xml:space="preserve">    </w:t>
      </w:r>
      <w:r w:rsidRPr="009848C5">
        <w:rPr>
          <w:rFonts w:ascii="Consolas" w:hAnsi="Consolas" w:cs="Times New Roman"/>
          <w:kern w:val="0"/>
          <w:szCs w:val="20"/>
          <w14:ligatures w14:val="none"/>
        </w:rPr>
        <w:br/>
        <w:t xml:space="preserve">    </w:t>
      </w:r>
      <w:proofErr w:type="gramEnd"/>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冲突检测</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js_div</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compute_jensen_shannon</w:t>
      </w:r>
      <w:proofErr w:type="spellEnd"/>
      <w:r w:rsidRPr="009848C5">
        <w:rPr>
          <w:rFonts w:ascii="Consolas" w:hAnsi="Consolas" w:cs="Times New Roman"/>
          <w:kern w:val="0"/>
          <w:szCs w:val="20"/>
          <w14:ligatures w14:val="none"/>
        </w:rPr>
        <w:t>(</w:t>
      </w:r>
      <w:proofErr w:type="spellStart"/>
      <w:r w:rsidRPr="009848C5">
        <w:rPr>
          <w:rFonts w:ascii="Consolas" w:hAnsi="Consolas" w:cs="Times New Roman"/>
          <w:kern w:val="0"/>
          <w:szCs w:val="20"/>
          <w14:ligatures w14:val="none"/>
        </w:rPr>
        <w:t>modality_scores</w:t>
      </w:r>
      <w:proofErr w:type="spellEnd"/>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t xml:space="preserve">    </w:t>
      </w:r>
      <w:r w:rsidRPr="009848C5">
        <w:rPr>
          <w:rFonts w:ascii="Consolas" w:hAnsi="Consolas" w:cs="Times New Roman"/>
          <w:b/>
          <w:color w:val="007020"/>
          <w:kern w:val="0"/>
          <w:szCs w:val="20"/>
          <w14:ligatures w14:val="none"/>
        </w:rPr>
        <w:t>if</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js_div</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&gt;</w:t>
      </w:r>
      <w:r w:rsidRPr="009848C5">
        <w:rPr>
          <w:rFonts w:ascii="Consolas" w:hAnsi="Consolas" w:cs="Times New Roman"/>
          <w:kern w:val="0"/>
          <w:szCs w:val="20"/>
          <w14:ligatures w14:val="none"/>
        </w:rPr>
        <w:t xml:space="preserve"> θ:</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conflict_mask</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r w:rsidRPr="009848C5">
        <w:rPr>
          <w:rFonts w:ascii="Consolas" w:hAnsi="Consolas" w:cs="Times New Roman"/>
          <w:color w:val="40A070"/>
          <w:kern w:val="0"/>
          <w:szCs w:val="20"/>
          <w14:ligatures w14:val="none"/>
        </w:rPr>
        <w:t>1</w:t>
      </w:r>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js_div</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max_js_div</w:t>
      </w:r>
      <w:proofErr w:type="spellEnd"/>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t xml:space="preserve">    </w:t>
      </w:r>
      <w:r w:rsidRPr="009848C5">
        <w:rPr>
          <w:rFonts w:ascii="Consolas" w:hAnsi="Consolas" w:cs="Times New Roman"/>
          <w:b/>
          <w:color w:val="007020"/>
          <w:kern w:val="0"/>
          <w:szCs w:val="20"/>
          <w14:ligatures w14:val="none"/>
        </w:rPr>
        <w:t>else</w:t>
      </w:r>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conflict_mask</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r w:rsidRPr="009848C5">
        <w:rPr>
          <w:rFonts w:ascii="Consolas" w:hAnsi="Consolas" w:cs="Times New Roman"/>
          <w:color w:val="40A070"/>
          <w:kern w:val="0"/>
          <w:szCs w:val="20"/>
          <w14:ligatures w14:val="none"/>
        </w:rPr>
        <w:t>1.0</w:t>
      </w:r>
      <w:r w:rsidRPr="009848C5">
        <w:rPr>
          <w:rFonts w:ascii="Consolas" w:hAnsi="Consolas" w:cs="Times New Roman"/>
          <w:kern w:val="0"/>
          <w:szCs w:val="20"/>
          <w14:ligatures w14:val="none"/>
        </w:rPr>
        <w:br/>
      </w:r>
      <w:proofErr w:type="gramStart"/>
      <w:r w:rsidRPr="009848C5">
        <w:rPr>
          <w:rFonts w:ascii="Consolas" w:hAnsi="Consolas" w:cs="Times New Roman"/>
          <w:kern w:val="0"/>
          <w:szCs w:val="20"/>
          <w14:ligatures w14:val="none"/>
        </w:rPr>
        <w:t xml:space="preserve">    </w:t>
      </w:r>
      <w:r w:rsidRPr="009848C5">
        <w:rPr>
          <w:rFonts w:ascii="Consolas" w:hAnsi="Consolas" w:cs="Times New Roman"/>
          <w:kern w:val="0"/>
          <w:szCs w:val="20"/>
          <w14:ligatures w14:val="none"/>
        </w:rPr>
        <w:br/>
        <w:t xml:space="preserve">    </w:t>
      </w:r>
      <w:proofErr w:type="gramEnd"/>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三维注意力融合</w:t>
      </w:r>
      <w:r w:rsidRPr="009848C5">
        <w:rPr>
          <w:rFonts w:ascii="Consolas" w:hAnsi="Consolas" w:cs="Times New Roman"/>
          <w:kern w:val="0"/>
          <w:szCs w:val="20"/>
          <w14:ligatures w14:val="none"/>
        </w:rPr>
        <w:br/>
        <w:t xml:space="preserve">    g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sparse_topk</w:t>
      </w:r>
      <w:proofErr w:type="spellEnd"/>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task_expert_affinity</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modality_scores</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conflict_mask</w:t>
      </w:r>
      <w:proofErr w:type="spellEnd"/>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t xml:space="preserve">        k</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K  </w:t>
      </w:r>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稀疏激活数</w:t>
      </w:r>
      <w:r w:rsidRPr="009848C5">
        <w:rPr>
          <w:rFonts w:ascii="Consolas" w:hAnsi="Consolas" w:cs="Times New Roman"/>
          <w:kern w:val="0"/>
          <w:szCs w:val="20"/>
          <w14:ligatures w14:val="none"/>
        </w:rPr>
        <w:br/>
        <w:t xml:space="preserve">    )</w:t>
      </w:r>
      <w:r w:rsidRPr="009848C5">
        <w:rPr>
          <w:rFonts w:ascii="Consolas" w:hAnsi="Consolas" w:cs="Times New Roman"/>
          <w:kern w:val="0"/>
          <w:szCs w:val="20"/>
          <w14:ligatures w14:val="none"/>
        </w:rPr>
        <w:br/>
        <w:t xml:space="preserve">    </w:t>
      </w:r>
      <w:r w:rsidRPr="009848C5">
        <w:rPr>
          <w:rFonts w:ascii="Consolas" w:hAnsi="Consolas" w:cs="Times New Roman"/>
          <w:b/>
          <w:color w:val="007020"/>
          <w:kern w:val="0"/>
          <w:szCs w:val="20"/>
          <w14:ligatures w14:val="none"/>
        </w:rPr>
        <w:t>return</w:t>
      </w:r>
      <w:r w:rsidRPr="009848C5">
        <w:rPr>
          <w:rFonts w:ascii="Consolas" w:hAnsi="Consolas" w:cs="Times New Roman"/>
          <w:kern w:val="0"/>
          <w:szCs w:val="20"/>
          <w14:ligatures w14:val="none"/>
        </w:rPr>
        <w:t xml:space="preserve"> g</w:t>
      </w:r>
    </w:p>
    <w:p w14:paraId="6716C043" w14:textId="21B1480B" w:rsidR="005006EF" w:rsidRPr="009848C5" w:rsidRDefault="005006EF" w:rsidP="00C93D7A">
      <w:pPr>
        <w:pStyle w:val="3"/>
      </w:pPr>
      <w:bookmarkStart w:id="44" w:name="_Toc205588510"/>
      <w:bookmarkStart w:id="45" w:name="_Toc212740714"/>
      <w:bookmarkStart w:id="46" w:name="Xc72754589ea5bbc022ea3674cd0c8997c8f3aed"/>
      <w:bookmarkEnd w:id="43"/>
      <w:r w:rsidRPr="009848C5">
        <w:rPr>
          <w:rFonts w:hint="eastAsia"/>
        </w:rPr>
        <w:t>脉冲专家前向计算</w:t>
      </w:r>
      <w:bookmarkEnd w:id="44"/>
      <w:bookmarkEnd w:id="45"/>
    </w:p>
    <w:p w14:paraId="6EDAB662" w14:textId="77777777" w:rsidR="005006EF" w:rsidRPr="009848C5" w:rsidRDefault="005006EF" w:rsidP="005006EF">
      <w:pPr>
        <w:wordWrap w:val="0"/>
        <w:spacing w:after="200"/>
        <w:ind w:firstLine="480"/>
        <w:rPr>
          <w:rFonts w:ascii="Consolas" w:hAnsi="Consolas" w:cs="Times New Roman"/>
          <w:kern w:val="0"/>
          <w:szCs w:val="20"/>
          <w14:ligatures w14:val="none"/>
        </w:rPr>
      </w:pPr>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输入：脉冲序列</w:t>
      </w:r>
      <w:r w:rsidRPr="009848C5">
        <w:rPr>
          <w:rFonts w:ascii="Consolas" w:hAnsi="Consolas" w:cs="Times New Roman"/>
          <w:i/>
          <w:color w:val="60A0B0"/>
          <w:kern w:val="0"/>
          <w:szCs w:val="20"/>
          <w14:ligatures w14:val="none"/>
        </w:rPr>
        <w:t xml:space="preserve">S(t), </w:t>
      </w:r>
      <w:r w:rsidRPr="009848C5">
        <w:rPr>
          <w:rFonts w:ascii="Consolas" w:hAnsi="Consolas" w:cs="Times New Roman"/>
          <w:i/>
          <w:color w:val="60A0B0"/>
          <w:kern w:val="0"/>
          <w:szCs w:val="20"/>
          <w14:ligatures w14:val="none"/>
        </w:rPr>
        <w:t>专家参数</w:t>
      </w:r>
      <w:r w:rsidRPr="009848C5">
        <w:rPr>
          <w:rFonts w:ascii="Consolas" w:hAnsi="Consolas" w:cs="Times New Roman"/>
          <w:i/>
          <w:color w:val="60A0B0"/>
          <w:kern w:val="0"/>
          <w:szCs w:val="20"/>
          <w14:ligatures w14:val="none"/>
        </w:rPr>
        <w:t>W</w:t>
      </w:r>
      <w:r w:rsidRPr="009848C5">
        <w:rPr>
          <w:rFonts w:ascii="Consolas" w:hAnsi="Consolas" w:cs="Times New Roman"/>
          <w:kern w:val="0"/>
          <w:szCs w:val="20"/>
          <w14:ligatures w14:val="none"/>
        </w:rPr>
        <w:br/>
      </w:r>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输出：脉冲输出</w:t>
      </w:r>
      <w:r w:rsidRPr="009848C5">
        <w:rPr>
          <w:rFonts w:ascii="Consolas" w:hAnsi="Consolas" w:cs="Times New Roman"/>
          <w:i/>
          <w:color w:val="60A0B0"/>
          <w:kern w:val="0"/>
          <w:szCs w:val="20"/>
          <w14:ligatures w14:val="none"/>
        </w:rPr>
        <w:t>O(t)</w:t>
      </w:r>
      <w:r w:rsidRPr="009848C5">
        <w:rPr>
          <w:rFonts w:ascii="Consolas" w:hAnsi="Consolas" w:cs="Times New Roman"/>
          <w:kern w:val="0"/>
          <w:szCs w:val="20"/>
          <w14:ligatures w14:val="none"/>
        </w:rPr>
        <w:br/>
      </w:r>
      <w:r w:rsidRPr="009848C5">
        <w:rPr>
          <w:rFonts w:ascii="Consolas" w:hAnsi="Consolas" w:cs="Times New Roman"/>
          <w:b/>
          <w:color w:val="007020"/>
          <w:kern w:val="0"/>
          <w:szCs w:val="20"/>
          <w14:ligatures w14:val="none"/>
        </w:rPr>
        <w:t>class</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SpikingExpert</w:t>
      </w:r>
      <w:proofErr w:type="spellEnd"/>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t xml:space="preserve">    </w:t>
      </w:r>
      <w:r w:rsidRPr="009848C5">
        <w:rPr>
          <w:rFonts w:ascii="Consolas" w:hAnsi="Consolas" w:cs="Times New Roman"/>
          <w:b/>
          <w:color w:val="007020"/>
          <w:kern w:val="0"/>
          <w:szCs w:val="20"/>
          <w14:ligatures w14:val="none"/>
        </w:rPr>
        <w:t>def</w:t>
      </w:r>
      <w:r w:rsidRPr="009848C5">
        <w:rPr>
          <w:rFonts w:ascii="Consolas" w:hAnsi="Consolas" w:cs="Times New Roman"/>
          <w:kern w:val="0"/>
          <w:szCs w:val="20"/>
          <w14:ligatures w14:val="none"/>
        </w:rPr>
        <w:t xml:space="preserve"> </w:t>
      </w:r>
      <w:r w:rsidRPr="009848C5">
        <w:rPr>
          <w:rFonts w:ascii="Consolas" w:hAnsi="Consolas" w:cs="Times New Roman"/>
          <w:color w:val="06287E"/>
          <w:kern w:val="0"/>
          <w:szCs w:val="20"/>
          <w14:ligatures w14:val="none"/>
        </w:rPr>
        <w:t>__init__</w:t>
      </w:r>
      <w:r w:rsidRPr="009848C5">
        <w:rPr>
          <w:rFonts w:ascii="Consolas" w:hAnsi="Consolas" w:cs="Times New Roman"/>
          <w:kern w:val="0"/>
          <w:szCs w:val="20"/>
          <w14:ligatures w14:val="none"/>
        </w:rPr>
        <w:t>(</w:t>
      </w:r>
      <w:r w:rsidRPr="009848C5">
        <w:rPr>
          <w:rFonts w:ascii="Consolas" w:hAnsi="Consolas" w:cs="Times New Roman"/>
          <w:color w:val="19177C"/>
          <w:kern w:val="0"/>
          <w:szCs w:val="20"/>
          <w14:ligatures w14:val="none"/>
        </w:rPr>
        <w:t>self</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τ_m</w:t>
      </w:r>
      <w:proofErr w:type="spellEnd"/>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V_th</w:t>
      </w:r>
      <w:proofErr w:type="spellEnd"/>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color w:val="19177C"/>
          <w:kern w:val="0"/>
          <w:szCs w:val="20"/>
          <w14:ligatures w14:val="none"/>
        </w:rPr>
        <w:t>self</w:t>
      </w:r>
      <w:r w:rsidRPr="009848C5">
        <w:rPr>
          <w:rFonts w:ascii="Consolas" w:hAnsi="Consolas" w:cs="Times New Roman"/>
          <w:kern w:val="0"/>
          <w:szCs w:val="20"/>
          <w14:ligatures w14:val="none"/>
        </w:rPr>
        <w:t>.V</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r w:rsidRPr="009848C5">
        <w:rPr>
          <w:rFonts w:ascii="Consolas" w:hAnsi="Consolas" w:cs="Times New Roman"/>
          <w:color w:val="40A070"/>
          <w:kern w:val="0"/>
          <w:szCs w:val="20"/>
          <w14:ligatures w14:val="none"/>
        </w:rPr>
        <w:t>0.0</w:t>
      </w:r>
      <w:r w:rsidRPr="009848C5">
        <w:rPr>
          <w:rFonts w:ascii="Consolas" w:hAnsi="Consolas" w:cs="Times New Roman"/>
          <w:kern w:val="0"/>
          <w:szCs w:val="20"/>
          <w14:ligatures w14:val="none"/>
        </w:rPr>
        <w:t xml:space="preserve">  </w:t>
      </w:r>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膜电位</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color w:val="19177C"/>
          <w:kern w:val="0"/>
          <w:szCs w:val="20"/>
          <w14:ligatures w14:val="none"/>
        </w:rPr>
        <w:t>self</w:t>
      </w:r>
      <w:r w:rsidRPr="009848C5">
        <w:rPr>
          <w:rFonts w:ascii="Consolas" w:hAnsi="Consolas" w:cs="Times New Roman"/>
          <w:kern w:val="0"/>
          <w:szCs w:val="20"/>
          <w14:ligatures w14:val="none"/>
        </w:rPr>
        <w:t>.τ_m</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τ_m</w:t>
      </w:r>
      <w:proofErr w:type="spellEnd"/>
      <w:r w:rsidRPr="009848C5">
        <w:rPr>
          <w:rFonts w:ascii="Consolas" w:hAnsi="Consolas" w:cs="Times New Roman"/>
          <w:kern w:val="0"/>
          <w:szCs w:val="20"/>
          <w14:ligatures w14:val="none"/>
        </w:rPr>
        <w:t xml:space="preserve">  </w:t>
      </w:r>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膜时间常数</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color w:val="19177C"/>
          <w:kern w:val="0"/>
          <w:szCs w:val="20"/>
          <w14:ligatures w14:val="none"/>
        </w:rPr>
        <w:t>self</w:t>
      </w:r>
      <w:r w:rsidRPr="009848C5">
        <w:rPr>
          <w:rFonts w:ascii="Consolas" w:hAnsi="Consolas" w:cs="Times New Roman"/>
          <w:kern w:val="0"/>
          <w:szCs w:val="20"/>
          <w14:ligatures w14:val="none"/>
        </w:rPr>
        <w:t>.V_th</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V_th</w:t>
      </w:r>
      <w:proofErr w:type="spellEnd"/>
      <w:r w:rsidRPr="009848C5">
        <w:rPr>
          <w:rFonts w:ascii="Consolas" w:hAnsi="Consolas" w:cs="Times New Roman"/>
          <w:kern w:val="0"/>
          <w:szCs w:val="20"/>
          <w14:ligatures w14:val="none"/>
        </w:rPr>
        <w:br/>
      </w:r>
      <w:proofErr w:type="gramStart"/>
      <w:r w:rsidRPr="009848C5">
        <w:rPr>
          <w:rFonts w:ascii="Consolas" w:hAnsi="Consolas" w:cs="Times New Roman"/>
          <w:kern w:val="0"/>
          <w:szCs w:val="20"/>
          <w14:ligatures w14:val="none"/>
        </w:rPr>
        <w:t xml:space="preserve">    </w:t>
      </w:r>
      <w:r w:rsidRPr="009848C5">
        <w:rPr>
          <w:rFonts w:ascii="Consolas" w:hAnsi="Consolas" w:cs="Times New Roman"/>
          <w:kern w:val="0"/>
          <w:szCs w:val="20"/>
          <w14:ligatures w14:val="none"/>
        </w:rPr>
        <w:br/>
        <w:t xml:space="preserve">    </w:t>
      </w:r>
      <w:proofErr w:type="gramEnd"/>
      <w:r w:rsidRPr="009848C5">
        <w:rPr>
          <w:rFonts w:ascii="Consolas" w:hAnsi="Consolas" w:cs="Times New Roman"/>
          <w:b/>
          <w:color w:val="007020"/>
          <w:kern w:val="0"/>
          <w:szCs w:val="20"/>
          <w14:ligatures w14:val="none"/>
        </w:rPr>
        <w:t>def</w:t>
      </w:r>
      <w:r w:rsidRPr="009848C5">
        <w:rPr>
          <w:rFonts w:ascii="Consolas" w:hAnsi="Consolas" w:cs="Times New Roman"/>
          <w:kern w:val="0"/>
          <w:szCs w:val="20"/>
          <w14:ligatures w14:val="none"/>
        </w:rPr>
        <w:t xml:space="preserve"> forward(</w:t>
      </w:r>
      <w:r w:rsidRPr="009848C5">
        <w:rPr>
          <w:rFonts w:ascii="Consolas" w:hAnsi="Consolas" w:cs="Times New Roman"/>
          <w:color w:val="19177C"/>
          <w:kern w:val="0"/>
          <w:szCs w:val="20"/>
          <w14:ligatures w14:val="none"/>
        </w:rPr>
        <w:t>self</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S_in</w:t>
      </w:r>
      <w:proofErr w:type="spellEnd"/>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kern w:val="0"/>
          <w:szCs w:val="20"/>
          <w14:ligatures w14:val="none"/>
        </w:rPr>
        <w:t>dV</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proofErr w:type="spellStart"/>
      <w:r w:rsidRPr="009848C5">
        <w:rPr>
          <w:rFonts w:ascii="Consolas" w:hAnsi="Consolas" w:cs="Times New Roman"/>
          <w:color w:val="19177C"/>
          <w:kern w:val="0"/>
          <w:szCs w:val="20"/>
          <w14:ligatures w14:val="none"/>
        </w:rPr>
        <w:t>self</w:t>
      </w:r>
      <w:r w:rsidRPr="009848C5">
        <w:rPr>
          <w:rFonts w:ascii="Consolas" w:hAnsi="Consolas" w:cs="Times New Roman"/>
          <w:kern w:val="0"/>
          <w:szCs w:val="20"/>
          <w14:ligatures w14:val="none"/>
        </w:rPr>
        <w:t>.V</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S_in</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color w:val="19177C"/>
          <w:kern w:val="0"/>
          <w:szCs w:val="20"/>
          <w14:ligatures w14:val="none"/>
        </w:rPr>
        <w:t>self</w:t>
      </w:r>
      <w:r w:rsidRPr="009848C5">
        <w:rPr>
          <w:rFonts w:ascii="Consolas" w:hAnsi="Consolas" w:cs="Times New Roman"/>
          <w:kern w:val="0"/>
          <w:szCs w:val="20"/>
          <w14:ligatures w14:val="none"/>
        </w:rPr>
        <w:t>.τ_m</w:t>
      </w:r>
      <w:proofErr w:type="spellEnd"/>
      <w:r w:rsidRPr="009848C5">
        <w:rPr>
          <w:rFonts w:ascii="Consolas" w:hAnsi="Consolas" w:cs="Times New Roman"/>
          <w:kern w:val="0"/>
          <w:szCs w:val="20"/>
          <w14:ligatures w14:val="none"/>
        </w:rPr>
        <w:br/>
        <w:t xml:space="preserve">        </w:t>
      </w:r>
      <w:proofErr w:type="spellStart"/>
      <w:r w:rsidRPr="009848C5">
        <w:rPr>
          <w:rFonts w:ascii="Consolas" w:hAnsi="Consolas" w:cs="Times New Roman"/>
          <w:color w:val="19177C"/>
          <w:kern w:val="0"/>
          <w:szCs w:val="20"/>
          <w14:ligatures w14:val="none"/>
        </w:rPr>
        <w:t>self</w:t>
      </w:r>
      <w:r w:rsidRPr="009848C5">
        <w:rPr>
          <w:rFonts w:ascii="Consolas" w:hAnsi="Consolas" w:cs="Times New Roman"/>
          <w:kern w:val="0"/>
          <w:szCs w:val="20"/>
          <w14:ligatures w14:val="none"/>
        </w:rPr>
        <w:t>.V</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proofErr w:type="spellStart"/>
      <w:r w:rsidRPr="009848C5">
        <w:rPr>
          <w:rFonts w:ascii="Consolas" w:hAnsi="Consolas" w:cs="Times New Roman"/>
          <w:kern w:val="0"/>
          <w:szCs w:val="20"/>
          <w14:ligatures w14:val="none"/>
        </w:rPr>
        <w:t>dV</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dt</w:t>
      </w:r>
      <w:r w:rsidRPr="009848C5">
        <w:rPr>
          <w:rFonts w:ascii="Consolas" w:hAnsi="Consolas" w:cs="Times New Roman"/>
          <w:kern w:val="0"/>
          <w:szCs w:val="20"/>
          <w14:ligatures w14:val="none"/>
        </w:rPr>
        <w:br/>
      </w:r>
      <w:proofErr w:type="gramStart"/>
      <w:r w:rsidRPr="009848C5">
        <w:rPr>
          <w:rFonts w:ascii="Consolas" w:hAnsi="Consolas" w:cs="Times New Roman"/>
          <w:kern w:val="0"/>
          <w:szCs w:val="20"/>
          <w14:ligatures w14:val="none"/>
        </w:rPr>
        <w:t xml:space="preserve">        </w:t>
      </w:r>
      <w:r w:rsidRPr="009848C5">
        <w:rPr>
          <w:rFonts w:ascii="Consolas" w:hAnsi="Consolas" w:cs="Times New Roman"/>
          <w:kern w:val="0"/>
          <w:szCs w:val="20"/>
          <w14:ligatures w14:val="none"/>
        </w:rPr>
        <w:br/>
        <w:t xml:space="preserve">        </w:t>
      </w:r>
      <w:proofErr w:type="gramEnd"/>
      <w:r w:rsidRPr="009848C5">
        <w:rPr>
          <w:rFonts w:ascii="Consolas" w:hAnsi="Consolas" w:cs="Times New Roman"/>
          <w:b/>
          <w:color w:val="007020"/>
          <w:kern w:val="0"/>
          <w:szCs w:val="20"/>
          <w14:ligatures w14:val="none"/>
        </w:rPr>
        <w:t>if</w:t>
      </w:r>
      <w:r w:rsidRPr="009848C5">
        <w:rPr>
          <w:rFonts w:ascii="Consolas" w:hAnsi="Consolas" w:cs="Times New Roman"/>
          <w:kern w:val="0"/>
          <w:szCs w:val="20"/>
          <w14:ligatures w14:val="none"/>
        </w:rPr>
        <w:t xml:space="preserve"> </w:t>
      </w:r>
      <w:proofErr w:type="spellStart"/>
      <w:r w:rsidRPr="009848C5">
        <w:rPr>
          <w:rFonts w:ascii="Consolas" w:hAnsi="Consolas" w:cs="Times New Roman"/>
          <w:color w:val="19177C"/>
          <w:kern w:val="0"/>
          <w:szCs w:val="20"/>
          <w14:ligatures w14:val="none"/>
        </w:rPr>
        <w:t>self</w:t>
      </w:r>
      <w:r w:rsidRPr="009848C5">
        <w:rPr>
          <w:rFonts w:ascii="Consolas" w:hAnsi="Consolas" w:cs="Times New Roman"/>
          <w:kern w:val="0"/>
          <w:szCs w:val="20"/>
          <w14:ligatures w14:val="none"/>
        </w:rPr>
        <w:t>.V</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&gt;=</w:t>
      </w:r>
      <w:r w:rsidRPr="009848C5">
        <w:rPr>
          <w:rFonts w:ascii="Consolas" w:hAnsi="Consolas" w:cs="Times New Roman"/>
          <w:kern w:val="0"/>
          <w:szCs w:val="20"/>
          <w14:ligatures w14:val="none"/>
        </w:rPr>
        <w:t xml:space="preserve"> </w:t>
      </w:r>
      <w:proofErr w:type="spellStart"/>
      <w:r w:rsidRPr="009848C5">
        <w:rPr>
          <w:rFonts w:ascii="Consolas" w:hAnsi="Consolas" w:cs="Times New Roman"/>
          <w:color w:val="19177C"/>
          <w:kern w:val="0"/>
          <w:szCs w:val="20"/>
          <w14:ligatures w14:val="none"/>
        </w:rPr>
        <w:t>self</w:t>
      </w:r>
      <w:r w:rsidRPr="009848C5">
        <w:rPr>
          <w:rFonts w:ascii="Consolas" w:hAnsi="Consolas" w:cs="Times New Roman"/>
          <w:kern w:val="0"/>
          <w:szCs w:val="20"/>
          <w14:ligatures w14:val="none"/>
        </w:rPr>
        <w:t>.V_th</w:t>
      </w:r>
      <w:proofErr w:type="spellEnd"/>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t xml:space="preserve">            spike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r w:rsidRPr="009848C5">
        <w:rPr>
          <w:rFonts w:ascii="Consolas" w:hAnsi="Consolas" w:cs="Times New Roman"/>
          <w:color w:val="40A070"/>
          <w:kern w:val="0"/>
          <w:szCs w:val="20"/>
          <w14:ligatures w14:val="none"/>
        </w:rPr>
        <w:t>1.0</w:t>
      </w:r>
      <w:r w:rsidRPr="009848C5">
        <w:rPr>
          <w:rFonts w:ascii="Consolas" w:hAnsi="Consolas" w:cs="Times New Roman"/>
          <w:kern w:val="0"/>
          <w:szCs w:val="20"/>
          <w14:ligatures w14:val="none"/>
        </w:rPr>
        <w:br/>
        <w:t xml:space="preserve">            </w:t>
      </w:r>
      <w:proofErr w:type="spellStart"/>
      <w:r w:rsidRPr="009848C5">
        <w:rPr>
          <w:rFonts w:ascii="Consolas" w:hAnsi="Consolas" w:cs="Times New Roman"/>
          <w:color w:val="19177C"/>
          <w:kern w:val="0"/>
          <w:szCs w:val="20"/>
          <w14:ligatures w14:val="none"/>
        </w:rPr>
        <w:t>self</w:t>
      </w:r>
      <w:r w:rsidRPr="009848C5">
        <w:rPr>
          <w:rFonts w:ascii="Consolas" w:hAnsi="Consolas" w:cs="Times New Roman"/>
          <w:kern w:val="0"/>
          <w:szCs w:val="20"/>
          <w14:ligatures w14:val="none"/>
        </w:rPr>
        <w:t>.V</w:t>
      </w:r>
      <w:proofErr w:type="spellEnd"/>
      <w:r w:rsidRPr="009848C5">
        <w:rPr>
          <w:rFonts w:ascii="Consolas" w:hAnsi="Consolas" w:cs="Times New Roman"/>
          <w:kern w:val="0"/>
          <w:szCs w:val="20"/>
          <w14:ligatures w14:val="none"/>
        </w:rPr>
        <w:t xml:space="preserv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r w:rsidRPr="009848C5">
        <w:rPr>
          <w:rFonts w:ascii="Consolas" w:hAnsi="Consolas" w:cs="Times New Roman"/>
          <w:color w:val="40A070"/>
          <w:kern w:val="0"/>
          <w:szCs w:val="20"/>
          <w14:ligatures w14:val="none"/>
        </w:rPr>
        <w:t>0.0</w:t>
      </w:r>
      <w:r w:rsidRPr="009848C5">
        <w:rPr>
          <w:rFonts w:ascii="Consolas" w:hAnsi="Consolas" w:cs="Times New Roman"/>
          <w:kern w:val="0"/>
          <w:szCs w:val="20"/>
          <w14:ligatures w14:val="none"/>
        </w:rPr>
        <w:t xml:space="preserve">  </w:t>
      </w:r>
      <w:r w:rsidRPr="009848C5">
        <w:rPr>
          <w:rFonts w:ascii="Consolas" w:hAnsi="Consolas" w:cs="Times New Roman"/>
          <w:i/>
          <w:color w:val="60A0B0"/>
          <w:kern w:val="0"/>
          <w:szCs w:val="20"/>
          <w14:ligatures w14:val="none"/>
        </w:rPr>
        <w:t xml:space="preserve"># </w:t>
      </w:r>
      <w:r w:rsidRPr="009848C5">
        <w:rPr>
          <w:rFonts w:ascii="Consolas" w:hAnsi="Consolas" w:cs="Times New Roman"/>
          <w:i/>
          <w:color w:val="60A0B0"/>
          <w:kern w:val="0"/>
          <w:szCs w:val="20"/>
          <w14:ligatures w14:val="none"/>
        </w:rPr>
        <w:t>硬重置</w:t>
      </w:r>
      <w:r w:rsidRPr="009848C5">
        <w:rPr>
          <w:rFonts w:ascii="Consolas" w:hAnsi="Consolas" w:cs="Times New Roman"/>
          <w:kern w:val="0"/>
          <w:szCs w:val="20"/>
          <w14:ligatures w14:val="none"/>
        </w:rPr>
        <w:br/>
      </w:r>
      <w:r w:rsidRPr="009848C5">
        <w:rPr>
          <w:rFonts w:ascii="Consolas" w:hAnsi="Consolas" w:cs="Times New Roman"/>
          <w:kern w:val="0"/>
          <w:szCs w:val="20"/>
          <w14:ligatures w14:val="none"/>
        </w:rPr>
        <w:lastRenderedPageBreak/>
        <w:t xml:space="preserve">        </w:t>
      </w:r>
      <w:r w:rsidRPr="009848C5">
        <w:rPr>
          <w:rFonts w:ascii="Consolas" w:hAnsi="Consolas" w:cs="Times New Roman"/>
          <w:b/>
          <w:color w:val="007020"/>
          <w:kern w:val="0"/>
          <w:szCs w:val="20"/>
          <w14:ligatures w14:val="none"/>
        </w:rPr>
        <w:t>else</w:t>
      </w:r>
      <w:r w:rsidRPr="009848C5">
        <w:rPr>
          <w:rFonts w:ascii="Consolas" w:hAnsi="Consolas" w:cs="Times New Roman"/>
          <w:kern w:val="0"/>
          <w:szCs w:val="20"/>
          <w14:ligatures w14:val="none"/>
        </w:rPr>
        <w:t>:</w:t>
      </w:r>
      <w:r w:rsidRPr="009848C5">
        <w:rPr>
          <w:rFonts w:ascii="Consolas" w:hAnsi="Consolas" w:cs="Times New Roman"/>
          <w:kern w:val="0"/>
          <w:szCs w:val="20"/>
          <w14:ligatures w14:val="none"/>
        </w:rPr>
        <w:br/>
        <w:t xml:space="preserve">            spike </w:t>
      </w:r>
      <w:r w:rsidRPr="009848C5">
        <w:rPr>
          <w:rFonts w:ascii="Consolas" w:hAnsi="Consolas" w:cs="Times New Roman"/>
          <w:color w:val="666666"/>
          <w:kern w:val="0"/>
          <w:szCs w:val="20"/>
          <w14:ligatures w14:val="none"/>
        </w:rPr>
        <w:t>=</w:t>
      </w:r>
      <w:r w:rsidRPr="009848C5">
        <w:rPr>
          <w:rFonts w:ascii="Consolas" w:hAnsi="Consolas" w:cs="Times New Roman"/>
          <w:kern w:val="0"/>
          <w:szCs w:val="20"/>
          <w14:ligatures w14:val="none"/>
        </w:rPr>
        <w:t xml:space="preserve"> </w:t>
      </w:r>
      <w:r w:rsidRPr="009848C5">
        <w:rPr>
          <w:rFonts w:ascii="Consolas" w:hAnsi="Consolas" w:cs="Times New Roman"/>
          <w:color w:val="40A070"/>
          <w:kern w:val="0"/>
          <w:szCs w:val="20"/>
          <w14:ligatures w14:val="none"/>
        </w:rPr>
        <w:t>0.0</w:t>
      </w:r>
      <w:r w:rsidRPr="009848C5">
        <w:rPr>
          <w:rFonts w:ascii="Consolas" w:hAnsi="Consolas" w:cs="Times New Roman"/>
          <w:kern w:val="0"/>
          <w:szCs w:val="20"/>
          <w14:ligatures w14:val="none"/>
        </w:rPr>
        <w:br/>
        <w:t xml:space="preserve">        </w:t>
      </w:r>
      <w:r w:rsidRPr="009848C5">
        <w:rPr>
          <w:rFonts w:ascii="Consolas" w:hAnsi="Consolas" w:cs="Times New Roman"/>
          <w:b/>
          <w:color w:val="007020"/>
          <w:kern w:val="0"/>
          <w:szCs w:val="20"/>
          <w14:ligatures w14:val="none"/>
        </w:rPr>
        <w:t>return</w:t>
      </w:r>
      <w:r w:rsidRPr="009848C5">
        <w:rPr>
          <w:rFonts w:ascii="Consolas" w:hAnsi="Consolas" w:cs="Times New Roman"/>
          <w:kern w:val="0"/>
          <w:szCs w:val="20"/>
          <w14:ligatures w14:val="none"/>
        </w:rPr>
        <w:t xml:space="preserve"> spike</w:t>
      </w:r>
    </w:p>
    <w:p w14:paraId="5793CAF5" w14:textId="29258824" w:rsidR="005006EF" w:rsidRPr="009848C5" w:rsidRDefault="005006EF" w:rsidP="00C93D7A">
      <w:pPr>
        <w:pStyle w:val="3"/>
      </w:pPr>
      <w:bookmarkStart w:id="47" w:name="_Toc205588511"/>
      <w:bookmarkStart w:id="48" w:name="_Toc212740715"/>
      <w:bookmarkStart w:id="49" w:name="Xc9af0599e268c4660cb8619070a2b3e3c10c92e"/>
      <w:bookmarkStart w:id="50" w:name="微分方程扩展分析"/>
      <w:bookmarkEnd w:id="40"/>
      <w:bookmarkEnd w:id="46"/>
      <w:r w:rsidRPr="009848C5">
        <w:rPr>
          <w:rFonts w:hint="eastAsia"/>
        </w:rPr>
        <w:t>脉冲神经元动力学</w:t>
      </w:r>
      <w:bookmarkEnd w:id="47"/>
      <w:bookmarkEnd w:id="48"/>
    </w:p>
    <w:p w14:paraId="5BDDEE7F" w14:textId="77777777" w:rsidR="005006EF" w:rsidRPr="009848C5" w:rsidRDefault="005006EF" w:rsidP="005006EF">
      <w:pPr>
        <w:wordWrap w:val="0"/>
        <w:ind w:firstLine="480"/>
        <w:rPr>
          <w:rFonts w:cs="Times New Roman"/>
        </w:rPr>
      </w:pPr>
      <w:r w:rsidRPr="009848C5">
        <w:rPr>
          <w:rFonts w:cs="Times New Roman" w:hint="eastAsia"/>
        </w:rPr>
        <w:t>膜电位演化遵循改进的</w:t>
      </w:r>
      <w:r w:rsidRPr="009848C5">
        <w:rPr>
          <w:rFonts w:cs="Times New Roman" w:hint="eastAsia"/>
        </w:rPr>
        <w:t>LIF</w:t>
      </w:r>
      <w:r w:rsidRPr="009848C5">
        <w:rPr>
          <w:rFonts w:cs="Times New Roman" w:hint="eastAsia"/>
        </w:rPr>
        <w:t>模型：</w:t>
      </w:r>
    </w:p>
    <w:p w14:paraId="6C1361A4" w14:textId="77777777" w:rsidR="005006EF" w:rsidRPr="009848C5" w:rsidRDefault="00000000" w:rsidP="005006EF">
      <w:pPr>
        <w:wordWrap w:val="0"/>
        <w:spacing w:before="180" w:after="180"/>
        <w:ind w:firstLine="480"/>
        <w:rPr>
          <w:rFonts w:cs="Times New Roman"/>
          <w:kern w:val="0"/>
          <w:szCs w:val="24"/>
          <w:lang w:eastAsia="en-US"/>
          <w14:ligatures w14:val="none"/>
        </w:rPr>
      </w:pPr>
      <m:oMathPara>
        <m:oMathParaPr>
          <m:jc m:val="center"/>
        </m:oMathParaPr>
        <m:oMath>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lang w:eastAsia="en-US"/>
                  <w14:ligatures w14:val="none"/>
                </w:rPr>
                <m:t>τ</m:t>
              </m:r>
            </m:e>
            <m:sub>
              <m:r>
                <w:rPr>
                  <w:rFonts w:ascii="Cambria Math" w:hAnsi="Cambria Math" w:cs="Times New Roman"/>
                  <w:kern w:val="0"/>
                  <w:szCs w:val="24"/>
                  <w:lang w:eastAsia="en-US"/>
                  <w14:ligatures w14:val="none"/>
                </w:rPr>
                <m:t>m</m:t>
              </m:r>
            </m:sub>
          </m:sSub>
          <m:f>
            <m:fPr>
              <m:ctrlPr>
                <w:rPr>
                  <w:rFonts w:ascii="Cambria Math" w:hAnsi="Cambria Math" w:cs="Times New Roman"/>
                  <w:kern w:val="0"/>
                  <w:szCs w:val="24"/>
                  <w:lang w:eastAsia="en-US"/>
                  <w14:ligatures w14:val="none"/>
                </w:rPr>
              </m:ctrlPr>
            </m:fPr>
            <m:num>
              <m:r>
                <w:rPr>
                  <w:rFonts w:ascii="Cambria Math" w:hAnsi="Cambria Math" w:cs="Times New Roman"/>
                  <w:kern w:val="0"/>
                  <w:szCs w:val="24"/>
                  <w:lang w:eastAsia="en-US"/>
                  <w14:ligatures w14:val="none"/>
                </w:rPr>
                <m:t>d</m:t>
              </m:r>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lang w:eastAsia="en-US"/>
                      <w14:ligatures w14:val="none"/>
                    </w:rPr>
                    <m:t>V</m:t>
                  </m:r>
                </m:e>
                <m:sub>
                  <m:r>
                    <w:rPr>
                      <w:rFonts w:ascii="Cambria Math" w:hAnsi="Cambria Math" w:cs="Times New Roman"/>
                      <w:kern w:val="0"/>
                      <w:szCs w:val="24"/>
                      <w:lang w:eastAsia="en-US"/>
                      <w14:ligatures w14:val="none"/>
                    </w:rPr>
                    <m:t>j</m:t>
                  </m:r>
                </m:sub>
              </m:sSub>
            </m:num>
            <m:den>
              <m:r>
                <w:rPr>
                  <w:rFonts w:ascii="Cambria Math" w:hAnsi="Cambria Math" w:cs="Times New Roman"/>
                  <w:kern w:val="0"/>
                  <w:szCs w:val="24"/>
                  <w:lang w:eastAsia="en-US"/>
                  <w14:ligatures w14:val="none"/>
                </w:rPr>
                <m:t>dt</m:t>
              </m:r>
            </m:den>
          </m:f>
          <m:r>
            <m:rPr>
              <m:sty m:val="p"/>
            </m:rPr>
            <w:rPr>
              <w:rFonts w:ascii="Cambria Math" w:hAnsi="Cambria Math" w:cs="Times New Roman"/>
              <w:kern w:val="0"/>
              <w:szCs w:val="24"/>
              <w:lang w:eastAsia="en-US"/>
              <w14:ligatures w14:val="none"/>
            </w:rPr>
            <m:t>=-</m:t>
          </m:r>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lang w:eastAsia="en-US"/>
                  <w14:ligatures w14:val="none"/>
                </w:rPr>
                <m:t>V</m:t>
              </m:r>
            </m:e>
            <m:sub>
              <m:r>
                <w:rPr>
                  <w:rFonts w:ascii="Cambria Math" w:hAnsi="Cambria Math" w:cs="Times New Roman"/>
                  <w:kern w:val="0"/>
                  <w:szCs w:val="24"/>
                  <w:lang w:eastAsia="en-US"/>
                  <w14:ligatures w14:val="none"/>
                </w:rPr>
                <m:t>j</m:t>
              </m:r>
            </m:sub>
          </m:sSub>
          <m:r>
            <m:rPr>
              <m:sty m:val="p"/>
            </m:rPr>
            <w:rPr>
              <w:rFonts w:ascii="Cambria Math" w:hAnsi="Cambria Math" w:cs="Times New Roman"/>
              <w:kern w:val="0"/>
              <w:szCs w:val="24"/>
              <w:lang w:eastAsia="en-US"/>
              <w14:ligatures w14:val="none"/>
            </w:rPr>
            <m:t>+</m:t>
          </m:r>
          <m:nary>
            <m:naryPr>
              <m:chr m:val="∑"/>
              <m:limLoc m:val="undOvr"/>
              <m:supHide m:val="1"/>
              <m:ctrlPr>
                <w:rPr>
                  <w:rFonts w:ascii="Cambria Math" w:hAnsi="Cambria Math" w:cs="Times New Roman"/>
                  <w:kern w:val="0"/>
                  <w:szCs w:val="24"/>
                  <w:lang w:eastAsia="en-US"/>
                  <w14:ligatures w14:val="none"/>
                </w:rPr>
              </m:ctrlPr>
            </m:naryPr>
            <m:sub>
              <m:r>
                <w:rPr>
                  <w:rFonts w:ascii="Cambria Math" w:hAnsi="Cambria Math" w:cs="Times New Roman"/>
                  <w:kern w:val="0"/>
                  <w:szCs w:val="24"/>
                  <w:lang w:eastAsia="en-US"/>
                  <w14:ligatures w14:val="none"/>
                </w:rPr>
                <m:t>i</m:t>
              </m:r>
            </m:sub>
            <m:sup>
              <m:r>
                <w:rPr>
                  <w:rFonts w:ascii="Cambria Math" w:hAnsi="Cambria Math" w:cs="Times New Roman"/>
                  <w:kern w:val="0"/>
                  <w:szCs w:val="24"/>
                  <w:lang w:eastAsia="en-US"/>
                  <w14:ligatures w14:val="none"/>
                </w:rPr>
                <m:t>​</m:t>
              </m:r>
            </m:sup>
            <m:e>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lang w:eastAsia="en-US"/>
                      <w14:ligatures w14:val="none"/>
                    </w:rPr>
                    <m:t>w</m:t>
                  </m:r>
                </m:e>
                <m:sub>
                  <m:r>
                    <w:rPr>
                      <w:rFonts w:ascii="Cambria Math" w:hAnsi="Cambria Math" w:cs="Times New Roman"/>
                      <w:kern w:val="0"/>
                      <w:szCs w:val="24"/>
                      <w:lang w:eastAsia="en-US"/>
                      <w14:ligatures w14:val="none"/>
                    </w:rPr>
                    <m:t>ji</m:t>
                  </m:r>
                </m:sub>
              </m:sSub>
            </m:e>
          </m:nary>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lang w:eastAsia="en-US"/>
                  <w14:ligatures w14:val="none"/>
                </w:rPr>
                <m:t>S</m:t>
              </m:r>
            </m:e>
            <m:sub>
              <m:r>
                <w:rPr>
                  <w:rFonts w:ascii="Cambria Math" w:hAnsi="Cambria Math" w:cs="Times New Roman"/>
                  <w:kern w:val="0"/>
                  <w:szCs w:val="24"/>
                  <w:lang w:eastAsia="en-US"/>
                  <w14:ligatures w14:val="none"/>
                </w:rPr>
                <m:t>i</m:t>
              </m:r>
            </m:sub>
          </m:sSub>
          <m:d>
            <m:dPr>
              <m:ctrlPr>
                <w:rPr>
                  <w:rFonts w:ascii="Cambria Math" w:hAnsi="Cambria Math" w:cs="Times New Roman"/>
                  <w:kern w:val="0"/>
                  <w:szCs w:val="24"/>
                  <w:lang w:eastAsia="en-US"/>
                  <w14:ligatures w14:val="none"/>
                </w:rPr>
              </m:ctrlPr>
            </m:dPr>
            <m:e>
              <m:r>
                <w:rPr>
                  <w:rFonts w:ascii="Cambria Math" w:hAnsi="Cambria Math" w:cs="Times New Roman"/>
                  <w:kern w:val="0"/>
                  <w:szCs w:val="24"/>
                  <w:lang w:eastAsia="en-US"/>
                  <w14:ligatures w14:val="none"/>
                </w:rPr>
                <m:t>t</m:t>
              </m:r>
            </m:e>
          </m:d>
          <m:r>
            <m:rPr>
              <m:sty m:val="p"/>
            </m:rPr>
            <w:rPr>
              <w:rFonts w:ascii="Cambria Math" w:hAnsi="Cambria Math" w:cs="Times New Roman"/>
              <w:kern w:val="0"/>
              <w:szCs w:val="24"/>
              <w:lang w:eastAsia="en-US"/>
              <w14:ligatures w14:val="none"/>
            </w:rPr>
            <m:t>+</m:t>
          </m:r>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lang w:eastAsia="en-US"/>
                  <w14:ligatures w14:val="none"/>
                </w:rPr>
                <m:t>I</m:t>
              </m:r>
            </m:e>
            <m:sub>
              <m:r>
                <m:rPr>
                  <m:nor/>
                </m:rPr>
                <w:rPr>
                  <w:rFonts w:cs="Times New Roman"/>
                  <w:kern w:val="0"/>
                  <w:szCs w:val="24"/>
                  <w:lang w:eastAsia="en-US"/>
                  <w14:ligatures w14:val="none"/>
                </w:rPr>
                <m:t>noise</m:t>
              </m:r>
            </m:sub>
          </m:sSub>
          <m:d>
            <m:dPr>
              <m:ctrlPr>
                <w:rPr>
                  <w:rFonts w:ascii="Cambria Math" w:hAnsi="Cambria Math" w:cs="Times New Roman"/>
                  <w:kern w:val="0"/>
                  <w:szCs w:val="24"/>
                  <w:lang w:eastAsia="en-US"/>
                  <w14:ligatures w14:val="none"/>
                </w:rPr>
              </m:ctrlPr>
            </m:dPr>
            <m:e>
              <m:r>
                <w:rPr>
                  <w:rFonts w:ascii="Cambria Math" w:hAnsi="Cambria Math" w:cs="Times New Roman"/>
                  <w:kern w:val="0"/>
                  <w:szCs w:val="24"/>
                  <w:lang w:eastAsia="en-US"/>
                  <w14:ligatures w14:val="none"/>
                </w:rPr>
                <m:t>t</m:t>
              </m:r>
            </m:e>
          </m:d>
        </m:oMath>
      </m:oMathPara>
    </w:p>
    <w:p w14:paraId="3E95B2CF" w14:textId="77777777" w:rsidR="005006EF" w:rsidRPr="009848C5" w:rsidRDefault="005006EF" w:rsidP="005006EF">
      <w:pPr>
        <w:wordWrap w:val="0"/>
        <w:ind w:firstLine="480"/>
        <w:rPr>
          <w:rFonts w:cs="Times New Roman"/>
        </w:rPr>
      </w:pPr>
      <w:r w:rsidRPr="009848C5">
        <w:rPr>
          <w:rFonts w:cs="Times New Roman" w:hint="eastAsia"/>
        </w:rPr>
        <w:t>其中</w:t>
      </w:r>
      <w:r w:rsidRPr="009848C5">
        <w:rPr>
          <w:rFonts w:cs="Times New Roman" w:hint="eastAsia"/>
        </w:rPr>
        <w:t>$I_{\text{noise}}</w:t>
      </w:r>
      <w:r w:rsidRPr="009848C5">
        <w:rPr>
          <w:rFonts w:cs="Times New Roman"/>
        </w:rPr>
        <w:t xml:space="preserve"> = \sigma </w:t>
      </w:r>
      <w:r w:rsidRPr="009848C5">
        <w:rPr>
          <w:rFonts w:cs="Times New Roman" w:hint="eastAsia"/>
        </w:rPr>
        <w:t>\xi(t)$</w:t>
      </w:r>
      <w:r w:rsidRPr="009848C5">
        <w:rPr>
          <w:rFonts w:cs="Times New Roman" w:hint="eastAsia"/>
        </w:rPr>
        <w:t>为高斯白噪声项。求解该随机微分方程：</w:t>
      </w:r>
    </w:p>
    <w:p w14:paraId="0FF98E23" w14:textId="77777777" w:rsidR="005006EF" w:rsidRPr="009848C5" w:rsidRDefault="005006EF" w:rsidP="005006EF">
      <w:pPr>
        <w:wordWrap w:val="0"/>
        <w:ind w:firstLine="482"/>
        <w:rPr>
          <w:rFonts w:cs="Times New Roman"/>
        </w:rPr>
      </w:pPr>
      <w:r w:rsidRPr="009848C5">
        <w:rPr>
          <w:rFonts w:cs="Times New Roman" w:hint="eastAsia"/>
          <w:b/>
          <w:bCs/>
        </w:rPr>
        <w:t>Fokker-Planck</w:t>
      </w:r>
      <w:r w:rsidRPr="009848C5">
        <w:rPr>
          <w:rFonts w:cs="Times New Roman" w:hint="eastAsia"/>
          <w:b/>
          <w:bCs/>
        </w:rPr>
        <w:t>方程分析</w:t>
      </w:r>
      <w:r w:rsidRPr="009848C5">
        <w:rPr>
          <w:rFonts w:cs="Times New Roman" w:hint="eastAsia"/>
        </w:rPr>
        <w:t>：</w:t>
      </w:r>
      <w:r w:rsidRPr="009848C5">
        <w:rPr>
          <w:rFonts w:cs="Times New Roman"/>
        </w:rPr>
        <w:br/>
      </w:r>
      <w:r w:rsidRPr="009848C5">
        <w:rPr>
          <w:rFonts w:cs="Times New Roman" w:hint="eastAsia"/>
        </w:rPr>
        <w:t>定义概率密度</w:t>
      </w:r>
      <w:r w:rsidRPr="009848C5">
        <w:rPr>
          <w:rFonts w:cs="Times New Roman" w:hint="eastAsia"/>
        </w:rPr>
        <w:t>$p(</w:t>
      </w:r>
      <w:proofErr w:type="spellStart"/>
      <w:r w:rsidRPr="009848C5">
        <w:rPr>
          <w:rFonts w:cs="Times New Roman" w:hint="eastAsia"/>
        </w:rPr>
        <w:t>V,t</w:t>
      </w:r>
      <w:proofErr w:type="spellEnd"/>
      <w:r w:rsidRPr="009848C5">
        <w:rPr>
          <w:rFonts w:cs="Times New Roman" w:hint="eastAsia"/>
        </w:rPr>
        <w:t>)$</w:t>
      </w:r>
      <w:r w:rsidRPr="009848C5">
        <w:rPr>
          <w:rFonts w:cs="Times New Roman" w:hint="eastAsia"/>
        </w:rPr>
        <w:t>，可得：</w:t>
      </w:r>
    </w:p>
    <w:p w14:paraId="73CE8D82" w14:textId="77777777" w:rsidR="005006EF" w:rsidRPr="009848C5" w:rsidRDefault="00000000" w:rsidP="005006EF">
      <w:pPr>
        <w:wordWrap w:val="0"/>
        <w:spacing w:before="180" w:after="180" w:line="360" w:lineRule="auto"/>
        <w:ind w:firstLine="480"/>
        <w:rPr>
          <w:rFonts w:cs="Times New Roman"/>
          <w:kern w:val="0"/>
          <w:szCs w:val="24"/>
          <w:lang w:eastAsia="en-US"/>
          <w14:ligatures w14:val="none"/>
        </w:rPr>
      </w:pPr>
      <m:oMathPara>
        <m:oMathParaPr>
          <m:jc m:val="center"/>
        </m:oMathParaPr>
        <m:oMath>
          <m:f>
            <m:fPr>
              <m:ctrlPr>
                <w:rPr>
                  <w:rFonts w:ascii="Cambria Math" w:hAnsi="Cambria Math" w:cs="Times New Roman"/>
                  <w:kern w:val="0"/>
                  <w:szCs w:val="24"/>
                  <w:lang w:eastAsia="en-US"/>
                  <w14:ligatures w14:val="none"/>
                </w:rPr>
              </m:ctrlPr>
            </m:fPr>
            <m:num>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p</m:t>
              </m:r>
            </m:num>
            <m:den>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t</m:t>
              </m:r>
            </m:den>
          </m:f>
          <m:r>
            <m:rPr>
              <m:sty m:val="p"/>
            </m:rPr>
            <w:rPr>
              <w:rFonts w:ascii="Cambria Math" w:hAnsi="Cambria Math" w:cs="Times New Roman"/>
              <w:kern w:val="0"/>
              <w:szCs w:val="24"/>
              <w:lang w:eastAsia="en-US"/>
              <w14:ligatures w14:val="none"/>
            </w:rPr>
            <m:t>=</m:t>
          </m:r>
          <m:f>
            <m:fPr>
              <m:ctrlPr>
                <w:rPr>
                  <w:rFonts w:ascii="Cambria Math" w:hAnsi="Cambria Math" w:cs="Times New Roman"/>
                  <w:kern w:val="0"/>
                  <w:szCs w:val="24"/>
                  <w:lang w:eastAsia="en-US"/>
                  <w14:ligatures w14:val="none"/>
                </w:rPr>
              </m:ctrlPr>
            </m:fPr>
            <m:num>
              <m:r>
                <m:rPr>
                  <m:sty m:val="p"/>
                </m:rPr>
                <w:rPr>
                  <w:rFonts w:ascii="Cambria Math" w:hAnsi="Cambria Math" w:cs="Times New Roman"/>
                  <w:kern w:val="0"/>
                  <w:szCs w:val="24"/>
                  <w:lang w:eastAsia="en-US"/>
                  <w14:ligatures w14:val="none"/>
                </w:rPr>
                <m:t>∂</m:t>
              </m:r>
            </m:num>
            <m:den>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V</m:t>
              </m:r>
            </m:den>
          </m:f>
          <m:d>
            <m:dPr>
              <m:begChr m:val="["/>
              <m:endChr m:val="]"/>
              <m:ctrlPr>
                <w:rPr>
                  <w:rFonts w:ascii="Cambria Math" w:hAnsi="Cambria Math" w:cs="Times New Roman"/>
                  <w:kern w:val="0"/>
                  <w:szCs w:val="24"/>
                  <w:lang w:eastAsia="en-US"/>
                  <w14:ligatures w14:val="none"/>
                </w:rPr>
              </m:ctrlPr>
            </m:dPr>
            <m:e>
              <m:f>
                <m:fPr>
                  <m:ctrlPr>
                    <w:rPr>
                      <w:rFonts w:ascii="Cambria Math" w:hAnsi="Cambria Math" w:cs="Times New Roman"/>
                      <w:kern w:val="0"/>
                      <w:szCs w:val="24"/>
                      <w:lang w:eastAsia="en-US"/>
                      <w14:ligatures w14:val="none"/>
                    </w:rPr>
                  </m:ctrlPr>
                </m:fPr>
                <m:num>
                  <m:r>
                    <w:rPr>
                      <w:rFonts w:ascii="Cambria Math" w:hAnsi="Cambria Math" w:cs="Times New Roman"/>
                      <w:kern w:val="0"/>
                      <w:szCs w:val="24"/>
                      <w:lang w:eastAsia="en-US"/>
                      <w14:ligatures w14:val="none"/>
                    </w:rPr>
                    <m:t>V</m:t>
                  </m:r>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μ</m:t>
                  </m:r>
                  <m:d>
                    <m:dPr>
                      <m:ctrlPr>
                        <w:rPr>
                          <w:rFonts w:ascii="Cambria Math" w:hAnsi="Cambria Math" w:cs="Times New Roman"/>
                          <w:kern w:val="0"/>
                          <w:szCs w:val="24"/>
                          <w:lang w:eastAsia="en-US"/>
                          <w14:ligatures w14:val="none"/>
                        </w:rPr>
                      </m:ctrlPr>
                    </m:dPr>
                    <m:e>
                      <m:r>
                        <w:rPr>
                          <w:rFonts w:ascii="Cambria Math" w:hAnsi="Cambria Math" w:cs="Times New Roman"/>
                          <w:kern w:val="0"/>
                          <w:szCs w:val="24"/>
                          <w:lang w:eastAsia="en-US"/>
                          <w14:ligatures w14:val="none"/>
                        </w:rPr>
                        <m:t>V</m:t>
                      </m:r>
                    </m:e>
                  </m:d>
                </m:num>
                <m:den>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lang w:eastAsia="en-US"/>
                          <w14:ligatures w14:val="none"/>
                        </w:rPr>
                        <m:t>τ</m:t>
                      </m:r>
                    </m:e>
                    <m:sub>
                      <m:r>
                        <w:rPr>
                          <w:rFonts w:ascii="Cambria Math" w:hAnsi="Cambria Math" w:cs="Times New Roman"/>
                          <w:kern w:val="0"/>
                          <w:szCs w:val="24"/>
                          <w:lang w:eastAsia="en-US"/>
                          <w14:ligatures w14:val="none"/>
                        </w:rPr>
                        <m:t>m</m:t>
                      </m:r>
                    </m:sub>
                  </m:sSub>
                </m:den>
              </m:f>
              <m:r>
                <w:rPr>
                  <w:rFonts w:ascii="Cambria Math" w:hAnsi="Cambria Math" w:cs="Times New Roman"/>
                  <w:kern w:val="0"/>
                  <w:szCs w:val="24"/>
                  <w:lang w:eastAsia="en-US"/>
                  <w14:ligatures w14:val="none"/>
                </w:rPr>
                <m:t>p</m:t>
              </m:r>
            </m:e>
          </m:d>
          <m:r>
            <m:rPr>
              <m:sty m:val="p"/>
            </m:rPr>
            <w:rPr>
              <w:rFonts w:ascii="Cambria Math" w:hAnsi="Cambria Math" w:cs="Times New Roman"/>
              <w:kern w:val="0"/>
              <w:szCs w:val="24"/>
              <w:lang w:eastAsia="en-US"/>
              <w14:ligatures w14:val="none"/>
            </w:rPr>
            <m:t>+</m:t>
          </m:r>
          <m:f>
            <m:fPr>
              <m:ctrlPr>
                <w:rPr>
                  <w:rFonts w:ascii="Cambria Math" w:hAnsi="Cambria Math" w:cs="Times New Roman"/>
                  <w:kern w:val="0"/>
                  <w:szCs w:val="24"/>
                  <w:lang w:eastAsia="en-US"/>
                  <w14:ligatures w14:val="none"/>
                </w:rPr>
              </m:ctrlPr>
            </m:fPr>
            <m:num>
              <m:sSup>
                <m:sSupPr>
                  <m:ctrlPr>
                    <w:rPr>
                      <w:rFonts w:ascii="Cambria Math" w:hAnsi="Cambria Math" w:cs="Times New Roman"/>
                      <w:kern w:val="0"/>
                      <w:szCs w:val="24"/>
                      <w:lang w:eastAsia="en-US"/>
                      <w14:ligatures w14:val="none"/>
                    </w:rPr>
                  </m:ctrlPr>
                </m:sSupPr>
                <m:e>
                  <m:r>
                    <w:rPr>
                      <w:rFonts w:ascii="Cambria Math" w:hAnsi="Cambria Math" w:cs="Times New Roman"/>
                      <w:kern w:val="0"/>
                      <w:szCs w:val="24"/>
                      <w:lang w:eastAsia="en-US"/>
                      <w14:ligatures w14:val="none"/>
                    </w:rPr>
                    <m:t>σ</m:t>
                  </m:r>
                </m:e>
                <m:sup>
                  <m:r>
                    <w:rPr>
                      <w:rFonts w:ascii="Cambria Math" w:hAnsi="Cambria Math" w:cs="Times New Roman"/>
                      <w:kern w:val="0"/>
                      <w:szCs w:val="24"/>
                      <w:lang w:eastAsia="en-US"/>
                      <w14:ligatures w14:val="none"/>
                    </w:rPr>
                    <m:t>2</m:t>
                  </m:r>
                </m:sup>
              </m:sSup>
            </m:num>
            <m:den>
              <m:r>
                <w:rPr>
                  <w:rFonts w:ascii="Cambria Math" w:hAnsi="Cambria Math" w:cs="Times New Roman"/>
                  <w:kern w:val="0"/>
                  <w:szCs w:val="24"/>
                  <w:lang w:eastAsia="en-US"/>
                  <w14:ligatures w14:val="none"/>
                </w:rPr>
                <m:t>2</m:t>
              </m:r>
              <m:sSubSup>
                <m:sSubSupPr>
                  <m:ctrlPr>
                    <w:rPr>
                      <w:rFonts w:ascii="Cambria Math" w:hAnsi="Cambria Math" w:cs="Times New Roman"/>
                      <w:kern w:val="0"/>
                      <w:szCs w:val="24"/>
                      <w:lang w:eastAsia="en-US"/>
                      <w14:ligatures w14:val="none"/>
                    </w:rPr>
                  </m:ctrlPr>
                </m:sSubSupPr>
                <m:e>
                  <m:r>
                    <w:rPr>
                      <w:rFonts w:ascii="Cambria Math" w:hAnsi="Cambria Math" w:cs="Times New Roman"/>
                      <w:kern w:val="0"/>
                      <w:szCs w:val="24"/>
                      <w:lang w:eastAsia="en-US"/>
                      <w14:ligatures w14:val="none"/>
                    </w:rPr>
                    <m:t>τ</m:t>
                  </m:r>
                </m:e>
                <m:sub>
                  <m:r>
                    <w:rPr>
                      <w:rFonts w:ascii="Cambria Math" w:hAnsi="Cambria Math" w:cs="Times New Roman"/>
                      <w:kern w:val="0"/>
                      <w:szCs w:val="24"/>
                      <w:lang w:eastAsia="en-US"/>
                      <w14:ligatures w14:val="none"/>
                    </w:rPr>
                    <m:t>m</m:t>
                  </m:r>
                </m:sub>
                <m:sup>
                  <m:r>
                    <w:rPr>
                      <w:rFonts w:ascii="Cambria Math" w:hAnsi="Cambria Math" w:cs="Times New Roman"/>
                      <w:kern w:val="0"/>
                      <w:szCs w:val="24"/>
                      <w:lang w:eastAsia="en-US"/>
                      <w14:ligatures w14:val="none"/>
                    </w:rPr>
                    <m:t>2</m:t>
                  </m:r>
                </m:sup>
              </m:sSubSup>
            </m:den>
          </m:f>
          <m:f>
            <m:fPr>
              <m:ctrlPr>
                <w:rPr>
                  <w:rFonts w:ascii="Cambria Math" w:hAnsi="Cambria Math" w:cs="Times New Roman"/>
                  <w:kern w:val="0"/>
                  <w:szCs w:val="24"/>
                  <w:lang w:eastAsia="en-US"/>
                  <w14:ligatures w14:val="none"/>
                </w:rPr>
              </m:ctrlPr>
            </m:fPr>
            <m:num>
              <m:sSup>
                <m:sSupPr>
                  <m:ctrlPr>
                    <w:rPr>
                      <w:rFonts w:ascii="Cambria Math" w:hAnsi="Cambria Math" w:cs="Times New Roman"/>
                      <w:kern w:val="0"/>
                      <w:szCs w:val="24"/>
                      <w:lang w:eastAsia="en-US"/>
                      <w14:ligatures w14:val="none"/>
                    </w:rPr>
                  </m:ctrlPr>
                </m:sSupPr>
                <m:e>
                  <m:r>
                    <m:rPr>
                      <m:sty m:val="p"/>
                    </m:rPr>
                    <w:rPr>
                      <w:rFonts w:ascii="Cambria Math" w:hAnsi="Cambria Math" w:cs="Times New Roman"/>
                      <w:kern w:val="0"/>
                      <w:szCs w:val="24"/>
                      <w:lang w:eastAsia="en-US"/>
                      <w14:ligatures w14:val="none"/>
                    </w:rPr>
                    <m:t>∂</m:t>
                  </m:r>
                </m:e>
                <m:sup>
                  <m:r>
                    <w:rPr>
                      <w:rFonts w:ascii="Cambria Math" w:hAnsi="Cambria Math" w:cs="Times New Roman"/>
                      <w:kern w:val="0"/>
                      <w:szCs w:val="24"/>
                      <w:lang w:eastAsia="en-US"/>
                      <w14:ligatures w14:val="none"/>
                    </w:rPr>
                    <m:t>2</m:t>
                  </m:r>
                </m:sup>
              </m:sSup>
              <m:r>
                <w:rPr>
                  <w:rFonts w:ascii="Cambria Math" w:hAnsi="Cambria Math" w:cs="Times New Roman"/>
                  <w:kern w:val="0"/>
                  <w:szCs w:val="24"/>
                  <w:lang w:eastAsia="en-US"/>
                  <w14:ligatures w14:val="none"/>
                </w:rPr>
                <m:t>p</m:t>
              </m:r>
            </m:num>
            <m:den>
              <m:r>
                <m:rPr>
                  <m:sty m:val="p"/>
                </m:rPr>
                <w:rPr>
                  <w:rFonts w:ascii="Cambria Math" w:hAnsi="Cambria Math" w:cs="Times New Roman"/>
                  <w:kern w:val="0"/>
                  <w:szCs w:val="24"/>
                  <w:lang w:eastAsia="en-US"/>
                  <w14:ligatures w14:val="none"/>
                </w:rPr>
                <m:t>∂</m:t>
              </m:r>
              <m:sSup>
                <m:sSupPr>
                  <m:ctrlPr>
                    <w:rPr>
                      <w:rFonts w:ascii="Cambria Math" w:hAnsi="Cambria Math" w:cs="Times New Roman"/>
                      <w:kern w:val="0"/>
                      <w:szCs w:val="24"/>
                      <w:lang w:eastAsia="en-US"/>
                      <w14:ligatures w14:val="none"/>
                    </w:rPr>
                  </m:ctrlPr>
                </m:sSupPr>
                <m:e>
                  <m:r>
                    <w:rPr>
                      <w:rFonts w:ascii="Cambria Math" w:hAnsi="Cambria Math" w:cs="Times New Roman"/>
                      <w:kern w:val="0"/>
                      <w:szCs w:val="24"/>
                      <w:lang w:eastAsia="en-US"/>
                      <w14:ligatures w14:val="none"/>
                    </w:rPr>
                    <m:t>V</m:t>
                  </m:r>
                </m:e>
                <m:sup>
                  <m:r>
                    <w:rPr>
                      <w:rFonts w:ascii="Cambria Math" w:hAnsi="Cambria Math" w:cs="Times New Roman"/>
                      <w:kern w:val="0"/>
                      <w:szCs w:val="24"/>
                      <w:lang w:eastAsia="en-US"/>
                      <w14:ligatures w14:val="none"/>
                    </w:rPr>
                    <m:t>2</m:t>
                  </m:r>
                </m:sup>
              </m:sSup>
            </m:den>
          </m:f>
        </m:oMath>
      </m:oMathPara>
    </w:p>
    <w:p w14:paraId="5617A84A" w14:textId="77777777" w:rsidR="005006EF" w:rsidRPr="009848C5" w:rsidRDefault="005006EF" w:rsidP="005006EF">
      <w:pPr>
        <w:wordWrap w:val="0"/>
        <w:ind w:firstLine="480"/>
        <w:rPr>
          <w:rFonts w:cs="Times New Roman"/>
        </w:rPr>
      </w:pPr>
      <w:r w:rsidRPr="009848C5">
        <w:rPr>
          <w:rFonts w:cs="Times New Roman" w:hint="eastAsia"/>
        </w:rPr>
        <w:t>其中</w:t>
      </w:r>
      <w:r w:rsidRPr="009848C5">
        <w:rPr>
          <w:rFonts w:cs="Times New Roman" w:hint="eastAsia"/>
        </w:rPr>
        <w:t>$\mu(V)</w:t>
      </w:r>
      <w:r w:rsidRPr="009848C5">
        <w:rPr>
          <w:rFonts w:cs="Times New Roman"/>
        </w:rPr>
        <w:t xml:space="preserve"> = \sum w_{ji} </w:t>
      </w:r>
      <w:r w:rsidRPr="009848C5">
        <w:rPr>
          <w:rFonts w:cs="Times New Roman" w:hint="eastAsia"/>
        </w:rPr>
        <w:t>\</w:t>
      </w:r>
      <w:proofErr w:type="spellStart"/>
      <w:r w:rsidRPr="009848C5">
        <w:rPr>
          <w:rFonts w:cs="Times New Roman" w:hint="eastAsia"/>
        </w:rPr>
        <w:t>lambda_i</w:t>
      </w:r>
      <w:proofErr w:type="spellEnd"/>
      <w:r w:rsidRPr="009848C5">
        <w:rPr>
          <w:rFonts w:cs="Times New Roman" w:hint="eastAsia"/>
        </w:rPr>
        <w:t>$</w:t>
      </w:r>
      <w:r w:rsidRPr="009848C5">
        <w:rPr>
          <w:rFonts w:cs="Times New Roman" w:hint="eastAsia"/>
        </w:rPr>
        <w:t>为输入电流均值，</w:t>
      </w:r>
      <w:r w:rsidRPr="009848C5">
        <w:rPr>
          <w:rFonts w:cs="Times New Roman" w:hint="eastAsia"/>
        </w:rPr>
        <w:t>$\</w:t>
      </w:r>
      <w:proofErr w:type="spellStart"/>
      <w:r w:rsidRPr="009848C5">
        <w:rPr>
          <w:rFonts w:cs="Times New Roman" w:hint="eastAsia"/>
        </w:rPr>
        <w:t>lambda_i</w:t>
      </w:r>
      <w:proofErr w:type="spellEnd"/>
      <w:r w:rsidRPr="009848C5">
        <w:rPr>
          <w:rFonts w:cs="Times New Roman" w:hint="eastAsia"/>
        </w:rPr>
        <w:t>$</w:t>
      </w:r>
      <w:r w:rsidRPr="009848C5">
        <w:rPr>
          <w:rFonts w:cs="Times New Roman" w:hint="eastAsia"/>
        </w:rPr>
        <w:t>为输入脉冲率。在稳态条件下</w:t>
      </w:r>
      <w:r w:rsidRPr="009848C5">
        <w:rPr>
          <w:rFonts w:cs="Times New Roman" w:hint="eastAsia"/>
        </w:rPr>
        <w:t>$\frac{\partial</w:t>
      </w:r>
      <w:r w:rsidRPr="009848C5">
        <w:rPr>
          <w:rFonts w:cs="Times New Roman"/>
        </w:rPr>
        <w:t xml:space="preserve"> p}{\partial </w:t>
      </w:r>
      <w:r w:rsidRPr="009848C5">
        <w:rPr>
          <w:rFonts w:cs="Times New Roman" w:hint="eastAsia"/>
        </w:rPr>
        <w:t>t}=0$</w:t>
      </w:r>
      <w:r w:rsidRPr="009848C5">
        <w:rPr>
          <w:rFonts w:cs="Times New Roman" w:hint="eastAsia"/>
        </w:rPr>
        <w:t>，解得：</w:t>
      </w:r>
    </w:p>
    <w:p w14:paraId="64A006A8" w14:textId="77777777" w:rsidR="005006EF" w:rsidRPr="009848C5" w:rsidRDefault="00000000" w:rsidP="005006EF">
      <w:pPr>
        <w:wordWrap w:val="0"/>
        <w:spacing w:before="180" w:after="180"/>
        <w:ind w:firstLine="480"/>
        <w:rPr>
          <w:rFonts w:cs="Times New Roman"/>
          <w:kern w:val="0"/>
          <w:szCs w:val="24"/>
          <w:lang w:eastAsia="en-US"/>
          <w14:ligatures w14:val="none"/>
        </w:rPr>
      </w:pPr>
      <m:oMathPara>
        <m:oMathParaPr>
          <m:jc m:val="center"/>
        </m:oMathParaPr>
        <m:oMath>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lang w:eastAsia="en-US"/>
                  <w14:ligatures w14:val="none"/>
                </w:rPr>
                <m:t>p</m:t>
              </m:r>
            </m:e>
            <m:sub>
              <m:r>
                <m:rPr>
                  <m:nor/>
                </m:rPr>
                <w:rPr>
                  <w:rFonts w:cs="Times New Roman"/>
                  <w:kern w:val="0"/>
                  <w:szCs w:val="24"/>
                  <w:lang w:eastAsia="en-US"/>
                  <w14:ligatures w14:val="none"/>
                </w:rPr>
                <m:t>ss</m:t>
              </m:r>
            </m:sub>
          </m:sSub>
          <m:d>
            <m:dPr>
              <m:ctrlPr>
                <w:rPr>
                  <w:rFonts w:ascii="Cambria Math" w:hAnsi="Cambria Math" w:cs="Times New Roman"/>
                  <w:kern w:val="0"/>
                  <w:szCs w:val="24"/>
                  <w:lang w:eastAsia="en-US"/>
                  <w14:ligatures w14:val="none"/>
                </w:rPr>
              </m:ctrlPr>
            </m:dPr>
            <m:e>
              <m:r>
                <w:rPr>
                  <w:rFonts w:ascii="Cambria Math" w:hAnsi="Cambria Math" w:cs="Times New Roman"/>
                  <w:kern w:val="0"/>
                  <w:szCs w:val="24"/>
                  <w:lang w:eastAsia="en-US"/>
                  <w14:ligatures w14:val="none"/>
                </w:rPr>
                <m:t>V</m:t>
              </m:r>
            </m:e>
          </m:d>
          <m:r>
            <m:rPr>
              <m:sty m:val="p"/>
            </m:rPr>
            <w:rPr>
              <w:rFonts w:ascii="Cambria Math" w:hAnsi="Cambria Math" w:cs="Times New Roman"/>
              <w:kern w:val="0"/>
              <w:szCs w:val="24"/>
              <w:lang w:eastAsia="en-US"/>
              <w14:ligatures w14:val="none"/>
            </w:rPr>
            <m:t>∝exp</m:t>
          </m:r>
          <m:d>
            <m:dPr>
              <m:ctrlPr>
                <w:rPr>
                  <w:rFonts w:ascii="Cambria Math" w:hAnsi="Cambria Math" w:cs="Times New Roman"/>
                  <w:kern w:val="0"/>
                  <w:szCs w:val="24"/>
                  <w:lang w:eastAsia="en-US"/>
                  <w14:ligatures w14:val="none"/>
                </w:rPr>
              </m:ctrlPr>
            </m:dPr>
            <m:e>
              <m:r>
                <m:rPr>
                  <m:sty m:val="p"/>
                </m:rPr>
                <w:rPr>
                  <w:rFonts w:ascii="Cambria Math" w:hAnsi="Cambria Math" w:cs="Times New Roman"/>
                  <w:kern w:val="0"/>
                  <w:szCs w:val="24"/>
                  <w:lang w:eastAsia="en-US"/>
                  <w14:ligatures w14:val="none"/>
                </w:rPr>
                <m:t>-</m:t>
              </m:r>
              <m:f>
                <m:fPr>
                  <m:ctrlPr>
                    <w:rPr>
                      <w:rFonts w:ascii="Cambria Math" w:hAnsi="Cambria Math" w:cs="Times New Roman"/>
                      <w:kern w:val="0"/>
                      <w:szCs w:val="24"/>
                      <w:lang w:eastAsia="en-US"/>
                      <w14:ligatures w14:val="none"/>
                    </w:rPr>
                  </m:ctrlPr>
                </m:fPr>
                <m:num>
                  <m:sSup>
                    <m:sSupPr>
                      <m:ctrlPr>
                        <w:rPr>
                          <w:rFonts w:ascii="Cambria Math" w:hAnsi="Cambria Math" w:cs="Times New Roman"/>
                          <w:kern w:val="0"/>
                          <w:szCs w:val="24"/>
                          <w:lang w:eastAsia="en-US"/>
                          <w14:ligatures w14:val="none"/>
                        </w:rPr>
                      </m:ctrlPr>
                    </m:sSupPr>
                    <m:e>
                      <m:d>
                        <m:dPr>
                          <m:ctrlPr>
                            <w:rPr>
                              <w:rFonts w:ascii="Cambria Math" w:hAnsi="Cambria Math" w:cs="Times New Roman"/>
                              <w:kern w:val="0"/>
                              <w:szCs w:val="24"/>
                              <w:lang w:eastAsia="en-US"/>
                              <w14:ligatures w14:val="none"/>
                            </w:rPr>
                          </m:ctrlPr>
                        </m:dPr>
                        <m:e>
                          <m:r>
                            <w:rPr>
                              <w:rFonts w:ascii="Cambria Math" w:hAnsi="Cambria Math" w:cs="Times New Roman"/>
                              <w:kern w:val="0"/>
                              <w:szCs w:val="24"/>
                              <w:lang w:eastAsia="en-US"/>
                              <w14:ligatures w14:val="none"/>
                            </w:rPr>
                            <m:t>V</m:t>
                          </m:r>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μ</m:t>
                          </m:r>
                        </m:e>
                      </m:d>
                    </m:e>
                    <m:sup>
                      <m:r>
                        <w:rPr>
                          <w:rFonts w:ascii="Cambria Math" w:hAnsi="Cambria Math" w:cs="Times New Roman"/>
                          <w:kern w:val="0"/>
                          <w:szCs w:val="24"/>
                          <w:lang w:eastAsia="en-US"/>
                          <w14:ligatures w14:val="none"/>
                        </w:rPr>
                        <m:t>2</m:t>
                      </m:r>
                    </m:sup>
                  </m:sSup>
                </m:num>
                <m:den>
                  <m:sSup>
                    <m:sSupPr>
                      <m:ctrlPr>
                        <w:rPr>
                          <w:rFonts w:ascii="Cambria Math" w:hAnsi="Cambria Math" w:cs="Times New Roman"/>
                          <w:kern w:val="0"/>
                          <w:szCs w:val="24"/>
                          <w:lang w:eastAsia="en-US"/>
                          <w14:ligatures w14:val="none"/>
                        </w:rPr>
                      </m:ctrlPr>
                    </m:sSupPr>
                    <m:e>
                      <m:r>
                        <w:rPr>
                          <w:rFonts w:ascii="Cambria Math" w:hAnsi="Cambria Math" w:cs="Times New Roman"/>
                          <w:kern w:val="0"/>
                          <w:szCs w:val="24"/>
                          <w:lang w:eastAsia="en-US"/>
                          <w14:ligatures w14:val="none"/>
                        </w:rPr>
                        <m:t>σ</m:t>
                      </m:r>
                    </m:e>
                    <m:sup>
                      <m:r>
                        <w:rPr>
                          <w:rFonts w:ascii="Cambria Math" w:hAnsi="Cambria Math" w:cs="Times New Roman"/>
                          <w:kern w:val="0"/>
                          <w:szCs w:val="24"/>
                          <w:lang w:eastAsia="en-US"/>
                          <w14:ligatures w14:val="none"/>
                        </w:rPr>
                        <m:t>2</m:t>
                      </m:r>
                    </m:sup>
                  </m:sSup>
                  <m:r>
                    <m:rPr>
                      <m:sty m:val="p"/>
                    </m:rPr>
                    <w:rPr>
                      <w:rFonts w:ascii="Cambria Math" w:hAnsi="Cambria Math" w:cs="Times New Roman"/>
                      <w:kern w:val="0"/>
                      <w:szCs w:val="24"/>
                      <w:lang w:eastAsia="en-US"/>
                      <w14:ligatures w14:val="none"/>
                    </w:rPr>
                    <m:t>/</m:t>
                  </m:r>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lang w:eastAsia="en-US"/>
                          <w14:ligatures w14:val="none"/>
                        </w:rPr>
                        <m:t>τ</m:t>
                      </m:r>
                    </m:e>
                    <m:sub>
                      <m:r>
                        <w:rPr>
                          <w:rFonts w:ascii="Cambria Math" w:hAnsi="Cambria Math" w:cs="Times New Roman"/>
                          <w:kern w:val="0"/>
                          <w:szCs w:val="24"/>
                          <w:lang w:eastAsia="en-US"/>
                          <w14:ligatures w14:val="none"/>
                        </w:rPr>
                        <m:t>m</m:t>
                      </m:r>
                    </m:sub>
                  </m:sSub>
                </m:den>
              </m:f>
            </m:e>
          </m:d>
        </m:oMath>
      </m:oMathPara>
    </w:p>
    <w:p w14:paraId="6A2C4AD2" w14:textId="77777777" w:rsidR="005006EF" w:rsidRPr="009848C5" w:rsidRDefault="005006EF" w:rsidP="005006EF">
      <w:pPr>
        <w:wordWrap w:val="0"/>
        <w:ind w:firstLine="480"/>
        <w:rPr>
          <w:rFonts w:cs="Times New Roman"/>
        </w:rPr>
      </w:pPr>
      <w:r w:rsidRPr="009848C5">
        <w:rPr>
          <w:rFonts w:cs="Times New Roman" w:hint="eastAsia"/>
        </w:rPr>
        <w:t>表明膜电位服从高斯分布，发放率</w:t>
      </w:r>
      <w:r w:rsidRPr="009848C5">
        <w:rPr>
          <w:rFonts w:cs="Times New Roman" w:hint="eastAsia"/>
        </w:rPr>
        <w:t>$</w:t>
      </w:r>
      <w:proofErr w:type="spellStart"/>
      <w:r w:rsidRPr="009848C5">
        <w:rPr>
          <w:rFonts w:cs="Times New Roman" w:hint="eastAsia"/>
        </w:rPr>
        <w:t>r_j</w:t>
      </w:r>
      <w:proofErr w:type="spellEnd"/>
      <w:r w:rsidRPr="009848C5">
        <w:rPr>
          <w:rFonts w:cs="Times New Roman"/>
        </w:rPr>
        <w:t xml:space="preserve"> = \int</w:t>
      </w:r>
      <w:r w:rsidRPr="009848C5">
        <w:rPr>
          <w:rFonts w:cs="Times New Roman"/>
          <w:i/>
          <w:iCs/>
        </w:rPr>
        <w:t>{</w:t>
      </w:r>
      <w:proofErr w:type="spellStart"/>
      <w:r w:rsidRPr="009848C5">
        <w:rPr>
          <w:rFonts w:cs="Times New Roman"/>
          <w:i/>
          <w:iCs/>
        </w:rPr>
        <w:t>V_th</w:t>
      </w:r>
      <w:proofErr w:type="spellEnd"/>
      <w:r w:rsidRPr="009848C5">
        <w:rPr>
          <w:rFonts w:cs="Times New Roman"/>
          <w:i/>
          <w:iCs/>
        </w:rPr>
        <w:t>}^\</w:t>
      </w:r>
      <w:proofErr w:type="spellStart"/>
      <w:r w:rsidRPr="009848C5">
        <w:rPr>
          <w:rFonts w:cs="Times New Roman"/>
          <w:i/>
          <w:iCs/>
        </w:rPr>
        <w:t>infty</w:t>
      </w:r>
      <w:proofErr w:type="spellEnd"/>
      <w:r w:rsidRPr="009848C5">
        <w:rPr>
          <w:rFonts w:cs="Times New Roman"/>
          <w:i/>
          <w:iCs/>
        </w:rPr>
        <w:t xml:space="preserve"> p</w:t>
      </w:r>
      <w:r w:rsidRPr="009848C5">
        <w:rPr>
          <w:rFonts w:cs="Times New Roman"/>
        </w:rPr>
        <w:t xml:space="preserve">{\text{ss}}(V) </w:t>
      </w:r>
      <w:proofErr w:type="spellStart"/>
      <w:r w:rsidRPr="009848C5">
        <w:rPr>
          <w:rFonts w:cs="Times New Roman" w:hint="eastAsia"/>
        </w:rPr>
        <w:t>dV</w:t>
      </w:r>
      <w:proofErr w:type="spellEnd"/>
      <w:r w:rsidRPr="009848C5">
        <w:rPr>
          <w:rFonts w:cs="Times New Roman" w:hint="eastAsia"/>
        </w:rPr>
        <w:t>$</w:t>
      </w:r>
      <w:r w:rsidRPr="009848C5">
        <w:rPr>
          <w:rFonts w:cs="Times New Roman" w:hint="eastAsia"/>
        </w:rPr>
        <w:t>可解析表达。</w:t>
      </w:r>
    </w:p>
    <w:p w14:paraId="403F5ACB" w14:textId="1FE4A51F" w:rsidR="005006EF" w:rsidRPr="009848C5" w:rsidRDefault="005006EF" w:rsidP="00C93D7A">
      <w:pPr>
        <w:pStyle w:val="3"/>
      </w:pPr>
      <w:bookmarkStart w:id="51" w:name="_Toc205588512"/>
      <w:bookmarkStart w:id="52" w:name="_Toc212740716"/>
      <w:bookmarkStart w:id="53" w:name="X56987a7f0bc5b0a536bdd24814335684c3e5b65"/>
      <w:bookmarkEnd w:id="49"/>
      <w:r w:rsidRPr="009848C5">
        <w:rPr>
          <w:rFonts w:hint="eastAsia"/>
        </w:rPr>
        <w:t>门控网络动力学</w:t>
      </w:r>
      <w:bookmarkEnd w:id="51"/>
      <w:bookmarkEnd w:id="52"/>
    </w:p>
    <w:p w14:paraId="598AE4ED" w14:textId="77777777" w:rsidR="005006EF" w:rsidRPr="009848C5" w:rsidRDefault="005006EF" w:rsidP="005006EF">
      <w:pPr>
        <w:wordWrap w:val="0"/>
        <w:ind w:firstLine="480"/>
        <w:rPr>
          <w:rFonts w:cs="Times New Roman"/>
        </w:rPr>
      </w:pPr>
      <w:r w:rsidRPr="009848C5">
        <w:rPr>
          <w:rFonts w:cs="Times New Roman" w:hint="eastAsia"/>
        </w:rPr>
        <w:t>定义门控权重演化方程：</w:t>
      </w:r>
    </w:p>
    <w:p w14:paraId="407D475E" w14:textId="77777777" w:rsidR="005006EF" w:rsidRPr="009848C5" w:rsidRDefault="00000000" w:rsidP="005006EF">
      <w:pPr>
        <w:wordWrap w:val="0"/>
        <w:spacing w:before="180" w:after="180"/>
        <w:ind w:firstLine="480"/>
        <w:rPr>
          <w:rFonts w:cs="Times New Roman"/>
          <w:kern w:val="0"/>
          <w:szCs w:val="24"/>
          <w:lang w:eastAsia="en-US"/>
          <w14:ligatures w14:val="none"/>
        </w:rPr>
      </w:pPr>
      <m:oMathPara>
        <m:oMathParaPr>
          <m:jc m:val="center"/>
        </m:oMathParaPr>
        <m:oMath>
          <m:f>
            <m:fPr>
              <m:ctrlPr>
                <w:rPr>
                  <w:rFonts w:ascii="Cambria Math" w:hAnsi="Cambria Math" w:cs="Times New Roman"/>
                  <w:kern w:val="0"/>
                  <w:szCs w:val="24"/>
                  <w:lang w:eastAsia="en-US"/>
                  <w14:ligatures w14:val="none"/>
                </w:rPr>
              </m:ctrlPr>
            </m:fPr>
            <m:num>
              <m:r>
                <w:rPr>
                  <w:rFonts w:ascii="Cambria Math" w:hAnsi="Cambria Math" w:cs="Times New Roman"/>
                  <w:kern w:val="0"/>
                  <w:szCs w:val="24"/>
                  <w:lang w:eastAsia="en-US"/>
                  <w14:ligatures w14:val="none"/>
                </w:rPr>
                <m:t>d</m:t>
              </m:r>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lang w:eastAsia="en-US"/>
                      <w14:ligatures w14:val="none"/>
                    </w:rPr>
                    <m:t>g</m:t>
                  </m:r>
                </m:e>
                <m:sub>
                  <m:r>
                    <w:rPr>
                      <w:rFonts w:ascii="Cambria Math" w:hAnsi="Cambria Math" w:cs="Times New Roman"/>
                      <w:kern w:val="0"/>
                      <w:szCs w:val="24"/>
                      <w:lang w:eastAsia="en-US"/>
                      <w14:ligatures w14:val="none"/>
                    </w:rPr>
                    <m:t>i</m:t>
                  </m:r>
                </m:sub>
              </m:sSub>
            </m:num>
            <m:den>
              <m:r>
                <w:rPr>
                  <w:rFonts w:ascii="Cambria Math" w:hAnsi="Cambria Math" w:cs="Times New Roman"/>
                  <w:kern w:val="0"/>
                  <w:szCs w:val="24"/>
                  <w:lang w:eastAsia="en-US"/>
                  <w14:ligatures w14:val="none"/>
                </w:rPr>
                <m:t>dt</m:t>
              </m:r>
            </m:den>
          </m:f>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α</m:t>
          </m:r>
          <m:d>
            <m:dPr>
              <m:ctrlPr>
                <w:rPr>
                  <w:rFonts w:ascii="Cambria Math" w:hAnsi="Cambria Math" w:cs="Times New Roman"/>
                  <w:kern w:val="0"/>
                  <w:szCs w:val="24"/>
                  <w:lang w:eastAsia="en-US"/>
                  <w14:ligatures w14:val="none"/>
                </w:rPr>
              </m:ctrlPr>
            </m:dPr>
            <m:e>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lang w:eastAsia="en-US"/>
                      <w14:ligatures w14:val="none"/>
                    </w:rPr>
                    <m:t>A</m:t>
                  </m:r>
                </m:e>
                <m:sub>
                  <m:r>
                    <w:rPr>
                      <w:rFonts w:ascii="Cambria Math" w:hAnsi="Cambria Math" w:cs="Times New Roman"/>
                      <w:kern w:val="0"/>
                      <w:szCs w:val="24"/>
                      <w:lang w:eastAsia="en-US"/>
                      <w14:ligatures w14:val="none"/>
                    </w:rPr>
                    <m:t>i</m:t>
                  </m:r>
                </m:sub>
              </m:sSub>
              <m:d>
                <m:dPr>
                  <m:ctrlPr>
                    <w:rPr>
                      <w:rFonts w:ascii="Cambria Math" w:hAnsi="Cambria Math" w:cs="Times New Roman"/>
                      <w:kern w:val="0"/>
                      <w:szCs w:val="24"/>
                      <w:lang w:eastAsia="en-US"/>
                      <w14:ligatures w14:val="none"/>
                    </w:rPr>
                  </m:ctrlPr>
                </m:dPr>
                <m:e>
                  <m:r>
                    <w:rPr>
                      <w:rFonts w:ascii="Cambria Math" w:hAnsi="Cambria Math" w:cs="Times New Roman"/>
                      <w:kern w:val="0"/>
                      <w:szCs w:val="24"/>
                      <w:lang w:eastAsia="en-US"/>
                      <w14:ligatures w14:val="none"/>
                    </w:rPr>
                    <m:t>t</m:t>
                  </m:r>
                </m:e>
              </m:d>
              <m:r>
                <m:rPr>
                  <m:sty m:val="p"/>
                </m:rPr>
                <w:rPr>
                  <w:rFonts w:ascii="Cambria Math" w:hAnsi="Cambria Math" w:cs="Times New Roman"/>
                  <w:kern w:val="0"/>
                  <w:szCs w:val="24"/>
                  <w:lang w:eastAsia="en-US"/>
                  <w14:ligatures w14:val="none"/>
                </w:rPr>
                <m:t>-</m:t>
              </m:r>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lang w:eastAsia="en-US"/>
                      <w14:ligatures w14:val="none"/>
                    </w:rPr>
                    <m:t>g</m:t>
                  </m:r>
                </m:e>
                <m:sub>
                  <m:r>
                    <w:rPr>
                      <w:rFonts w:ascii="Cambria Math" w:hAnsi="Cambria Math" w:cs="Times New Roman"/>
                      <w:kern w:val="0"/>
                      <w:szCs w:val="24"/>
                      <w:lang w:eastAsia="en-US"/>
                      <w14:ligatures w14:val="none"/>
                    </w:rPr>
                    <m:t>i</m:t>
                  </m:r>
                </m:sub>
              </m:sSub>
            </m:e>
          </m:d>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β</m:t>
          </m:r>
          <m:nary>
            <m:naryPr>
              <m:chr m:val="∑"/>
              <m:limLoc m:val="undOvr"/>
              <m:supHide m:val="1"/>
              <m:ctrlPr>
                <w:rPr>
                  <w:rFonts w:ascii="Cambria Math" w:hAnsi="Cambria Math" w:cs="Times New Roman"/>
                  <w:kern w:val="0"/>
                  <w:szCs w:val="24"/>
                  <w:lang w:eastAsia="en-US"/>
                  <w14:ligatures w14:val="none"/>
                </w:rPr>
              </m:ctrlPr>
            </m:naryPr>
            <m:sub>
              <m:r>
                <w:rPr>
                  <w:rFonts w:ascii="Cambria Math" w:hAnsi="Cambria Math" w:cs="Times New Roman"/>
                  <w:kern w:val="0"/>
                  <w:szCs w:val="24"/>
                  <w:lang w:eastAsia="en-US"/>
                  <w14:ligatures w14:val="none"/>
                </w:rPr>
                <m:t>j</m:t>
              </m:r>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i</m:t>
              </m:r>
            </m:sub>
            <m:sup>
              <m:r>
                <w:rPr>
                  <w:rFonts w:ascii="Cambria Math" w:hAnsi="Cambria Math" w:cs="Times New Roman"/>
                  <w:kern w:val="0"/>
                  <w:szCs w:val="24"/>
                  <w:lang w:eastAsia="en-US"/>
                  <w14:ligatures w14:val="none"/>
                </w:rPr>
                <m:t>​</m:t>
              </m:r>
            </m:sup>
            <m:e>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lang w:eastAsia="en-US"/>
                      <w14:ligatures w14:val="none"/>
                    </w:rPr>
                    <m:t>g</m:t>
                  </m:r>
                </m:e>
                <m:sub>
                  <m:r>
                    <w:rPr>
                      <w:rFonts w:ascii="Cambria Math" w:hAnsi="Cambria Math" w:cs="Times New Roman"/>
                      <w:kern w:val="0"/>
                      <w:szCs w:val="24"/>
                      <w:lang w:eastAsia="en-US"/>
                      <w14:ligatures w14:val="none"/>
                    </w:rPr>
                    <m:t>j</m:t>
                  </m:r>
                </m:sub>
              </m:sSub>
            </m:e>
          </m:nary>
        </m:oMath>
      </m:oMathPara>
    </w:p>
    <w:p w14:paraId="2127B0E0" w14:textId="77777777" w:rsidR="005006EF" w:rsidRPr="009848C5" w:rsidRDefault="005006EF" w:rsidP="005006EF">
      <w:pPr>
        <w:wordWrap w:val="0"/>
        <w:ind w:firstLine="480"/>
        <w:rPr>
          <w:rFonts w:cs="Times New Roman"/>
        </w:rPr>
      </w:pPr>
      <w:r w:rsidRPr="009848C5">
        <w:rPr>
          <w:rFonts w:cs="Times New Roman" w:hint="eastAsia"/>
        </w:rPr>
        <w:t>其中</w:t>
      </w:r>
      <w:r w:rsidRPr="009848C5">
        <w:rPr>
          <w:rFonts w:cs="Times New Roman" w:hint="eastAsia"/>
        </w:rPr>
        <w:t>$</w:t>
      </w:r>
      <w:proofErr w:type="spellStart"/>
      <w:r w:rsidRPr="009848C5">
        <w:rPr>
          <w:rFonts w:cs="Times New Roman" w:hint="eastAsia"/>
        </w:rPr>
        <w:t>A_i</w:t>
      </w:r>
      <w:proofErr w:type="spellEnd"/>
      <w:r w:rsidRPr="009848C5">
        <w:rPr>
          <w:rFonts w:cs="Times New Roman" w:hint="eastAsia"/>
        </w:rPr>
        <w:t>(t)$</w:t>
      </w:r>
      <w:r w:rsidRPr="009848C5">
        <w:rPr>
          <w:rFonts w:cs="Times New Roman" w:hint="eastAsia"/>
        </w:rPr>
        <w:t>为专家</w:t>
      </w:r>
      <w:r w:rsidRPr="009848C5">
        <w:rPr>
          <w:rFonts w:cs="Times New Roman" w:hint="eastAsia"/>
        </w:rPr>
        <w:t>$i$</w:t>
      </w:r>
      <w:r w:rsidRPr="009848C5">
        <w:rPr>
          <w:rFonts w:cs="Times New Roman" w:hint="eastAsia"/>
        </w:rPr>
        <w:t>的适配度信号。写成矩阵形式：</w:t>
      </w:r>
    </w:p>
    <w:p w14:paraId="0AB93F0B" w14:textId="77777777" w:rsidR="005006EF" w:rsidRPr="009848C5" w:rsidRDefault="00000000" w:rsidP="005006EF">
      <w:pPr>
        <w:wordWrap w:val="0"/>
        <w:spacing w:before="180" w:after="180"/>
        <w:ind w:firstLine="480"/>
        <w:rPr>
          <w:rFonts w:cs="Times New Roman"/>
          <w:kern w:val="0"/>
          <w:szCs w:val="24"/>
          <w:lang w:eastAsia="en-US"/>
          <w14:ligatures w14:val="none"/>
        </w:rPr>
      </w:pPr>
      <m:oMathPara>
        <m:oMathParaPr>
          <m:jc m:val="center"/>
        </m:oMathParaPr>
        <m:oMath>
          <m:acc>
            <m:accPr>
              <m:chr m:val="̇"/>
              <m:ctrlPr>
                <w:rPr>
                  <w:rFonts w:ascii="Cambria Math" w:hAnsi="Cambria Math" w:cs="Times New Roman"/>
                  <w:kern w:val="0"/>
                  <w:szCs w:val="24"/>
                  <w:lang w:eastAsia="en-US"/>
                  <w14:ligatures w14:val="none"/>
                </w:rPr>
              </m:ctrlPr>
            </m:accPr>
            <m:e>
              <m:r>
                <m:rPr>
                  <m:sty m:val="b"/>
                </m:rPr>
                <w:rPr>
                  <w:rFonts w:ascii="Cambria Math" w:hAnsi="Cambria Math" w:cs="Times New Roman"/>
                  <w:kern w:val="0"/>
                  <w:szCs w:val="24"/>
                  <w:lang w:eastAsia="en-US"/>
                  <w14:ligatures w14:val="none"/>
                </w:rPr>
                <m:t>g</m:t>
              </m:r>
            </m:e>
          </m:acc>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α</m:t>
          </m:r>
          <m:d>
            <m:dPr>
              <m:ctrlPr>
                <w:rPr>
                  <w:rFonts w:ascii="Cambria Math" w:hAnsi="Cambria Math" w:cs="Times New Roman"/>
                  <w:kern w:val="0"/>
                  <w:szCs w:val="24"/>
                  <w:lang w:eastAsia="en-US"/>
                  <w14:ligatures w14:val="none"/>
                </w:rPr>
              </m:ctrlPr>
            </m:dPr>
            <m:e>
              <m:r>
                <m:rPr>
                  <m:sty m:val="b"/>
                </m:rPr>
                <w:rPr>
                  <w:rFonts w:ascii="Cambria Math" w:hAnsi="Cambria Math" w:cs="Times New Roman"/>
                  <w:kern w:val="0"/>
                  <w:szCs w:val="24"/>
                  <w:lang w:eastAsia="en-US"/>
                  <w14:ligatures w14:val="none"/>
                </w:rPr>
                <m:t>A</m:t>
              </m:r>
              <m:r>
                <m:rPr>
                  <m:sty m:val="p"/>
                </m:rPr>
                <w:rPr>
                  <w:rFonts w:ascii="Cambria Math" w:hAnsi="Cambria Math" w:cs="Times New Roman"/>
                  <w:kern w:val="0"/>
                  <w:szCs w:val="24"/>
                  <w:lang w:eastAsia="en-US"/>
                  <w14:ligatures w14:val="none"/>
                </w:rPr>
                <m:t>-</m:t>
              </m:r>
              <m:r>
                <m:rPr>
                  <m:sty m:val="b"/>
                </m:rPr>
                <w:rPr>
                  <w:rFonts w:ascii="Cambria Math" w:hAnsi="Cambria Math" w:cs="Times New Roman"/>
                  <w:kern w:val="0"/>
                  <w:szCs w:val="24"/>
                  <w:lang w:eastAsia="en-US"/>
                  <w14:ligatures w14:val="none"/>
                </w:rPr>
                <m:t>g</m:t>
              </m:r>
            </m:e>
          </m:d>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β</m:t>
          </m:r>
          <m:d>
            <m:dPr>
              <m:ctrlPr>
                <w:rPr>
                  <w:rFonts w:ascii="Cambria Math" w:hAnsi="Cambria Math" w:cs="Times New Roman"/>
                  <w:kern w:val="0"/>
                  <w:szCs w:val="24"/>
                  <w:lang w:eastAsia="en-US"/>
                  <w14:ligatures w14:val="none"/>
                </w:rPr>
              </m:ctrlPr>
            </m:dPr>
            <m:e>
              <m:r>
                <m:rPr>
                  <m:sty m:val="b"/>
                </m:rPr>
                <w:rPr>
                  <w:rFonts w:ascii="Cambria Math" w:hAnsi="Cambria Math" w:cs="Times New Roman"/>
                  <w:kern w:val="0"/>
                  <w:szCs w:val="24"/>
                  <w:lang w:eastAsia="en-US"/>
                  <w14:ligatures w14:val="none"/>
                </w:rPr>
                <m:t>1</m:t>
              </m:r>
              <m:sSup>
                <m:sSupPr>
                  <m:ctrlPr>
                    <w:rPr>
                      <w:rFonts w:ascii="Cambria Math" w:hAnsi="Cambria Math" w:cs="Times New Roman"/>
                      <w:kern w:val="0"/>
                      <w:szCs w:val="24"/>
                      <w:lang w:eastAsia="en-US"/>
                      <w14:ligatures w14:val="none"/>
                    </w:rPr>
                  </m:ctrlPr>
                </m:sSupPr>
                <m:e>
                  <m:r>
                    <m:rPr>
                      <m:sty m:val="b"/>
                    </m:rPr>
                    <w:rPr>
                      <w:rFonts w:ascii="Cambria Math" w:hAnsi="Cambria Math" w:cs="Times New Roman"/>
                      <w:kern w:val="0"/>
                      <w:szCs w:val="24"/>
                      <w:lang w:eastAsia="en-US"/>
                      <w14:ligatures w14:val="none"/>
                    </w:rPr>
                    <m:t>1</m:t>
                  </m:r>
                </m:e>
                <m:sup>
                  <m:r>
                    <w:rPr>
                      <w:rFonts w:ascii="Cambria Math" w:hAnsi="Cambria Math" w:cs="Times New Roman"/>
                      <w:kern w:val="0"/>
                      <w:szCs w:val="24"/>
                      <w:lang w:eastAsia="en-US"/>
                      <w14:ligatures w14:val="none"/>
                    </w:rPr>
                    <m:t>T</m:t>
                  </m:r>
                </m:sup>
              </m:sSup>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I</m:t>
              </m:r>
            </m:e>
          </m:d>
          <m:r>
            <m:rPr>
              <m:sty m:val="b"/>
            </m:rPr>
            <w:rPr>
              <w:rFonts w:ascii="Cambria Math" w:hAnsi="Cambria Math" w:cs="Times New Roman"/>
              <w:kern w:val="0"/>
              <w:szCs w:val="24"/>
              <w:lang w:eastAsia="en-US"/>
              <w14:ligatures w14:val="none"/>
            </w:rPr>
            <m:t>g</m:t>
          </m:r>
        </m:oMath>
      </m:oMathPara>
    </w:p>
    <w:p w14:paraId="7FB44F46" w14:textId="77777777" w:rsidR="005006EF" w:rsidRPr="009848C5" w:rsidRDefault="005006EF" w:rsidP="005006EF">
      <w:pPr>
        <w:wordWrap w:val="0"/>
        <w:ind w:firstLine="480"/>
        <w:rPr>
          <w:rFonts w:cs="Times New Roman"/>
        </w:rPr>
      </w:pPr>
      <w:r w:rsidRPr="009848C5">
        <w:rPr>
          <w:rFonts w:cs="Times New Roman" w:hint="eastAsia"/>
        </w:rPr>
        <w:t>该系统的平衡点为：</w:t>
      </w:r>
    </w:p>
    <w:p w14:paraId="43523F2B" w14:textId="77777777" w:rsidR="005006EF" w:rsidRPr="009848C5" w:rsidRDefault="00000000" w:rsidP="005006EF">
      <w:pPr>
        <w:wordWrap w:val="0"/>
        <w:spacing w:before="180" w:after="180"/>
        <w:ind w:firstLine="480"/>
        <w:rPr>
          <w:rFonts w:cs="Times New Roman"/>
          <w:kern w:val="0"/>
          <w:szCs w:val="24"/>
          <w:lang w:eastAsia="en-US"/>
          <w14:ligatures w14:val="none"/>
        </w:rPr>
      </w:pPr>
      <m:oMathPara>
        <m:oMathParaPr>
          <m:jc m:val="center"/>
        </m:oMathParaPr>
        <m:oMath>
          <m:sSup>
            <m:sSupPr>
              <m:ctrlPr>
                <w:rPr>
                  <w:rFonts w:ascii="Cambria Math" w:hAnsi="Cambria Math" w:cs="Times New Roman"/>
                  <w:kern w:val="0"/>
                  <w:szCs w:val="24"/>
                  <w:lang w:eastAsia="en-US"/>
                  <w14:ligatures w14:val="none"/>
                </w:rPr>
              </m:ctrlPr>
            </m:sSupPr>
            <m:e>
              <m:r>
                <m:rPr>
                  <m:sty m:val="b"/>
                </m:rPr>
                <w:rPr>
                  <w:rFonts w:ascii="Cambria Math" w:hAnsi="Cambria Math" w:cs="Times New Roman"/>
                  <w:kern w:val="0"/>
                  <w:szCs w:val="24"/>
                  <w:lang w:eastAsia="en-US"/>
                  <w14:ligatures w14:val="none"/>
                </w:rPr>
                <m:t>g</m:t>
              </m:r>
            </m:e>
            <m:sup>
              <m:r>
                <m:rPr>
                  <m:sty m:val="p"/>
                </m:rPr>
                <w:rPr>
                  <w:rFonts w:ascii="Cambria Math" w:hAnsi="Cambria Math" w:cs="Times New Roman"/>
                  <w:kern w:val="0"/>
                  <w:szCs w:val="24"/>
                  <w:lang w:eastAsia="en-US"/>
                  <w14:ligatures w14:val="none"/>
                </w:rPr>
                <m:t>*</m:t>
              </m:r>
            </m:sup>
          </m:sSup>
          <m:r>
            <m:rPr>
              <m:sty m:val="p"/>
            </m:rPr>
            <w:rPr>
              <w:rFonts w:ascii="Cambria Math" w:hAnsi="Cambria Math" w:cs="Times New Roman"/>
              <w:kern w:val="0"/>
              <w:szCs w:val="24"/>
              <w:lang w:eastAsia="en-US"/>
              <w14:ligatures w14:val="none"/>
            </w:rPr>
            <m:t>=</m:t>
          </m:r>
          <m:sSup>
            <m:sSupPr>
              <m:ctrlPr>
                <w:rPr>
                  <w:rFonts w:ascii="Cambria Math" w:hAnsi="Cambria Math" w:cs="Times New Roman"/>
                  <w:kern w:val="0"/>
                  <w:szCs w:val="24"/>
                  <w:lang w:eastAsia="en-US"/>
                  <w14:ligatures w14:val="none"/>
                </w:rPr>
              </m:ctrlPr>
            </m:sSupPr>
            <m:e>
              <m:d>
                <m:dPr>
                  <m:ctrlPr>
                    <w:rPr>
                      <w:rFonts w:ascii="Cambria Math" w:hAnsi="Cambria Math" w:cs="Times New Roman"/>
                      <w:kern w:val="0"/>
                      <w:szCs w:val="24"/>
                      <w:lang w:eastAsia="en-US"/>
                      <w14:ligatures w14:val="none"/>
                    </w:rPr>
                  </m:ctrlPr>
                </m:dPr>
                <m:e>
                  <m:r>
                    <w:rPr>
                      <w:rFonts w:ascii="Cambria Math" w:hAnsi="Cambria Math" w:cs="Times New Roman"/>
                      <w:kern w:val="0"/>
                      <w:szCs w:val="24"/>
                      <w:lang w:eastAsia="en-US"/>
                      <w14:ligatures w14:val="none"/>
                    </w:rPr>
                    <m:t>αI</m:t>
                  </m:r>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β</m:t>
                  </m:r>
                  <m:d>
                    <m:dPr>
                      <m:ctrlPr>
                        <w:rPr>
                          <w:rFonts w:ascii="Cambria Math" w:hAnsi="Cambria Math" w:cs="Times New Roman"/>
                          <w:kern w:val="0"/>
                          <w:szCs w:val="24"/>
                          <w:lang w:eastAsia="en-US"/>
                          <w14:ligatures w14:val="none"/>
                        </w:rPr>
                      </m:ctrlPr>
                    </m:dPr>
                    <m:e>
                      <m:r>
                        <m:rPr>
                          <m:sty m:val="b"/>
                        </m:rPr>
                        <w:rPr>
                          <w:rFonts w:ascii="Cambria Math" w:hAnsi="Cambria Math" w:cs="Times New Roman"/>
                          <w:kern w:val="0"/>
                          <w:szCs w:val="24"/>
                          <w:lang w:eastAsia="en-US"/>
                          <w14:ligatures w14:val="none"/>
                        </w:rPr>
                        <m:t>1</m:t>
                      </m:r>
                      <m:sSup>
                        <m:sSupPr>
                          <m:ctrlPr>
                            <w:rPr>
                              <w:rFonts w:ascii="Cambria Math" w:hAnsi="Cambria Math" w:cs="Times New Roman"/>
                              <w:kern w:val="0"/>
                              <w:szCs w:val="24"/>
                              <w:lang w:eastAsia="en-US"/>
                              <w14:ligatures w14:val="none"/>
                            </w:rPr>
                          </m:ctrlPr>
                        </m:sSupPr>
                        <m:e>
                          <m:r>
                            <m:rPr>
                              <m:sty m:val="b"/>
                            </m:rPr>
                            <w:rPr>
                              <w:rFonts w:ascii="Cambria Math" w:hAnsi="Cambria Math" w:cs="Times New Roman"/>
                              <w:kern w:val="0"/>
                              <w:szCs w:val="24"/>
                              <w:lang w:eastAsia="en-US"/>
                              <w14:ligatures w14:val="none"/>
                            </w:rPr>
                            <m:t>1</m:t>
                          </m:r>
                        </m:e>
                        <m:sup>
                          <m:r>
                            <w:rPr>
                              <w:rFonts w:ascii="Cambria Math" w:hAnsi="Cambria Math" w:cs="Times New Roman"/>
                              <w:kern w:val="0"/>
                              <w:szCs w:val="24"/>
                              <w:lang w:eastAsia="en-US"/>
                              <w14:ligatures w14:val="none"/>
                            </w:rPr>
                            <m:t>T</m:t>
                          </m:r>
                        </m:sup>
                      </m:sSup>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I</m:t>
                      </m:r>
                    </m:e>
                  </m:d>
                </m:e>
              </m:d>
            </m:e>
            <m:sup>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1</m:t>
              </m:r>
            </m:sup>
          </m:sSup>
          <m:r>
            <w:rPr>
              <w:rFonts w:ascii="Cambria Math" w:hAnsi="Cambria Math" w:cs="Times New Roman"/>
              <w:kern w:val="0"/>
              <w:szCs w:val="24"/>
              <w:lang w:eastAsia="en-US"/>
              <w14:ligatures w14:val="none"/>
            </w:rPr>
            <m:t>α</m:t>
          </m:r>
          <m:r>
            <m:rPr>
              <m:sty m:val="b"/>
            </m:rPr>
            <w:rPr>
              <w:rFonts w:ascii="Cambria Math" w:hAnsi="Cambria Math" w:cs="Times New Roman"/>
              <w:kern w:val="0"/>
              <w:szCs w:val="24"/>
              <w:lang w:eastAsia="en-US"/>
              <w14:ligatures w14:val="none"/>
            </w:rPr>
            <m:t>A</m:t>
          </m:r>
        </m:oMath>
      </m:oMathPara>
    </w:p>
    <w:p w14:paraId="454E2F82" w14:textId="77777777" w:rsidR="005006EF" w:rsidRPr="009848C5" w:rsidRDefault="005006EF" w:rsidP="005006EF">
      <w:pPr>
        <w:wordWrap w:val="0"/>
        <w:ind w:firstLine="480"/>
        <w:rPr>
          <w:rFonts w:cs="Times New Roman"/>
        </w:rPr>
      </w:pPr>
      <w:r w:rsidRPr="009848C5">
        <w:rPr>
          <w:rFonts w:cs="Times New Roman" w:hint="eastAsia"/>
        </w:rPr>
        <w:t>可证明当</w:t>
      </w:r>
      <w:r w:rsidRPr="009848C5">
        <w:rPr>
          <w:rFonts w:cs="Times New Roman" w:hint="eastAsia"/>
        </w:rPr>
        <w:t>$\beta</w:t>
      </w:r>
      <w:r w:rsidRPr="009848C5">
        <w:rPr>
          <w:rFonts w:cs="Times New Roman"/>
        </w:rPr>
        <w:t xml:space="preserve"> &gt; </w:t>
      </w:r>
      <w:r w:rsidRPr="009848C5">
        <w:rPr>
          <w:rFonts w:cs="Times New Roman" w:hint="eastAsia"/>
        </w:rPr>
        <w:t>\alpha/(N-1)$</w:t>
      </w:r>
      <w:r w:rsidRPr="009848C5">
        <w:rPr>
          <w:rFonts w:cs="Times New Roman" w:hint="eastAsia"/>
        </w:rPr>
        <w:t>时，系统存在唯一稳定平衡点，确保门控权重的收敛性。</w:t>
      </w:r>
    </w:p>
    <w:p w14:paraId="638174BA" w14:textId="219F5A26" w:rsidR="005006EF" w:rsidRPr="009848C5" w:rsidRDefault="005006EF" w:rsidP="00C93D7A">
      <w:pPr>
        <w:pStyle w:val="3"/>
      </w:pPr>
      <w:bookmarkStart w:id="54" w:name="_Toc205588513"/>
      <w:bookmarkStart w:id="55" w:name="_Toc212740717"/>
      <w:bookmarkStart w:id="56" w:name="X45c349374cb29f9712d7ebb558b5a88b4d04622"/>
      <w:bookmarkStart w:id="57" w:name="模型训练构建思路"/>
      <w:bookmarkEnd w:id="50"/>
      <w:bookmarkEnd w:id="53"/>
      <w:r w:rsidRPr="009848C5">
        <w:rPr>
          <w:rFonts w:hint="eastAsia"/>
        </w:rPr>
        <w:lastRenderedPageBreak/>
        <w:t>分阶段训练策略</w:t>
      </w:r>
      <w:bookmarkEnd w:id="54"/>
      <w:bookmarkEnd w:id="55"/>
    </w:p>
    <w:p w14:paraId="7867EFFD" w14:textId="77777777" w:rsidR="005006EF" w:rsidRPr="009848C5" w:rsidRDefault="005006EF" w:rsidP="005006EF">
      <w:pPr>
        <w:wordWrap w:val="0"/>
        <w:spacing w:before="180" w:after="180"/>
        <w:ind w:firstLine="482"/>
        <w:rPr>
          <w:rFonts w:ascii="宋体" w:hAnsi="宋体" w:cs="Times New Roman" w:hint="eastAsia"/>
          <w:kern w:val="0"/>
          <w:szCs w:val="24"/>
          <w14:ligatures w14:val="none"/>
        </w:rPr>
      </w:pPr>
      <w:r w:rsidRPr="009848C5">
        <w:rPr>
          <w:rFonts w:ascii="宋体" w:hAnsi="宋体" w:cs="Times New Roman" w:hint="eastAsia"/>
          <w:b/>
          <w:bCs/>
          <w:kern w:val="0"/>
          <w:szCs w:val="24"/>
          <w14:ligatures w14:val="none"/>
        </w:rPr>
        <w:t>阶段</w:t>
      </w:r>
      <w:proofErr w:type="gramStart"/>
      <w:r w:rsidRPr="009848C5">
        <w:rPr>
          <w:rFonts w:ascii="宋体" w:hAnsi="宋体" w:cs="Times New Roman" w:hint="eastAsia"/>
          <w:b/>
          <w:bCs/>
          <w:kern w:val="0"/>
          <w:szCs w:val="24"/>
          <w14:ligatures w14:val="none"/>
        </w:rPr>
        <w:t>一</w:t>
      </w:r>
      <w:proofErr w:type="gramEnd"/>
      <w:r w:rsidRPr="009848C5">
        <w:rPr>
          <w:rFonts w:ascii="宋体" w:hAnsi="宋体" w:cs="Times New Roman" w:hint="eastAsia"/>
          <w:b/>
          <w:bCs/>
          <w:kern w:val="0"/>
          <w:szCs w:val="24"/>
          <w14:ligatures w14:val="none"/>
        </w:rPr>
        <w:t>：专家模块预训练</w:t>
      </w:r>
    </w:p>
    <w:p w14:paraId="466EB6BE" w14:textId="77777777" w:rsidR="005006EF" w:rsidRPr="009848C5" w:rsidRDefault="005006EF" w:rsidP="005006EF">
      <w:pPr>
        <w:wordWrap w:val="0"/>
        <w:spacing w:after="200"/>
        <w:ind w:left="1202" w:firstLine="482"/>
        <w:rPr>
          <w:rFonts w:ascii="宋体" w:hAnsi="宋体" w:cs="Times New Roman" w:hint="eastAsia"/>
          <w:szCs w:val="24"/>
        </w:rPr>
      </w:pPr>
      <w:r w:rsidRPr="009848C5">
        <w:rPr>
          <w:rFonts w:ascii="宋体" w:hAnsi="宋体" w:cs="Times New Roman" w:hint="eastAsia"/>
          <w:b/>
          <w:bCs/>
          <w:szCs w:val="24"/>
        </w:rPr>
        <w:t>目标</w:t>
      </w:r>
      <w:r w:rsidRPr="009848C5">
        <w:rPr>
          <w:rFonts w:ascii="宋体" w:hAnsi="宋体" w:cs="Times New Roman" w:hint="eastAsia"/>
          <w:szCs w:val="24"/>
        </w:rPr>
        <w:t>：初始化各模态专家能力</w:t>
      </w:r>
    </w:p>
    <w:p w14:paraId="20657E5A" w14:textId="77777777" w:rsidR="005006EF" w:rsidRPr="009848C5" w:rsidRDefault="005006EF" w:rsidP="005006EF">
      <w:pPr>
        <w:wordWrap w:val="0"/>
        <w:spacing w:after="200"/>
        <w:ind w:left="1202" w:firstLine="482"/>
        <w:rPr>
          <w:rFonts w:ascii="宋体" w:hAnsi="宋体" w:cs="Times New Roman" w:hint="eastAsia"/>
          <w:szCs w:val="24"/>
        </w:rPr>
      </w:pPr>
      <w:r w:rsidRPr="009848C5">
        <w:rPr>
          <w:rFonts w:ascii="宋体" w:hAnsi="宋体" w:cs="Times New Roman" w:hint="eastAsia"/>
          <w:b/>
          <w:bCs/>
          <w:szCs w:val="24"/>
        </w:rPr>
        <w:t>方法</w:t>
      </w:r>
      <w:r w:rsidRPr="009848C5">
        <w:rPr>
          <w:rFonts w:ascii="宋体" w:hAnsi="宋体" w:cs="Times New Roman" w:hint="eastAsia"/>
          <w:szCs w:val="24"/>
        </w:rPr>
        <w:t>：</w:t>
      </w:r>
    </w:p>
    <w:p w14:paraId="70AD08AD" w14:textId="77777777" w:rsidR="005006EF" w:rsidRPr="009848C5" w:rsidRDefault="005006EF">
      <w:pPr>
        <w:numPr>
          <w:ilvl w:val="1"/>
          <w:numId w:val="10"/>
        </w:numPr>
        <w:wordWrap w:val="0"/>
        <w:spacing w:after="200"/>
        <w:ind w:firstLine="480"/>
        <w:rPr>
          <w:rFonts w:ascii="宋体" w:hAnsi="宋体" w:cs="Times New Roman" w:hint="eastAsia"/>
          <w:szCs w:val="24"/>
        </w:rPr>
      </w:pPr>
      <w:r w:rsidRPr="009848C5">
        <w:rPr>
          <w:rFonts w:ascii="宋体" w:hAnsi="宋体" w:cs="Times New Roman" w:hint="eastAsia"/>
          <w:szCs w:val="24"/>
        </w:rPr>
        <w:t>视觉专家：在ImageNet上预训练</w:t>
      </w:r>
      <w:proofErr w:type="spellStart"/>
      <w:r w:rsidRPr="009848C5">
        <w:rPr>
          <w:rFonts w:ascii="宋体" w:hAnsi="宋体" w:cs="Times New Roman" w:hint="eastAsia"/>
          <w:szCs w:val="24"/>
        </w:rPr>
        <w:t>ResNet</w:t>
      </w:r>
      <w:proofErr w:type="spellEnd"/>
    </w:p>
    <w:p w14:paraId="3932C7B7" w14:textId="77777777" w:rsidR="005006EF" w:rsidRPr="009848C5" w:rsidRDefault="005006EF">
      <w:pPr>
        <w:numPr>
          <w:ilvl w:val="1"/>
          <w:numId w:val="10"/>
        </w:numPr>
        <w:wordWrap w:val="0"/>
        <w:spacing w:after="200"/>
        <w:ind w:firstLine="480"/>
        <w:rPr>
          <w:rFonts w:ascii="宋体" w:hAnsi="宋体" w:cs="Times New Roman" w:hint="eastAsia"/>
          <w:szCs w:val="24"/>
        </w:rPr>
      </w:pPr>
      <w:r w:rsidRPr="009848C5">
        <w:rPr>
          <w:rFonts w:ascii="宋体" w:hAnsi="宋体" w:cs="Times New Roman" w:hint="eastAsia"/>
          <w:szCs w:val="24"/>
        </w:rPr>
        <w:t>语言专家：BERT在Wikipedia上的MLM任务</w:t>
      </w:r>
    </w:p>
    <w:p w14:paraId="6C247C7D" w14:textId="77777777" w:rsidR="005006EF" w:rsidRPr="009848C5" w:rsidRDefault="005006EF">
      <w:pPr>
        <w:numPr>
          <w:ilvl w:val="1"/>
          <w:numId w:val="10"/>
        </w:numPr>
        <w:wordWrap w:val="0"/>
        <w:spacing w:after="200"/>
        <w:ind w:firstLine="480"/>
        <w:rPr>
          <w:rFonts w:ascii="宋体" w:hAnsi="宋体" w:cs="Times New Roman" w:hint="eastAsia"/>
          <w:szCs w:val="24"/>
        </w:rPr>
      </w:pPr>
      <w:r w:rsidRPr="009848C5">
        <w:rPr>
          <w:rFonts w:ascii="宋体" w:hAnsi="宋体" w:cs="Times New Roman" w:hint="eastAsia"/>
          <w:szCs w:val="24"/>
        </w:rPr>
        <w:t>脉冲专家：MNIST分类任务训练SNN</w:t>
      </w:r>
    </w:p>
    <w:p w14:paraId="4EC8AC6A" w14:textId="77777777" w:rsidR="005006EF" w:rsidRPr="009848C5" w:rsidRDefault="005006EF" w:rsidP="005006EF">
      <w:pPr>
        <w:wordWrap w:val="0"/>
        <w:spacing w:after="200"/>
        <w:ind w:left="1202" w:firstLine="482"/>
        <w:rPr>
          <w:rFonts w:ascii="宋体" w:hAnsi="宋体" w:cs="Times New Roman" w:hint="eastAsia"/>
          <w:szCs w:val="24"/>
        </w:rPr>
      </w:pPr>
      <w:r w:rsidRPr="009848C5">
        <w:rPr>
          <w:rFonts w:ascii="宋体" w:hAnsi="宋体" w:cs="Times New Roman" w:hint="eastAsia"/>
          <w:b/>
          <w:bCs/>
          <w:szCs w:val="24"/>
        </w:rPr>
        <w:t>冻结参数</w:t>
      </w:r>
      <w:r w:rsidRPr="009848C5">
        <w:rPr>
          <w:rFonts w:ascii="宋体" w:hAnsi="宋体" w:cs="Times New Roman" w:hint="eastAsia"/>
          <w:szCs w:val="24"/>
        </w:rPr>
        <w:t>：保留底层特征提取器</w:t>
      </w:r>
    </w:p>
    <w:p w14:paraId="038B32A8" w14:textId="77777777" w:rsidR="005006EF" w:rsidRPr="009848C5" w:rsidRDefault="005006EF" w:rsidP="005006EF">
      <w:pPr>
        <w:wordWrap w:val="0"/>
        <w:spacing w:before="180" w:after="180"/>
        <w:ind w:firstLine="482"/>
        <w:rPr>
          <w:rFonts w:ascii="宋体" w:hAnsi="宋体" w:cs="Times New Roman" w:hint="eastAsia"/>
          <w:kern w:val="0"/>
          <w:szCs w:val="24"/>
          <w14:ligatures w14:val="none"/>
        </w:rPr>
      </w:pPr>
      <w:r w:rsidRPr="009848C5">
        <w:rPr>
          <w:rFonts w:ascii="宋体" w:hAnsi="宋体" w:cs="Times New Roman" w:hint="eastAsia"/>
          <w:b/>
          <w:bCs/>
          <w:kern w:val="0"/>
          <w:szCs w:val="24"/>
          <w14:ligatures w14:val="none"/>
        </w:rPr>
        <w:t>阶段二：联合训练门控与记忆</w:t>
      </w:r>
    </w:p>
    <w:p w14:paraId="0E2309D6" w14:textId="77777777" w:rsidR="005006EF" w:rsidRPr="009848C5" w:rsidRDefault="005006EF" w:rsidP="005006EF">
      <w:pPr>
        <w:wordWrap w:val="0"/>
        <w:spacing w:after="200"/>
        <w:ind w:left="1202" w:firstLine="482"/>
        <w:rPr>
          <w:rFonts w:ascii="宋体" w:hAnsi="宋体" w:cs="Times New Roman" w:hint="eastAsia"/>
          <w:szCs w:val="24"/>
        </w:rPr>
      </w:pPr>
      <w:r w:rsidRPr="009848C5">
        <w:rPr>
          <w:rFonts w:ascii="宋体" w:hAnsi="宋体" w:cs="Times New Roman" w:hint="eastAsia"/>
          <w:b/>
          <w:bCs/>
          <w:szCs w:val="24"/>
        </w:rPr>
        <w:t>目标</w:t>
      </w:r>
      <w:r w:rsidRPr="009848C5">
        <w:rPr>
          <w:rFonts w:ascii="宋体" w:hAnsi="宋体" w:cs="Times New Roman" w:hint="eastAsia"/>
          <w:szCs w:val="24"/>
        </w:rPr>
        <w:t>：优化动态路由与知识整合</w:t>
      </w:r>
    </w:p>
    <w:p w14:paraId="713D100F" w14:textId="77777777" w:rsidR="005006EF" w:rsidRPr="009848C5" w:rsidRDefault="005006EF" w:rsidP="005006EF">
      <w:pPr>
        <w:wordWrap w:val="0"/>
        <w:spacing w:after="200"/>
        <w:ind w:left="1202" w:firstLine="482"/>
        <w:rPr>
          <w:rFonts w:ascii="宋体" w:hAnsi="宋体" w:cs="Times New Roman" w:hint="eastAsia"/>
          <w:szCs w:val="24"/>
        </w:rPr>
      </w:pPr>
      <w:r w:rsidRPr="009848C5">
        <w:rPr>
          <w:rFonts w:ascii="宋体" w:hAnsi="宋体" w:cs="Times New Roman" w:hint="eastAsia"/>
          <w:b/>
          <w:bCs/>
          <w:szCs w:val="24"/>
        </w:rPr>
        <w:t>损失函数</w:t>
      </w:r>
      <w:r w:rsidRPr="009848C5">
        <w:rPr>
          <w:rFonts w:ascii="宋体" w:hAnsi="宋体" w:cs="Times New Roman" w:hint="eastAsia"/>
          <w:szCs w:val="24"/>
        </w:rPr>
        <w:t>：</w:t>
      </w:r>
    </w:p>
    <w:p w14:paraId="4E9E0DED" w14:textId="77777777" w:rsidR="005006EF" w:rsidRPr="009848C5" w:rsidRDefault="005006EF" w:rsidP="005006EF">
      <w:pPr>
        <w:wordWrap w:val="0"/>
        <w:spacing w:before="36" w:after="36"/>
        <w:ind w:firstLine="480"/>
        <w:rPr>
          <w:rFonts w:ascii="宋体" w:hAnsi="宋体" w:cs="Times New Roman" w:hint="eastAsia"/>
          <w:kern w:val="0"/>
          <w:szCs w:val="24"/>
          <w:lang w:eastAsia="en-US"/>
          <w14:ligatures w14:val="none"/>
        </w:rPr>
      </w:pPr>
      <m:oMathPara>
        <m:oMathParaPr>
          <m:jc m:val="center"/>
        </m:oMathParaPr>
        <m:oMath>
          <m:r>
            <m:rPr>
              <m:scr m:val="script"/>
              <m:sty m:val="p"/>
            </m:rPr>
            <w:rPr>
              <w:rFonts w:ascii="Cambria Math" w:hAnsi="Cambria Math" w:cs="Times New Roman"/>
              <w:kern w:val="0"/>
              <w:szCs w:val="24"/>
              <w:lang w:eastAsia="en-US"/>
              <w14:ligatures w14:val="none"/>
            </w:rPr>
            <m:t>L=</m:t>
          </m:r>
          <m:sSub>
            <m:sSubPr>
              <m:ctrlPr>
                <w:rPr>
                  <w:rFonts w:ascii="Cambria Math" w:hAnsi="Cambria Math" w:cs="Times New Roman"/>
                  <w:kern w:val="0"/>
                  <w:szCs w:val="24"/>
                  <w:lang w:eastAsia="en-US"/>
                  <w14:ligatures w14:val="none"/>
                </w:rPr>
              </m:ctrlPr>
            </m:sSubPr>
            <m:e>
              <m:r>
                <m:rPr>
                  <m:scr m:val="script"/>
                  <m:sty m:val="p"/>
                </m:rPr>
                <w:rPr>
                  <w:rFonts w:ascii="Cambria Math" w:hAnsi="Cambria Math" w:cs="Times New Roman"/>
                  <w:kern w:val="0"/>
                  <w:szCs w:val="24"/>
                  <w:lang w:eastAsia="en-US"/>
                  <w14:ligatures w14:val="none"/>
                </w:rPr>
                <m:t>L</m:t>
              </m:r>
            </m:e>
            <m:sub>
              <m:r>
                <m:rPr>
                  <m:nor/>
                </m:rPr>
                <w:rPr>
                  <w:rFonts w:ascii="宋体" w:hAnsi="宋体" w:cs="Times New Roman"/>
                  <w:kern w:val="0"/>
                  <w:szCs w:val="24"/>
                  <w:lang w:eastAsia="en-US"/>
                  <w14:ligatures w14:val="none"/>
                </w:rPr>
                <m:t>task</m:t>
              </m:r>
            </m:sub>
          </m:sSub>
          <m:r>
            <m:rPr>
              <m:sty m:val="p"/>
            </m:rPr>
            <w:rPr>
              <w:rFonts w:ascii="Cambria Math" w:hAnsi="Cambria Math" w:cs="Times New Roman"/>
              <w:kern w:val="0"/>
              <w:szCs w:val="24"/>
              <w:lang w:eastAsia="en-US"/>
              <w14:ligatures w14:val="none"/>
            </w:rPr>
            <m:t>+</m:t>
          </m:r>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lang w:eastAsia="en-US"/>
                  <w14:ligatures w14:val="none"/>
                </w:rPr>
                <m:t>λ</m:t>
              </m:r>
            </m:e>
            <m:sub>
              <m:r>
                <w:rPr>
                  <w:rFonts w:ascii="Cambria Math" w:hAnsi="Cambria Math" w:cs="Times New Roman"/>
                  <w:kern w:val="0"/>
                  <w:szCs w:val="24"/>
                  <w:lang w:eastAsia="en-US"/>
                  <w14:ligatures w14:val="none"/>
                </w:rPr>
                <m:t>1</m:t>
              </m:r>
            </m:sub>
          </m:sSub>
          <m:sSub>
            <m:sSubPr>
              <m:ctrlPr>
                <w:rPr>
                  <w:rFonts w:ascii="Cambria Math" w:hAnsi="Cambria Math" w:cs="Times New Roman"/>
                  <w:kern w:val="0"/>
                  <w:szCs w:val="24"/>
                  <w:lang w:eastAsia="en-US"/>
                  <w14:ligatures w14:val="none"/>
                </w:rPr>
              </m:ctrlPr>
            </m:sSubPr>
            <m:e>
              <m:r>
                <m:rPr>
                  <m:scr m:val="script"/>
                  <m:sty m:val="p"/>
                </m:rPr>
                <w:rPr>
                  <w:rFonts w:ascii="Cambria Math" w:hAnsi="Cambria Math" w:cs="Times New Roman"/>
                  <w:kern w:val="0"/>
                  <w:szCs w:val="24"/>
                  <w:lang w:eastAsia="en-US"/>
                  <w14:ligatures w14:val="none"/>
                </w:rPr>
                <m:t>L</m:t>
              </m:r>
            </m:e>
            <m:sub>
              <m:r>
                <m:rPr>
                  <m:nor/>
                </m:rPr>
                <w:rPr>
                  <w:rFonts w:ascii="宋体" w:hAnsi="宋体" w:cs="Times New Roman"/>
                  <w:kern w:val="0"/>
                  <w:szCs w:val="24"/>
                  <w:lang w:eastAsia="en-US"/>
                  <w14:ligatures w14:val="none"/>
                </w:rPr>
                <m:t>mem</m:t>
              </m:r>
            </m:sub>
          </m:sSub>
          <m:r>
            <m:rPr>
              <m:sty m:val="p"/>
            </m:rPr>
            <w:rPr>
              <w:rFonts w:ascii="Cambria Math" w:hAnsi="Cambria Math" w:cs="Times New Roman"/>
              <w:kern w:val="0"/>
              <w:szCs w:val="24"/>
              <w:lang w:eastAsia="en-US"/>
              <w14:ligatures w14:val="none"/>
            </w:rPr>
            <m:t>+</m:t>
          </m:r>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lang w:eastAsia="en-US"/>
                  <w14:ligatures w14:val="none"/>
                </w:rPr>
                <m:t>λ</m:t>
              </m:r>
            </m:e>
            <m:sub>
              <m:r>
                <w:rPr>
                  <w:rFonts w:ascii="Cambria Math" w:hAnsi="Cambria Math" w:cs="Times New Roman"/>
                  <w:kern w:val="0"/>
                  <w:szCs w:val="24"/>
                  <w:lang w:eastAsia="en-US"/>
                  <w14:ligatures w14:val="none"/>
                </w:rPr>
                <m:t>2</m:t>
              </m:r>
            </m:sub>
          </m:sSub>
          <m:sSub>
            <m:sSubPr>
              <m:ctrlPr>
                <w:rPr>
                  <w:rFonts w:ascii="Cambria Math" w:hAnsi="Cambria Math" w:cs="Times New Roman"/>
                  <w:kern w:val="0"/>
                  <w:szCs w:val="24"/>
                  <w:lang w:eastAsia="en-US"/>
                  <w14:ligatures w14:val="none"/>
                </w:rPr>
              </m:ctrlPr>
            </m:sSubPr>
            <m:e>
              <m:r>
                <m:rPr>
                  <m:scr m:val="script"/>
                  <m:sty m:val="p"/>
                </m:rPr>
                <w:rPr>
                  <w:rFonts w:ascii="Cambria Math" w:hAnsi="Cambria Math" w:cs="Times New Roman"/>
                  <w:kern w:val="0"/>
                  <w:szCs w:val="24"/>
                  <w:lang w:eastAsia="en-US"/>
                  <w14:ligatures w14:val="none"/>
                </w:rPr>
                <m:t>L</m:t>
              </m:r>
            </m:e>
            <m:sub>
              <m:r>
                <m:rPr>
                  <m:nor/>
                </m:rPr>
                <w:rPr>
                  <w:rFonts w:ascii="宋体" w:hAnsi="宋体" w:cs="Times New Roman"/>
                  <w:kern w:val="0"/>
                  <w:szCs w:val="24"/>
                  <w:lang w:eastAsia="en-US"/>
                  <w14:ligatures w14:val="none"/>
                </w:rPr>
                <m:t>energy</m:t>
              </m:r>
            </m:sub>
          </m:sSub>
        </m:oMath>
      </m:oMathPara>
    </w:p>
    <w:p w14:paraId="20892E51" w14:textId="77777777" w:rsidR="005006EF" w:rsidRPr="009848C5" w:rsidRDefault="005006EF">
      <w:pPr>
        <w:numPr>
          <w:ilvl w:val="1"/>
          <w:numId w:val="10"/>
        </w:numPr>
        <w:wordWrap w:val="0"/>
        <w:spacing w:after="200"/>
        <w:ind w:firstLine="480"/>
        <w:rPr>
          <w:rFonts w:ascii="宋体" w:hAnsi="宋体" w:cs="Times New Roman" w:hint="eastAsia"/>
          <w:szCs w:val="24"/>
        </w:rPr>
      </w:pPr>
      <w:r w:rsidRPr="009848C5">
        <w:rPr>
          <w:rFonts w:ascii="宋体" w:hAnsi="宋体" w:cs="Times New Roman" w:hint="eastAsia"/>
          <w:szCs w:val="24"/>
        </w:rPr>
        <w:t>任务损失：交叉熵/均方误差</w:t>
      </w:r>
    </w:p>
    <w:p w14:paraId="49C29E82" w14:textId="77777777" w:rsidR="005006EF" w:rsidRPr="009848C5" w:rsidRDefault="005006EF">
      <w:pPr>
        <w:numPr>
          <w:ilvl w:val="1"/>
          <w:numId w:val="10"/>
        </w:numPr>
        <w:wordWrap w:val="0"/>
        <w:spacing w:after="200"/>
        <w:ind w:firstLine="480"/>
        <w:rPr>
          <w:rFonts w:ascii="宋体" w:hAnsi="宋体" w:cs="Times New Roman" w:hint="eastAsia"/>
          <w:szCs w:val="24"/>
        </w:rPr>
      </w:pPr>
      <w:r w:rsidRPr="009848C5">
        <w:rPr>
          <w:rFonts w:ascii="宋体" w:hAnsi="宋体" w:cs="Times New Roman" w:hint="eastAsia"/>
          <w:szCs w:val="24"/>
        </w:rPr>
        <w:t>记忆损失：事件检索准确率（对比学习）</w:t>
      </w:r>
    </w:p>
    <w:p w14:paraId="4A47CD33" w14:textId="77777777" w:rsidR="005006EF" w:rsidRPr="009848C5" w:rsidRDefault="005006EF">
      <w:pPr>
        <w:numPr>
          <w:ilvl w:val="1"/>
          <w:numId w:val="10"/>
        </w:numPr>
        <w:wordWrap w:val="0"/>
        <w:spacing w:after="200"/>
        <w:ind w:firstLine="480"/>
        <w:rPr>
          <w:rFonts w:ascii="宋体" w:hAnsi="宋体" w:cs="Times New Roman" w:hint="eastAsia"/>
          <w:szCs w:val="24"/>
        </w:rPr>
      </w:pPr>
      <w:r w:rsidRPr="009848C5">
        <w:rPr>
          <w:rFonts w:ascii="宋体" w:hAnsi="宋体" w:cs="Times New Roman" w:hint="eastAsia"/>
          <w:szCs w:val="24"/>
        </w:rPr>
        <w:t>能量损失：$\sum</w:t>
      </w:r>
      <w:r w:rsidRPr="009848C5">
        <w:rPr>
          <w:rFonts w:ascii="宋体" w:hAnsi="宋体" w:cs="Times New Roman"/>
          <w:szCs w:val="24"/>
        </w:rPr>
        <w:t xml:space="preserve"> </w:t>
      </w:r>
      <w:proofErr w:type="spellStart"/>
      <w:r w:rsidRPr="009848C5">
        <w:rPr>
          <w:rFonts w:ascii="宋体" w:hAnsi="宋体" w:cs="Times New Roman"/>
          <w:szCs w:val="24"/>
        </w:rPr>
        <w:t>g_j</w:t>
      </w:r>
      <w:proofErr w:type="spellEnd"/>
      <w:r w:rsidRPr="009848C5">
        <w:rPr>
          <w:rFonts w:ascii="宋体" w:hAnsi="宋体" w:cs="Times New Roman"/>
          <w:szCs w:val="24"/>
        </w:rPr>
        <w:t xml:space="preserve"> </w:t>
      </w:r>
      <w:proofErr w:type="spellStart"/>
      <w:r w:rsidRPr="009848C5">
        <w:rPr>
          <w:rFonts w:ascii="宋体" w:hAnsi="宋体" w:cs="Times New Roman"/>
          <w:szCs w:val="24"/>
        </w:rPr>
        <w:t>C_j</w:t>
      </w:r>
      <w:proofErr w:type="spellEnd"/>
      <w:r w:rsidRPr="009848C5">
        <w:rPr>
          <w:rFonts w:ascii="宋体" w:hAnsi="宋体" w:cs="Times New Roman"/>
          <w:szCs w:val="24"/>
        </w:rPr>
        <w:t>$</w:t>
      </w:r>
    </w:p>
    <w:p w14:paraId="3F97ED8D" w14:textId="77777777" w:rsidR="005006EF" w:rsidRPr="009848C5" w:rsidRDefault="005006EF" w:rsidP="005006EF">
      <w:pPr>
        <w:wordWrap w:val="0"/>
        <w:spacing w:before="180" w:after="180"/>
        <w:ind w:firstLine="482"/>
        <w:rPr>
          <w:rFonts w:ascii="宋体" w:hAnsi="宋体" w:cs="Times New Roman" w:hint="eastAsia"/>
          <w:kern w:val="0"/>
          <w:szCs w:val="24"/>
          <w:lang w:eastAsia="en-US"/>
          <w14:ligatures w14:val="none"/>
        </w:rPr>
      </w:pPr>
      <w:proofErr w:type="spellStart"/>
      <w:r w:rsidRPr="009848C5">
        <w:rPr>
          <w:rFonts w:ascii="宋体" w:hAnsi="宋体" w:cs="Times New Roman" w:hint="eastAsia"/>
          <w:b/>
          <w:bCs/>
          <w:kern w:val="0"/>
          <w:szCs w:val="24"/>
          <w:lang w:eastAsia="en-US"/>
          <w14:ligatures w14:val="none"/>
        </w:rPr>
        <w:t>阶段三：脉冲精调</w:t>
      </w:r>
      <w:proofErr w:type="spellEnd"/>
    </w:p>
    <w:p w14:paraId="428113C3" w14:textId="77777777" w:rsidR="005006EF" w:rsidRPr="009848C5" w:rsidRDefault="005006EF" w:rsidP="005006EF">
      <w:pPr>
        <w:wordWrap w:val="0"/>
        <w:spacing w:after="200"/>
        <w:ind w:left="1202" w:firstLine="482"/>
        <w:rPr>
          <w:rFonts w:ascii="宋体" w:hAnsi="宋体" w:cs="Times New Roman" w:hint="eastAsia"/>
          <w:szCs w:val="24"/>
        </w:rPr>
      </w:pPr>
      <w:r w:rsidRPr="009848C5">
        <w:rPr>
          <w:rFonts w:ascii="宋体" w:hAnsi="宋体" w:cs="Times New Roman" w:hint="eastAsia"/>
          <w:b/>
          <w:bCs/>
          <w:szCs w:val="24"/>
        </w:rPr>
        <w:t>方法</w:t>
      </w:r>
      <w:r w:rsidRPr="009848C5">
        <w:rPr>
          <w:rFonts w:ascii="宋体" w:hAnsi="宋体" w:cs="Times New Roman" w:hint="eastAsia"/>
          <w:szCs w:val="24"/>
        </w:rPr>
        <w:t>：代理梯度法（Surrogate</w:t>
      </w:r>
      <w:r w:rsidRPr="009848C5">
        <w:rPr>
          <w:rFonts w:ascii="宋体" w:hAnsi="宋体" w:cs="Times New Roman"/>
          <w:szCs w:val="24"/>
        </w:rPr>
        <w:t xml:space="preserve"> </w:t>
      </w:r>
      <w:r w:rsidRPr="009848C5">
        <w:rPr>
          <w:rFonts w:ascii="宋体" w:hAnsi="宋体" w:cs="Times New Roman" w:hint="eastAsia"/>
          <w:szCs w:val="24"/>
        </w:rPr>
        <w:t>Gradient）</w:t>
      </w:r>
    </w:p>
    <w:p w14:paraId="6CDFFC00" w14:textId="77777777" w:rsidR="005006EF" w:rsidRPr="009848C5" w:rsidRDefault="005006EF">
      <w:pPr>
        <w:numPr>
          <w:ilvl w:val="1"/>
          <w:numId w:val="10"/>
        </w:numPr>
        <w:wordWrap w:val="0"/>
        <w:spacing w:after="200"/>
        <w:ind w:firstLine="480"/>
        <w:rPr>
          <w:rFonts w:ascii="宋体" w:hAnsi="宋体" w:cs="Times New Roman" w:hint="eastAsia"/>
          <w:szCs w:val="24"/>
        </w:rPr>
      </w:pPr>
      <w:r w:rsidRPr="009848C5">
        <w:rPr>
          <w:rFonts w:ascii="宋体" w:hAnsi="宋体" w:cs="Times New Roman" w:hint="eastAsia"/>
          <w:szCs w:val="24"/>
        </w:rPr>
        <w:t>使用sigmoid代理函数近似脉冲不可微：</w:t>
      </w:r>
    </w:p>
    <w:p w14:paraId="67D375DF" w14:textId="77777777" w:rsidR="005006EF" w:rsidRPr="009848C5" w:rsidRDefault="00000000" w:rsidP="005006EF">
      <w:pPr>
        <w:wordWrap w:val="0"/>
        <w:spacing w:before="36" w:after="36"/>
        <w:ind w:firstLine="480"/>
        <w:rPr>
          <w:rFonts w:cs="Times New Roman"/>
          <w:kern w:val="0"/>
          <w:szCs w:val="24"/>
          <w:lang w:eastAsia="en-US"/>
          <w14:ligatures w14:val="none"/>
        </w:rPr>
      </w:pPr>
      <m:oMathPara>
        <m:oMathParaPr>
          <m:jc m:val="center"/>
        </m:oMathParaPr>
        <m:oMath>
          <m:f>
            <m:fPr>
              <m:ctrlPr>
                <w:rPr>
                  <w:rFonts w:ascii="Cambria Math" w:hAnsi="Cambria Math" w:cs="Times New Roman"/>
                  <w:kern w:val="0"/>
                  <w:szCs w:val="24"/>
                  <w:lang w:eastAsia="en-US"/>
                  <w14:ligatures w14:val="none"/>
                </w:rPr>
              </m:ctrlPr>
            </m:fPr>
            <m:num>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S</m:t>
              </m:r>
            </m:num>
            <m:den>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V</m:t>
              </m:r>
            </m:den>
          </m:f>
          <m:r>
            <m:rPr>
              <m:sty m:val="p"/>
            </m:rPr>
            <w:rPr>
              <w:rFonts w:ascii="Cambria Math" w:hAnsi="Cambria Math" w:cs="Times New Roman"/>
              <w:kern w:val="0"/>
              <w:szCs w:val="24"/>
              <w:lang w:eastAsia="en-US"/>
              <w14:ligatures w14:val="none"/>
            </w:rPr>
            <m:t>≈</m:t>
          </m:r>
          <m:f>
            <m:fPr>
              <m:ctrlPr>
                <w:rPr>
                  <w:rFonts w:ascii="Cambria Math" w:hAnsi="Cambria Math" w:cs="Times New Roman"/>
                  <w:kern w:val="0"/>
                  <w:szCs w:val="24"/>
                  <w:lang w:eastAsia="en-US"/>
                  <w14:ligatures w14:val="none"/>
                </w:rPr>
              </m:ctrlPr>
            </m:fPr>
            <m:num>
              <m:r>
                <w:rPr>
                  <w:rFonts w:ascii="Cambria Math" w:hAnsi="Cambria Math" w:cs="Times New Roman"/>
                  <w:kern w:val="0"/>
                  <w:szCs w:val="24"/>
                  <w:lang w:eastAsia="en-US"/>
                  <w14:ligatures w14:val="none"/>
                </w:rPr>
                <m:t>1</m:t>
              </m:r>
            </m:num>
            <m:den>
              <m:r>
                <w:rPr>
                  <w:rFonts w:ascii="Cambria Math" w:hAnsi="Cambria Math" w:cs="Times New Roman"/>
                  <w:kern w:val="0"/>
                  <w:szCs w:val="24"/>
                  <w:lang w:eastAsia="en-US"/>
                  <w14:ligatures w14:val="none"/>
                </w:rPr>
                <m:t>1</m:t>
              </m:r>
              <m:r>
                <m:rPr>
                  <m:sty m:val="p"/>
                </m:rPr>
                <w:rPr>
                  <w:rFonts w:ascii="Cambria Math" w:hAnsi="Cambria Math" w:cs="Times New Roman"/>
                  <w:kern w:val="0"/>
                  <w:szCs w:val="24"/>
                  <w:lang w:eastAsia="en-US"/>
                  <w14:ligatures w14:val="none"/>
                </w:rPr>
                <m:t>+exp</m:t>
              </m:r>
              <m:d>
                <m:dPr>
                  <m:ctrlPr>
                    <w:rPr>
                      <w:rFonts w:ascii="Cambria Math" w:hAnsi="Cambria Math" w:cs="Times New Roman"/>
                      <w:kern w:val="0"/>
                      <w:szCs w:val="24"/>
                      <w:lang w:eastAsia="en-US"/>
                      <w14:ligatures w14:val="none"/>
                    </w:rPr>
                  </m:ctrlPr>
                </m:dPr>
                <m:e>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k</m:t>
                  </m:r>
                  <m:d>
                    <m:dPr>
                      <m:ctrlPr>
                        <w:rPr>
                          <w:rFonts w:ascii="Cambria Math" w:hAnsi="Cambria Math" w:cs="Times New Roman"/>
                          <w:kern w:val="0"/>
                          <w:szCs w:val="24"/>
                          <w:lang w:eastAsia="en-US"/>
                          <w14:ligatures w14:val="none"/>
                        </w:rPr>
                      </m:ctrlPr>
                    </m:dPr>
                    <m:e>
                      <m:r>
                        <w:rPr>
                          <w:rFonts w:ascii="Cambria Math" w:hAnsi="Cambria Math" w:cs="Times New Roman"/>
                          <w:kern w:val="0"/>
                          <w:szCs w:val="24"/>
                          <w:lang w:eastAsia="en-US"/>
                          <w14:ligatures w14:val="none"/>
                        </w:rPr>
                        <m:t>V</m:t>
                      </m:r>
                      <m:r>
                        <m:rPr>
                          <m:sty m:val="p"/>
                        </m:rPr>
                        <w:rPr>
                          <w:rFonts w:ascii="Cambria Math" w:hAnsi="Cambria Math" w:cs="Times New Roman"/>
                          <w:kern w:val="0"/>
                          <w:szCs w:val="24"/>
                          <w:lang w:eastAsia="en-US"/>
                          <w14:ligatures w14:val="none"/>
                        </w:rPr>
                        <m:t>-</m:t>
                      </m:r>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lang w:eastAsia="en-US"/>
                              <w14:ligatures w14:val="none"/>
                            </w:rPr>
                            <m:t>V</m:t>
                          </m:r>
                        </m:e>
                        <m:sub>
                          <m:r>
                            <w:rPr>
                              <w:rFonts w:ascii="Cambria Math" w:hAnsi="Cambria Math" w:cs="Times New Roman"/>
                              <w:kern w:val="0"/>
                              <w:szCs w:val="24"/>
                              <w:lang w:eastAsia="en-US"/>
                              <w14:ligatures w14:val="none"/>
                            </w:rPr>
                            <m:t>th</m:t>
                          </m:r>
                        </m:sub>
                      </m:sSub>
                    </m:e>
                  </m:d>
                </m:e>
              </m:d>
            </m:den>
          </m:f>
        </m:oMath>
      </m:oMathPara>
    </w:p>
    <w:p w14:paraId="365DDF2D" w14:textId="77777777" w:rsidR="005006EF" w:rsidRPr="009848C5" w:rsidRDefault="005006EF">
      <w:pPr>
        <w:numPr>
          <w:ilvl w:val="0"/>
          <w:numId w:val="10"/>
        </w:numPr>
        <w:wordWrap w:val="0"/>
        <w:spacing w:after="200"/>
        <w:ind w:firstLine="482"/>
        <w:rPr>
          <w:rFonts w:ascii="仿宋" w:hAnsi="仿宋" w:cs="Times New Roman" w:hint="eastAsia"/>
        </w:rPr>
      </w:pPr>
      <w:r w:rsidRPr="009848C5">
        <w:rPr>
          <w:rFonts w:ascii="仿宋" w:hAnsi="仿宋" w:cs="Times New Roman" w:hint="eastAsia"/>
          <w:b/>
          <w:bCs/>
        </w:rPr>
        <w:t>优化器</w:t>
      </w:r>
      <w:r w:rsidRPr="009848C5">
        <w:rPr>
          <w:rFonts w:ascii="仿宋" w:hAnsi="仿宋" w:cs="Times New Roman" w:hint="eastAsia"/>
        </w:rPr>
        <w:t>：时空反向传播（</w:t>
      </w:r>
      <w:r w:rsidRPr="009848C5">
        <w:rPr>
          <w:rFonts w:ascii="仿宋" w:hAnsi="仿宋" w:cs="Times New Roman" w:hint="eastAsia"/>
        </w:rPr>
        <w:t>STBP</w:t>
      </w:r>
      <w:r w:rsidRPr="009848C5">
        <w:rPr>
          <w:rFonts w:ascii="仿宋" w:hAnsi="仿宋" w:cs="Times New Roman" w:hint="eastAsia"/>
        </w:rPr>
        <w:t>）</w:t>
      </w:r>
    </w:p>
    <w:p w14:paraId="4A47A228" w14:textId="79522D02" w:rsidR="005006EF" w:rsidRPr="009848C5" w:rsidRDefault="005006EF" w:rsidP="00C93D7A">
      <w:pPr>
        <w:pStyle w:val="3"/>
      </w:pPr>
      <w:bookmarkStart w:id="58" w:name="_Toc205588515"/>
      <w:bookmarkStart w:id="59" w:name="_Toc212740718"/>
      <w:bookmarkEnd w:id="56"/>
      <w:bookmarkEnd w:id="57"/>
      <w:r w:rsidRPr="009848C5">
        <w:rPr>
          <w:rFonts w:hint="eastAsia"/>
        </w:rPr>
        <w:t>补充数学证明</w:t>
      </w:r>
      <w:bookmarkEnd w:id="58"/>
      <w:bookmarkEnd w:id="59"/>
    </w:p>
    <w:p w14:paraId="3924A615" w14:textId="77777777" w:rsidR="005006EF" w:rsidRPr="009848C5" w:rsidRDefault="005006EF" w:rsidP="005006EF">
      <w:pPr>
        <w:wordWrap w:val="0"/>
        <w:ind w:firstLine="482"/>
        <w:rPr>
          <w:rFonts w:cs="Times New Roman"/>
        </w:rPr>
      </w:pPr>
      <w:r w:rsidRPr="009848C5">
        <w:rPr>
          <w:rFonts w:cs="Times New Roman" w:hint="eastAsia"/>
          <w:b/>
          <w:bCs/>
        </w:rPr>
        <w:t>命题</w:t>
      </w:r>
      <w:r w:rsidRPr="009848C5">
        <w:rPr>
          <w:rFonts w:cs="Times New Roman" w:hint="eastAsia"/>
          <w:b/>
          <w:bCs/>
        </w:rPr>
        <w:t>1</w:t>
      </w:r>
      <w:r w:rsidRPr="009848C5">
        <w:rPr>
          <w:rFonts w:cs="Times New Roman" w:hint="eastAsia"/>
        </w:rPr>
        <w:t>：门控系统的指数收敛性</w:t>
      </w:r>
      <w:r w:rsidRPr="009848C5">
        <w:rPr>
          <w:rFonts w:cs="Times New Roman"/>
        </w:rPr>
        <w:br/>
      </w:r>
      <w:r w:rsidRPr="009848C5">
        <w:rPr>
          <w:rFonts w:cs="Times New Roman" w:hint="eastAsia"/>
        </w:rPr>
        <w:t>在</w:t>
      </w:r>
      <w:r w:rsidRPr="009848C5">
        <w:rPr>
          <w:rFonts w:cs="Times New Roman" w:hint="eastAsia"/>
        </w:rPr>
        <w:t>$\beta</w:t>
      </w:r>
      <w:r w:rsidRPr="009848C5">
        <w:rPr>
          <w:rFonts w:cs="Times New Roman"/>
        </w:rPr>
        <w:t xml:space="preserve"> &gt; </w:t>
      </w:r>
      <w:r w:rsidRPr="009848C5">
        <w:rPr>
          <w:rFonts w:cs="Times New Roman" w:hint="eastAsia"/>
        </w:rPr>
        <w:t>\alpha/(N-1)$</w:t>
      </w:r>
      <w:r w:rsidRPr="009848C5">
        <w:rPr>
          <w:rFonts w:cs="Times New Roman" w:hint="eastAsia"/>
        </w:rPr>
        <w:t>条件下，系统</w:t>
      </w:r>
      <w:r w:rsidRPr="009848C5">
        <w:rPr>
          <w:rFonts w:cs="Times New Roman" w:hint="eastAsia"/>
        </w:rPr>
        <w:t>Jacobian</w:t>
      </w:r>
      <w:r w:rsidRPr="009848C5">
        <w:rPr>
          <w:rFonts w:cs="Times New Roman" w:hint="eastAsia"/>
        </w:rPr>
        <w:t>矩阵特征值实部均负：</w:t>
      </w:r>
      <w:r w:rsidRPr="009848C5">
        <w:rPr>
          <w:rFonts w:cs="Times New Roman"/>
        </w:rPr>
        <w:t xml:space="preserve"> </w:t>
      </w:r>
    </w:p>
    <w:p w14:paraId="4E044D64" w14:textId="77777777" w:rsidR="005006EF" w:rsidRPr="009848C5" w:rsidRDefault="005006EF" w:rsidP="005006EF">
      <w:pPr>
        <w:wordWrap w:val="0"/>
        <w:spacing w:before="180" w:after="180"/>
        <w:ind w:firstLine="480"/>
        <w:rPr>
          <w:rFonts w:cs="Times New Roman"/>
          <w:kern w:val="0"/>
          <w:szCs w:val="24"/>
          <w14:ligatures w14:val="none"/>
        </w:rPr>
      </w:pPr>
      <m:oMathPara>
        <m:oMathParaPr>
          <m:jc m:val="center"/>
        </m:oMathParaPr>
        <m:oMath>
          <m:r>
            <m:rPr>
              <m:nor/>
            </m:rPr>
            <w:rPr>
              <w:rFonts w:cs="Times New Roman"/>
              <w:kern w:val="0"/>
              <w:szCs w:val="24"/>
              <w14:ligatures w14:val="none"/>
            </w:rPr>
            <m:t>Re</m:t>
          </m:r>
          <m:d>
            <m:dPr>
              <m:ctrlPr>
                <w:rPr>
                  <w:rFonts w:ascii="Cambria Math" w:hAnsi="Cambria Math" w:cs="Times New Roman"/>
                  <w:kern w:val="0"/>
                  <w:szCs w:val="24"/>
                  <w:lang w:eastAsia="en-US"/>
                  <w14:ligatures w14:val="none"/>
                </w:rPr>
              </m:ctrlPr>
            </m:dPr>
            <m:e>
              <m:sSub>
                <m:sSubPr>
                  <m:ctrlPr>
                    <w:rPr>
                      <w:rFonts w:ascii="Cambria Math" w:hAnsi="Cambria Math" w:cs="Times New Roman"/>
                      <w:kern w:val="0"/>
                      <w:szCs w:val="24"/>
                      <w:lang w:eastAsia="en-US"/>
                      <w14:ligatures w14:val="none"/>
                    </w:rPr>
                  </m:ctrlPr>
                </m:sSubPr>
                <m:e>
                  <m:r>
                    <w:rPr>
                      <w:rFonts w:ascii="Cambria Math" w:hAnsi="Cambria Math" w:cs="Times New Roman"/>
                      <w:kern w:val="0"/>
                      <w:szCs w:val="24"/>
                      <w14:ligatures w14:val="none"/>
                    </w:rPr>
                    <m:t>λ</m:t>
                  </m:r>
                </m:e>
                <m:sub>
                  <m:r>
                    <w:rPr>
                      <w:rFonts w:ascii="Cambria Math" w:hAnsi="Cambria Math" w:cs="Times New Roman"/>
                      <w:kern w:val="0"/>
                      <w:szCs w:val="24"/>
                      <w14:ligatures w14:val="none"/>
                    </w:rPr>
                    <m:t>k</m:t>
                  </m:r>
                </m:sub>
              </m:sSub>
            </m:e>
          </m:d>
          <m:r>
            <m:rPr>
              <m:sty m:val="p"/>
            </m:rPr>
            <w:rPr>
              <w:rFonts w:ascii="Cambria Math" w:hAnsi="Cambria Math" w:cs="Times New Roman"/>
              <w:kern w:val="0"/>
              <w:szCs w:val="24"/>
              <w14:ligatures w14:val="none"/>
            </w:rPr>
            <m:t>=-</m:t>
          </m:r>
          <m:r>
            <w:rPr>
              <w:rFonts w:ascii="Cambria Math" w:hAnsi="Cambria Math" w:cs="Times New Roman"/>
              <w:kern w:val="0"/>
              <w:szCs w:val="24"/>
              <w14:ligatures w14:val="none"/>
            </w:rPr>
            <m:t>α</m:t>
          </m:r>
          <m:r>
            <m:rPr>
              <m:sty m:val="p"/>
            </m:rPr>
            <w:rPr>
              <w:rFonts w:ascii="Cambria Math" w:hAnsi="Cambria Math" w:cs="Times New Roman"/>
              <w:kern w:val="0"/>
              <w:szCs w:val="24"/>
              <w14:ligatures w14:val="none"/>
            </w:rPr>
            <m:t>-</m:t>
          </m:r>
          <m:r>
            <w:rPr>
              <w:rFonts w:ascii="Cambria Math" w:hAnsi="Cambria Math" w:cs="Times New Roman"/>
              <w:kern w:val="0"/>
              <w:szCs w:val="24"/>
              <w14:ligatures w14:val="none"/>
            </w:rPr>
            <m:t>β</m:t>
          </m:r>
          <m:d>
            <m:dPr>
              <m:ctrlPr>
                <w:rPr>
                  <w:rFonts w:ascii="Cambria Math" w:hAnsi="Cambria Math" w:cs="Times New Roman"/>
                  <w:kern w:val="0"/>
                  <w:szCs w:val="24"/>
                  <w:lang w:eastAsia="en-US"/>
                  <w14:ligatures w14:val="none"/>
                </w:rPr>
              </m:ctrlPr>
            </m:dPr>
            <m:e>
              <m:r>
                <w:rPr>
                  <w:rFonts w:ascii="Cambria Math" w:hAnsi="Cambria Math" w:cs="Times New Roman"/>
                  <w:kern w:val="0"/>
                  <w:szCs w:val="24"/>
                  <w14:ligatures w14:val="none"/>
                </w:rPr>
                <m:t>N</m:t>
              </m:r>
              <m:r>
                <m:rPr>
                  <m:sty m:val="p"/>
                </m:rPr>
                <w:rPr>
                  <w:rFonts w:ascii="Cambria Math" w:hAnsi="Cambria Math" w:cs="Times New Roman"/>
                  <w:kern w:val="0"/>
                  <w:szCs w:val="24"/>
                  <w14:ligatures w14:val="none"/>
                </w:rPr>
                <m:t>-</m:t>
              </m:r>
              <m:r>
                <w:rPr>
                  <w:rFonts w:ascii="Cambria Math" w:hAnsi="Cambria Math" w:cs="Times New Roman"/>
                  <w:kern w:val="0"/>
                  <w:szCs w:val="24"/>
                  <w14:ligatures w14:val="none"/>
                </w:rPr>
                <m:t>1</m:t>
              </m:r>
            </m:e>
          </m:d>
          <m:r>
            <m:rPr>
              <m:sty m:val="p"/>
            </m:rPr>
            <w:rPr>
              <w:rFonts w:ascii="Cambria Math" w:hAnsi="Cambria Math" w:cs="Times New Roman"/>
              <w:kern w:val="0"/>
              <w:szCs w:val="24"/>
              <w14:ligatures w14:val="none"/>
            </w:rPr>
            <m:t>&lt;</m:t>
          </m:r>
          <m:r>
            <w:rPr>
              <w:rFonts w:ascii="Cambria Math" w:hAnsi="Cambria Math" w:cs="Times New Roman"/>
              <w:kern w:val="0"/>
              <w:szCs w:val="24"/>
              <w14:ligatures w14:val="none"/>
            </w:rPr>
            <m:t>0 </m:t>
          </m:r>
          <m:r>
            <m:rPr>
              <m:sty m:val="p"/>
            </m:rPr>
            <w:rPr>
              <w:rFonts w:ascii="Cambria Math" w:hAnsi="Cambria Math" w:cs="Times New Roman"/>
              <w:kern w:val="0"/>
              <w:szCs w:val="24"/>
              <w14:ligatures w14:val="none"/>
            </w:rPr>
            <m:t>∀</m:t>
          </m:r>
          <m:r>
            <w:rPr>
              <w:rFonts w:ascii="Cambria Math" w:hAnsi="Cambria Math" w:cs="Times New Roman"/>
              <w:kern w:val="0"/>
              <w:szCs w:val="24"/>
              <w14:ligatures w14:val="none"/>
            </w:rPr>
            <m:t>k</m:t>
          </m:r>
        </m:oMath>
      </m:oMathPara>
    </w:p>
    <w:p w14:paraId="1619E666" w14:textId="77777777" w:rsidR="005006EF" w:rsidRPr="009848C5" w:rsidRDefault="005006EF" w:rsidP="005006EF">
      <w:pPr>
        <w:wordWrap w:val="0"/>
        <w:ind w:firstLine="480"/>
        <w:rPr>
          <w:rFonts w:cs="Times New Roman"/>
        </w:rPr>
      </w:pPr>
      <w:r w:rsidRPr="009848C5">
        <w:rPr>
          <w:rFonts w:cs="Times New Roman" w:hint="eastAsia"/>
        </w:rPr>
        <w:lastRenderedPageBreak/>
        <w:t>证明：通过</w:t>
      </w:r>
      <w:r w:rsidRPr="009848C5">
        <w:rPr>
          <w:rFonts w:cs="Times New Roman" w:hint="eastAsia"/>
        </w:rPr>
        <w:t>Gershgorin</w:t>
      </w:r>
      <w:r w:rsidRPr="009848C5">
        <w:rPr>
          <w:rFonts w:cs="Times New Roman" w:hint="eastAsia"/>
        </w:rPr>
        <w:t>圆盘定理可证。</w:t>
      </w:r>
    </w:p>
    <w:p w14:paraId="7AA88E33" w14:textId="77777777" w:rsidR="005006EF" w:rsidRPr="009848C5" w:rsidRDefault="005006EF" w:rsidP="005006EF">
      <w:pPr>
        <w:wordWrap w:val="0"/>
        <w:ind w:firstLine="482"/>
        <w:rPr>
          <w:rFonts w:cs="Times New Roman"/>
        </w:rPr>
      </w:pPr>
      <w:r w:rsidRPr="009848C5">
        <w:rPr>
          <w:rFonts w:cs="Times New Roman" w:hint="eastAsia"/>
          <w:b/>
          <w:bCs/>
        </w:rPr>
        <w:t>命题</w:t>
      </w:r>
      <w:r w:rsidRPr="009848C5">
        <w:rPr>
          <w:rFonts w:cs="Times New Roman" w:hint="eastAsia"/>
          <w:b/>
          <w:bCs/>
        </w:rPr>
        <w:t>2</w:t>
      </w:r>
      <w:r w:rsidRPr="009848C5">
        <w:rPr>
          <w:rFonts w:cs="Times New Roman" w:hint="eastAsia"/>
        </w:rPr>
        <w:t>：记忆检索的误差上界</w:t>
      </w:r>
      <w:r w:rsidRPr="009848C5">
        <w:rPr>
          <w:rFonts w:cs="Times New Roman"/>
        </w:rPr>
        <w:br/>
      </w:r>
      <w:r w:rsidRPr="009848C5">
        <w:rPr>
          <w:rFonts w:cs="Times New Roman" w:hint="eastAsia"/>
        </w:rPr>
        <w:t>设事件编码满足</w:t>
      </w:r>
      <w:r w:rsidRPr="009848C5">
        <w:rPr>
          <w:rFonts w:cs="Times New Roman" w:hint="eastAsia"/>
        </w:rPr>
        <w:t>$\delta$-</w:t>
      </w:r>
      <w:r w:rsidRPr="009848C5">
        <w:rPr>
          <w:rFonts w:cs="Times New Roman" w:hint="eastAsia"/>
        </w:rPr>
        <w:t>分离性（</w:t>
      </w:r>
      <w:r w:rsidRPr="009848C5">
        <w:rPr>
          <w:rFonts w:cs="Times New Roman" w:hint="eastAsia"/>
        </w:rPr>
        <w:t>$|</w:t>
      </w:r>
      <w:proofErr w:type="spellStart"/>
      <w:r w:rsidRPr="009848C5">
        <w:rPr>
          <w:rFonts w:cs="Times New Roman" w:hint="eastAsia"/>
        </w:rPr>
        <w:t>e_i</w:t>
      </w:r>
      <w:proofErr w:type="spellEnd"/>
      <w:r w:rsidRPr="009848C5">
        <w:rPr>
          <w:rFonts w:cs="Times New Roman"/>
        </w:rPr>
        <w:t xml:space="preserve"> - </w:t>
      </w:r>
      <w:proofErr w:type="spellStart"/>
      <w:r w:rsidRPr="009848C5">
        <w:rPr>
          <w:rFonts w:cs="Times New Roman"/>
        </w:rPr>
        <w:t>e_j</w:t>
      </w:r>
      <w:proofErr w:type="spellEnd"/>
      <w:r w:rsidRPr="009848C5">
        <w:rPr>
          <w:rFonts w:cs="Times New Roman"/>
        </w:rPr>
        <w:t>| \</w:t>
      </w:r>
      <w:proofErr w:type="spellStart"/>
      <w:r w:rsidRPr="009848C5">
        <w:rPr>
          <w:rFonts w:cs="Times New Roman"/>
        </w:rPr>
        <w:t>geq</w:t>
      </w:r>
      <w:proofErr w:type="spellEnd"/>
      <w:r w:rsidRPr="009848C5">
        <w:rPr>
          <w:rFonts w:cs="Times New Roman"/>
        </w:rPr>
        <w:t xml:space="preserve"> </w:t>
      </w:r>
      <w:r w:rsidRPr="009848C5">
        <w:rPr>
          <w:rFonts w:cs="Times New Roman" w:hint="eastAsia"/>
        </w:rPr>
        <w:t>\delta$</w:t>
      </w:r>
      <w:r w:rsidRPr="009848C5">
        <w:rPr>
          <w:rFonts w:cs="Times New Roman" w:hint="eastAsia"/>
        </w:rPr>
        <w:t>），则检索误差：</w:t>
      </w:r>
    </w:p>
    <w:p w14:paraId="2F642EBE" w14:textId="77777777" w:rsidR="005006EF" w:rsidRPr="009848C5" w:rsidRDefault="005006EF" w:rsidP="005006EF">
      <w:pPr>
        <w:wordWrap w:val="0"/>
        <w:spacing w:before="180" w:after="180"/>
        <w:ind w:firstLine="480"/>
        <w:rPr>
          <w:rFonts w:cs="Times New Roman"/>
          <w:kern w:val="0"/>
          <w:szCs w:val="24"/>
          <w:lang w:eastAsia="en-US"/>
          <w14:ligatures w14:val="none"/>
        </w:rPr>
      </w:pPr>
      <m:oMathPara>
        <m:oMathParaPr>
          <m:jc m:val="center"/>
        </m:oMathParaPr>
        <m:oMath>
          <m:r>
            <m:rPr>
              <m:scr m:val="double-struck"/>
              <m:sty m:val="p"/>
            </m:rPr>
            <w:rPr>
              <w:rFonts w:ascii="Cambria Math" w:hAnsi="Cambria Math" w:cs="Times New Roman"/>
              <w:kern w:val="0"/>
              <w:szCs w:val="24"/>
              <w:lang w:eastAsia="en-US"/>
              <w14:ligatures w14:val="none"/>
            </w:rPr>
            <m:t>E</m:t>
          </m:r>
          <m:d>
            <m:dPr>
              <m:begChr m:val="["/>
              <m:endChr m:val="]"/>
              <m:ctrlPr>
                <w:rPr>
                  <w:rFonts w:ascii="Cambria Math" w:hAnsi="Cambria Math" w:cs="Times New Roman"/>
                  <w:kern w:val="0"/>
                  <w:szCs w:val="24"/>
                  <w:lang w:eastAsia="en-US"/>
                  <w14:ligatures w14:val="none"/>
                </w:rPr>
              </m:ctrlPr>
            </m:dPr>
            <m:e>
              <m:r>
                <m:rPr>
                  <m:nor/>
                </m:rPr>
                <w:rPr>
                  <w:rFonts w:cs="Times New Roman"/>
                  <w:kern w:val="0"/>
                  <w:szCs w:val="24"/>
                  <w:lang w:eastAsia="en-US"/>
                  <w14:ligatures w14:val="none"/>
                </w:rPr>
                <m:t>Error</m:t>
              </m:r>
            </m:e>
          </m:d>
          <m:r>
            <m:rPr>
              <m:sty m:val="p"/>
            </m:rPr>
            <w:rPr>
              <w:rFonts w:ascii="Cambria Math" w:hAnsi="Cambria Math" w:cs="Times New Roman"/>
              <w:kern w:val="0"/>
              <w:szCs w:val="24"/>
              <w:lang w:eastAsia="en-US"/>
              <w14:ligatures w14:val="none"/>
            </w:rPr>
            <m:t>≤</m:t>
          </m:r>
          <m:f>
            <m:fPr>
              <m:ctrlPr>
                <w:rPr>
                  <w:rFonts w:ascii="Cambria Math" w:hAnsi="Cambria Math" w:cs="Times New Roman"/>
                  <w:kern w:val="0"/>
                  <w:szCs w:val="24"/>
                  <w:lang w:eastAsia="en-US"/>
                  <w14:ligatures w14:val="none"/>
                </w:rPr>
              </m:ctrlPr>
            </m:fPr>
            <m:num>
              <m:r>
                <w:rPr>
                  <w:rFonts w:ascii="Cambria Math" w:hAnsi="Cambria Math" w:cs="Times New Roman"/>
                  <w:kern w:val="0"/>
                  <w:szCs w:val="24"/>
                  <w:lang w:eastAsia="en-US"/>
                  <w14:ligatures w14:val="none"/>
                </w:rPr>
                <m:t>C</m:t>
              </m:r>
            </m:num>
            <m:den>
              <m:rad>
                <m:radPr>
                  <m:degHide m:val="1"/>
                  <m:ctrlPr>
                    <w:rPr>
                      <w:rFonts w:ascii="Cambria Math" w:hAnsi="Cambria Math" w:cs="Times New Roman"/>
                      <w:kern w:val="0"/>
                      <w:szCs w:val="24"/>
                      <w:lang w:eastAsia="en-US"/>
                      <w14:ligatures w14:val="none"/>
                    </w:rPr>
                  </m:ctrlPr>
                </m:radPr>
                <m:deg/>
                <m:e>
                  <m:d>
                    <m:dPr>
                      <m:begChr m:val="|"/>
                      <m:endChr m:val="|"/>
                      <m:ctrlPr>
                        <w:rPr>
                          <w:rFonts w:ascii="Cambria Math" w:hAnsi="Cambria Math" w:cs="Times New Roman"/>
                          <w:kern w:val="0"/>
                          <w:szCs w:val="24"/>
                          <w:lang w:eastAsia="en-US"/>
                          <w14:ligatures w14:val="none"/>
                        </w:rPr>
                      </m:ctrlPr>
                    </m:dPr>
                    <m:e>
                      <m:r>
                        <m:rPr>
                          <m:scr m:val="script"/>
                          <m:sty m:val="p"/>
                        </m:rPr>
                        <w:rPr>
                          <w:rFonts w:ascii="Cambria Math" w:hAnsi="Cambria Math" w:cs="Times New Roman"/>
                          <w:kern w:val="0"/>
                          <w:szCs w:val="24"/>
                          <w:lang w:eastAsia="en-US"/>
                          <w14:ligatures w14:val="none"/>
                        </w:rPr>
                        <m:t>G</m:t>
                      </m:r>
                    </m:e>
                  </m:d>
                </m:e>
              </m:rad>
            </m:den>
          </m:f>
          <m:r>
            <m:rPr>
              <m:sty m:val="p"/>
            </m:rPr>
            <w:rPr>
              <w:rFonts w:ascii="Cambria Math" w:hAnsi="Cambria Math" w:cs="Times New Roman"/>
              <w:kern w:val="0"/>
              <w:szCs w:val="24"/>
              <w:lang w:eastAsia="en-US"/>
              <w14:ligatures w14:val="none"/>
            </w:rPr>
            <m:t>+</m:t>
          </m:r>
          <m:r>
            <w:rPr>
              <w:rFonts w:ascii="Cambria Math" w:hAnsi="Cambria Math" w:cs="Times New Roman"/>
              <w:kern w:val="0"/>
              <w:szCs w:val="24"/>
              <w:lang w:eastAsia="en-US"/>
              <w14:ligatures w14:val="none"/>
            </w:rPr>
            <m:t>O</m:t>
          </m:r>
          <m:d>
            <m:dPr>
              <m:ctrlPr>
                <w:rPr>
                  <w:rFonts w:ascii="Cambria Math" w:hAnsi="Cambria Math" w:cs="Times New Roman"/>
                  <w:kern w:val="0"/>
                  <w:szCs w:val="24"/>
                  <w:lang w:eastAsia="en-US"/>
                  <w14:ligatures w14:val="none"/>
                </w:rPr>
              </m:ctrlPr>
            </m:dPr>
            <m:e>
              <m:r>
                <w:rPr>
                  <w:rFonts w:ascii="Cambria Math" w:hAnsi="Cambria Math" w:cs="Times New Roman"/>
                  <w:kern w:val="0"/>
                  <w:szCs w:val="24"/>
                  <w:lang w:eastAsia="en-US"/>
                  <w14:ligatures w14:val="none"/>
                </w:rPr>
                <m:t>δ</m:t>
              </m:r>
            </m:e>
          </m:d>
        </m:oMath>
      </m:oMathPara>
    </w:p>
    <w:p w14:paraId="3161FE60" w14:textId="77777777" w:rsidR="005006EF" w:rsidRPr="009848C5" w:rsidRDefault="005006EF" w:rsidP="005006EF">
      <w:pPr>
        <w:wordWrap w:val="0"/>
        <w:ind w:firstLine="480"/>
        <w:rPr>
          <w:rFonts w:cs="Times New Roman"/>
        </w:rPr>
      </w:pPr>
      <w:r w:rsidRPr="009848C5">
        <w:rPr>
          <w:rFonts w:cs="Times New Roman" w:hint="eastAsia"/>
        </w:rPr>
        <w:t>证明：基于覆盖数理论与</w:t>
      </w:r>
      <w:r w:rsidRPr="009848C5">
        <w:rPr>
          <w:rFonts w:cs="Times New Roman" w:hint="eastAsia"/>
        </w:rPr>
        <w:t>Rademacher</w:t>
      </w:r>
      <w:r w:rsidRPr="009848C5">
        <w:rPr>
          <w:rFonts w:cs="Times New Roman" w:hint="eastAsia"/>
        </w:rPr>
        <w:t>复杂度分析。</w:t>
      </w:r>
    </w:p>
    <w:p w14:paraId="17686A11" w14:textId="22035EB5" w:rsidR="005006EF" w:rsidRPr="009848C5" w:rsidRDefault="005006EF" w:rsidP="00C93D7A">
      <w:pPr>
        <w:pStyle w:val="1"/>
      </w:pPr>
      <w:bookmarkStart w:id="60" w:name="_Toc205588516"/>
      <w:bookmarkStart w:id="61" w:name="_Toc212740719"/>
      <w:r w:rsidRPr="009848C5">
        <w:t>实验与评估</w:t>
      </w:r>
      <w:bookmarkEnd w:id="60"/>
      <w:bookmarkEnd w:id="61"/>
    </w:p>
    <w:p w14:paraId="1BB9C2B4" w14:textId="77777777" w:rsidR="005006EF" w:rsidRPr="009848C5" w:rsidRDefault="005006EF" w:rsidP="00C93D7A">
      <w:pPr>
        <w:pStyle w:val="2"/>
      </w:pPr>
      <w:bookmarkStart w:id="62" w:name="_Toc205588517"/>
      <w:bookmarkStart w:id="63" w:name="_Toc212740720"/>
      <w:r w:rsidRPr="009848C5">
        <w:t>实验</w:t>
      </w:r>
      <w:r w:rsidRPr="009848C5">
        <w:rPr>
          <w:rFonts w:hint="eastAsia"/>
        </w:rPr>
        <w:t>设计</w:t>
      </w:r>
      <w:bookmarkEnd w:id="62"/>
      <w:r w:rsidRPr="009848C5">
        <w:rPr>
          <w:rFonts w:hint="eastAsia"/>
        </w:rPr>
        <w:t>与评价标准</w:t>
      </w:r>
      <w:bookmarkEnd w:id="63"/>
    </w:p>
    <w:p w14:paraId="406F3388" w14:textId="77777777" w:rsidR="005006EF" w:rsidRPr="009848C5" w:rsidRDefault="005006EF" w:rsidP="005006EF">
      <w:pPr>
        <w:wordWrap w:val="0"/>
        <w:spacing w:before="180" w:after="180"/>
        <w:ind w:firstLine="480"/>
        <w:rPr>
          <w:rFonts w:cs="Times New Roman"/>
          <w:kern w:val="0"/>
          <w:szCs w:val="24"/>
          <w14:ligatures w14:val="none"/>
        </w:rPr>
      </w:pPr>
      <w:r w:rsidRPr="009848C5">
        <w:rPr>
          <w:rFonts w:cs="Times New Roman"/>
          <w:kern w:val="0"/>
          <w:szCs w:val="24"/>
          <w14:ligatures w14:val="none"/>
        </w:rPr>
        <w:t>方法（学术化表述与精确定义）</w:t>
      </w:r>
    </w:p>
    <w:p w14:paraId="0518AE78" w14:textId="77777777" w:rsidR="005006EF" w:rsidRPr="009848C5" w:rsidRDefault="005006EF">
      <w:pPr>
        <w:numPr>
          <w:ilvl w:val="0"/>
          <w:numId w:val="26"/>
        </w:numPr>
        <w:wordWrap w:val="0"/>
        <w:spacing w:before="180" w:after="180"/>
        <w:ind w:firstLine="480"/>
        <w:rPr>
          <w:rFonts w:cs="Times New Roman"/>
          <w:kern w:val="0"/>
          <w:szCs w:val="24"/>
          <w14:ligatures w14:val="none"/>
        </w:rPr>
      </w:pPr>
      <w:r w:rsidRPr="009848C5">
        <w:rPr>
          <w:rFonts w:cs="Times New Roman"/>
          <w:kern w:val="0"/>
          <w:szCs w:val="24"/>
          <w14:ligatures w14:val="none"/>
        </w:rPr>
        <w:t>参数分区（记号与边界）</w:t>
      </w:r>
    </w:p>
    <w:p w14:paraId="1EE9DEB4" w14:textId="77777777" w:rsidR="005006EF" w:rsidRPr="009848C5" w:rsidRDefault="005006EF">
      <w:pPr>
        <w:numPr>
          <w:ilvl w:val="0"/>
          <w:numId w:val="27"/>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固定参数</w:t>
      </w:r>
      <w:r w:rsidRPr="009848C5">
        <w:rPr>
          <w:rFonts w:cs="Times New Roman"/>
          <w:kern w:val="0"/>
          <w:szCs w:val="24"/>
          <w14:ligatures w14:val="none"/>
        </w:rPr>
        <w:t xml:space="preserve"> </w:t>
      </w:r>
      <w:proofErr w:type="spellStart"/>
      <w:r w:rsidRPr="009848C5">
        <w:rPr>
          <w:rFonts w:cs="Times New Roman"/>
          <w:kern w:val="0"/>
          <w:szCs w:val="24"/>
          <w:lang w:eastAsia="en-US"/>
          <w14:ligatures w14:val="none"/>
        </w:rPr>
        <w:t>θ</w:t>
      </w:r>
      <w:r w:rsidRPr="009848C5">
        <w:rPr>
          <w:rFonts w:cs="Times New Roman"/>
          <w:kern w:val="0"/>
          <w:szCs w:val="24"/>
          <w14:ligatures w14:val="none"/>
        </w:rPr>
        <w:t>_base</w:t>
      </w:r>
      <w:proofErr w:type="spellEnd"/>
      <w:r w:rsidRPr="009848C5">
        <w:rPr>
          <w:rFonts w:cs="Times New Roman"/>
          <w:kern w:val="0"/>
          <w:szCs w:val="24"/>
          <w14:ligatures w14:val="none"/>
        </w:rPr>
        <w:t>：基座</w:t>
      </w:r>
      <w:r w:rsidRPr="009848C5">
        <w:rPr>
          <w:rFonts w:cs="Times New Roman"/>
          <w:kern w:val="0"/>
          <w:szCs w:val="24"/>
          <w14:ligatures w14:val="none"/>
        </w:rPr>
        <w:t>LLM</w:t>
      </w:r>
      <w:r w:rsidRPr="009848C5">
        <w:rPr>
          <w:rFonts w:cs="Times New Roman"/>
          <w:kern w:val="0"/>
          <w:szCs w:val="24"/>
          <w14:ligatures w14:val="none"/>
        </w:rPr>
        <w:t>权重，推理期冻结。</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3</w:t>
        </w:r>
      </w:hyperlink>
    </w:p>
    <w:p w14:paraId="0D116035" w14:textId="77777777" w:rsidR="005006EF" w:rsidRPr="009848C5" w:rsidRDefault="005006EF">
      <w:pPr>
        <w:numPr>
          <w:ilvl w:val="0"/>
          <w:numId w:val="27"/>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控制器参数</w:t>
      </w:r>
      <w:r w:rsidRPr="009848C5">
        <w:rPr>
          <w:rFonts w:cs="Times New Roman"/>
          <w:kern w:val="0"/>
          <w:szCs w:val="24"/>
          <w14:ligatures w14:val="none"/>
        </w:rPr>
        <w:t xml:space="preserve"> </w:t>
      </w:r>
      <w:proofErr w:type="spellStart"/>
      <w:r w:rsidRPr="009848C5">
        <w:rPr>
          <w:rFonts w:cs="Times New Roman"/>
          <w:kern w:val="0"/>
          <w:szCs w:val="24"/>
          <w:lang w:eastAsia="en-US"/>
          <w14:ligatures w14:val="none"/>
        </w:rPr>
        <w:t>Ψ</w:t>
      </w:r>
      <w:r w:rsidRPr="009848C5">
        <w:rPr>
          <w:rFonts w:cs="Times New Roman"/>
          <w:kern w:val="0"/>
          <w:szCs w:val="24"/>
          <w14:ligatures w14:val="none"/>
        </w:rPr>
        <w:t>_ctrl</w:t>
      </w:r>
      <w:proofErr w:type="spellEnd"/>
      <w:r w:rsidRPr="009848C5">
        <w:rPr>
          <w:rFonts w:cs="Times New Roman"/>
          <w:kern w:val="0"/>
          <w:szCs w:val="24"/>
          <w14:ligatures w14:val="none"/>
        </w:rPr>
        <w:t>：小模型</w:t>
      </w:r>
      <w:r w:rsidRPr="009848C5">
        <w:rPr>
          <w:rFonts w:cs="Times New Roman"/>
          <w:kern w:val="0"/>
          <w:szCs w:val="24"/>
          <w14:ligatures w14:val="none"/>
        </w:rPr>
        <w:t>/</w:t>
      </w:r>
      <w:r w:rsidRPr="009848C5">
        <w:rPr>
          <w:rFonts w:cs="Times New Roman"/>
          <w:kern w:val="0"/>
          <w:szCs w:val="24"/>
          <w14:ligatures w14:val="none"/>
        </w:rPr>
        <w:t>规则，用于判定是否写入、主题键</w:t>
      </w:r>
      <w:r w:rsidRPr="009848C5">
        <w:rPr>
          <w:rFonts w:cs="Times New Roman"/>
          <w:kern w:val="0"/>
          <w:szCs w:val="24"/>
          <w14:ligatures w14:val="none"/>
        </w:rPr>
        <w:t>key</w:t>
      </w:r>
      <w:r w:rsidRPr="009848C5">
        <w:rPr>
          <w:rFonts w:cs="Times New Roman"/>
          <w:kern w:val="0"/>
          <w:szCs w:val="24"/>
          <w14:ligatures w14:val="none"/>
        </w:rPr>
        <w:t>、强度等，在线仅推理。</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3</w:t>
        </w:r>
      </w:hyperlink>
    </w:p>
    <w:p w14:paraId="6EA4894C" w14:textId="77777777" w:rsidR="005006EF" w:rsidRPr="009848C5" w:rsidRDefault="005006EF">
      <w:pPr>
        <w:numPr>
          <w:ilvl w:val="0"/>
          <w:numId w:val="27"/>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短期记忆参数</w:t>
      </w:r>
      <w:r w:rsidRPr="009848C5">
        <w:rPr>
          <w:rFonts w:cs="Times New Roman"/>
          <w:kern w:val="0"/>
          <w:szCs w:val="24"/>
          <w14:ligatures w14:val="none"/>
        </w:rPr>
        <w:t xml:space="preserve"> </w:t>
      </w:r>
      <w:proofErr w:type="spellStart"/>
      <w:r w:rsidRPr="009848C5">
        <w:rPr>
          <w:rFonts w:cs="Times New Roman"/>
          <w:kern w:val="0"/>
          <w:szCs w:val="24"/>
          <w:lang w:eastAsia="en-US"/>
          <w14:ligatures w14:val="none"/>
        </w:rPr>
        <w:t>Φ</w:t>
      </w:r>
      <w:r w:rsidRPr="009848C5">
        <w:rPr>
          <w:rFonts w:cs="Times New Roman"/>
          <w:kern w:val="0"/>
          <w:szCs w:val="24"/>
          <w14:ligatures w14:val="none"/>
        </w:rPr>
        <w:t>_short</w:t>
      </w:r>
      <w:proofErr w:type="spellEnd"/>
      <w:r w:rsidRPr="009848C5">
        <w:rPr>
          <w:rFonts w:cs="Times New Roman"/>
          <w:kern w:val="0"/>
          <w:szCs w:val="24"/>
          <w14:ligatures w14:val="none"/>
        </w:rPr>
        <w:t>：按</w:t>
      </w:r>
      <w:r w:rsidRPr="009848C5">
        <w:rPr>
          <w:rFonts w:cs="Times New Roman"/>
          <w:kern w:val="0"/>
          <w:szCs w:val="24"/>
          <w14:ligatures w14:val="none"/>
        </w:rPr>
        <w:t>“</w:t>
      </w:r>
      <w:r w:rsidRPr="009848C5">
        <w:rPr>
          <w:rFonts w:cs="Times New Roman"/>
          <w:kern w:val="0"/>
          <w:szCs w:val="24"/>
          <w14:ligatures w14:val="none"/>
        </w:rPr>
        <w:t>记忆事件</w:t>
      </w:r>
      <w:r w:rsidRPr="009848C5">
        <w:rPr>
          <w:rFonts w:cs="Times New Roman"/>
          <w:kern w:val="0"/>
          <w:szCs w:val="24"/>
          <w14:ligatures w14:val="none"/>
        </w:rPr>
        <w:t>”</w:t>
      </w:r>
      <w:r w:rsidRPr="009848C5">
        <w:rPr>
          <w:rFonts w:cs="Times New Roman"/>
          <w:kern w:val="0"/>
          <w:szCs w:val="24"/>
          <w14:ligatures w14:val="none"/>
        </w:rPr>
        <w:t>生成的</w:t>
      </w:r>
      <w:proofErr w:type="spellStart"/>
      <w:r w:rsidRPr="009848C5">
        <w:rPr>
          <w:rFonts w:cs="Times New Roman"/>
          <w:kern w:val="0"/>
          <w:szCs w:val="24"/>
          <w14:ligatures w14:val="none"/>
        </w:rPr>
        <w:t>LoRA</w:t>
      </w:r>
      <w:proofErr w:type="spellEnd"/>
      <w:r w:rsidRPr="009848C5">
        <w:rPr>
          <w:rFonts w:cs="Times New Roman"/>
          <w:kern w:val="0"/>
          <w:szCs w:val="24"/>
          <w14:ligatures w14:val="none"/>
        </w:rPr>
        <w:t>增量，独立适配器、可回滚</w:t>
      </w:r>
      <w:r w:rsidRPr="009848C5">
        <w:rPr>
          <w:rFonts w:cs="Times New Roman"/>
          <w:kern w:val="0"/>
          <w:szCs w:val="24"/>
          <w14:ligatures w14:val="none"/>
        </w:rPr>
        <w:t>/</w:t>
      </w:r>
      <w:r w:rsidRPr="009848C5">
        <w:rPr>
          <w:rFonts w:cs="Times New Roman"/>
          <w:kern w:val="0"/>
          <w:szCs w:val="24"/>
          <w14:ligatures w14:val="none"/>
        </w:rPr>
        <w:t>淘汰。</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3</w:t>
        </w:r>
      </w:hyperlink>
    </w:p>
    <w:p w14:paraId="393423B8" w14:textId="77777777" w:rsidR="005006EF" w:rsidRPr="009848C5" w:rsidRDefault="005006EF">
      <w:pPr>
        <w:numPr>
          <w:ilvl w:val="0"/>
          <w:numId w:val="27"/>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长期记忆参数</w:t>
      </w:r>
      <w:r w:rsidRPr="009848C5">
        <w:rPr>
          <w:rFonts w:cs="Times New Roman"/>
          <w:kern w:val="0"/>
          <w:szCs w:val="24"/>
          <w14:ligatures w14:val="none"/>
        </w:rPr>
        <w:t xml:space="preserve"> </w:t>
      </w:r>
      <w:proofErr w:type="spellStart"/>
      <w:r w:rsidRPr="009848C5">
        <w:rPr>
          <w:rFonts w:cs="Times New Roman"/>
          <w:kern w:val="0"/>
          <w:szCs w:val="24"/>
          <w:lang w:eastAsia="en-US"/>
          <w14:ligatures w14:val="none"/>
        </w:rPr>
        <w:t>Φ</w:t>
      </w:r>
      <w:r w:rsidRPr="009848C5">
        <w:rPr>
          <w:rFonts w:cs="Times New Roman"/>
          <w:kern w:val="0"/>
          <w:szCs w:val="24"/>
          <w14:ligatures w14:val="none"/>
        </w:rPr>
        <w:t>_long</w:t>
      </w:r>
      <w:proofErr w:type="spellEnd"/>
      <w:r w:rsidRPr="009848C5">
        <w:rPr>
          <w:rFonts w:cs="Times New Roman"/>
          <w:kern w:val="0"/>
          <w:szCs w:val="24"/>
          <w14:ligatures w14:val="none"/>
        </w:rPr>
        <w:t>：由高命中短期适配器融合或离线蒸馏得到，优先保持为长期适配器以减少直接动基座。</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3</w:t>
        </w:r>
      </w:hyperlink>
    </w:p>
    <w:p w14:paraId="204B0E1B" w14:textId="77777777" w:rsidR="005006EF" w:rsidRPr="009848C5" w:rsidRDefault="005006EF">
      <w:pPr>
        <w:numPr>
          <w:ilvl w:val="0"/>
          <w:numId w:val="27"/>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路由参数</w:t>
      </w:r>
      <w:r w:rsidRPr="009848C5">
        <w:rPr>
          <w:rFonts w:cs="Times New Roman"/>
          <w:kern w:val="0"/>
          <w:szCs w:val="24"/>
          <w14:ligatures w14:val="none"/>
        </w:rPr>
        <w:t xml:space="preserve"> </w:t>
      </w:r>
      <w:proofErr w:type="spellStart"/>
      <w:r w:rsidRPr="009848C5">
        <w:rPr>
          <w:rFonts w:cs="Times New Roman"/>
          <w:kern w:val="0"/>
          <w:szCs w:val="24"/>
          <w:lang w:eastAsia="en-US"/>
          <w14:ligatures w14:val="none"/>
        </w:rPr>
        <w:t>Ω</w:t>
      </w:r>
      <w:r w:rsidRPr="009848C5">
        <w:rPr>
          <w:rFonts w:cs="Times New Roman"/>
          <w:kern w:val="0"/>
          <w:szCs w:val="24"/>
          <w14:ligatures w14:val="none"/>
        </w:rPr>
        <w:t>_route</w:t>
      </w:r>
      <w:proofErr w:type="spellEnd"/>
      <w:r w:rsidRPr="009848C5">
        <w:rPr>
          <w:rFonts w:cs="Times New Roman"/>
          <w:kern w:val="0"/>
          <w:szCs w:val="24"/>
          <w14:ligatures w14:val="none"/>
        </w:rPr>
        <w:t>：检索模型、阈值与策略。</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3</w:t>
        </w:r>
      </w:hyperlink>
    </w:p>
    <w:p w14:paraId="7A68E77D" w14:textId="77777777" w:rsidR="005006EF" w:rsidRPr="009848C5" w:rsidRDefault="005006EF" w:rsidP="005006EF">
      <w:pPr>
        <w:wordWrap w:val="0"/>
        <w:spacing w:before="180" w:after="180"/>
        <w:ind w:firstLine="480"/>
        <w:rPr>
          <w:rFonts w:cs="Times New Roman"/>
          <w:kern w:val="0"/>
          <w:szCs w:val="24"/>
          <w:lang w:eastAsia="en-US"/>
          <w14:ligatures w14:val="none"/>
        </w:rPr>
      </w:pPr>
      <w:proofErr w:type="spellStart"/>
      <w:r w:rsidRPr="009848C5">
        <w:rPr>
          <w:rFonts w:cs="Times New Roman"/>
          <w:kern w:val="0"/>
          <w:szCs w:val="24"/>
          <w:lang w:eastAsia="en-US"/>
          <w14:ligatures w14:val="none"/>
        </w:rPr>
        <w:t>定义有效权重为</w:t>
      </w:r>
      <w:proofErr w:type="spellEnd"/>
      <w:r w:rsidRPr="009848C5">
        <w:rPr>
          <w:rFonts w:cs="Times New Roman"/>
          <w:kern w:val="0"/>
          <w:szCs w:val="24"/>
          <w:lang w:eastAsia="en-US"/>
          <w14:ligatures w14:val="none"/>
        </w:rPr>
        <w:t xml:space="preserve"> </w:t>
      </w:r>
      <w:proofErr w:type="spellStart"/>
      <w:r w:rsidRPr="009848C5">
        <w:rPr>
          <w:rFonts w:cs="Times New Roman"/>
          <w:kern w:val="0"/>
          <w:szCs w:val="24"/>
          <w:lang w:eastAsia="en-US"/>
          <w14:ligatures w14:val="none"/>
        </w:rPr>
        <w:t>θ_eff</w:t>
      </w:r>
      <w:proofErr w:type="spellEnd"/>
      <w:r w:rsidRPr="009848C5">
        <w:rPr>
          <w:rFonts w:cs="Times New Roman"/>
          <w:kern w:val="0"/>
          <w:szCs w:val="24"/>
          <w:lang w:eastAsia="en-US"/>
          <w14:ligatures w14:val="none"/>
        </w:rPr>
        <w:t xml:space="preserve"> = </w:t>
      </w:r>
      <w:proofErr w:type="spellStart"/>
      <w:r w:rsidRPr="009848C5">
        <w:rPr>
          <w:rFonts w:cs="Times New Roman"/>
          <w:kern w:val="0"/>
          <w:szCs w:val="24"/>
          <w:lang w:eastAsia="en-US"/>
          <w14:ligatures w14:val="none"/>
        </w:rPr>
        <w:t>θ_base</w:t>
      </w:r>
      <w:proofErr w:type="spellEnd"/>
      <w:r w:rsidRPr="009848C5">
        <w:rPr>
          <w:rFonts w:cs="Times New Roman"/>
          <w:kern w:val="0"/>
          <w:szCs w:val="24"/>
          <w:lang w:eastAsia="en-US"/>
          <w14:ligatures w14:val="none"/>
        </w:rPr>
        <w:t xml:space="preserve"> + Δ(a*)</w:t>
      </w:r>
      <w:r w:rsidRPr="009848C5">
        <w:rPr>
          <w:rFonts w:cs="Times New Roman"/>
          <w:kern w:val="0"/>
          <w:szCs w:val="24"/>
          <w:lang w:eastAsia="en-US"/>
          <w14:ligatures w14:val="none"/>
        </w:rPr>
        <w:t>，</w:t>
      </w:r>
      <w:proofErr w:type="spellStart"/>
      <w:r w:rsidRPr="009848C5">
        <w:rPr>
          <w:rFonts w:cs="Times New Roman"/>
          <w:kern w:val="0"/>
          <w:szCs w:val="24"/>
          <w:lang w:eastAsia="en-US"/>
          <w14:ligatures w14:val="none"/>
        </w:rPr>
        <w:t>其中</w:t>
      </w:r>
      <w:proofErr w:type="spellEnd"/>
      <w:r w:rsidRPr="009848C5">
        <w:rPr>
          <w:rFonts w:cs="Times New Roman"/>
          <w:kern w:val="0"/>
          <w:szCs w:val="24"/>
          <w:lang w:eastAsia="en-US"/>
          <w14:ligatures w14:val="none"/>
        </w:rPr>
        <w:t xml:space="preserve"> a* </w:t>
      </w:r>
      <w:proofErr w:type="spellStart"/>
      <w:r w:rsidRPr="009848C5">
        <w:rPr>
          <w:rFonts w:cs="Times New Roman"/>
          <w:kern w:val="0"/>
          <w:szCs w:val="24"/>
          <w:lang w:eastAsia="en-US"/>
          <w14:ligatures w14:val="none"/>
        </w:rPr>
        <w:t>为由路由命中的适配器；未命中则退化为</w:t>
      </w:r>
      <w:proofErr w:type="spellEnd"/>
      <w:r w:rsidRPr="009848C5">
        <w:rPr>
          <w:rFonts w:cs="Times New Roman"/>
          <w:kern w:val="0"/>
          <w:szCs w:val="24"/>
          <w:lang w:eastAsia="en-US"/>
          <w14:ligatures w14:val="none"/>
        </w:rPr>
        <w:t xml:space="preserve"> </w:t>
      </w:r>
      <w:proofErr w:type="spellStart"/>
      <w:r w:rsidRPr="009848C5">
        <w:rPr>
          <w:rFonts w:cs="Times New Roman"/>
          <w:kern w:val="0"/>
          <w:szCs w:val="24"/>
          <w:lang w:eastAsia="en-US"/>
          <w14:ligatures w14:val="none"/>
        </w:rPr>
        <w:t>θ_base</w:t>
      </w:r>
      <w:proofErr w:type="spellEnd"/>
      <w:r w:rsidRPr="009848C5">
        <w:rPr>
          <w:rFonts w:cs="Times New Roman"/>
          <w:kern w:val="0"/>
          <w:szCs w:val="24"/>
          <w:lang w:eastAsia="en-US"/>
          <w14:ligatures w14:val="none"/>
        </w:rPr>
        <w:t>。</w:t>
      </w:r>
      <w:r w:rsidRPr="009848C5">
        <w:rPr>
          <w:rFonts w:cs="Times New Roman"/>
          <w:kern w:val="0"/>
          <w:szCs w:val="24"/>
          <w:lang w:eastAsia="en-US"/>
          <w14:ligatures w14:val="none"/>
        </w:rPr>
        <w:t xml:space="preserve"> </w:t>
      </w:r>
      <w:hyperlink w:tgtFrame="_blank" w:history="1">
        <w:r w:rsidRPr="009848C5">
          <w:rPr>
            <w:rFonts w:cs="Times New Roman"/>
            <w:color w:val="467886"/>
            <w:kern w:val="0"/>
            <w:szCs w:val="24"/>
            <w:u w:val="single"/>
            <w:vertAlign w:val="superscript"/>
            <w:lang w:eastAsia="en-US"/>
            <w14:ligatures w14:val="none"/>
          </w:rPr>
          <w:t>5</w:t>
        </w:r>
      </w:hyperlink>
    </w:p>
    <w:p w14:paraId="2585A3C4" w14:textId="77777777" w:rsidR="005006EF" w:rsidRPr="009848C5" w:rsidRDefault="005006EF">
      <w:pPr>
        <w:numPr>
          <w:ilvl w:val="0"/>
          <w:numId w:val="28"/>
        </w:numPr>
        <w:wordWrap w:val="0"/>
        <w:spacing w:before="180" w:after="180"/>
        <w:ind w:firstLine="480"/>
        <w:rPr>
          <w:rFonts w:cs="Times New Roman"/>
          <w:kern w:val="0"/>
          <w:szCs w:val="24"/>
          <w:lang w:eastAsia="en-US"/>
          <w14:ligatures w14:val="none"/>
        </w:rPr>
      </w:pPr>
      <w:proofErr w:type="spellStart"/>
      <w:r w:rsidRPr="009848C5">
        <w:rPr>
          <w:rFonts w:cs="Times New Roman"/>
          <w:kern w:val="0"/>
          <w:szCs w:val="24"/>
          <w:lang w:eastAsia="en-US"/>
          <w14:ligatures w14:val="none"/>
        </w:rPr>
        <w:t>读取（路由</w:t>
      </w:r>
      <w:proofErr w:type="spellEnd"/>
      <w:r w:rsidRPr="009848C5">
        <w:rPr>
          <w:rFonts w:cs="Times New Roman"/>
          <w:kern w:val="0"/>
          <w:szCs w:val="24"/>
          <w:lang w:eastAsia="en-US"/>
          <w14:ligatures w14:val="none"/>
        </w:rPr>
        <w:t>）</w:t>
      </w:r>
    </w:p>
    <w:p w14:paraId="12E86BB3" w14:textId="77777777" w:rsidR="005006EF" w:rsidRPr="009848C5" w:rsidRDefault="005006EF">
      <w:pPr>
        <w:numPr>
          <w:ilvl w:val="0"/>
          <w:numId w:val="29"/>
        </w:numPr>
        <w:wordWrap w:val="0"/>
        <w:spacing w:before="180" w:after="180"/>
        <w:ind w:firstLine="480"/>
        <w:rPr>
          <w:rFonts w:cs="Times New Roman"/>
          <w:kern w:val="0"/>
          <w:szCs w:val="24"/>
          <w:lang w:eastAsia="en-US"/>
          <w14:ligatures w14:val="none"/>
        </w:rPr>
      </w:pPr>
      <w:proofErr w:type="spellStart"/>
      <w:r w:rsidRPr="009848C5">
        <w:rPr>
          <w:rFonts w:cs="Times New Roman"/>
          <w:kern w:val="0"/>
          <w:szCs w:val="24"/>
          <w:lang w:eastAsia="en-US"/>
          <w14:ligatures w14:val="none"/>
        </w:rPr>
        <w:t>将当前输入嵌入，与记忆库的</w:t>
      </w:r>
      <w:proofErr w:type="spellEnd"/>
      <w:r w:rsidRPr="009848C5">
        <w:rPr>
          <w:rFonts w:cs="Times New Roman"/>
          <w:kern w:val="0"/>
          <w:szCs w:val="24"/>
          <w:lang w:eastAsia="en-US"/>
          <w14:ligatures w14:val="none"/>
        </w:rPr>
        <w:t xml:space="preserve"> </w:t>
      </w:r>
      <w:proofErr w:type="spellStart"/>
      <w:r w:rsidRPr="009848C5">
        <w:rPr>
          <w:rFonts w:cs="Times New Roman"/>
          <w:kern w:val="0"/>
          <w:szCs w:val="24"/>
          <w:lang w:eastAsia="en-US"/>
          <w14:ligatures w14:val="none"/>
        </w:rPr>
        <w:t>key_embedding</w:t>
      </w:r>
      <w:proofErr w:type="spellEnd"/>
      <w:r w:rsidRPr="009848C5">
        <w:rPr>
          <w:rFonts w:cs="Times New Roman"/>
          <w:kern w:val="0"/>
          <w:szCs w:val="24"/>
          <w:lang w:eastAsia="en-US"/>
          <w14:ligatures w14:val="none"/>
        </w:rPr>
        <w:t xml:space="preserve"> </w:t>
      </w:r>
      <w:proofErr w:type="spellStart"/>
      <w:r w:rsidRPr="009848C5">
        <w:rPr>
          <w:rFonts w:cs="Times New Roman"/>
          <w:kern w:val="0"/>
          <w:szCs w:val="24"/>
          <w:lang w:eastAsia="en-US"/>
          <w14:ligatures w14:val="none"/>
        </w:rPr>
        <w:t>做相似度检索（</w:t>
      </w:r>
      <w:r w:rsidRPr="009848C5">
        <w:rPr>
          <w:rFonts w:cs="Times New Roman"/>
          <w:kern w:val="0"/>
          <w:szCs w:val="24"/>
          <w:lang w:eastAsia="en-US"/>
          <w14:ligatures w14:val="none"/>
        </w:rPr>
        <w:t>faiss</w:t>
      </w:r>
      <w:proofErr w:type="spellEnd"/>
      <w:r w:rsidRPr="009848C5">
        <w:rPr>
          <w:rFonts w:cs="Times New Roman"/>
          <w:kern w:val="0"/>
          <w:szCs w:val="24"/>
          <w:lang w:eastAsia="en-US"/>
          <w14:ligatures w14:val="none"/>
        </w:rPr>
        <w:t>/milvus</w:t>
      </w:r>
      <w:r w:rsidRPr="009848C5">
        <w:rPr>
          <w:rFonts w:cs="Times New Roman"/>
          <w:kern w:val="0"/>
          <w:szCs w:val="24"/>
          <w:lang w:eastAsia="en-US"/>
          <w14:ligatures w14:val="none"/>
        </w:rPr>
        <w:t>），</w:t>
      </w:r>
      <w:r w:rsidRPr="009848C5">
        <w:rPr>
          <w:rFonts w:cs="Times New Roman"/>
          <w:kern w:val="0"/>
          <w:szCs w:val="24"/>
          <w:lang w:eastAsia="en-US"/>
          <w14:ligatures w14:val="none"/>
        </w:rPr>
        <w:t>Top</w:t>
      </w:r>
      <w:r w:rsidRPr="009848C5">
        <w:rPr>
          <w:rFonts w:cs="Times New Roman"/>
          <w:kern w:val="0"/>
          <w:szCs w:val="24"/>
          <w:lang w:eastAsia="en-US"/>
          <w14:ligatures w14:val="none"/>
        </w:rPr>
        <w:noBreakHyphen/>
        <w:t>1</w:t>
      </w:r>
      <w:r w:rsidRPr="009848C5">
        <w:rPr>
          <w:rFonts w:cs="Times New Roman"/>
          <w:kern w:val="0"/>
          <w:szCs w:val="24"/>
          <w:lang w:eastAsia="en-US"/>
          <w14:ligatures w14:val="none"/>
        </w:rPr>
        <w:t>或</w:t>
      </w:r>
      <w:r w:rsidRPr="009848C5">
        <w:rPr>
          <w:rFonts w:cs="Times New Roman"/>
          <w:kern w:val="0"/>
          <w:szCs w:val="24"/>
          <w:lang w:eastAsia="en-US"/>
          <w14:ligatures w14:val="none"/>
        </w:rPr>
        <w:t>Top</w:t>
      </w:r>
      <w:r w:rsidRPr="009848C5">
        <w:rPr>
          <w:rFonts w:cs="Times New Roman"/>
          <w:kern w:val="0"/>
          <w:szCs w:val="24"/>
          <w:lang w:eastAsia="en-US"/>
          <w14:ligatures w14:val="none"/>
        </w:rPr>
        <w:noBreakHyphen/>
        <w:t>2</w:t>
      </w:r>
      <w:r w:rsidRPr="009848C5">
        <w:rPr>
          <w:rFonts w:cs="Times New Roman"/>
          <w:kern w:val="0"/>
          <w:szCs w:val="24"/>
          <w:lang w:eastAsia="en-US"/>
          <w14:ligatures w14:val="none"/>
        </w:rPr>
        <w:t>候选通过阈值门控后被激活；低于阈值不加载。</w:t>
      </w:r>
      <w:r w:rsidRPr="009848C5">
        <w:rPr>
          <w:rFonts w:cs="Times New Roman"/>
          <w:kern w:val="0"/>
          <w:szCs w:val="24"/>
          <w:lang w:eastAsia="en-US"/>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hyperlink r:id="rId19" w:tgtFrame="_blank" w:history="1">
        <w:r w:rsidRPr="009848C5">
          <w:rPr>
            <w:rFonts w:cs="Times New Roman"/>
            <w:color w:val="467886"/>
            <w:kern w:val="0"/>
            <w:szCs w:val="24"/>
            <w:u w:val="single"/>
            <w:vertAlign w:val="superscript"/>
            <w:lang w:eastAsia="en-US"/>
            <w14:ligatures w14:val="none"/>
          </w:rPr>
          <w:t>10</w:t>
        </w:r>
      </w:hyperlink>
    </w:p>
    <w:p w14:paraId="79786F2A" w14:textId="77777777" w:rsidR="005006EF" w:rsidRPr="009848C5" w:rsidRDefault="005006EF">
      <w:pPr>
        <w:numPr>
          <w:ilvl w:val="0"/>
          <w:numId w:val="29"/>
        </w:numPr>
        <w:wordWrap w:val="0"/>
        <w:spacing w:before="180" w:after="180"/>
        <w:ind w:firstLine="480"/>
        <w:rPr>
          <w:rFonts w:cs="Times New Roman"/>
          <w:kern w:val="0"/>
          <w:szCs w:val="24"/>
          <w:lang w:eastAsia="en-US"/>
          <w14:ligatures w14:val="none"/>
        </w:rPr>
      </w:pPr>
      <w:proofErr w:type="spellStart"/>
      <w:r w:rsidRPr="009848C5">
        <w:rPr>
          <w:rFonts w:cs="Times New Roman"/>
          <w:kern w:val="0"/>
          <w:szCs w:val="24"/>
          <w:lang w:eastAsia="en-US"/>
          <w14:ligatures w14:val="none"/>
        </w:rPr>
        <w:t>记忆库条目包含</w:t>
      </w:r>
      <w:proofErr w:type="spellEnd"/>
      <w:r w:rsidRPr="009848C5">
        <w:rPr>
          <w:rFonts w:cs="Times New Roman"/>
          <w:kern w:val="0"/>
          <w:szCs w:val="24"/>
          <w:lang w:eastAsia="en-US"/>
          <w14:ligatures w14:val="none"/>
        </w:rPr>
        <w:t xml:space="preserve"> {</w:t>
      </w:r>
      <w:proofErr w:type="spellStart"/>
      <w:r w:rsidRPr="009848C5">
        <w:rPr>
          <w:rFonts w:cs="Times New Roman"/>
          <w:kern w:val="0"/>
          <w:szCs w:val="24"/>
          <w:lang w:eastAsia="en-US"/>
          <w14:ligatures w14:val="none"/>
        </w:rPr>
        <w:t>adapter_id</w:t>
      </w:r>
      <w:proofErr w:type="spellEnd"/>
      <w:r w:rsidRPr="009848C5">
        <w:rPr>
          <w:rFonts w:cs="Times New Roman"/>
          <w:kern w:val="0"/>
          <w:szCs w:val="24"/>
          <w:lang w:eastAsia="en-US"/>
          <w14:ligatures w14:val="none"/>
        </w:rPr>
        <w:t xml:space="preserve">, </w:t>
      </w:r>
      <w:proofErr w:type="spellStart"/>
      <w:r w:rsidRPr="009848C5">
        <w:rPr>
          <w:rFonts w:cs="Times New Roman"/>
          <w:kern w:val="0"/>
          <w:szCs w:val="24"/>
          <w:lang w:eastAsia="en-US"/>
          <w14:ligatures w14:val="none"/>
        </w:rPr>
        <w:t>key_embedding</w:t>
      </w:r>
      <w:proofErr w:type="spellEnd"/>
      <w:r w:rsidRPr="009848C5">
        <w:rPr>
          <w:rFonts w:cs="Times New Roman"/>
          <w:kern w:val="0"/>
          <w:szCs w:val="24"/>
          <w:lang w:eastAsia="en-US"/>
          <w14:ligatures w14:val="none"/>
        </w:rPr>
        <w:t xml:space="preserve">, </w:t>
      </w:r>
      <w:proofErr w:type="spellStart"/>
      <w:r w:rsidRPr="009848C5">
        <w:rPr>
          <w:rFonts w:cs="Times New Roman"/>
          <w:kern w:val="0"/>
          <w:szCs w:val="24"/>
          <w:lang w:eastAsia="en-US"/>
          <w14:ligatures w14:val="none"/>
        </w:rPr>
        <w:t>raw_key</w:t>
      </w:r>
      <w:proofErr w:type="spellEnd"/>
      <w:r w:rsidRPr="009848C5">
        <w:rPr>
          <w:rFonts w:cs="Times New Roman"/>
          <w:kern w:val="0"/>
          <w:szCs w:val="24"/>
          <w:lang w:eastAsia="en-US"/>
          <w14:ligatures w14:val="none"/>
        </w:rPr>
        <w:t xml:space="preserve">, </w:t>
      </w:r>
      <w:proofErr w:type="spellStart"/>
      <w:r w:rsidRPr="009848C5">
        <w:rPr>
          <w:rFonts w:cs="Times New Roman"/>
          <w:kern w:val="0"/>
          <w:szCs w:val="24"/>
          <w:lang w:eastAsia="en-US"/>
          <w14:ligatures w14:val="none"/>
        </w:rPr>
        <w:t>memory_text</w:t>
      </w:r>
      <w:proofErr w:type="spellEnd"/>
      <w:r w:rsidRPr="009848C5">
        <w:rPr>
          <w:rFonts w:cs="Times New Roman"/>
          <w:kern w:val="0"/>
          <w:szCs w:val="24"/>
          <w:lang w:eastAsia="en-US"/>
          <w14:ligatures w14:val="none"/>
        </w:rPr>
        <w:t xml:space="preserve">, </w:t>
      </w:r>
      <w:proofErr w:type="spellStart"/>
      <w:r w:rsidRPr="009848C5">
        <w:rPr>
          <w:rFonts w:cs="Times New Roman"/>
          <w:kern w:val="0"/>
          <w:szCs w:val="24"/>
          <w:lang w:eastAsia="en-US"/>
          <w14:ligatures w14:val="none"/>
        </w:rPr>
        <w:t>meta</w:t>
      </w:r>
      <w:r w:rsidRPr="009848C5">
        <w:rPr>
          <w:rFonts w:cs="Times New Roman"/>
          <w:kern w:val="0"/>
          <w:szCs w:val="24"/>
          <w:lang w:eastAsia="en-US"/>
          <w14:ligatures w14:val="none"/>
        </w:rPr>
        <w:t>（会话、时间、使用次数</w:t>
      </w:r>
      <w:proofErr w:type="spellEnd"/>
      <w:r w:rsidRPr="009848C5">
        <w:rPr>
          <w:rFonts w:cs="Times New Roman"/>
          <w:kern w:val="0"/>
          <w:szCs w:val="24"/>
          <w:lang w:eastAsia="en-US"/>
          <w14:ligatures w14:val="none"/>
        </w:rPr>
        <w:t>）</w:t>
      </w:r>
      <w:r w:rsidRPr="009848C5">
        <w:rPr>
          <w:rFonts w:cs="Times New Roman"/>
          <w:kern w:val="0"/>
          <w:szCs w:val="24"/>
          <w:lang w:eastAsia="en-US"/>
          <w14:ligatures w14:val="none"/>
        </w:rPr>
        <w:t>}</w:t>
      </w:r>
      <w:r w:rsidRPr="009848C5">
        <w:rPr>
          <w:rFonts w:cs="Times New Roman"/>
          <w:kern w:val="0"/>
          <w:szCs w:val="24"/>
          <w:lang w:eastAsia="en-US"/>
          <w14:ligatures w14:val="none"/>
        </w:rPr>
        <w:t>，</w:t>
      </w:r>
      <w:proofErr w:type="spellStart"/>
      <w:r w:rsidRPr="009848C5">
        <w:rPr>
          <w:rFonts w:cs="Times New Roman"/>
          <w:kern w:val="0"/>
          <w:szCs w:val="24"/>
          <w:lang w:eastAsia="en-US"/>
          <w14:ligatures w14:val="none"/>
        </w:rPr>
        <w:t>用于可解释与清理</w:t>
      </w:r>
      <w:proofErr w:type="spellEnd"/>
      <w:r w:rsidRPr="009848C5">
        <w:rPr>
          <w:rFonts w:cs="Times New Roman"/>
          <w:kern w:val="0"/>
          <w:szCs w:val="24"/>
          <w:lang w:eastAsia="en-US"/>
          <w14:ligatures w14:val="none"/>
        </w:rPr>
        <w:t>。</w:t>
      </w:r>
      <w:r w:rsidRPr="009848C5">
        <w:rPr>
          <w:rFonts w:cs="Times New Roman"/>
          <w:kern w:val="0"/>
          <w:szCs w:val="24"/>
          <w:lang w:eastAsia="en-US"/>
          <w14:ligatures w14:val="none"/>
        </w:rPr>
        <w:t> </w:t>
      </w:r>
      <w:hyperlink r:id="rId20" w:tgtFrame="_blank" w:history="1">
        <w:r w:rsidRPr="009848C5">
          <w:rPr>
            <w:rFonts w:cs="Times New Roman"/>
            <w:color w:val="467886"/>
            <w:kern w:val="0"/>
            <w:szCs w:val="24"/>
            <w:u w:val="single"/>
            <w:vertAlign w:val="superscript"/>
            <w:lang w:eastAsia="en-US"/>
            <w14:ligatures w14:val="none"/>
          </w:rPr>
          <w:t>10</w:t>
        </w:r>
      </w:hyperlink>
    </w:p>
    <w:p w14:paraId="1C4DA6DB" w14:textId="77777777" w:rsidR="005006EF" w:rsidRPr="009848C5" w:rsidRDefault="005006EF">
      <w:pPr>
        <w:numPr>
          <w:ilvl w:val="0"/>
          <w:numId w:val="30"/>
        </w:numPr>
        <w:wordWrap w:val="0"/>
        <w:spacing w:before="180" w:after="180"/>
        <w:ind w:firstLine="480"/>
        <w:rPr>
          <w:rFonts w:cs="Times New Roman"/>
          <w:kern w:val="0"/>
          <w:szCs w:val="24"/>
          <w:lang w:eastAsia="en-US"/>
          <w14:ligatures w14:val="none"/>
        </w:rPr>
      </w:pPr>
      <w:proofErr w:type="spellStart"/>
      <w:r w:rsidRPr="009848C5">
        <w:rPr>
          <w:rFonts w:cs="Times New Roman"/>
          <w:kern w:val="0"/>
          <w:szCs w:val="24"/>
          <w:lang w:eastAsia="en-US"/>
          <w14:ligatures w14:val="none"/>
        </w:rPr>
        <w:lastRenderedPageBreak/>
        <w:t>写入（短期记忆</w:t>
      </w:r>
      <w:proofErr w:type="spellEnd"/>
      <w:r w:rsidRPr="009848C5">
        <w:rPr>
          <w:rFonts w:cs="Times New Roman"/>
          <w:kern w:val="0"/>
          <w:szCs w:val="24"/>
          <w:lang w:eastAsia="en-US"/>
          <w14:ligatures w14:val="none"/>
        </w:rPr>
        <w:t>）</w:t>
      </w:r>
    </w:p>
    <w:p w14:paraId="6A06D821" w14:textId="49A3F14C" w:rsidR="005006EF" w:rsidRPr="009848C5" w:rsidRDefault="005006EF">
      <w:pPr>
        <w:numPr>
          <w:ilvl w:val="0"/>
          <w:numId w:val="31"/>
        </w:numPr>
        <w:wordWrap w:val="0"/>
        <w:spacing w:before="180" w:after="180"/>
        <w:ind w:firstLine="480"/>
        <w:rPr>
          <w:rFonts w:cs="Times New Roman"/>
          <w:kern w:val="0"/>
          <w:szCs w:val="24"/>
          <w14:ligatures w14:val="none"/>
        </w:rPr>
      </w:pPr>
      <w:r w:rsidRPr="009848C5">
        <w:rPr>
          <w:rFonts w:cs="Times New Roman"/>
          <w:kern w:val="0"/>
          <w:szCs w:val="24"/>
          <w14:ligatures w14:val="none"/>
        </w:rPr>
        <w:t>控制器读取本轮上下文，输出是否写入</w:t>
      </w:r>
      <w:r w:rsidRPr="009848C5">
        <w:rPr>
          <w:rFonts w:cs="Times New Roman"/>
          <w:kern w:val="0"/>
          <w:szCs w:val="24"/>
          <w14:ligatures w14:val="none"/>
        </w:rPr>
        <w:t>(write)</w:t>
      </w:r>
      <w:r w:rsidRPr="009848C5">
        <w:rPr>
          <w:rFonts w:cs="Times New Roman"/>
          <w:kern w:val="0"/>
          <w:szCs w:val="24"/>
          <w14:ligatures w14:val="none"/>
        </w:rPr>
        <w:t>、主题键</w:t>
      </w:r>
      <w:r w:rsidRPr="009848C5">
        <w:rPr>
          <w:rFonts w:cs="Times New Roman"/>
          <w:kern w:val="0"/>
          <w:szCs w:val="24"/>
          <w14:ligatures w14:val="none"/>
        </w:rPr>
        <w:t>(key)</w:t>
      </w:r>
      <w:r w:rsidRPr="009848C5">
        <w:rPr>
          <w:rFonts w:cs="Times New Roman"/>
          <w:kern w:val="0"/>
          <w:szCs w:val="24"/>
          <w14:ligatures w14:val="none"/>
        </w:rPr>
        <w:t>、记忆条目</w:t>
      </w:r>
      <w:r w:rsidRPr="009848C5">
        <w:rPr>
          <w:rFonts w:cs="Times New Roman"/>
          <w:kern w:val="0"/>
          <w:szCs w:val="24"/>
          <w14:ligatures w14:val="none"/>
        </w:rPr>
        <w:t>(memory)</w:t>
      </w:r>
      <w:r w:rsidRPr="009848C5">
        <w:rPr>
          <w:rFonts w:cs="Times New Roman"/>
          <w:kern w:val="0"/>
          <w:szCs w:val="24"/>
          <w14:ligatures w14:val="none"/>
        </w:rPr>
        <w:t>、强度（如</w:t>
      </w:r>
      <w:r w:rsidRPr="009848C5">
        <w:rPr>
          <w:rFonts w:cs="Times New Roman"/>
          <w:kern w:val="0"/>
          <w:szCs w:val="24"/>
          <w14:ligatures w14:val="none"/>
        </w:rPr>
        <w:t>rank</w:t>
      </w:r>
      <w:r w:rsidRPr="009848C5">
        <w:rPr>
          <w:rFonts w:cs="Times New Roman"/>
          <w:kern w:val="0"/>
          <w:szCs w:val="24"/>
          <w14:ligatures w14:val="none"/>
        </w:rPr>
        <w:t>）与层组选择；通过安全审查后触发一次极小步</w:t>
      </w:r>
      <w:r w:rsidRPr="009848C5">
        <w:rPr>
          <w:rFonts w:cs="Times New Roman"/>
          <w:kern w:val="0"/>
          <w:szCs w:val="24"/>
          <w14:ligatures w14:val="none"/>
        </w:rPr>
        <w:t>LoRA</w:t>
      </w:r>
      <w:r w:rsidR="00F06A9E">
        <w:rPr>
          <w:rFonts w:cs="Times New Roman" w:hint="eastAsia"/>
          <w:kern w:val="0"/>
          <w:szCs w:val="24"/>
          <w14:ligatures w14:val="none"/>
        </w:rPr>
        <w:t>WE</w:t>
      </w:r>
      <w:r w:rsidR="00F06A9E">
        <w:rPr>
          <w:rFonts w:cs="Times New Roman" w:hint="eastAsia"/>
          <w:kern w:val="0"/>
          <w:szCs w:val="24"/>
          <w14:ligatures w14:val="none"/>
        </w:rPr>
        <w:t>微型更新</w:t>
      </w:r>
      <w:r w:rsidRPr="009848C5">
        <w:rPr>
          <w:rFonts w:cs="Times New Roman"/>
          <w:kern w:val="0"/>
          <w:szCs w:val="24"/>
          <w14:ligatures w14:val="none"/>
        </w:rPr>
        <w:t>，仅训练</w:t>
      </w:r>
      <w:r w:rsidRPr="009848C5">
        <w:rPr>
          <w:rFonts w:cs="Times New Roman"/>
          <w:kern w:val="0"/>
          <w:szCs w:val="24"/>
          <w14:ligatures w14:val="none"/>
        </w:rPr>
        <w:t xml:space="preserve"> lora_* </w:t>
      </w:r>
      <w:r w:rsidRPr="009848C5">
        <w:rPr>
          <w:rFonts w:cs="Times New Roman"/>
          <w:kern w:val="0"/>
          <w:szCs w:val="24"/>
          <w14:ligatures w14:val="none"/>
        </w:rPr>
        <w:t>参数。</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14:ligatures w14:val="none"/>
          </w:rPr>
          <w:t>4</w:t>
        </w:r>
      </w:hyperlink>
      <w:hyperlink r:id="rId21" w:tgtFrame="_blank" w:history="1">
        <w:r w:rsidRPr="009848C5">
          <w:rPr>
            <w:rFonts w:cs="Times New Roman"/>
            <w:color w:val="467886"/>
            <w:kern w:val="0"/>
            <w:szCs w:val="24"/>
            <w:u w:val="single"/>
            <w:vertAlign w:val="superscript"/>
            <w14:ligatures w14:val="none"/>
          </w:rPr>
          <w:t>10</w:t>
        </w:r>
      </w:hyperlink>
    </w:p>
    <w:p w14:paraId="239E4926" w14:textId="77777777" w:rsidR="005006EF" w:rsidRPr="009848C5" w:rsidRDefault="005006EF">
      <w:pPr>
        <w:numPr>
          <w:ilvl w:val="0"/>
          <w:numId w:val="31"/>
        </w:numPr>
        <w:wordWrap w:val="0"/>
        <w:spacing w:before="180" w:after="180"/>
        <w:ind w:firstLine="480"/>
        <w:rPr>
          <w:rFonts w:cs="Times New Roman"/>
          <w:kern w:val="0"/>
          <w:szCs w:val="24"/>
          <w:lang w:eastAsia="en-US"/>
          <w14:ligatures w14:val="none"/>
        </w:rPr>
      </w:pPr>
      <w:proofErr w:type="spellStart"/>
      <w:r w:rsidRPr="009848C5">
        <w:rPr>
          <w:rFonts w:cs="Times New Roman"/>
          <w:kern w:val="0"/>
          <w:szCs w:val="24"/>
          <w:lang w:eastAsia="en-US"/>
          <w14:ligatures w14:val="none"/>
        </w:rPr>
        <w:t>目标模块建议覆盖注意力与</w:t>
      </w:r>
      <w:r w:rsidRPr="009848C5">
        <w:rPr>
          <w:rFonts w:cs="Times New Roman"/>
          <w:kern w:val="0"/>
          <w:szCs w:val="24"/>
          <w:lang w:eastAsia="en-US"/>
          <w14:ligatures w14:val="none"/>
        </w:rPr>
        <w:t>MLP</w:t>
      </w:r>
      <w:r w:rsidRPr="009848C5">
        <w:rPr>
          <w:rFonts w:cs="Times New Roman"/>
          <w:kern w:val="0"/>
          <w:szCs w:val="24"/>
          <w:lang w:eastAsia="en-US"/>
          <w14:ligatures w14:val="none"/>
        </w:rPr>
        <w:t>（</w:t>
      </w:r>
      <w:r w:rsidRPr="009848C5">
        <w:rPr>
          <w:rFonts w:cs="Times New Roman"/>
          <w:kern w:val="0"/>
          <w:szCs w:val="24"/>
          <w:lang w:eastAsia="en-US"/>
          <w14:ligatures w14:val="none"/>
        </w:rPr>
        <w:t>q</w:t>
      </w:r>
      <w:proofErr w:type="spellEnd"/>
      <w:r w:rsidRPr="009848C5">
        <w:rPr>
          <w:rFonts w:cs="Times New Roman"/>
          <w:kern w:val="0"/>
          <w:szCs w:val="24"/>
          <w:lang w:eastAsia="en-US"/>
          <w14:ligatures w14:val="none"/>
        </w:rPr>
        <w:t>/k/v/</w:t>
      </w:r>
      <w:proofErr w:type="spellStart"/>
      <w:r w:rsidRPr="009848C5">
        <w:rPr>
          <w:rFonts w:cs="Times New Roman"/>
          <w:kern w:val="0"/>
          <w:szCs w:val="24"/>
          <w:lang w:eastAsia="en-US"/>
          <w14:ligatures w14:val="none"/>
        </w:rPr>
        <w:t>o_proj</w:t>
      </w:r>
      <w:proofErr w:type="spellEnd"/>
      <w:r w:rsidRPr="009848C5">
        <w:rPr>
          <w:rFonts w:cs="Times New Roman"/>
          <w:kern w:val="0"/>
          <w:szCs w:val="24"/>
          <w:lang w:eastAsia="en-US"/>
          <w14:ligatures w14:val="none"/>
        </w:rPr>
        <w:t>, gate/up/</w:t>
      </w:r>
      <w:proofErr w:type="spellStart"/>
      <w:r w:rsidRPr="009848C5">
        <w:rPr>
          <w:rFonts w:cs="Times New Roman"/>
          <w:kern w:val="0"/>
          <w:szCs w:val="24"/>
          <w:lang w:eastAsia="en-US"/>
          <w14:ligatures w14:val="none"/>
        </w:rPr>
        <w:t>down_proj</w:t>
      </w:r>
      <w:proofErr w:type="spellEnd"/>
      <w:r w:rsidRPr="009848C5">
        <w:rPr>
          <w:rFonts w:cs="Times New Roman"/>
          <w:kern w:val="0"/>
          <w:szCs w:val="24"/>
          <w:lang w:eastAsia="en-US"/>
          <w14:ligatures w14:val="none"/>
        </w:rPr>
        <w:t>），</w:t>
      </w:r>
      <w:proofErr w:type="spellStart"/>
      <w:r w:rsidRPr="009848C5">
        <w:rPr>
          <w:rFonts w:cs="Times New Roman"/>
          <w:kern w:val="0"/>
          <w:szCs w:val="24"/>
          <w:lang w:eastAsia="en-US"/>
          <w14:ligatures w14:val="none"/>
        </w:rPr>
        <w:t>也可从注意力层起步以节省显存；典型设置</w:t>
      </w:r>
      <w:proofErr w:type="spellEnd"/>
      <w:r w:rsidRPr="009848C5">
        <w:rPr>
          <w:rFonts w:cs="Times New Roman"/>
          <w:kern w:val="0"/>
          <w:szCs w:val="24"/>
          <w:lang w:eastAsia="en-US"/>
          <w14:ligatures w14:val="none"/>
        </w:rPr>
        <w:t xml:space="preserve"> r=8–16, alpha=16–32, dropout≈0.05, 4bit </w:t>
      </w:r>
      <w:proofErr w:type="spellStart"/>
      <w:r w:rsidRPr="009848C5">
        <w:rPr>
          <w:rFonts w:cs="Times New Roman"/>
          <w:kern w:val="0"/>
          <w:szCs w:val="24"/>
          <w:lang w:eastAsia="en-US"/>
          <w14:ligatures w14:val="none"/>
        </w:rPr>
        <w:t>量化</w:t>
      </w:r>
      <w:proofErr w:type="spellEnd"/>
      <w:r w:rsidRPr="009848C5">
        <w:rPr>
          <w:rFonts w:cs="Times New Roman"/>
          <w:kern w:val="0"/>
          <w:szCs w:val="24"/>
          <w:lang w:eastAsia="en-US"/>
          <w14:ligatures w14:val="none"/>
        </w:rPr>
        <w:t>。</w:t>
      </w:r>
      <w:r w:rsidRPr="009848C5">
        <w:rPr>
          <w:rFonts w:cs="Times New Roman"/>
          <w:kern w:val="0"/>
          <w:szCs w:val="24"/>
          <w:lang w:eastAsia="en-US"/>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p>
    <w:p w14:paraId="0A690482" w14:textId="77777777" w:rsidR="005006EF" w:rsidRPr="009848C5" w:rsidRDefault="005006EF">
      <w:pPr>
        <w:numPr>
          <w:ilvl w:val="0"/>
          <w:numId w:val="31"/>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每次写入以</w:t>
      </w:r>
      <w:r w:rsidRPr="009848C5">
        <w:rPr>
          <w:rFonts w:cs="Times New Roman"/>
          <w:kern w:val="0"/>
          <w:szCs w:val="24"/>
          <w14:ligatures w14:val="none"/>
        </w:rPr>
        <w:t>5–15</w:t>
      </w:r>
      <w:r w:rsidRPr="009848C5">
        <w:rPr>
          <w:rFonts w:cs="Times New Roman"/>
          <w:kern w:val="0"/>
          <w:szCs w:val="24"/>
          <w14:ligatures w14:val="none"/>
        </w:rPr>
        <w:t>条小包进行，含正向问答、近邻干扰与非相关探针，</w:t>
      </w:r>
      <w:r w:rsidRPr="009848C5">
        <w:rPr>
          <w:rFonts w:cs="Times New Roman"/>
          <w:kern w:val="0"/>
          <w:szCs w:val="24"/>
          <w14:ligatures w14:val="none"/>
        </w:rPr>
        <w:t>max_steps≈30–100</w:t>
      </w:r>
      <w:r w:rsidRPr="009848C5">
        <w:rPr>
          <w:rFonts w:cs="Times New Roman"/>
          <w:kern w:val="0"/>
          <w:szCs w:val="24"/>
          <w14:ligatures w14:val="none"/>
        </w:rPr>
        <w:t>，</w:t>
      </w:r>
      <w:r w:rsidRPr="009848C5">
        <w:rPr>
          <w:rFonts w:cs="Times New Roman"/>
          <w:kern w:val="0"/>
          <w:szCs w:val="24"/>
          <w14:ligatures w14:val="none"/>
        </w:rPr>
        <w:t>lr≈1e</w:t>
      </w:r>
      <w:r w:rsidRPr="009848C5">
        <w:rPr>
          <w:rFonts w:cs="Times New Roman"/>
          <w:kern w:val="0"/>
          <w:szCs w:val="24"/>
          <w14:ligatures w14:val="none"/>
        </w:rPr>
        <w:noBreakHyphen/>
        <w:t>4–2e</w:t>
      </w:r>
      <w:r w:rsidRPr="009848C5">
        <w:rPr>
          <w:rFonts w:cs="Times New Roman"/>
          <w:kern w:val="0"/>
          <w:szCs w:val="24"/>
          <w14:ligatures w14:val="none"/>
        </w:rPr>
        <w:noBreakHyphen/>
        <w:t>4</w:t>
      </w:r>
      <w:r w:rsidRPr="009848C5">
        <w:rPr>
          <w:rFonts w:cs="Times New Roman"/>
          <w:kern w:val="0"/>
          <w:szCs w:val="24"/>
          <w14:ligatures w14:val="none"/>
        </w:rPr>
        <w:t>。完成后保存独立适配器并登记记忆库。</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p>
    <w:p w14:paraId="79DEB090" w14:textId="77777777" w:rsidR="005006EF" w:rsidRPr="009848C5" w:rsidRDefault="005006EF">
      <w:pPr>
        <w:numPr>
          <w:ilvl w:val="0"/>
          <w:numId w:val="32"/>
        </w:numPr>
        <w:wordWrap w:val="0"/>
        <w:spacing w:before="180" w:after="180"/>
        <w:ind w:firstLine="480"/>
        <w:rPr>
          <w:rFonts w:cs="Times New Roman"/>
          <w:kern w:val="0"/>
          <w:szCs w:val="24"/>
          <w:lang w:eastAsia="en-US"/>
          <w14:ligatures w14:val="none"/>
        </w:rPr>
      </w:pPr>
      <w:proofErr w:type="spellStart"/>
      <w:r w:rsidRPr="009848C5">
        <w:rPr>
          <w:rFonts w:cs="Times New Roman"/>
          <w:kern w:val="0"/>
          <w:szCs w:val="24"/>
          <w:lang w:eastAsia="en-US"/>
          <w14:ligatures w14:val="none"/>
        </w:rPr>
        <w:t>巩固（短期</w:t>
      </w:r>
      <w:r w:rsidRPr="009848C5">
        <w:rPr>
          <w:rFonts w:cs="Times New Roman"/>
          <w:kern w:val="0"/>
          <w:szCs w:val="24"/>
          <w:lang w:eastAsia="en-US"/>
          <w14:ligatures w14:val="none"/>
        </w:rPr>
        <w:t>→</w:t>
      </w:r>
      <w:r w:rsidRPr="009848C5">
        <w:rPr>
          <w:rFonts w:cs="Times New Roman"/>
          <w:kern w:val="0"/>
          <w:szCs w:val="24"/>
          <w:lang w:eastAsia="en-US"/>
          <w14:ligatures w14:val="none"/>
        </w:rPr>
        <w:t>长期</w:t>
      </w:r>
      <w:proofErr w:type="spellEnd"/>
      <w:r w:rsidRPr="009848C5">
        <w:rPr>
          <w:rFonts w:cs="Times New Roman"/>
          <w:kern w:val="0"/>
          <w:szCs w:val="24"/>
          <w:lang w:eastAsia="en-US"/>
          <w14:ligatures w14:val="none"/>
        </w:rPr>
        <w:t>）</w:t>
      </w:r>
    </w:p>
    <w:p w14:paraId="6F286D22" w14:textId="77777777" w:rsidR="005006EF" w:rsidRPr="009848C5" w:rsidRDefault="005006EF">
      <w:pPr>
        <w:numPr>
          <w:ilvl w:val="0"/>
          <w:numId w:val="33"/>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触发：命中频次与成功率超阈、同主题聚合若干相近适配器、或在线稳定性良好。</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p>
    <w:p w14:paraId="7CEFB60C" w14:textId="77777777" w:rsidR="005006EF" w:rsidRPr="009848C5" w:rsidRDefault="005006EF">
      <w:pPr>
        <w:numPr>
          <w:ilvl w:val="0"/>
          <w:numId w:val="33"/>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方法：同主题</w:t>
      </w:r>
      <w:proofErr w:type="spellStart"/>
      <w:r w:rsidRPr="009848C5">
        <w:rPr>
          <w:rFonts w:cs="Times New Roman"/>
          <w:kern w:val="0"/>
          <w:szCs w:val="24"/>
          <w14:ligatures w14:val="none"/>
        </w:rPr>
        <w:t>LoRA</w:t>
      </w:r>
      <w:proofErr w:type="spellEnd"/>
      <w:r w:rsidRPr="009848C5">
        <w:rPr>
          <w:rFonts w:cs="Times New Roman"/>
          <w:kern w:val="0"/>
          <w:szCs w:val="24"/>
          <w14:ligatures w14:val="none"/>
        </w:rPr>
        <w:t>做</w:t>
      </w:r>
      <w:r w:rsidRPr="009848C5">
        <w:rPr>
          <w:rFonts w:cs="Times New Roman"/>
          <w:kern w:val="0"/>
          <w:szCs w:val="24"/>
          <w14:ligatures w14:val="none"/>
        </w:rPr>
        <w:t>SVD/</w:t>
      </w:r>
      <w:r w:rsidRPr="009848C5">
        <w:rPr>
          <w:rFonts w:cs="Times New Roman"/>
          <w:kern w:val="0"/>
          <w:szCs w:val="24"/>
          <w14:ligatures w14:val="none"/>
        </w:rPr>
        <w:t>线性融合以控总秩；或将</w:t>
      </w:r>
      <w:r w:rsidRPr="009848C5">
        <w:rPr>
          <w:rFonts w:cs="Times New Roman"/>
          <w:kern w:val="0"/>
          <w:szCs w:val="24"/>
          <w14:ligatures w14:val="none"/>
        </w:rPr>
        <w:t>“</w:t>
      </w:r>
      <w:r w:rsidRPr="009848C5">
        <w:rPr>
          <w:rFonts w:cs="Times New Roman"/>
          <w:kern w:val="0"/>
          <w:szCs w:val="24"/>
          <w14:ligatures w14:val="none"/>
        </w:rPr>
        <w:t>含记忆样本</w:t>
      </w:r>
      <w:r w:rsidRPr="009848C5">
        <w:rPr>
          <w:rFonts w:cs="Times New Roman"/>
          <w:kern w:val="0"/>
          <w:szCs w:val="24"/>
          <w14:ligatures w14:val="none"/>
        </w:rPr>
        <w:t>+</w:t>
      </w:r>
      <w:r w:rsidRPr="009848C5">
        <w:rPr>
          <w:rFonts w:cs="Times New Roman"/>
          <w:kern w:val="0"/>
          <w:szCs w:val="24"/>
          <w14:ligatures w14:val="none"/>
        </w:rPr>
        <w:t>原始任务样本</w:t>
      </w:r>
      <w:r w:rsidRPr="009848C5">
        <w:rPr>
          <w:rFonts w:cs="Times New Roman"/>
          <w:kern w:val="0"/>
          <w:szCs w:val="24"/>
          <w14:ligatures w14:val="none"/>
        </w:rPr>
        <w:t>”</w:t>
      </w:r>
      <w:r w:rsidRPr="009848C5">
        <w:rPr>
          <w:rFonts w:cs="Times New Roman"/>
          <w:kern w:val="0"/>
          <w:szCs w:val="24"/>
          <w14:ligatures w14:val="none"/>
        </w:rPr>
        <w:t>混合，做小步蒸馏</w:t>
      </w:r>
      <w:r w:rsidRPr="009848C5">
        <w:rPr>
          <w:rFonts w:cs="Times New Roman"/>
          <w:kern w:val="0"/>
          <w:szCs w:val="24"/>
          <w14:ligatures w14:val="none"/>
        </w:rPr>
        <w:t>/</w:t>
      </w:r>
      <w:r w:rsidRPr="009848C5">
        <w:rPr>
          <w:rFonts w:cs="Times New Roman"/>
          <w:kern w:val="0"/>
          <w:szCs w:val="24"/>
          <w14:ligatures w14:val="none"/>
        </w:rPr>
        <w:t>微调并加</w:t>
      </w:r>
      <w:r w:rsidRPr="009848C5">
        <w:rPr>
          <w:rFonts w:cs="Times New Roman"/>
          <w:kern w:val="0"/>
          <w:szCs w:val="24"/>
          <w14:ligatures w14:val="none"/>
        </w:rPr>
        <w:t>EWC/Fisher</w:t>
      </w:r>
      <w:r w:rsidRPr="009848C5">
        <w:rPr>
          <w:rFonts w:cs="Times New Roman"/>
          <w:kern w:val="0"/>
          <w:szCs w:val="24"/>
          <w14:ligatures w14:val="none"/>
        </w:rPr>
        <w:t>正则减少遗忘。</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2</w:t>
        </w:r>
      </w:hyperlink>
      <w:hyperlink w:tgtFrame="_blank" w:history="1">
        <w:r w:rsidRPr="009848C5">
          <w:rPr>
            <w:rFonts w:cs="Times New Roman"/>
            <w:color w:val="467886"/>
            <w:kern w:val="0"/>
            <w:szCs w:val="24"/>
            <w:u w:val="single"/>
            <w:vertAlign w:val="superscript"/>
            <w:lang w:eastAsia="en-US"/>
            <w14:ligatures w14:val="none"/>
          </w:rPr>
          <w:t>4</w:t>
        </w:r>
      </w:hyperlink>
    </w:p>
    <w:p w14:paraId="1327DE94" w14:textId="77777777" w:rsidR="005006EF" w:rsidRPr="009848C5" w:rsidRDefault="005006EF">
      <w:pPr>
        <w:numPr>
          <w:ilvl w:val="0"/>
          <w:numId w:val="34"/>
        </w:numPr>
        <w:wordWrap w:val="0"/>
        <w:spacing w:before="180" w:after="180"/>
        <w:ind w:firstLine="480"/>
        <w:rPr>
          <w:rFonts w:cs="Times New Roman"/>
          <w:kern w:val="0"/>
          <w:szCs w:val="24"/>
          <w:lang w:eastAsia="en-US"/>
          <w14:ligatures w14:val="none"/>
        </w:rPr>
      </w:pPr>
      <w:proofErr w:type="spellStart"/>
      <w:r w:rsidRPr="009848C5">
        <w:rPr>
          <w:rFonts w:cs="Times New Roman"/>
          <w:kern w:val="0"/>
          <w:szCs w:val="24"/>
          <w:lang w:eastAsia="en-US"/>
          <w14:ligatures w14:val="none"/>
        </w:rPr>
        <w:t>更新判定与优化（</w:t>
      </w:r>
      <w:r w:rsidRPr="009848C5">
        <w:rPr>
          <w:rFonts w:cs="Times New Roman"/>
          <w:kern w:val="0"/>
          <w:szCs w:val="24"/>
          <w:lang w:eastAsia="en-US"/>
          <w14:ligatures w14:val="none"/>
        </w:rPr>
        <w:t>SFT</w:t>
      </w:r>
      <w:proofErr w:type="spellEnd"/>
      <w:r w:rsidRPr="009848C5">
        <w:rPr>
          <w:rFonts w:cs="Times New Roman"/>
          <w:kern w:val="0"/>
          <w:szCs w:val="24"/>
          <w:lang w:eastAsia="en-US"/>
          <w14:ligatures w14:val="none"/>
        </w:rPr>
        <w:t xml:space="preserve"> + </w:t>
      </w:r>
      <w:proofErr w:type="spellStart"/>
      <w:r w:rsidRPr="009848C5">
        <w:rPr>
          <w:rFonts w:cs="Times New Roman"/>
          <w:kern w:val="0"/>
          <w:szCs w:val="24"/>
          <w:lang w:eastAsia="en-US"/>
          <w14:ligatures w14:val="none"/>
        </w:rPr>
        <w:t>轻量</w:t>
      </w:r>
      <w:r w:rsidRPr="009848C5">
        <w:rPr>
          <w:rFonts w:cs="Times New Roman"/>
          <w:kern w:val="0"/>
          <w:szCs w:val="24"/>
          <w:lang w:eastAsia="en-US"/>
          <w14:ligatures w14:val="none"/>
        </w:rPr>
        <w:t>RL</w:t>
      </w:r>
      <w:proofErr w:type="spellEnd"/>
      <w:r w:rsidRPr="009848C5">
        <w:rPr>
          <w:rFonts w:cs="Times New Roman"/>
          <w:kern w:val="0"/>
          <w:szCs w:val="24"/>
          <w:lang w:eastAsia="en-US"/>
          <w14:ligatures w14:val="none"/>
        </w:rPr>
        <w:t>）</w:t>
      </w:r>
    </w:p>
    <w:p w14:paraId="7B927CC0" w14:textId="77777777" w:rsidR="005006EF" w:rsidRPr="009848C5" w:rsidRDefault="005006EF">
      <w:pPr>
        <w:numPr>
          <w:ilvl w:val="0"/>
          <w:numId w:val="35"/>
        </w:numPr>
        <w:wordWrap w:val="0"/>
        <w:spacing w:before="180" w:after="180"/>
        <w:ind w:firstLine="480"/>
        <w:rPr>
          <w:rFonts w:cs="Times New Roman"/>
          <w:kern w:val="0"/>
          <w:szCs w:val="24"/>
          <w:lang w:eastAsia="en-US"/>
          <w14:ligatures w14:val="none"/>
        </w:rPr>
      </w:pPr>
      <w:r w:rsidRPr="009848C5">
        <w:rPr>
          <w:rFonts w:cs="Times New Roman"/>
          <w:kern w:val="0"/>
          <w:szCs w:val="24"/>
          <w:lang w:eastAsia="en-US"/>
          <w14:ligatures w14:val="none"/>
        </w:rPr>
        <w:t>SFT</w:t>
      </w:r>
      <w:r w:rsidRPr="009848C5">
        <w:rPr>
          <w:rFonts w:cs="Times New Roman"/>
          <w:kern w:val="0"/>
          <w:szCs w:val="24"/>
          <w:lang w:eastAsia="en-US"/>
          <w14:ligatures w14:val="none"/>
        </w:rPr>
        <w:t>阶段：以构造好的</w:t>
      </w:r>
      <w:r w:rsidRPr="009848C5">
        <w:rPr>
          <w:rFonts w:cs="Times New Roman"/>
          <w:kern w:val="0"/>
          <w:szCs w:val="24"/>
          <w:lang w:eastAsia="en-US"/>
          <w14:ligatures w14:val="none"/>
        </w:rPr>
        <w:t>“</w:t>
      </w:r>
      <w:r w:rsidRPr="009848C5">
        <w:rPr>
          <w:rFonts w:cs="Times New Roman"/>
          <w:kern w:val="0"/>
          <w:szCs w:val="24"/>
          <w:lang w:eastAsia="en-US"/>
          <w14:ligatures w14:val="none"/>
        </w:rPr>
        <w:t>好</w:t>
      </w:r>
      <w:r w:rsidRPr="009848C5">
        <w:rPr>
          <w:rFonts w:cs="Times New Roman"/>
          <w:kern w:val="0"/>
          <w:szCs w:val="24"/>
          <w:lang w:eastAsia="en-US"/>
          <w14:ligatures w14:val="none"/>
        </w:rPr>
        <w:t>/</w:t>
      </w:r>
      <w:r w:rsidRPr="009848C5">
        <w:rPr>
          <w:rFonts w:cs="Times New Roman"/>
          <w:kern w:val="0"/>
          <w:szCs w:val="24"/>
          <w:lang w:eastAsia="en-US"/>
          <w14:ligatures w14:val="none"/>
        </w:rPr>
        <w:t>坏更新</w:t>
      </w:r>
      <w:r w:rsidRPr="009848C5">
        <w:rPr>
          <w:rFonts w:cs="Times New Roman"/>
          <w:kern w:val="0"/>
          <w:szCs w:val="24"/>
          <w:lang w:eastAsia="en-US"/>
          <w14:ligatures w14:val="none"/>
        </w:rPr>
        <w:t>”</w:t>
      </w:r>
      <w:r w:rsidRPr="009848C5">
        <w:rPr>
          <w:rFonts w:cs="Times New Roman"/>
          <w:kern w:val="0"/>
          <w:szCs w:val="24"/>
          <w:lang w:eastAsia="en-US"/>
          <w14:ligatures w14:val="none"/>
        </w:rPr>
        <w:t>演示回归控制器输出（</w:t>
      </w:r>
      <w:r w:rsidRPr="009848C5">
        <w:rPr>
          <w:rFonts w:cs="Times New Roman"/>
          <w:kern w:val="0"/>
          <w:szCs w:val="24"/>
          <w:lang w:eastAsia="en-US"/>
          <w14:ligatures w14:val="none"/>
        </w:rPr>
        <w:t>write/key/memory/</w:t>
      </w:r>
      <w:r w:rsidRPr="009848C5">
        <w:rPr>
          <w:rFonts w:cs="Times New Roman"/>
          <w:kern w:val="0"/>
          <w:szCs w:val="24"/>
          <w:lang w:eastAsia="en-US"/>
          <w14:ligatures w14:val="none"/>
        </w:rPr>
        <w:t>层组</w:t>
      </w:r>
      <w:r w:rsidRPr="009848C5">
        <w:rPr>
          <w:rFonts w:cs="Times New Roman"/>
          <w:kern w:val="0"/>
          <w:szCs w:val="24"/>
          <w:lang w:eastAsia="en-US"/>
          <w14:ligatures w14:val="none"/>
        </w:rPr>
        <w:t>/</w:t>
      </w:r>
      <w:r w:rsidRPr="009848C5">
        <w:rPr>
          <w:rFonts w:cs="Times New Roman"/>
          <w:kern w:val="0"/>
          <w:szCs w:val="24"/>
          <w:lang w:eastAsia="en-US"/>
          <w14:ligatures w14:val="none"/>
        </w:rPr>
        <w:t>秩），并对非相关样本加入输出</w:t>
      </w:r>
      <w:r w:rsidRPr="009848C5">
        <w:rPr>
          <w:rFonts w:cs="Times New Roman"/>
          <w:kern w:val="0"/>
          <w:szCs w:val="24"/>
          <w:lang w:eastAsia="en-US"/>
          <w14:ligatures w14:val="none"/>
        </w:rPr>
        <w:t>KL</w:t>
      </w:r>
      <w:r w:rsidRPr="009848C5">
        <w:rPr>
          <w:rFonts w:cs="Times New Roman"/>
          <w:kern w:val="0"/>
          <w:szCs w:val="24"/>
          <w:lang w:eastAsia="en-US"/>
          <w14:ligatures w14:val="none"/>
        </w:rPr>
        <w:t>惩罚抑制干扰。</w:t>
      </w:r>
      <w:r w:rsidRPr="009848C5">
        <w:rPr>
          <w:rFonts w:cs="Times New Roman"/>
          <w:kern w:val="0"/>
          <w:szCs w:val="24"/>
          <w:lang w:eastAsia="en-US"/>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p>
    <w:p w14:paraId="3DC8B94D" w14:textId="77777777" w:rsidR="005006EF" w:rsidRPr="009848C5" w:rsidRDefault="005006EF">
      <w:pPr>
        <w:numPr>
          <w:ilvl w:val="0"/>
          <w:numId w:val="35"/>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轻量</w:t>
      </w:r>
      <w:r w:rsidRPr="009848C5">
        <w:rPr>
          <w:rFonts w:cs="Times New Roman"/>
          <w:kern w:val="0"/>
          <w:szCs w:val="24"/>
          <w14:ligatures w14:val="none"/>
        </w:rPr>
        <w:t>RL</w:t>
      </w:r>
      <w:r w:rsidRPr="009848C5">
        <w:rPr>
          <w:rFonts w:cs="Times New Roman"/>
          <w:kern w:val="0"/>
          <w:szCs w:val="24"/>
          <w14:ligatures w14:val="none"/>
        </w:rPr>
        <w:t>阶段：仅优化</w:t>
      </w:r>
      <w:r w:rsidRPr="009848C5">
        <w:rPr>
          <w:rFonts w:cs="Times New Roman"/>
          <w:kern w:val="0"/>
          <w:szCs w:val="24"/>
          <w14:ligatures w14:val="none"/>
        </w:rPr>
        <w:t>“</w:t>
      </w:r>
      <w:r w:rsidRPr="009848C5">
        <w:rPr>
          <w:rFonts w:cs="Times New Roman"/>
          <w:kern w:val="0"/>
          <w:szCs w:val="24"/>
          <w14:ligatures w14:val="none"/>
        </w:rPr>
        <w:t>是否写入</w:t>
      </w:r>
      <w:r w:rsidRPr="009848C5">
        <w:rPr>
          <w:rFonts w:cs="Times New Roman"/>
          <w:kern w:val="0"/>
          <w:szCs w:val="24"/>
          <w14:ligatures w14:val="none"/>
        </w:rPr>
        <w:t>”</w:t>
      </w:r>
      <w:r w:rsidRPr="009848C5">
        <w:rPr>
          <w:rFonts w:cs="Times New Roman"/>
          <w:kern w:val="0"/>
          <w:szCs w:val="24"/>
          <w14:ligatures w14:val="none"/>
        </w:rPr>
        <w:t>的二元门控，奖励含即时记忆召回与延迟跨轮引用，附加对常规任务退化、额外时延、写入频次的惩罚，以及命中安全</w:t>
      </w:r>
      <w:r w:rsidRPr="009848C5">
        <w:rPr>
          <w:rFonts w:cs="Times New Roman"/>
          <w:kern w:val="0"/>
          <w:szCs w:val="24"/>
          <w14:ligatures w14:val="none"/>
        </w:rPr>
        <w:t>/</w:t>
      </w:r>
      <w:r w:rsidRPr="009848C5">
        <w:rPr>
          <w:rFonts w:cs="Times New Roman"/>
          <w:kern w:val="0"/>
          <w:szCs w:val="24"/>
          <w14:ligatures w14:val="none"/>
        </w:rPr>
        <w:t>隐私规则的强惩罚；用</w:t>
      </w:r>
      <w:r w:rsidRPr="009848C5">
        <w:rPr>
          <w:rFonts w:cs="Times New Roman"/>
          <w:kern w:val="0"/>
          <w:szCs w:val="24"/>
          <w14:ligatures w14:val="none"/>
        </w:rPr>
        <w:t>PPO/GRPO</w:t>
      </w:r>
      <w:r w:rsidRPr="009848C5">
        <w:rPr>
          <w:rFonts w:cs="Times New Roman"/>
          <w:kern w:val="0"/>
          <w:szCs w:val="24"/>
          <w14:ligatures w14:val="none"/>
        </w:rPr>
        <w:t>并对基线探针集增加输出分布</w:t>
      </w:r>
      <w:r w:rsidRPr="009848C5">
        <w:rPr>
          <w:rFonts w:cs="Times New Roman"/>
          <w:kern w:val="0"/>
          <w:szCs w:val="24"/>
          <w14:ligatures w14:val="none"/>
        </w:rPr>
        <w:t>KL</w:t>
      </w:r>
      <w:r w:rsidRPr="009848C5">
        <w:rPr>
          <w:rFonts w:cs="Times New Roman"/>
          <w:kern w:val="0"/>
          <w:szCs w:val="24"/>
          <w14:ligatures w14:val="none"/>
        </w:rPr>
        <w:t>约束作为信任域。</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2</w:t>
        </w:r>
      </w:hyperlink>
      <w:hyperlink w:tgtFrame="_blank" w:history="1">
        <w:r w:rsidRPr="009848C5">
          <w:rPr>
            <w:rFonts w:cs="Times New Roman"/>
            <w:color w:val="467886"/>
            <w:kern w:val="0"/>
            <w:szCs w:val="24"/>
            <w:u w:val="single"/>
            <w:vertAlign w:val="superscript"/>
            <w:lang w:eastAsia="en-US"/>
            <w14:ligatures w14:val="none"/>
          </w:rPr>
          <w:t>4</w:t>
        </w:r>
      </w:hyperlink>
    </w:p>
    <w:p w14:paraId="58799A02" w14:textId="77777777" w:rsidR="005006EF" w:rsidRPr="009848C5" w:rsidRDefault="005006EF">
      <w:pPr>
        <w:numPr>
          <w:ilvl w:val="0"/>
          <w:numId w:val="36"/>
        </w:numPr>
        <w:wordWrap w:val="0"/>
        <w:spacing w:before="180" w:after="180"/>
        <w:ind w:firstLine="480"/>
        <w:rPr>
          <w:rFonts w:cs="Times New Roman"/>
          <w:kern w:val="0"/>
          <w:szCs w:val="24"/>
          <w:lang w:eastAsia="en-US"/>
          <w14:ligatures w14:val="none"/>
        </w:rPr>
      </w:pPr>
      <w:proofErr w:type="spellStart"/>
      <w:r w:rsidRPr="009848C5">
        <w:rPr>
          <w:rFonts w:cs="Times New Roman"/>
          <w:kern w:val="0"/>
          <w:szCs w:val="24"/>
          <w:lang w:eastAsia="en-US"/>
          <w14:ligatures w14:val="none"/>
        </w:rPr>
        <w:t>安全与运维</w:t>
      </w:r>
      <w:proofErr w:type="spellEnd"/>
    </w:p>
    <w:p w14:paraId="4C16332A" w14:textId="77777777" w:rsidR="005006EF" w:rsidRPr="009848C5" w:rsidRDefault="005006EF">
      <w:pPr>
        <w:numPr>
          <w:ilvl w:val="0"/>
          <w:numId w:val="37"/>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写前规则审查（手机号</w:t>
      </w:r>
      <w:r w:rsidRPr="009848C5">
        <w:rPr>
          <w:rFonts w:cs="Times New Roman"/>
          <w:kern w:val="0"/>
          <w:szCs w:val="24"/>
          <w14:ligatures w14:val="none"/>
        </w:rPr>
        <w:t>/</w:t>
      </w:r>
      <w:r w:rsidRPr="009848C5">
        <w:rPr>
          <w:rFonts w:cs="Times New Roman"/>
          <w:kern w:val="0"/>
          <w:szCs w:val="24"/>
          <w14:ligatures w14:val="none"/>
        </w:rPr>
        <w:t>身份证</w:t>
      </w:r>
      <w:r w:rsidRPr="009848C5">
        <w:rPr>
          <w:rFonts w:cs="Times New Roman"/>
          <w:kern w:val="0"/>
          <w:szCs w:val="24"/>
          <w14:ligatures w14:val="none"/>
        </w:rPr>
        <w:t>/</w:t>
      </w:r>
      <w:r w:rsidRPr="009848C5">
        <w:rPr>
          <w:rFonts w:cs="Times New Roman"/>
          <w:kern w:val="0"/>
          <w:szCs w:val="24"/>
          <w14:ligatures w14:val="none"/>
        </w:rPr>
        <w:t>地址等</w:t>
      </w:r>
      <w:r w:rsidRPr="009848C5">
        <w:rPr>
          <w:rFonts w:cs="Times New Roman"/>
          <w:kern w:val="0"/>
          <w:szCs w:val="24"/>
          <w14:ligatures w14:val="none"/>
        </w:rPr>
        <w:t>NER/</w:t>
      </w:r>
      <w:r w:rsidRPr="009848C5">
        <w:rPr>
          <w:rFonts w:cs="Times New Roman"/>
          <w:kern w:val="0"/>
          <w:szCs w:val="24"/>
          <w14:ligatures w14:val="none"/>
        </w:rPr>
        <w:t>正则）命中则</w:t>
      </w:r>
      <w:r w:rsidRPr="009848C5">
        <w:rPr>
          <w:rFonts w:cs="Times New Roman"/>
          <w:kern w:val="0"/>
          <w:szCs w:val="24"/>
          <w14:ligatures w14:val="none"/>
        </w:rPr>
        <w:t>write=0</w:t>
      </w:r>
      <w:r w:rsidRPr="009848C5">
        <w:rPr>
          <w:rFonts w:cs="Times New Roman"/>
          <w:kern w:val="0"/>
          <w:szCs w:val="24"/>
          <w14:ligatures w14:val="none"/>
        </w:rPr>
        <w:t>；写后运行小探针，若准确率或输出</w:t>
      </w:r>
      <w:r w:rsidRPr="009848C5">
        <w:rPr>
          <w:rFonts w:cs="Times New Roman"/>
          <w:kern w:val="0"/>
          <w:szCs w:val="24"/>
          <w14:ligatures w14:val="none"/>
        </w:rPr>
        <w:t>KL</w:t>
      </w:r>
      <w:r w:rsidRPr="009848C5">
        <w:rPr>
          <w:rFonts w:cs="Times New Roman"/>
          <w:kern w:val="0"/>
          <w:szCs w:val="24"/>
          <w14:ligatures w14:val="none"/>
        </w:rPr>
        <w:t>超阈则回滚；全流程版本化与变更日志，适配器按用户</w:t>
      </w:r>
      <w:r w:rsidRPr="009848C5">
        <w:rPr>
          <w:rFonts w:cs="Times New Roman"/>
          <w:kern w:val="0"/>
          <w:szCs w:val="24"/>
          <w14:ligatures w14:val="none"/>
        </w:rPr>
        <w:t>/</w:t>
      </w:r>
      <w:r w:rsidRPr="009848C5">
        <w:rPr>
          <w:rFonts w:cs="Times New Roman"/>
          <w:kern w:val="0"/>
          <w:szCs w:val="24"/>
          <w14:ligatures w14:val="none"/>
        </w:rPr>
        <w:t>会话隔离与</w:t>
      </w:r>
      <w:r w:rsidRPr="009848C5">
        <w:rPr>
          <w:rFonts w:cs="Times New Roman"/>
          <w:kern w:val="0"/>
          <w:szCs w:val="24"/>
          <w14:ligatures w14:val="none"/>
        </w:rPr>
        <w:t>LRU</w:t>
      </w:r>
      <w:r w:rsidRPr="009848C5">
        <w:rPr>
          <w:rFonts w:cs="Times New Roman"/>
          <w:kern w:val="0"/>
          <w:szCs w:val="24"/>
          <w14:ligatures w14:val="none"/>
        </w:rPr>
        <w:t>淘汰。</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2</w:t>
        </w:r>
      </w:hyperlink>
    </w:p>
    <w:p w14:paraId="0AB5B671" w14:textId="77777777" w:rsidR="005006EF" w:rsidRPr="009848C5" w:rsidRDefault="005006EF" w:rsidP="005006EF">
      <w:pPr>
        <w:wordWrap w:val="0"/>
        <w:spacing w:before="180" w:after="180"/>
        <w:ind w:firstLine="480"/>
        <w:rPr>
          <w:rFonts w:cs="Times New Roman"/>
          <w:kern w:val="0"/>
          <w:szCs w:val="24"/>
          <w14:ligatures w14:val="none"/>
        </w:rPr>
      </w:pPr>
      <w:r w:rsidRPr="009848C5">
        <w:rPr>
          <w:rFonts w:cs="Times New Roman"/>
          <w:kern w:val="0"/>
          <w:szCs w:val="24"/>
          <w14:ligatures w14:val="none"/>
        </w:rPr>
        <w:t>四、算法流程（伪代码级说明，论文正文可置于</w:t>
      </w:r>
      <w:r w:rsidRPr="009848C5">
        <w:rPr>
          <w:rFonts w:cs="Times New Roman"/>
          <w:kern w:val="0"/>
          <w:szCs w:val="24"/>
          <w14:ligatures w14:val="none"/>
        </w:rPr>
        <w:t>“</w:t>
      </w:r>
      <w:r w:rsidRPr="009848C5">
        <w:rPr>
          <w:rFonts w:cs="Times New Roman"/>
          <w:kern w:val="0"/>
          <w:szCs w:val="24"/>
          <w14:ligatures w14:val="none"/>
        </w:rPr>
        <w:t>方法</w:t>
      </w:r>
      <w:r w:rsidRPr="009848C5">
        <w:rPr>
          <w:rFonts w:cs="Times New Roman"/>
          <w:kern w:val="0"/>
          <w:szCs w:val="24"/>
          <w14:ligatures w14:val="none"/>
        </w:rPr>
        <w:t>”</w:t>
      </w:r>
      <w:r w:rsidRPr="009848C5">
        <w:rPr>
          <w:rFonts w:cs="Times New Roman"/>
          <w:kern w:val="0"/>
          <w:szCs w:val="24"/>
          <w14:ligatures w14:val="none"/>
        </w:rPr>
        <w:t>末）</w:t>
      </w:r>
    </w:p>
    <w:p w14:paraId="7824BAE7" w14:textId="77777777" w:rsidR="005006EF" w:rsidRPr="009848C5" w:rsidRDefault="005006EF">
      <w:pPr>
        <w:numPr>
          <w:ilvl w:val="0"/>
          <w:numId w:val="38"/>
        </w:numPr>
        <w:wordWrap w:val="0"/>
        <w:spacing w:before="180" w:after="180"/>
        <w:ind w:firstLine="480"/>
        <w:rPr>
          <w:rFonts w:cs="Times New Roman"/>
          <w:kern w:val="0"/>
          <w:szCs w:val="24"/>
          <w:lang w:eastAsia="en-US"/>
          <w14:ligatures w14:val="none"/>
        </w:rPr>
      </w:pPr>
      <w:proofErr w:type="spellStart"/>
      <w:r w:rsidRPr="009848C5">
        <w:rPr>
          <w:rFonts w:cs="Times New Roman"/>
          <w:kern w:val="0"/>
          <w:szCs w:val="24"/>
          <w:lang w:eastAsia="en-US"/>
          <w14:ligatures w14:val="none"/>
        </w:rPr>
        <w:t>在线回合循环</w:t>
      </w:r>
      <w:proofErr w:type="spellEnd"/>
    </w:p>
    <w:p w14:paraId="3423366A" w14:textId="77777777" w:rsidR="005006EF" w:rsidRPr="009848C5" w:rsidRDefault="005006EF">
      <w:pPr>
        <w:numPr>
          <w:ilvl w:val="1"/>
          <w:numId w:val="38"/>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lastRenderedPageBreak/>
        <w:t>路由：基于当前输入嵌入检索记忆库，命中即激活对应适配器；阈下不加载。</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hyperlink r:id="rId22" w:tgtFrame="_blank" w:history="1">
        <w:r w:rsidRPr="009848C5">
          <w:rPr>
            <w:rFonts w:cs="Times New Roman"/>
            <w:color w:val="467886"/>
            <w:kern w:val="0"/>
            <w:szCs w:val="24"/>
            <w:u w:val="single"/>
            <w:vertAlign w:val="superscript"/>
            <w:lang w:eastAsia="en-US"/>
            <w14:ligatures w14:val="none"/>
          </w:rPr>
          <w:t>10</w:t>
        </w:r>
      </w:hyperlink>
    </w:p>
    <w:p w14:paraId="45EB5C25" w14:textId="77777777" w:rsidR="005006EF" w:rsidRPr="009848C5" w:rsidRDefault="005006EF">
      <w:pPr>
        <w:numPr>
          <w:ilvl w:val="1"/>
          <w:numId w:val="38"/>
        </w:numPr>
        <w:wordWrap w:val="0"/>
        <w:spacing w:before="180" w:after="180"/>
        <w:ind w:firstLine="480"/>
        <w:rPr>
          <w:rFonts w:cs="Times New Roman"/>
          <w:kern w:val="0"/>
          <w:szCs w:val="24"/>
          <w:lang w:eastAsia="en-US"/>
          <w14:ligatures w14:val="none"/>
        </w:rPr>
      </w:pPr>
      <w:proofErr w:type="spellStart"/>
      <w:r w:rsidRPr="009848C5">
        <w:rPr>
          <w:rFonts w:cs="Times New Roman"/>
          <w:kern w:val="0"/>
          <w:szCs w:val="24"/>
          <w:lang w:eastAsia="en-US"/>
          <w14:ligatures w14:val="none"/>
        </w:rPr>
        <w:t>生成：以</w:t>
      </w:r>
      <w:proofErr w:type="spellEnd"/>
      <w:r w:rsidRPr="009848C5">
        <w:rPr>
          <w:rFonts w:cs="Times New Roman"/>
          <w:kern w:val="0"/>
          <w:szCs w:val="24"/>
          <w:lang w:eastAsia="en-US"/>
          <w14:ligatures w14:val="none"/>
        </w:rPr>
        <w:t xml:space="preserve"> </w:t>
      </w:r>
      <w:proofErr w:type="spellStart"/>
      <w:r w:rsidRPr="009848C5">
        <w:rPr>
          <w:rFonts w:cs="Times New Roman"/>
          <w:kern w:val="0"/>
          <w:szCs w:val="24"/>
          <w:lang w:eastAsia="en-US"/>
          <w14:ligatures w14:val="none"/>
        </w:rPr>
        <w:t>θ_eff</w:t>
      </w:r>
      <w:proofErr w:type="spellEnd"/>
      <w:r w:rsidRPr="009848C5">
        <w:rPr>
          <w:rFonts w:cs="Times New Roman"/>
          <w:kern w:val="0"/>
          <w:szCs w:val="24"/>
          <w:lang w:eastAsia="en-US"/>
          <w14:ligatures w14:val="none"/>
        </w:rPr>
        <w:t xml:space="preserve"> </w:t>
      </w:r>
      <w:proofErr w:type="spellStart"/>
      <w:r w:rsidRPr="009848C5">
        <w:rPr>
          <w:rFonts w:cs="Times New Roman"/>
          <w:kern w:val="0"/>
          <w:szCs w:val="24"/>
          <w:lang w:eastAsia="en-US"/>
          <w14:ligatures w14:val="none"/>
        </w:rPr>
        <w:t>求解当前回复</w:t>
      </w:r>
      <w:proofErr w:type="spellEnd"/>
      <w:r w:rsidRPr="009848C5">
        <w:rPr>
          <w:rFonts w:cs="Times New Roman"/>
          <w:kern w:val="0"/>
          <w:szCs w:val="24"/>
          <w:lang w:eastAsia="en-US"/>
          <w14:ligatures w14:val="none"/>
        </w:rPr>
        <w:t>。</w:t>
      </w:r>
      <w:r w:rsidRPr="009848C5">
        <w:rPr>
          <w:rFonts w:cs="Times New Roman"/>
          <w:kern w:val="0"/>
          <w:szCs w:val="24"/>
          <w:lang w:eastAsia="en-US"/>
          <w14:ligatures w14:val="none"/>
        </w:rPr>
        <w:t> </w:t>
      </w:r>
      <w:hyperlink w:tgtFrame="_blank" w:history="1">
        <w:r w:rsidRPr="009848C5">
          <w:rPr>
            <w:rFonts w:cs="Times New Roman"/>
            <w:color w:val="467886"/>
            <w:kern w:val="0"/>
            <w:szCs w:val="24"/>
            <w:u w:val="single"/>
            <w:vertAlign w:val="superscript"/>
            <w:lang w:eastAsia="en-US"/>
            <w14:ligatures w14:val="none"/>
          </w:rPr>
          <w:t>5</w:t>
        </w:r>
      </w:hyperlink>
    </w:p>
    <w:p w14:paraId="713AD6E6" w14:textId="77777777" w:rsidR="005006EF" w:rsidRPr="009848C5" w:rsidRDefault="005006EF">
      <w:pPr>
        <w:numPr>
          <w:ilvl w:val="1"/>
          <w:numId w:val="38"/>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判定与写入：控制器输出是否写入</w:t>
      </w:r>
      <w:r w:rsidRPr="009848C5">
        <w:rPr>
          <w:rFonts w:cs="Times New Roman"/>
          <w:kern w:val="0"/>
          <w:szCs w:val="24"/>
          <w14:ligatures w14:val="none"/>
        </w:rPr>
        <w:t>/</w:t>
      </w:r>
      <w:r w:rsidRPr="009848C5">
        <w:rPr>
          <w:rFonts w:cs="Times New Roman"/>
          <w:kern w:val="0"/>
          <w:szCs w:val="24"/>
          <w14:ligatures w14:val="none"/>
        </w:rPr>
        <w:t>主题键等；通过安全与收益阈后，执行一次</w:t>
      </w:r>
      <w:proofErr w:type="spellStart"/>
      <w:r w:rsidRPr="009848C5">
        <w:rPr>
          <w:rFonts w:cs="Times New Roman"/>
          <w:kern w:val="0"/>
          <w:szCs w:val="24"/>
          <w14:ligatures w14:val="none"/>
        </w:rPr>
        <w:t>LoRA</w:t>
      </w:r>
      <w:proofErr w:type="spellEnd"/>
      <w:r w:rsidRPr="009848C5">
        <w:rPr>
          <w:rFonts w:cs="Times New Roman"/>
          <w:kern w:val="0"/>
          <w:szCs w:val="24"/>
          <w14:ligatures w14:val="none"/>
        </w:rPr>
        <w:t>微更，登记新适配器并更新索引。</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hyperlink w:tgtFrame="_blank" w:history="1">
        <w:r w:rsidRPr="009848C5">
          <w:rPr>
            <w:rFonts w:cs="Times New Roman"/>
            <w:color w:val="467886"/>
            <w:kern w:val="0"/>
            <w:szCs w:val="24"/>
            <w:u w:val="single"/>
            <w:vertAlign w:val="superscript"/>
            <w:lang w:eastAsia="en-US"/>
            <w14:ligatures w14:val="none"/>
          </w:rPr>
          <w:t>2</w:t>
        </w:r>
      </w:hyperlink>
    </w:p>
    <w:p w14:paraId="79531F20" w14:textId="77777777" w:rsidR="005006EF" w:rsidRPr="009848C5" w:rsidRDefault="005006EF">
      <w:pPr>
        <w:numPr>
          <w:ilvl w:val="1"/>
          <w:numId w:val="38"/>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健康检查：写后小探针检测非干扰，异常则回滚；记录元数据。</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2</w:t>
        </w:r>
      </w:hyperlink>
    </w:p>
    <w:p w14:paraId="04DE0C49" w14:textId="77777777" w:rsidR="005006EF" w:rsidRPr="009848C5" w:rsidRDefault="005006EF">
      <w:pPr>
        <w:numPr>
          <w:ilvl w:val="1"/>
          <w:numId w:val="38"/>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会话后批处理：满足触发条件则做适配器融合或离线蒸馏，形成长期记忆。</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hyperlink w:tgtFrame="_blank" w:history="1">
        <w:r w:rsidRPr="009848C5">
          <w:rPr>
            <w:rFonts w:cs="Times New Roman"/>
            <w:color w:val="467886"/>
            <w:kern w:val="0"/>
            <w:szCs w:val="24"/>
            <w:u w:val="single"/>
            <w:vertAlign w:val="superscript"/>
            <w:lang w:eastAsia="en-US"/>
            <w14:ligatures w14:val="none"/>
          </w:rPr>
          <w:t>2</w:t>
        </w:r>
      </w:hyperlink>
    </w:p>
    <w:p w14:paraId="5589F129" w14:textId="77777777" w:rsidR="005006EF" w:rsidRPr="009848C5" w:rsidRDefault="005006EF" w:rsidP="005006EF">
      <w:pPr>
        <w:wordWrap w:val="0"/>
        <w:spacing w:before="180" w:after="180"/>
        <w:ind w:firstLine="480"/>
        <w:rPr>
          <w:rFonts w:cs="Times New Roman"/>
          <w:kern w:val="0"/>
          <w:szCs w:val="24"/>
          <w:lang w:eastAsia="en-US"/>
          <w14:ligatures w14:val="none"/>
        </w:rPr>
      </w:pPr>
      <w:r w:rsidRPr="009848C5">
        <w:rPr>
          <w:rFonts w:cs="Times New Roman"/>
          <w:kern w:val="0"/>
          <w:szCs w:val="24"/>
          <w:lang w:eastAsia="en-US"/>
          <w14:ligatures w14:val="none"/>
        </w:rPr>
        <w:t>工程实现要点可参考</w:t>
      </w:r>
      <w:r w:rsidRPr="009848C5">
        <w:rPr>
          <w:rFonts w:cs="Times New Roman"/>
          <w:kern w:val="0"/>
          <w:szCs w:val="24"/>
          <w:lang w:eastAsia="en-US"/>
          <w14:ligatures w14:val="none"/>
        </w:rPr>
        <w:t>“MemorySystem/MemoryStore/ShortTermTrainer/Controller”</w:t>
      </w:r>
      <w:r w:rsidRPr="009848C5">
        <w:rPr>
          <w:rFonts w:cs="Times New Roman"/>
          <w:kern w:val="0"/>
          <w:szCs w:val="24"/>
          <w:lang w:eastAsia="en-US"/>
          <w14:ligatures w14:val="none"/>
        </w:rPr>
        <w:t>的模块化组织与多适配器动态切换接口。</w:t>
      </w:r>
      <w:r w:rsidRPr="009848C5">
        <w:rPr>
          <w:rFonts w:cs="Times New Roman"/>
          <w:kern w:val="0"/>
          <w:szCs w:val="24"/>
          <w:lang w:eastAsia="en-US"/>
          <w14:ligatures w14:val="none"/>
        </w:rPr>
        <w:t xml:space="preserve"> </w:t>
      </w:r>
      <w:hyperlink r:id="rId23" w:tgtFrame="_blank" w:history="1">
        <w:r w:rsidRPr="009848C5">
          <w:rPr>
            <w:rFonts w:cs="Times New Roman"/>
            <w:color w:val="467886"/>
            <w:kern w:val="0"/>
            <w:szCs w:val="24"/>
            <w:u w:val="single"/>
            <w:vertAlign w:val="superscript"/>
            <w:lang w:eastAsia="en-US"/>
            <w14:ligatures w14:val="none"/>
          </w:rPr>
          <w:t>33</w:t>
        </w:r>
      </w:hyperlink>
    </w:p>
    <w:p w14:paraId="27F584EB" w14:textId="77777777" w:rsidR="005006EF" w:rsidRPr="009848C5" w:rsidRDefault="005006EF" w:rsidP="005006EF">
      <w:pPr>
        <w:wordWrap w:val="0"/>
        <w:spacing w:before="180" w:after="180"/>
        <w:ind w:firstLine="480"/>
        <w:rPr>
          <w:rFonts w:cs="Times New Roman"/>
          <w:kern w:val="0"/>
          <w:szCs w:val="24"/>
          <w14:ligatures w14:val="none"/>
        </w:rPr>
      </w:pPr>
      <w:r w:rsidRPr="009848C5">
        <w:rPr>
          <w:rFonts w:cs="Times New Roman"/>
          <w:kern w:val="0"/>
          <w:szCs w:val="24"/>
          <w14:ligatures w14:val="none"/>
        </w:rPr>
        <w:t>五、实验与复现（无结果先给设计与脚本，强调可验证性）</w:t>
      </w:r>
    </w:p>
    <w:p w14:paraId="10F8E8BE" w14:textId="77777777" w:rsidR="005006EF" w:rsidRPr="009848C5" w:rsidRDefault="005006EF">
      <w:pPr>
        <w:numPr>
          <w:ilvl w:val="0"/>
          <w:numId w:val="39"/>
        </w:numPr>
        <w:wordWrap w:val="0"/>
        <w:spacing w:before="180" w:after="180"/>
        <w:ind w:firstLine="480"/>
        <w:rPr>
          <w:rFonts w:cs="Times New Roman"/>
          <w:kern w:val="0"/>
          <w:szCs w:val="24"/>
          <w:lang w:eastAsia="en-US"/>
          <w14:ligatures w14:val="none"/>
        </w:rPr>
      </w:pPr>
      <w:proofErr w:type="spellStart"/>
      <w:r w:rsidRPr="009848C5">
        <w:rPr>
          <w:rFonts w:cs="Times New Roman"/>
          <w:kern w:val="0"/>
          <w:szCs w:val="24"/>
          <w:lang w:eastAsia="en-US"/>
          <w14:ligatures w14:val="none"/>
        </w:rPr>
        <w:t>环境与模型</w:t>
      </w:r>
      <w:proofErr w:type="spellEnd"/>
    </w:p>
    <w:p w14:paraId="38056B6F" w14:textId="77777777" w:rsidR="005006EF" w:rsidRPr="009848C5" w:rsidRDefault="005006EF">
      <w:pPr>
        <w:numPr>
          <w:ilvl w:val="0"/>
          <w:numId w:val="40"/>
        </w:numPr>
        <w:wordWrap w:val="0"/>
        <w:spacing w:before="180" w:after="180"/>
        <w:ind w:firstLine="480"/>
        <w:rPr>
          <w:rFonts w:cs="Times New Roman"/>
          <w:kern w:val="0"/>
          <w:szCs w:val="24"/>
          <w:lang w:eastAsia="en-US"/>
          <w14:ligatures w14:val="none"/>
        </w:rPr>
      </w:pPr>
      <w:r w:rsidRPr="009848C5">
        <w:rPr>
          <w:rFonts w:cs="Times New Roman"/>
          <w:kern w:val="0"/>
          <w:szCs w:val="24"/>
          <w:lang w:eastAsia="en-US"/>
          <w14:ligatures w14:val="none"/>
        </w:rPr>
        <w:t>主模型：</w:t>
      </w:r>
      <w:r w:rsidRPr="009848C5">
        <w:rPr>
          <w:rFonts w:cs="Times New Roman"/>
          <w:kern w:val="0"/>
          <w:szCs w:val="24"/>
          <w:lang w:eastAsia="en-US"/>
          <w14:ligatures w14:val="none"/>
        </w:rPr>
        <w:t>Qwen2.5</w:t>
      </w:r>
      <w:r w:rsidRPr="009848C5">
        <w:rPr>
          <w:rFonts w:cs="Times New Roman"/>
          <w:kern w:val="0"/>
          <w:szCs w:val="24"/>
          <w:lang w:eastAsia="en-US"/>
          <w14:ligatures w14:val="none"/>
        </w:rPr>
        <w:noBreakHyphen/>
        <w:t>3B</w:t>
      </w:r>
      <w:r w:rsidRPr="009848C5">
        <w:rPr>
          <w:rFonts w:cs="Times New Roman"/>
          <w:kern w:val="0"/>
          <w:szCs w:val="24"/>
          <w:lang w:eastAsia="en-US"/>
          <w14:ligatures w14:val="none"/>
        </w:rPr>
        <w:noBreakHyphen/>
        <w:t>Instruct</w:t>
      </w:r>
      <w:r w:rsidRPr="009848C5">
        <w:rPr>
          <w:rFonts w:cs="Times New Roman"/>
          <w:kern w:val="0"/>
          <w:szCs w:val="24"/>
          <w:lang w:eastAsia="en-US"/>
          <w14:ligatures w14:val="none"/>
        </w:rPr>
        <w:t>（</w:t>
      </w:r>
      <w:r w:rsidRPr="009848C5">
        <w:rPr>
          <w:rFonts w:cs="Times New Roman"/>
          <w:kern w:val="0"/>
          <w:szCs w:val="24"/>
          <w:lang w:eastAsia="en-US"/>
          <w14:ligatures w14:val="none"/>
        </w:rPr>
        <w:t>4bit</w:t>
      </w:r>
      <w:r w:rsidRPr="009848C5">
        <w:rPr>
          <w:rFonts w:cs="Times New Roman"/>
          <w:kern w:val="0"/>
          <w:szCs w:val="24"/>
          <w:lang w:eastAsia="en-US"/>
          <w14:ligatures w14:val="none"/>
        </w:rPr>
        <w:t>）或</w:t>
      </w:r>
      <w:r w:rsidRPr="009848C5">
        <w:rPr>
          <w:rFonts w:cs="Times New Roman"/>
          <w:kern w:val="0"/>
          <w:szCs w:val="24"/>
          <w:lang w:eastAsia="en-US"/>
          <w14:ligatures w14:val="none"/>
        </w:rPr>
        <w:t xml:space="preserve"> InternLM2</w:t>
      </w:r>
      <w:r w:rsidRPr="009848C5">
        <w:rPr>
          <w:rFonts w:cs="Times New Roman"/>
          <w:kern w:val="0"/>
          <w:szCs w:val="24"/>
          <w:lang w:eastAsia="en-US"/>
          <w14:ligatures w14:val="none"/>
        </w:rPr>
        <w:noBreakHyphen/>
        <w:t>4B</w:t>
      </w:r>
      <w:r w:rsidRPr="009848C5">
        <w:rPr>
          <w:rFonts w:cs="Times New Roman"/>
          <w:kern w:val="0"/>
          <w:szCs w:val="24"/>
          <w:lang w:eastAsia="en-US"/>
          <w14:ligatures w14:val="none"/>
        </w:rPr>
        <w:t>；控制器：</w:t>
      </w:r>
      <w:r w:rsidRPr="009848C5">
        <w:rPr>
          <w:rFonts w:cs="Times New Roman"/>
          <w:kern w:val="0"/>
          <w:szCs w:val="24"/>
          <w:lang w:eastAsia="en-US"/>
          <w14:ligatures w14:val="none"/>
        </w:rPr>
        <w:t>Qwen2.5</w:t>
      </w:r>
      <w:r w:rsidRPr="009848C5">
        <w:rPr>
          <w:rFonts w:cs="Times New Roman"/>
          <w:kern w:val="0"/>
          <w:szCs w:val="24"/>
          <w:lang w:eastAsia="en-US"/>
          <w14:ligatures w14:val="none"/>
        </w:rPr>
        <w:noBreakHyphen/>
        <w:t>0.5B/1.5B</w:t>
      </w:r>
      <w:r w:rsidRPr="009848C5">
        <w:rPr>
          <w:rFonts w:cs="Times New Roman"/>
          <w:kern w:val="0"/>
          <w:szCs w:val="24"/>
          <w:lang w:eastAsia="en-US"/>
          <w14:ligatures w14:val="none"/>
        </w:rPr>
        <w:noBreakHyphen/>
        <w:t>Instruct</w:t>
      </w:r>
      <w:r w:rsidRPr="009848C5">
        <w:rPr>
          <w:rFonts w:cs="Times New Roman"/>
          <w:kern w:val="0"/>
          <w:szCs w:val="24"/>
          <w:lang w:eastAsia="en-US"/>
          <w14:ligatures w14:val="none"/>
        </w:rPr>
        <w:t>；检索模型：</w:t>
      </w:r>
      <w:r w:rsidRPr="009848C5">
        <w:rPr>
          <w:rFonts w:cs="Times New Roman"/>
          <w:kern w:val="0"/>
          <w:szCs w:val="24"/>
          <w:lang w:eastAsia="en-US"/>
          <w14:ligatures w14:val="none"/>
        </w:rPr>
        <w:t>bge</w:t>
      </w:r>
      <w:r w:rsidRPr="009848C5">
        <w:rPr>
          <w:rFonts w:cs="Times New Roman"/>
          <w:kern w:val="0"/>
          <w:szCs w:val="24"/>
          <w:lang w:eastAsia="en-US"/>
          <w14:ligatures w14:val="none"/>
        </w:rPr>
        <w:noBreakHyphen/>
        <w:t>small</w:t>
      </w:r>
      <w:r w:rsidRPr="009848C5">
        <w:rPr>
          <w:rFonts w:cs="Times New Roman"/>
          <w:kern w:val="0"/>
          <w:szCs w:val="24"/>
          <w:lang w:eastAsia="en-US"/>
          <w14:ligatures w14:val="none"/>
        </w:rPr>
        <w:noBreakHyphen/>
        <w:t>zh</w:t>
      </w:r>
      <w:r w:rsidRPr="009848C5">
        <w:rPr>
          <w:rFonts w:cs="Times New Roman"/>
          <w:kern w:val="0"/>
          <w:szCs w:val="24"/>
          <w:lang w:eastAsia="en-US"/>
          <w14:ligatures w14:val="none"/>
        </w:rPr>
        <w:noBreakHyphen/>
        <w:t xml:space="preserve">v1.5 </w:t>
      </w:r>
      <w:r w:rsidRPr="009848C5">
        <w:rPr>
          <w:rFonts w:cs="Times New Roman"/>
          <w:kern w:val="0"/>
          <w:szCs w:val="24"/>
          <w:lang w:eastAsia="en-US"/>
          <w14:ligatures w14:val="none"/>
        </w:rPr>
        <w:t>或</w:t>
      </w:r>
      <w:r w:rsidRPr="009848C5">
        <w:rPr>
          <w:rFonts w:cs="Times New Roman"/>
          <w:kern w:val="0"/>
          <w:szCs w:val="24"/>
          <w:lang w:eastAsia="en-US"/>
          <w14:ligatures w14:val="none"/>
        </w:rPr>
        <w:t xml:space="preserve"> bge</w:t>
      </w:r>
      <w:r w:rsidRPr="009848C5">
        <w:rPr>
          <w:rFonts w:cs="Times New Roman"/>
          <w:kern w:val="0"/>
          <w:szCs w:val="24"/>
          <w:lang w:eastAsia="en-US"/>
          <w14:ligatures w14:val="none"/>
        </w:rPr>
        <w:noBreakHyphen/>
        <w:t>m3</w:t>
      </w:r>
      <w:r w:rsidRPr="009848C5">
        <w:rPr>
          <w:rFonts w:cs="Times New Roman"/>
          <w:kern w:val="0"/>
          <w:szCs w:val="24"/>
          <w:lang w:eastAsia="en-US"/>
          <w14:ligatures w14:val="none"/>
        </w:rPr>
        <w:t>。</w:t>
      </w:r>
      <w:r w:rsidRPr="009848C5">
        <w:rPr>
          <w:rFonts w:cs="Times New Roman"/>
          <w:kern w:val="0"/>
          <w:szCs w:val="24"/>
          <w:lang w:eastAsia="en-US"/>
          <w14:ligatures w14:val="none"/>
        </w:rPr>
        <w:t> </w:t>
      </w:r>
      <w:hyperlink w:tgtFrame="_blank" w:history="1">
        <w:r w:rsidRPr="009848C5">
          <w:rPr>
            <w:rFonts w:cs="Times New Roman"/>
            <w:color w:val="467886"/>
            <w:kern w:val="0"/>
            <w:szCs w:val="24"/>
            <w:u w:val="single"/>
            <w:vertAlign w:val="superscript"/>
            <w:lang w:eastAsia="en-US"/>
            <w14:ligatures w14:val="none"/>
          </w:rPr>
          <w:t>9</w:t>
        </w:r>
      </w:hyperlink>
    </w:p>
    <w:p w14:paraId="42F753D2" w14:textId="77777777" w:rsidR="005006EF" w:rsidRPr="009848C5" w:rsidRDefault="005006EF">
      <w:pPr>
        <w:numPr>
          <w:ilvl w:val="0"/>
          <w:numId w:val="40"/>
        </w:numPr>
        <w:wordWrap w:val="0"/>
        <w:spacing w:before="180" w:after="180"/>
        <w:ind w:firstLine="480"/>
        <w:rPr>
          <w:rFonts w:cs="Times New Roman"/>
          <w:kern w:val="0"/>
          <w:szCs w:val="24"/>
          <w:lang w:eastAsia="en-US"/>
          <w14:ligatures w14:val="none"/>
        </w:rPr>
      </w:pPr>
      <w:proofErr w:type="spellStart"/>
      <w:r w:rsidRPr="009848C5">
        <w:rPr>
          <w:rFonts w:cs="Times New Roman"/>
          <w:kern w:val="0"/>
          <w:szCs w:val="24"/>
          <w:lang w:eastAsia="en-US"/>
          <w14:ligatures w14:val="none"/>
        </w:rPr>
        <w:t>依赖：</w:t>
      </w:r>
      <w:r w:rsidRPr="009848C5">
        <w:rPr>
          <w:rFonts w:cs="Times New Roman"/>
          <w:kern w:val="0"/>
          <w:szCs w:val="24"/>
          <w:lang w:eastAsia="en-US"/>
          <w14:ligatures w14:val="none"/>
        </w:rPr>
        <w:t>PyTorch</w:t>
      </w:r>
      <w:proofErr w:type="spellEnd"/>
      <w:r w:rsidRPr="009848C5">
        <w:rPr>
          <w:rFonts w:cs="Times New Roman"/>
          <w:kern w:val="0"/>
          <w:szCs w:val="24"/>
          <w:lang w:eastAsia="en-US"/>
          <w14:ligatures w14:val="none"/>
        </w:rPr>
        <w:t xml:space="preserve"> 2.2+</w:t>
      </w:r>
      <w:r w:rsidRPr="009848C5">
        <w:rPr>
          <w:rFonts w:cs="Times New Roman"/>
          <w:kern w:val="0"/>
          <w:szCs w:val="24"/>
          <w:lang w:eastAsia="en-US"/>
          <w14:ligatures w14:val="none"/>
        </w:rPr>
        <w:t>、</w:t>
      </w:r>
      <w:r w:rsidRPr="009848C5">
        <w:rPr>
          <w:rFonts w:cs="Times New Roman"/>
          <w:kern w:val="0"/>
          <w:szCs w:val="24"/>
          <w:lang w:eastAsia="en-US"/>
          <w14:ligatures w14:val="none"/>
        </w:rPr>
        <w:t>Transformers</w:t>
      </w:r>
      <w:r w:rsidRPr="009848C5">
        <w:rPr>
          <w:rFonts w:cs="Times New Roman"/>
          <w:kern w:val="0"/>
          <w:szCs w:val="24"/>
          <w:lang w:eastAsia="en-US"/>
          <w14:ligatures w14:val="none"/>
        </w:rPr>
        <w:t>、</w:t>
      </w:r>
      <w:r w:rsidRPr="009848C5">
        <w:rPr>
          <w:rFonts w:cs="Times New Roman"/>
          <w:kern w:val="0"/>
          <w:szCs w:val="24"/>
          <w:lang w:eastAsia="en-US"/>
          <w14:ligatures w14:val="none"/>
        </w:rPr>
        <w:t>PEFT</w:t>
      </w:r>
      <w:r w:rsidRPr="009848C5">
        <w:rPr>
          <w:rFonts w:cs="Times New Roman"/>
          <w:kern w:val="0"/>
          <w:szCs w:val="24"/>
          <w:lang w:eastAsia="en-US"/>
          <w14:ligatures w14:val="none"/>
        </w:rPr>
        <w:t>、</w:t>
      </w:r>
      <w:r w:rsidRPr="009848C5">
        <w:rPr>
          <w:rFonts w:cs="Times New Roman"/>
          <w:kern w:val="0"/>
          <w:szCs w:val="24"/>
          <w:lang w:eastAsia="en-US"/>
          <w14:ligatures w14:val="none"/>
        </w:rPr>
        <w:t>bitsandbytes</w:t>
      </w:r>
      <w:r w:rsidRPr="009848C5">
        <w:rPr>
          <w:rFonts w:cs="Times New Roman"/>
          <w:kern w:val="0"/>
          <w:szCs w:val="24"/>
          <w:lang w:eastAsia="en-US"/>
          <w14:ligatures w14:val="none"/>
        </w:rPr>
        <w:t>、</w:t>
      </w:r>
      <w:r w:rsidRPr="009848C5">
        <w:rPr>
          <w:rFonts w:cs="Times New Roman"/>
          <w:kern w:val="0"/>
          <w:szCs w:val="24"/>
          <w:lang w:eastAsia="en-US"/>
          <w14:ligatures w14:val="none"/>
        </w:rPr>
        <w:t>TRL</w:t>
      </w:r>
      <w:r w:rsidRPr="009848C5">
        <w:rPr>
          <w:rFonts w:cs="Times New Roman"/>
          <w:kern w:val="0"/>
          <w:szCs w:val="24"/>
          <w:lang w:eastAsia="en-US"/>
          <w14:ligatures w14:val="none"/>
        </w:rPr>
        <w:t>、</w:t>
      </w:r>
      <w:r w:rsidRPr="009848C5">
        <w:rPr>
          <w:rFonts w:cs="Times New Roman"/>
          <w:kern w:val="0"/>
          <w:szCs w:val="24"/>
          <w:lang w:eastAsia="en-US"/>
          <w14:ligatures w14:val="none"/>
        </w:rPr>
        <w:t>datasets</w:t>
      </w:r>
      <w:r w:rsidRPr="009848C5">
        <w:rPr>
          <w:rFonts w:cs="Times New Roman"/>
          <w:kern w:val="0"/>
          <w:szCs w:val="24"/>
          <w:lang w:eastAsia="en-US"/>
          <w14:ligatures w14:val="none"/>
        </w:rPr>
        <w:t>、</w:t>
      </w:r>
      <w:r w:rsidRPr="009848C5">
        <w:rPr>
          <w:rFonts w:cs="Times New Roman"/>
          <w:kern w:val="0"/>
          <w:szCs w:val="24"/>
          <w:lang w:eastAsia="en-US"/>
          <w14:ligatures w14:val="none"/>
        </w:rPr>
        <w:t>faiss</w:t>
      </w:r>
      <w:r w:rsidRPr="009848C5">
        <w:rPr>
          <w:rFonts w:cs="Times New Roman"/>
          <w:kern w:val="0"/>
          <w:szCs w:val="24"/>
          <w:lang w:eastAsia="en-US"/>
          <w14:ligatures w14:val="none"/>
        </w:rPr>
        <w:noBreakHyphen/>
        <w:t>gpu/milvus</w:t>
      </w:r>
      <w:r w:rsidRPr="009848C5">
        <w:rPr>
          <w:rFonts w:cs="Times New Roman"/>
          <w:kern w:val="0"/>
          <w:szCs w:val="24"/>
          <w:lang w:eastAsia="en-US"/>
          <w14:ligatures w14:val="none"/>
        </w:rPr>
        <w:noBreakHyphen/>
        <w:t>lite</w:t>
      </w:r>
      <w:r w:rsidRPr="009848C5">
        <w:rPr>
          <w:rFonts w:cs="Times New Roman"/>
          <w:kern w:val="0"/>
          <w:szCs w:val="24"/>
          <w:lang w:eastAsia="en-US"/>
          <w14:ligatures w14:val="none"/>
        </w:rPr>
        <w:t>。</w:t>
      </w:r>
      <w:r w:rsidRPr="009848C5">
        <w:rPr>
          <w:rFonts w:cs="Times New Roman"/>
          <w:kern w:val="0"/>
          <w:szCs w:val="24"/>
          <w:lang w:eastAsia="en-US"/>
          <w14:ligatures w14:val="none"/>
        </w:rPr>
        <w:t> </w:t>
      </w:r>
      <w:hyperlink w:tgtFrame="_blank" w:history="1">
        <w:r w:rsidRPr="009848C5">
          <w:rPr>
            <w:rFonts w:cs="Times New Roman"/>
            <w:color w:val="467886"/>
            <w:kern w:val="0"/>
            <w:szCs w:val="24"/>
            <w:u w:val="single"/>
            <w:vertAlign w:val="superscript"/>
            <w:lang w:eastAsia="en-US"/>
            <w14:ligatures w14:val="none"/>
          </w:rPr>
          <w:t>9</w:t>
        </w:r>
      </w:hyperlink>
    </w:p>
    <w:p w14:paraId="2557789B" w14:textId="77777777" w:rsidR="005006EF" w:rsidRPr="009848C5" w:rsidRDefault="005006EF">
      <w:pPr>
        <w:numPr>
          <w:ilvl w:val="0"/>
          <w:numId w:val="40"/>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云环境：阿里云</w:t>
      </w:r>
      <w:r w:rsidRPr="009848C5">
        <w:rPr>
          <w:rFonts w:cs="Times New Roman"/>
          <w:kern w:val="0"/>
          <w:szCs w:val="24"/>
          <w14:ligatures w14:val="none"/>
        </w:rPr>
        <w:t>/</w:t>
      </w:r>
      <w:r w:rsidRPr="009848C5">
        <w:rPr>
          <w:rFonts w:cs="Times New Roman"/>
          <w:kern w:val="0"/>
          <w:szCs w:val="24"/>
          <w14:ligatures w14:val="none"/>
        </w:rPr>
        <w:t>腾讯云</w:t>
      </w:r>
      <w:r w:rsidRPr="009848C5">
        <w:rPr>
          <w:rFonts w:cs="Times New Roman"/>
          <w:kern w:val="0"/>
          <w:szCs w:val="24"/>
          <w14:ligatures w14:val="none"/>
        </w:rPr>
        <w:t>/</w:t>
      </w:r>
      <w:r w:rsidRPr="009848C5">
        <w:rPr>
          <w:rFonts w:cs="Times New Roman"/>
          <w:kern w:val="0"/>
          <w:szCs w:val="24"/>
          <w14:ligatures w14:val="none"/>
        </w:rPr>
        <w:t>华为云</w:t>
      </w:r>
      <w:r w:rsidRPr="009848C5">
        <w:rPr>
          <w:rFonts w:cs="Times New Roman"/>
          <w:kern w:val="0"/>
          <w:szCs w:val="24"/>
          <w14:ligatures w14:val="none"/>
        </w:rPr>
        <w:t>A10 24G</w:t>
      </w:r>
      <w:r w:rsidRPr="009848C5">
        <w:rPr>
          <w:rFonts w:cs="Times New Roman"/>
          <w:kern w:val="0"/>
          <w:szCs w:val="24"/>
          <w14:ligatures w14:val="none"/>
        </w:rPr>
        <w:t>优先；提供容器或</w:t>
      </w:r>
      <w:r w:rsidRPr="009848C5">
        <w:rPr>
          <w:rFonts w:cs="Times New Roman"/>
          <w:kern w:val="0"/>
          <w:szCs w:val="24"/>
          <w14:ligatures w14:val="none"/>
        </w:rPr>
        <w:t>DSW</w:t>
      </w:r>
      <w:r w:rsidRPr="009848C5">
        <w:rPr>
          <w:rFonts w:cs="Times New Roman"/>
          <w:kern w:val="0"/>
          <w:szCs w:val="24"/>
          <w14:ligatures w14:val="none"/>
        </w:rPr>
        <w:t>镜像以免驱动问题。</w:t>
      </w:r>
      <w:r w:rsidRPr="009848C5">
        <w:rPr>
          <w:rFonts w:cs="Times New Roman"/>
          <w:kern w:val="0"/>
          <w:szCs w:val="24"/>
          <w14:ligatures w14:val="none"/>
        </w:rPr>
        <w:t> </w:t>
      </w:r>
      <w:hyperlink r:id="rId24" w:tgtFrame="_blank" w:history="1">
        <w:r w:rsidRPr="009848C5">
          <w:rPr>
            <w:rFonts w:cs="Times New Roman"/>
            <w:color w:val="467886"/>
            <w:kern w:val="0"/>
            <w:szCs w:val="24"/>
            <w:u w:val="single"/>
            <w:vertAlign w:val="superscript"/>
            <w:lang w:eastAsia="en-US"/>
            <w14:ligatures w14:val="none"/>
          </w:rPr>
          <w:t>7</w:t>
        </w:r>
      </w:hyperlink>
      <w:hyperlink w:tgtFrame="_blank" w:history="1">
        <w:r w:rsidRPr="009848C5">
          <w:rPr>
            <w:rFonts w:cs="Times New Roman"/>
            <w:color w:val="467886"/>
            <w:kern w:val="0"/>
            <w:szCs w:val="24"/>
            <w:u w:val="single"/>
            <w:vertAlign w:val="superscript"/>
            <w:lang w:eastAsia="en-US"/>
            <w14:ligatures w14:val="none"/>
          </w:rPr>
          <w:t>9</w:t>
        </w:r>
      </w:hyperlink>
    </w:p>
    <w:p w14:paraId="27BA9991" w14:textId="77777777" w:rsidR="005006EF" w:rsidRPr="009848C5" w:rsidRDefault="005006EF">
      <w:pPr>
        <w:numPr>
          <w:ilvl w:val="0"/>
          <w:numId w:val="41"/>
        </w:numPr>
        <w:wordWrap w:val="0"/>
        <w:spacing w:before="180" w:after="180"/>
        <w:ind w:firstLine="480"/>
        <w:rPr>
          <w:rFonts w:cs="Times New Roman"/>
          <w:kern w:val="0"/>
          <w:szCs w:val="24"/>
          <w:lang w:eastAsia="en-US"/>
          <w14:ligatures w14:val="none"/>
        </w:rPr>
      </w:pPr>
      <w:proofErr w:type="spellStart"/>
      <w:r w:rsidRPr="009848C5">
        <w:rPr>
          <w:rFonts w:cs="Times New Roman"/>
          <w:kern w:val="0"/>
          <w:szCs w:val="24"/>
          <w:lang w:eastAsia="en-US"/>
          <w14:ligatures w14:val="none"/>
        </w:rPr>
        <w:t>训练流程与超参</w:t>
      </w:r>
      <w:proofErr w:type="spellEnd"/>
    </w:p>
    <w:p w14:paraId="3CA21F8D" w14:textId="77777777" w:rsidR="005006EF" w:rsidRPr="009848C5" w:rsidRDefault="005006EF">
      <w:pPr>
        <w:numPr>
          <w:ilvl w:val="0"/>
          <w:numId w:val="42"/>
        </w:numPr>
        <w:wordWrap w:val="0"/>
        <w:spacing w:before="180" w:after="180"/>
        <w:ind w:firstLine="480"/>
        <w:rPr>
          <w:rFonts w:cs="Times New Roman"/>
          <w:kern w:val="0"/>
          <w:szCs w:val="24"/>
          <w:lang w:eastAsia="en-US"/>
          <w14:ligatures w14:val="none"/>
        </w:rPr>
      </w:pPr>
      <w:r w:rsidRPr="009848C5">
        <w:rPr>
          <w:rFonts w:cs="Times New Roman"/>
          <w:kern w:val="0"/>
          <w:szCs w:val="24"/>
          <w:lang w:eastAsia="en-US"/>
          <w14:ligatures w14:val="none"/>
        </w:rPr>
        <w:t>控制器</w:t>
      </w:r>
      <w:r w:rsidRPr="009848C5">
        <w:rPr>
          <w:rFonts w:cs="Times New Roman"/>
          <w:kern w:val="0"/>
          <w:szCs w:val="24"/>
          <w:lang w:eastAsia="en-US"/>
          <w14:ligatures w14:val="none"/>
        </w:rPr>
        <w:t>SFT</w:t>
      </w:r>
      <w:r w:rsidRPr="009848C5">
        <w:rPr>
          <w:rFonts w:cs="Times New Roman"/>
          <w:kern w:val="0"/>
          <w:szCs w:val="24"/>
          <w:lang w:eastAsia="en-US"/>
          <w14:ligatures w14:val="none"/>
        </w:rPr>
        <w:t>：序列长</w:t>
      </w:r>
      <w:r w:rsidRPr="009848C5">
        <w:rPr>
          <w:rFonts w:cs="Times New Roman"/>
          <w:kern w:val="0"/>
          <w:szCs w:val="24"/>
          <w:lang w:eastAsia="en-US"/>
          <w14:ligatures w14:val="none"/>
        </w:rPr>
        <w:t>1024–2048</w:t>
      </w:r>
      <w:r w:rsidRPr="009848C5">
        <w:rPr>
          <w:rFonts w:cs="Times New Roman"/>
          <w:kern w:val="0"/>
          <w:szCs w:val="24"/>
          <w:lang w:eastAsia="en-US"/>
          <w14:ligatures w14:val="none"/>
        </w:rPr>
        <w:t>，</w:t>
      </w:r>
      <w:r w:rsidRPr="009848C5">
        <w:rPr>
          <w:rFonts w:cs="Times New Roman"/>
          <w:kern w:val="0"/>
          <w:szCs w:val="24"/>
          <w:lang w:eastAsia="en-US"/>
          <w14:ligatures w14:val="none"/>
        </w:rPr>
        <w:t>lr≈2e</w:t>
      </w:r>
      <w:r w:rsidRPr="009848C5">
        <w:rPr>
          <w:rFonts w:cs="Times New Roman"/>
          <w:kern w:val="0"/>
          <w:szCs w:val="24"/>
          <w:lang w:eastAsia="en-US"/>
          <w14:ligatures w14:val="none"/>
        </w:rPr>
        <w:noBreakHyphen/>
        <w:t>5</w:t>
      </w:r>
      <w:r w:rsidRPr="009848C5">
        <w:rPr>
          <w:rFonts w:cs="Times New Roman"/>
          <w:kern w:val="0"/>
          <w:szCs w:val="24"/>
          <w:lang w:eastAsia="en-US"/>
          <w14:ligatures w14:val="none"/>
        </w:rPr>
        <w:t>，</w:t>
      </w:r>
      <w:r w:rsidRPr="009848C5">
        <w:rPr>
          <w:rFonts w:cs="Times New Roman"/>
          <w:kern w:val="0"/>
          <w:szCs w:val="24"/>
          <w:lang w:eastAsia="en-US"/>
          <w14:ligatures w14:val="none"/>
        </w:rPr>
        <w:t>batch=8–16</w:t>
      </w:r>
      <w:r w:rsidRPr="009848C5">
        <w:rPr>
          <w:rFonts w:cs="Times New Roman"/>
          <w:kern w:val="0"/>
          <w:szCs w:val="24"/>
          <w:lang w:eastAsia="en-US"/>
          <w14:ligatures w14:val="none"/>
        </w:rPr>
        <w:t>（累积至</w:t>
      </w:r>
      <w:r w:rsidRPr="009848C5">
        <w:rPr>
          <w:rFonts w:cs="Times New Roman"/>
          <w:kern w:val="0"/>
          <w:szCs w:val="24"/>
          <w:lang w:eastAsia="en-US"/>
          <w14:ligatures w14:val="none"/>
        </w:rPr>
        <w:t>64</w:t>
      </w:r>
      <w:r w:rsidRPr="009848C5">
        <w:rPr>
          <w:rFonts w:cs="Times New Roman"/>
          <w:kern w:val="0"/>
          <w:szCs w:val="24"/>
          <w:lang w:eastAsia="en-US"/>
          <w14:ligatures w14:val="none"/>
        </w:rPr>
        <w:t>），</w:t>
      </w:r>
      <w:r w:rsidRPr="009848C5">
        <w:rPr>
          <w:rFonts w:cs="Times New Roman"/>
          <w:kern w:val="0"/>
          <w:szCs w:val="24"/>
          <w:lang w:eastAsia="en-US"/>
          <w14:ligatures w14:val="none"/>
        </w:rPr>
        <w:t>epochs=1–3</w:t>
      </w:r>
      <w:r w:rsidRPr="009848C5">
        <w:rPr>
          <w:rFonts w:cs="Times New Roman"/>
          <w:kern w:val="0"/>
          <w:szCs w:val="24"/>
          <w:lang w:eastAsia="en-US"/>
          <w14:ligatures w14:val="none"/>
        </w:rPr>
        <w:t>；可加</w:t>
      </w:r>
      <w:r w:rsidRPr="009848C5">
        <w:rPr>
          <w:rFonts w:cs="Times New Roman"/>
          <w:kern w:val="0"/>
          <w:szCs w:val="24"/>
          <w:lang w:eastAsia="en-US"/>
          <w14:ligatures w14:val="none"/>
        </w:rPr>
        <w:t xml:space="preserve">LoRA r=8 </w:t>
      </w:r>
      <w:r w:rsidRPr="009848C5">
        <w:rPr>
          <w:rFonts w:cs="Times New Roman"/>
          <w:kern w:val="0"/>
          <w:szCs w:val="24"/>
          <w:lang w:eastAsia="en-US"/>
          <w14:ligatures w14:val="none"/>
        </w:rPr>
        <w:t>省显存；开发集度量抽取</w:t>
      </w:r>
      <w:r w:rsidRPr="009848C5">
        <w:rPr>
          <w:rFonts w:cs="Times New Roman"/>
          <w:kern w:val="0"/>
          <w:szCs w:val="24"/>
          <w:lang w:eastAsia="en-US"/>
          <w14:ligatures w14:val="none"/>
        </w:rPr>
        <w:t>F1/</w:t>
      </w:r>
      <w:proofErr w:type="spellStart"/>
      <w:r w:rsidRPr="009848C5">
        <w:rPr>
          <w:rFonts w:cs="Times New Roman"/>
          <w:kern w:val="0"/>
          <w:szCs w:val="24"/>
          <w:lang w:eastAsia="en-US"/>
          <w14:ligatures w14:val="none"/>
        </w:rPr>
        <w:t>写入精度</w:t>
      </w:r>
      <w:proofErr w:type="spellEnd"/>
      <w:r w:rsidRPr="009848C5">
        <w:rPr>
          <w:rFonts w:cs="Times New Roman"/>
          <w:kern w:val="0"/>
          <w:szCs w:val="24"/>
          <w:lang w:eastAsia="en-US"/>
          <w14:ligatures w14:val="none"/>
        </w:rPr>
        <w:t>/</w:t>
      </w:r>
      <w:proofErr w:type="spellStart"/>
      <w:r w:rsidRPr="009848C5">
        <w:rPr>
          <w:rFonts w:cs="Times New Roman"/>
          <w:kern w:val="0"/>
          <w:szCs w:val="24"/>
          <w:lang w:eastAsia="en-US"/>
          <w14:ligatures w14:val="none"/>
        </w:rPr>
        <w:t>主题键准确率</w:t>
      </w:r>
      <w:proofErr w:type="spellEnd"/>
      <w:r w:rsidRPr="009848C5">
        <w:rPr>
          <w:rFonts w:cs="Times New Roman"/>
          <w:kern w:val="0"/>
          <w:szCs w:val="24"/>
          <w:lang w:eastAsia="en-US"/>
          <w14:ligatures w14:val="none"/>
        </w:rPr>
        <w:t>。</w:t>
      </w:r>
      <w:r w:rsidRPr="009848C5">
        <w:rPr>
          <w:rFonts w:cs="Times New Roman"/>
          <w:kern w:val="0"/>
          <w:szCs w:val="24"/>
          <w:lang w:eastAsia="en-US"/>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p>
    <w:p w14:paraId="32A12FD4" w14:textId="77777777" w:rsidR="005006EF" w:rsidRPr="009848C5" w:rsidRDefault="005006EF">
      <w:pPr>
        <w:numPr>
          <w:ilvl w:val="0"/>
          <w:numId w:val="42"/>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短期</w:t>
      </w:r>
      <w:r w:rsidRPr="009848C5">
        <w:rPr>
          <w:rFonts w:cs="Times New Roman"/>
          <w:kern w:val="0"/>
          <w:szCs w:val="24"/>
          <w14:ligatures w14:val="none"/>
        </w:rPr>
        <w:t>LoRA</w:t>
      </w:r>
      <w:r w:rsidRPr="009848C5">
        <w:rPr>
          <w:rFonts w:cs="Times New Roman"/>
          <w:kern w:val="0"/>
          <w:szCs w:val="24"/>
          <w14:ligatures w14:val="none"/>
        </w:rPr>
        <w:t>微更：如上</w:t>
      </w:r>
      <w:r w:rsidRPr="009848C5">
        <w:rPr>
          <w:rFonts w:cs="Times New Roman"/>
          <w:kern w:val="0"/>
          <w:szCs w:val="24"/>
          <w14:ligatures w14:val="none"/>
        </w:rPr>
        <w:t>“</w:t>
      </w:r>
      <w:r w:rsidRPr="009848C5">
        <w:rPr>
          <w:rFonts w:cs="Times New Roman"/>
          <w:kern w:val="0"/>
          <w:szCs w:val="24"/>
          <w14:ligatures w14:val="none"/>
        </w:rPr>
        <w:t>写入</w:t>
      </w:r>
      <w:r w:rsidRPr="009848C5">
        <w:rPr>
          <w:rFonts w:cs="Times New Roman"/>
          <w:kern w:val="0"/>
          <w:szCs w:val="24"/>
          <w14:ligatures w14:val="none"/>
        </w:rPr>
        <w:t>”</w:t>
      </w:r>
      <w:r w:rsidRPr="009848C5">
        <w:rPr>
          <w:rFonts w:cs="Times New Roman"/>
          <w:kern w:val="0"/>
          <w:szCs w:val="24"/>
          <w14:ligatures w14:val="none"/>
        </w:rPr>
        <w:t>小包训练；写入后保存独立适配器条目。</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p>
    <w:p w14:paraId="6CB4960E" w14:textId="77777777" w:rsidR="005006EF" w:rsidRPr="009848C5" w:rsidRDefault="005006EF">
      <w:pPr>
        <w:numPr>
          <w:ilvl w:val="0"/>
          <w:numId w:val="43"/>
        </w:numPr>
        <w:wordWrap w:val="0"/>
        <w:spacing w:before="180" w:after="180"/>
        <w:ind w:firstLine="480"/>
        <w:rPr>
          <w:rFonts w:cs="Times New Roman"/>
          <w:kern w:val="0"/>
          <w:szCs w:val="24"/>
          <w:lang w:eastAsia="en-US"/>
          <w14:ligatures w14:val="none"/>
        </w:rPr>
      </w:pPr>
      <w:r w:rsidRPr="009848C5">
        <w:rPr>
          <w:rFonts w:cs="Times New Roman"/>
          <w:kern w:val="0"/>
          <w:szCs w:val="24"/>
          <w:lang w:eastAsia="en-US"/>
          <w14:ligatures w14:val="none"/>
        </w:rPr>
        <w:t>评测指标与消融</w:t>
      </w:r>
    </w:p>
    <w:p w14:paraId="66ED8035" w14:textId="77777777" w:rsidR="005006EF" w:rsidRPr="009848C5" w:rsidRDefault="005006EF">
      <w:pPr>
        <w:numPr>
          <w:ilvl w:val="0"/>
          <w:numId w:val="44"/>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记忆利用：短期召回（写入后立即）、跨轮引用（</w:t>
      </w:r>
      <w:r w:rsidRPr="009848C5">
        <w:rPr>
          <w:rFonts w:cs="Times New Roman"/>
          <w:kern w:val="0"/>
          <w:szCs w:val="24"/>
          <w14:ligatures w14:val="none"/>
        </w:rPr>
        <w:t>k</w:t>
      </w:r>
      <w:r w:rsidRPr="009848C5">
        <w:rPr>
          <w:rFonts w:cs="Times New Roman"/>
          <w:kern w:val="0"/>
          <w:szCs w:val="24"/>
          <w14:ligatures w14:val="none"/>
        </w:rPr>
        <w:t>轮内）、路由命中</w:t>
      </w:r>
      <w:r w:rsidRPr="009848C5">
        <w:rPr>
          <w:rFonts w:cs="Times New Roman"/>
          <w:kern w:val="0"/>
          <w:szCs w:val="24"/>
          <w14:ligatures w14:val="none"/>
        </w:rPr>
        <w:t>/</w:t>
      </w:r>
      <w:r w:rsidRPr="009848C5">
        <w:rPr>
          <w:rFonts w:cs="Times New Roman"/>
          <w:kern w:val="0"/>
          <w:szCs w:val="24"/>
          <w14:ligatures w14:val="none"/>
        </w:rPr>
        <w:t>误命中。</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p>
    <w:p w14:paraId="405C6B76" w14:textId="77777777" w:rsidR="005006EF" w:rsidRPr="009848C5" w:rsidRDefault="005006EF">
      <w:pPr>
        <w:numPr>
          <w:ilvl w:val="0"/>
          <w:numId w:val="44"/>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lastRenderedPageBreak/>
        <w:t>非干扰与稳定：通用问答小基准准确率变化、输出</w:t>
      </w:r>
      <w:r w:rsidRPr="009848C5">
        <w:rPr>
          <w:rFonts w:cs="Times New Roman"/>
          <w:kern w:val="0"/>
          <w:szCs w:val="24"/>
          <w14:ligatures w14:val="none"/>
        </w:rPr>
        <w:t>KL</w:t>
      </w:r>
      <w:r w:rsidRPr="009848C5">
        <w:rPr>
          <w:rFonts w:cs="Times New Roman"/>
          <w:kern w:val="0"/>
          <w:szCs w:val="24"/>
          <w14:ligatures w14:val="none"/>
        </w:rPr>
        <w:t>漂移、回滚率。</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p>
    <w:p w14:paraId="34937186" w14:textId="77777777" w:rsidR="005006EF" w:rsidRPr="009848C5" w:rsidRDefault="005006EF">
      <w:pPr>
        <w:numPr>
          <w:ilvl w:val="0"/>
          <w:numId w:val="44"/>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成本：一次写入时延、显存峰值、适配器数量与大小、总云成本。</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hyperlink r:id="rId25" w:tgtFrame="_blank" w:history="1">
        <w:r w:rsidRPr="009848C5">
          <w:rPr>
            <w:rFonts w:cs="Times New Roman"/>
            <w:color w:val="467886"/>
            <w:kern w:val="0"/>
            <w:szCs w:val="24"/>
            <w:u w:val="single"/>
            <w:vertAlign w:val="superscript"/>
            <w:lang w:eastAsia="en-US"/>
            <w14:ligatures w14:val="none"/>
          </w:rPr>
          <w:t>12</w:t>
        </w:r>
      </w:hyperlink>
    </w:p>
    <w:p w14:paraId="1776EB7D" w14:textId="77777777" w:rsidR="005006EF" w:rsidRPr="009848C5" w:rsidRDefault="005006EF">
      <w:pPr>
        <w:numPr>
          <w:ilvl w:val="0"/>
          <w:numId w:val="44"/>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安全：敏感信息过滤命中率。</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p>
    <w:p w14:paraId="4834CAAA" w14:textId="77777777" w:rsidR="005006EF" w:rsidRPr="009848C5" w:rsidRDefault="005006EF">
      <w:pPr>
        <w:numPr>
          <w:ilvl w:val="0"/>
          <w:numId w:val="44"/>
        </w:numPr>
        <w:wordWrap w:val="0"/>
        <w:spacing w:before="180" w:after="180"/>
        <w:ind w:firstLine="480"/>
        <w:rPr>
          <w:rFonts w:cs="Times New Roman"/>
          <w:kern w:val="0"/>
          <w:szCs w:val="24"/>
          <w:lang w:eastAsia="en-US"/>
          <w14:ligatures w14:val="none"/>
        </w:rPr>
      </w:pPr>
      <w:r w:rsidRPr="009848C5">
        <w:rPr>
          <w:rFonts w:cs="Times New Roman"/>
          <w:kern w:val="0"/>
          <w:szCs w:val="24"/>
          <w:lang w:eastAsia="en-US"/>
          <w14:ligatures w14:val="none"/>
        </w:rPr>
        <w:t>消融：不写入</w:t>
      </w:r>
      <w:r w:rsidRPr="009848C5">
        <w:rPr>
          <w:rFonts w:cs="Times New Roman"/>
          <w:kern w:val="0"/>
          <w:szCs w:val="24"/>
          <w:lang w:eastAsia="en-US"/>
          <w14:ligatures w14:val="none"/>
        </w:rPr>
        <w:t xml:space="preserve"> vs </w:t>
      </w:r>
      <w:r w:rsidRPr="009848C5">
        <w:rPr>
          <w:rFonts w:cs="Times New Roman"/>
          <w:kern w:val="0"/>
          <w:szCs w:val="24"/>
          <w:lang w:eastAsia="en-US"/>
          <w14:ligatures w14:val="none"/>
        </w:rPr>
        <w:t>写入；</w:t>
      </w:r>
      <w:r w:rsidRPr="009848C5">
        <w:rPr>
          <w:rFonts w:cs="Times New Roman"/>
          <w:kern w:val="0"/>
          <w:szCs w:val="24"/>
          <w:lang w:eastAsia="en-US"/>
          <w14:ligatures w14:val="none"/>
        </w:rPr>
        <w:t>LoRA r=8 vs r=16</w:t>
      </w:r>
      <w:r w:rsidRPr="009848C5">
        <w:rPr>
          <w:rFonts w:cs="Times New Roman"/>
          <w:kern w:val="0"/>
          <w:szCs w:val="24"/>
          <w:lang w:eastAsia="en-US"/>
          <w14:ligatures w14:val="none"/>
        </w:rPr>
        <w:t>；仅注意力层</w:t>
      </w:r>
      <w:r w:rsidRPr="009848C5">
        <w:rPr>
          <w:rFonts w:cs="Times New Roman"/>
          <w:kern w:val="0"/>
          <w:szCs w:val="24"/>
          <w:lang w:eastAsia="en-US"/>
          <w14:ligatures w14:val="none"/>
        </w:rPr>
        <w:t xml:space="preserve"> vs </w:t>
      </w:r>
      <w:r w:rsidRPr="009848C5">
        <w:rPr>
          <w:rFonts w:cs="Times New Roman"/>
          <w:kern w:val="0"/>
          <w:szCs w:val="24"/>
          <w:lang w:eastAsia="en-US"/>
          <w14:ligatures w14:val="none"/>
        </w:rPr>
        <w:t>注意力</w:t>
      </w:r>
      <w:r w:rsidRPr="009848C5">
        <w:rPr>
          <w:rFonts w:cs="Times New Roman"/>
          <w:kern w:val="0"/>
          <w:szCs w:val="24"/>
          <w:lang w:eastAsia="en-US"/>
          <w14:ligatures w14:val="none"/>
        </w:rPr>
        <w:t>+MLP</w:t>
      </w:r>
      <w:r w:rsidRPr="009848C5">
        <w:rPr>
          <w:rFonts w:cs="Times New Roman"/>
          <w:kern w:val="0"/>
          <w:szCs w:val="24"/>
          <w:lang w:eastAsia="en-US"/>
          <w14:ligatures w14:val="none"/>
        </w:rPr>
        <w:t>；</w:t>
      </w:r>
      <w:r w:rsidRPr="009848C5">
        <w:rPr>
          <w:rFonts w:cs="Times New Roman"/>
          <w:kern w:val="0"/>
          <w:szCs w:val="24"/>
          <w:lang w:eastAsia="en-US"/>
          <w14:ligatures w14:val="none"/>
        </w:rPr>
        <w:t>Top</w:t>
      </w:r>
      <w:r w:rsidRPr="009848C5">
        <w:rPr>
          <w:rFonts w:cs="Times New Roman"/>
          <w:kern w:val="0"/>
          <w:szCs w:val="24"/>
          <w:lang w:eastAsia="en-US"/>
          <w14:ligatures w14:val="none"/>
        </w:rPr>
        <w:noBreakHyphen/>
        <w:t>1 vs Top</w:t>
      </w:r>
      <w:r w:rsidRPr="009848C5">
        <w:rPr>
          <w:rFonts w:cs="Times New Roman"/>
          <w:kern w:val="0"/>
          <w:szCs w:val="24"/>
          <w:lang w:eastAsia="en-US"/>
          <w14:ligatures w14:val="none"/>
        </w:rPr>
        <w:noBreakHyphen/>
        <w:t>2</w:t>
      </w:r>
      <w:r w:rsidRPr="009848C5">
        <w:rPr>
          <w:rFonts w:cs="Times New Roman"/>
          <w:kern w:val="0"/>
          <w:szCs w:val="24"/>
          <w:lang w:eastAsia="en-US"/>
          <w14:ligatures w14:val="none"/>
        </w:rPr>
        <w:t>路由；小模型控制器</w:t>
      </w:r>
      <w:r w:rsidRPr="009848C5">
        <w:rPr>
          <w:rFonts w:cs="Times New Roman"/>
          <w:kern w:val="0"/>
          <w:szCs w:val="24"/>
          <w:lang w:eastAsia="en-US"/>
          <w14:ligatures w14:val="none"/>
        </w:rPr>
        <w:t xml:space="preserve"> vs </w:t>
      </w:r>
      <w:r w:rsidRPr="009848C5">
        <w:rPr>
          <w:rFonts w:cs="Times New Roman"/>
          <w:kern w:val="0"/>
          <w:szCs w:val="24"/>
          <w:lang w:eastAsia="en-US"/>
          <w14:ligatures w14:val="none"/>
        </w:rPr>
        <w:t>规则基线。</w:t>
      </w:r>
      <w:r w:rsidRPr="009848C5">
        <w:rPr>
          <w:rFonts w:cs="Times New Roman"/>
          <w:kern w:val="0"/>
          <w:szCs w:val="24"/>
          <w:lang w:eastAsia="en-US"/>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hyperlink r:id="rId26" w:tgtFrame="_blank" w:history="1">
        <w:r w:rsidRPr="009848C5">
          <w:rPr>
            <w:rFonts w:cs="Times New Roman"/>
            <w:color w:val="467886"/>
            <w:kern w:val="0"/>
            <w:szCs w:val="24"/>
            <w:u w:val="single"/>
            <w:vertAlign w:val="superscript"/>
            <w:lang w:eastAsia="en-US"/>
            <w14:ligatures w14:val="none"/>
          </w:rPr>
          <w:t>12</w:t>
        </w:r>
      </w:hyperlink>
    </w:p>
    <w:p w14:paraId="2C4FB4B3" w14:textId="77777777" w:rsidR="005006EF" w:rsidRPr="009848C5" w:rsidRDefault="005006EF">
      <w:pPr>
        <w:numPr>
          <w:ilvl w:val="0"/>
          <w:numId w:val="45"/>
        </w:numPr>
        <w:wordWrap w:val="0"/>
        <w:spacing w:before="180" w:after="180"/>
        <w:ind w:firstLine="480"/>
        <w:rPr>
          <w:rFonts w:cs="Times New Roman"/>
          <w:kern w:val="0"/>
          <w:szCs w:val="24"/>
          <w:lang w:eastAsia="en-US"/>
          <w14:ligatures w14:val="none"/>
        </w:rPr>
      </w:pPr>
      <w:r w:rsidRPr="009848C5">
        <w:rPr>
          <w:rFonts w:cs="Times New Roman"/>
          <w:kern w:val="0"/>
          <w:szCs w:val="24"/>
          <w:lang w:eastAsia="en-US"/>
          <w14:ligatures w14:val="none"/>
        </w:rPr>
        <w:t>数据构造</w:t>
      </w:r>
    </w:p>
    <w:p w14:paraId="08D401CF" w14:textId="77777777" w:rsidR="005006EF" w:rsidRPr="009848C5" w:rsidRDefault="005006EF">
      <w:pPr>
        <w:numPr>
          <w:ilvl w:val="0"/>
          <w:numId w:val="46"/>
        </w:numPr>
        <w:wordWrap w:val="0"/>
        <w:spacing w:before="180" w:after="180"/>
        <w:ind w:firstLine="480"/>
        <w:rPr>
          <w:rFonts w:cs="Times New Roman"/>
          <w:kern w:val="0"/>
          <w:szCs w:val="24"/>
          <w:lang w:eastAsia="en-US"/>
          <w14:ligatures w14:val="none"/>
        </w:rPr>
      </w:pPr>
      <w:r w:rsidRPr="009848C5">
        <w:rPr>
          <w:rFonts w:cs="Times New Roman"/>
          <w:kern w:val="0"/>
          <w:szCs w:val="24"/>
          <w:lang w:eastAsia="en-US"/>
          <w14:ligatures w14:val="none"/>
        </w:rPr>
        <w:t>控制器训练样本输出为</w:t>
      </w:r>
      <w:r w:rsidRPr="009848C5">
        <w:rPr>
          <w:rFonts w:cs="Times New Roman"/>
          <w:kern w:val="0"/>
          <w:szCs w:val="24"/>
          <w:lang w:eastAsia="en-US"/>
          <w14:ligatures w14:val="none"/>
        </w:rPr>
        <w:t xml:space="preserve"> JSON</w:t>
      </w:r>
      <w:r w:rsidRPr="009848C5">
        <w:rPr>
          <w:rFonts w:cs="Times New Roman"/>
          <w:kern w:val="0"/>
          <w:szCs w:val="24"/>
          <w:lang w:eastAsia="en-US"/>
          <w14:ligatures w14:val="none"/>
        </w:rPr>
        <w:t>（</w:t>
      </w:r>
      <w:r w:rsidRPr="009848C5">
        <w:rPr>
          <w:rFonts w:cs="Times New Roman"/>
          <w:kern w:val="0"/>
          <w:szCs w:val="24"/>
          <w:lang w:eastAsia="en-US"/>
          <w14:ligatures w14:val="none"/>
        </w:rPr>
        <w:t>write/key/memory</w:t>
      </w:r>
      <w:r w:rsidRPr="009848C5">
        <w:rPr>
          <w:rFonts w:cs="Times New Roman"/>
          <w:kern w:val="0"/>
          <w:szCs w:val="24"/>
          <w:lang w:eastAsia="en-US"/>
          <w14:ligatures w14:val="none"/>
        </w:rPr>
        <w:t>），含正样、近邻干扰与不应写入的负例（含敏感信息样本）。</w:t>
      </w:r>
      <w:r w:rsidRPr="009848C5">
        <w:rPr>
          <w:rFonts w:cs="Times New Roman"/>
          <w:kern w:val="0"/>
          <w:szCs w:val="24"/>
          <w:lang w:eastAsia="en-US"/>
          <w14:ligatures w14:val="none"/>
        </w:rPr>
        <w:t> </w:t>
      </w:r>
      <w:hyperlink w:tgtFrame="_blank" w:history="1">
        <w:r w:rsidRPr="009848C5">
          <w:rPr>
            <w:rFonts w:cs="Times New Roman"/>
            <w:color w:val="467886"/>
            <w:kern w:val="0"/>
            <w:szCs w:val="24"/>
            <w:u w:val="single"/>
            <w:vertAlign w:val="superscript"/>
            <w:lang w:eastAsia="en-US"/>
            <w14:ligatures w14:val="none"/>
          </w:rPr>
          <w:t>9</w:t>
        </w:r>
      </w:hyperlink>
    </w:p>
    <w:p w14:paraId="48562051" w14:textId="77777777" w:rsidR="005006EF" w:rsidRPr="009848C5" w:rsidRDefault="005006EF">
      <w:pPr>
        <w:numPr>
          <w:ilvl w:val="0"/>
          <w:numId w:val="46"/>
        </w:numPr>
        <w:wordWrap w:val="0"/>
        <w:spacing w:before="180" w:after="180"/>
        <w:ind w:firstLine="480"/>
        <w:rPr>
          <w:rFonts w:cs="Times New Roman"/>
          <w:kern w:val="0"/>
          <w:szCs w:val="24"/>
          <w14:ligatures w14:val="none"/>
        </w:rPr>
      </w:pPr>
      <w:r w:rsidRPr="009848C5">
        <w:rPr>
          <w:rFonts w:cs="Times New Roman"/>
          <w:kern w:val="0"/>
          <w:szCs w:val="24"/>
          <w14:ligatures w14:val="none"/>
        </w:rPr>
        <w:t>短期写入训练包：针对每条</w:t>
      </w:r>
      <w:r w:rsidRPr="009848C5">
        <w:rPr>
          <w:rFonts w:cs="Times New Roman"/>
          <w:kern w:val="0"/>
          <w:szCs w:val="24"/>
          <w14:ligatures w14:val="none"/>
        </w:rPr>
        <w:t>memory</w:t>
      </w:r>
      <w:r w:rsidRPr="009848C5">
        <w:rPr>
          <w:rFonts w:cs="Times New Roman"/>
          <w:kern w:val="0"/>
          <w:szCs w:val="24"/>
          <w14:ligatures w14:val="none"/>
        </w:rPr>
        <w:t>构造</w:t>
      </w:r>
      <w:r w:rsidRPr="009848C5">
        <w:rPr>
          <w:rFonts w:cs="Times New Roman"/>
          <w:kern w:val="0"/>
          <w:szCs w:val="24"/>
          <w14:ligatures w14:val="none"/>
        </w:rPr>
        <w:t>5–15</w:t>
      </w:r>
      <w:r w:rsidRPr="009848C5">
        <w:rPr>
          <w:rFonts w:cs="Times New Roman"/>
          <w:kern w:val="0"/>
          <w:szCs w:val="24"/>
          <w14:ligatures w14:val="none"/>
        </w:rPr>
        <w:t>条（正向问答</w:t>
      </w:r>
      <w:r w:rsidRPr="009848C5">
        <w:rPr>
          <w:rFonts w:cs="Times New Roman"/>
          <w:kern w:val="0"/>
          <w:szCs w:val="24"/>
          <w14:ligatures w14:val="none"/>
        </w:rPr>
        <w:t>/</w:t>
      </w:r>
      <w:r w:rsidRPr="009848C5">
        <w:rPr>
          <w:rFonts w:cs="Times New Roman"/>
          <w:kern w:val="0"/>
          <w:szCs w:val="24"/>
          <w14:ligatures w14:val="none"/>
        </w:rPr>
        <w:t>近邻</w:t>
      </w:r>
      <w:r w:rsidRPr="009848C5">
        <w:rPr>
          <w:rFonts w:cs="Times New Roman"/>
          <w:kern w:val="0"/>
          <w:szCs w:val="24"/>
          <w14:ligatures w14:val="none"/>
        </w:rPr>
        <w:t>/</w:t>
      </w:r>
      <w:r w:rsidRPr="009848C5">
        <w:rPr>
          <w:rFonts w:cs="Times New Roman"/>
          <w:kern w:val="0"/>
          <w:szCs w:val="24"/>
          <w14:ligatures w14:val="none"/>
        </w:rPr>
        <w:t>非相关）。</w:t>
      </w:r>
    </w:p>
    <w:p w14:paraId="2B228D28" w14:textId="77777777" w:rsidR="005006EF" w:rsidRPr="009848C5" w:rsidRDefault="005006EF">
      <w:pPr>
        <w:numPr>
          <w:ilvl w:val="0"/>
          <w:numId w:val="47"/>
        </w:numPr>
        <w:wordWrap w:val="0"/>
        <w:spacing w:before="180" w:after="180"/>
        <w:ind w:firstLine="480"/>
        <w:rPr>
          <w:rFonts w:cs="Times New Roman"/>
          <w:kern w:val="0"/>
          <w:szCs w:val="24"/>
          <w:lang w:eastAsia="en-US"/>
          <w14:ligatures w14:val="none"/>
        </w:rPr>
      </w:pPr>
      <w:r w:rsidRPr="009848C5">
        <w:rPr>
          <w:rFonts w:cs="Times New Roman"/>
          <w:kern w:val="0"/>
          <w:szCs w:val="24"/>
          <w:lang w:eastAsia="en-US"/>
          <w14:ligatures w14:val="none"/>
        </w:rPr>
        <w:t>资源与时间预算</w:t>
      </w:r>
    </w:p>
    <w:p w14:paraId="678E072E" w14:textId="77777777" w:rsidR="005006EF" w:rsidRPr="009848C5" w:rsidRDefault="005006EF">
      <w:pPr>
        <w:numPr>
          <w:ilvl w:val="0"/>
          <w:numId w:val="48"/>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A10 24G</w:t>
      </w:r>
      <w:r w:rsidRPr="009848C5">
        <w:rPr>
          <w:rFonts w:cs="Times New Roman"/>
          <w:kern w:val="0"/>
          <w:szCs w:val="24"/>
          <w14:ligatures w14:val="none"/>
        </w:rPr>
        <w:t>：单记忆事件</w:t>
      </w:r>
      <w:r w:rsidRPr="009848C5">
        <w:rPr>
          <w:rFonts w:cs="Times New Roman"/>
          <w:kern w:val="0"/>
          <w:szCs w:val="24"/>
          <w14:ligatures w14:val="none"/>
        </w:rPr>
        <w:t>LoRA</w:t>
      </w:r>
      <w:r w:rsidRPr="009848C5">
        <w:rPr>
          <w:rFonts w:cs="Times New Roman"/>
          <w:kern w:val="0"/>
          <w:szCs w:val="24"/>
          <w14:ligatures w14:val="none"/>
        </w:rPr>
        <w:t>微更约</w:t>
      </w:r>
      <w:r w:rsidRPr="009848C5">
        <w:rPr>
          <w:rFonts w:cs="Times New Roman"/>
          <w:kern w:val="0"/>
          <w:szCs w:val="24"/>
          <w14:ligatures w14:val="none"/>
        </w:rPr>
        <w:t>10–30</w:t>
      </w:r>
      <w:r w:rsidRPr="009848C5">
        <w:rPr>
          <w:rFonts w:cs="Times New Roman"/>
          <w:kern w:val="0"/>
          <w:szCs w:val="24"/>
          <w14:ligatures w14:val="none"/>
        </w:rPr>
        <w:t>秒；</w:t>
      </w:r>
      <w:r w:rsidRPr="009848C5">
        <w:rPr>
          <w:rFonts w:cs="Times New Roman"/>
          <w:kern w:val="0"/>
          <w:szCs w:val="24"/>
          <w14:ligatures w14:val="none"/>
        </w:rPr>
        <w:t>500–1000</w:t>
      </w:r>
      <w:r w:rsidRPr="009848C5">
        <w:rPr>
          <w:rFonts w:cs="Times New Roman"/>
          <w:kern w:val="0"/>
          <w:szCs w:val="24"/>
          <w14:ligatures w14:val="none"/>
        </w:rPr>
        <w:t>个记忆事件</w:t>
      </w:r>
      <w:r w:rsidRPr="009848C5">
        <w:rPr>
          <w:rFonts w:cs="Times New Roman"/>
          <w:kern w:val="0"/>
          <w:szCs w:val="24"/>
          <w14:ligatures w14:val="none"/>
        </w:rPr>
        <w:t>2–5</w:t>
      </w:r>
      <w:r w:rsidRPr="009848C5">
        <w:rPr>
          <w:rFonts w:cs="Times New Roman"/>
          <w:kern w:val="0"/>
          <w:szCs w:val="24"/>
          <w14:ligatures w14:val="none"/>
        </w:rPr>
        <w:t>小时；控制器</w:t>
      </w:r>
      <w:r w:rsidRPr="009848C5">
        <w:rPr>
          <w:rFonts w:cs="Times New Roman"/>
          <w:kern w:val="0"/>
          <w:szCs w:val="24"/>
          <w14:ligatures w14:val="none"/>
        </w:rPr>
        <w:t>SFT 2–5</w:t>
      </w:r>
      <w:r w:rsidRPr="009848C5">
        <w:rPr>
          <w:rFonts w:cs="Times New Roman"/>
          <w:kern w:val="0"/>
          <w:szCs w:val="24"/>
          <w14:ligatures w14:val="none"/>
        </w:rPr>
        <w:t>小时；总体成本百元级至数百元人民币。</w:t>
      </w:r>
      <w:r w:rsidRPr="009848C5">
        <w:rPr>
          <w:rFonts w:cs="Times New Roman"/>
          <w:kern w:val="0"/>
          <w:szCs w:val="24"/>
          <w14:ligatures w14:val="none"/>
        </w:rPr>
        <w:t> </w:t>
      </w:r>
      <w:hyperlink r:id="rId27" w:tgtFrame="_blank" w:history="1">
        <w:r w:rsidRPr="009848C5">
          <w:rPr>
            <w:rFonts w:cs="Times New Roman"/>
            <w:color w:val="467886"/>
            <w:kern w:val="0"/>
            <w:szCs w:val="24"/>
            <w:u w:val="single"/>
            <w:vertAlign w:val="superscript"/>
            <w:lang w:eastAsia="en-US"/>
            <w14:ligatures w14:val="none"/>
          </w:rPr>
          <w:t>7</w:t>
        </w:r>
      </w:hyperlink>
      <w:hyperlink r:id="rId28" w:tgtFrame="_blank" w:history="1">
        <w:r w:rsidRPr="009848C5">
          <w:rPr>
            <w:rFonts w:cs="Times New Roman"/>
            <w:color w:val="467886"/>
            <w:kern w:val="0"/>
            <w:szCs w:val="24"/>
            <w:u w:val="single"/>
            <w:vertAlign w:val="superscript"/>
            <w:lang w:eastAsia="en-US"/>
            <w14:ligatures w14:val="none"/>
          </w:rPr>
          <w:t>12</w:t>
        </w:r>
      </w:hyperlink>
    </w:p>
    <w:p w14:paraId="4EB64CC5" w14:textId="77777777" w:rsidR="005006EF" w:rsidRPr="009848C5" w:rsidRDefault="005006EF" w:rsidP="005006EF">
      <w:pPr>
        <w:wordWrap w:val="0"/>
        <w:spacing w:before="180" w:after="180"/>
        <w:ind w:firstLine="480"/>
        <w:rPr>
          <w:rFonts w:cs="Times New Roman"/>
          <w:kern w:val="0"/>
          <w:szCs w:val="24"/>
          <w14:ligatures w14:val="none"/>
        </w:rPr>
      </w:pPr>
      <w:r w:rsidRPr="009848C5">
        <w:rPr>
          <w:rFonts w:cs="Times New Roman"/>
          <w:kern w:val="0"/>
          <w:szCs w:val="24"/>
          <w14:ligatures w14:val="none"/>
        </w:rPr>
        <w:t>六、伦理、合规与威胁效度</w:t>
      </w:r>
    </w:p>
    <w:p w14:paraId="42AC1255" w14:textId="77777777" w:rsidR="005006EF" w:rsidRPr="009848C5" w:rsidRDefault="005006EF">
      <w:pPr>
        <w:numPr>
          <w:ilvl w:val="0"/>
          <w:numId w:val="49"/>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不写入敏感</w:t>
      </w:r>
      <w:r w:rsidRPr="009848C5">
        <w:rPr>
          <w:rFonts w:cs="Times New Roman"/>
          <w:kern w:val="0"/>
          <w:szCs w:val="24"/>
          <w14:ligatures w14:val="none"/>
        </w:rPr>
        <w:t>/</w:t>
      </w:r>
      <w:r w:rsidRPr="009848C5">
        <w:rPr>
          <w:rFonts w:cs="Times New Roman"/>
          <w:kern w:val="0"/>
          <w:szCs w:val="24"/>
          <w14:ligatures w14:val="none"/>
        </w:rPr>
        <w:t>未授权信息；所有写入前经规则审查，命中则拒绝写入；写后设置健康阈与回滚；适配器按用户</w:t>
      </w:r>
      <w:r w:rsidRPr="009848C5">
        <w:rPr>
          <w:rFonts w:cs="Times New Roman"/>
          <w:kern w:val="0"/>
          <w:szCs w:val="24"/>
          <w14:ligatures w14:val="none"/>
        </w:rPr>
        <w:t>/</w:t>
      </w:r>
      <w:r w:rsidRPr="009848C5">
        <w:rPr>
          <w:rFonts w:cs="Times New Roman"/>
          <w:kern w:val="0"/>
          <w:szCs w:val="24"/>
          <w14:ligatures w14:val="none"/>
        </w:rPr>
        <w:t>会话隔离并可审计。</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2</w:t>
        </w:r>
      </w:hyperlink>
    </w:p>
    <w:p w14:paraId="5E482EE1" w14:textId="77777777" w:rsidR="005006EF" w:rsidRPr="009848C5" w:rsidRDefault="005006EF">
      <w:pPr>
        <w:numPr>
          <w:ilvl w:val="0"/>
          <w:numId w:val="49"/>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威胁效度：对</w:t>
      </w:r>
      <w:r w:rsidRPr="009848C5">
        <w:rPr>
          <w:rFonts w:cs="Times New Roman"/>
          <w:kern w:val="0"/>
          <w:szCs w:val="24"/>
          <w14:ligatures w14:val="none"/>
        </w:rPr>
        <w:t>“</w:t>
      </w:r>
      <w:r w:rsidRPr="009848C5">
        <w:rPr>
          <w:rFonts w:cs="Times New Roman"/>
          <w:kern w:val="0"/>
          <w:szCs w:val="24"/>
          <w14:ligatures w14:val="none"/>
        </w:rPr>
        <w:t>记忆事件分布偏移</w:t>
      </w:r>
      <w:r w:rsidRPr="009848C5">
        <w:rPr>
          <w:rFonts w:cs="Times New Roman"/>
          <w:kern w:val="0"/>
          <w:szCs w:val="24"/>
          <w14:ligatures w14:val="none"/>
        </w:rPr>
        <w:t>”“</w:t>
      </w:r>
      <w:r w:rsidRPr="009848C5">
        <w:rPr>
          <w:rFonts w:cs="Times New Roman"/>
          <w:kern w:val="0"/>
          <w:szCs w:val="24"/>
          <w14:ligatures w14:val="none"/>
        </w:rPr>
        <w:t>在线数据泄露</w:t>
      </w:r>
      <w:r w:rsidRPr="009848C5">
        <w:rPr>
          <w:rFonts w:cs="Times New Roman"/>
          <w:kern w:val="0"/>
          <w:szCs w:val="24"/>
          <w14:ligatures w14:val="none"/>
        </w:rPr>
        <w:t>”“</w:t>
      </w:r>
      <w:r w:rsidRPr="009848C5">
        <w:rPr>
          <w:rFonts w:cs="Times New Roman"/>
          <w:kern w:val="0"/>
          <w:szCs w:val="24"/>
          <w14:ligatures w14:val="none"/>
        </w:rPr>
        <w:t>回滚阈选择</w:t>
      </w:r>
      <w:r w:rsidRPr="009848C5">
        <w:rPr>
          <w:rFonts w:cs="Times New Roman"/>
          <w:kern w:val="0"/>
          <w:szCs w:val="24"/>
          <w14:ligatures w14:val="none"/>
        </w:rPr>
        <w:t>”</w:t>
      </w:r>
      <w:r w:rsidRPr="009848C5">
        <w:rPr>
          <w:rFonts w:cs="Times New Roman"/>
          <w:kern w:val="0"/>
          <w:szCs w:val="24"/>
          <w14:ligatures w14:val="none"/>
        </w:rPr>
        <w:t>进行灵敏度分析；报告随机种子与硬件</w:t>
      </w:r>
      <w:r w:rsidRPr="009848C5">
        <w:rPr>
          <w:rFonts w:cs="Times New Roman"/>
          <w:kern w:val="0"/>
          <w:szCs w:val="24"/>
          <w14:ligatures w14:val="none"/>
        </w:rPr>
        <w:t>/</w:t>
      </w:r>
      <w:r w:rsidRPr="009848C5">
        <w:rPr>
          <w:rFonts w:cs="Times New Roman"/>
          <w:kern w:val="0"/>
          <w:szCs w:val="24"/>
          <w14:ligatures w14:val="none"/>
        </w:rPr>
        <w:t>驱动版本。</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p>
    <w:p w14:paraId="123B4C13" w14:textId="77777777" w:rsidR="005006EF" w:rsidRPr="009848C5" w:rsidRDefault="005006EF" w:rsidP="005006EF">
      <w:pPr>
        <w:wordWrap w:val="0"/>
        <w:spacing w:before="180" w:after="180"/>
        <w:ind w:firstLine="480"/>
        <w:rPr>
          <w:rFonts w:cs="Times New Roman"/>
          <w:kern w:val="0"/>
          <w:szCs w:val="24"/>
          <w14:ligatures w14:val="none"/>
        </w:rPr>
      </w:pPr>
      <w:r w:rsidRPr="009848C5">
        <w:rPr>
          <w:rFonts w:cs="Times New Roman"/>
          <w:kern w:val="0"/>
          <w:szCs w:val="24"/>
          <w14:ligatures w14:val="none"/>
        </w:rPr>
        <w:t>七、图表与可视化清单（论文必备）</w:t>
      </w:r>
    </w:p>
    <w:p w14:paraId="07E242AF" w14:textId="77777777" w:rsidR="005006EF" w:rsidRPr="009848C5" w:rsidRDefault="005006EF">
      <w:pPr>
        <w:numPr>
          <w:ilvl w:val="0"/>
          <w:numId w:val="50"/>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方法概览图：控制器抽取</w:t>
      </w:r>
      <w:r w:rsidRPr="009848C5">
        <w:rPr>
          <w:rFonts w:cs="Times New Roman"/>
          <w:kern w:val="0"/>
          <w:szCs w:val="24"/>
          <w14:ligatures w14:val="none"/>
        </w:rPr>
        <w:t xml:space="preserve"> → LoRA</w:t>
      </w:r>
      <w:r w:rsidRPr="009848C5">
        <w:rPr>
          <w:rFonts w:cs="Times New Roman"/>
          <w:kern w:val="0"/>
          <w:szCs w:val="24"/>
          <w14:ligatures w14:val="none"/>
        </w:rPr>
        <w:t>微更</w:t>
      </w:r>
      <w:r w:rsidRPr="009848C5">
        <w:rPr>
          <w:rFonts w:cs="Times New Roman"/>
          <w:kern w:val="0"/>
          <w:szCs w:val="24"/>
          <w14:ligatures w14:val="none"/>
        </w:rPr>
        <w:t xml:space="preserve"> → </w:t>
      </w:r>
      <w:r w:rsidRPr="009848C5">
        <w:rPr>
          <w:rFonts w:cs="Times New Roman"/>
          <w:kern w:val="0"/>
          <w:szCs w:val="24"/>
          <w14:ligatures w14:val="none"/>
        </w:rPr>
        <w:t>记忆库登记</w:t>
      </w:r>
      <w:r w:rsidRPr="009848C5">
        <w:rPr>
          <w:rFonts w:cs="Times New Roman"/>
          <w:kern w:val="0"/>
          <w:szCs w:val="24"/>
          <w14:ligatures w14:val="none"/>
        </w:rPr>
        <w:t xml:space="preserve"> → </w:t>
      </w:r>
      <w:r w:rsidRPr="009848C5">
        <w:rPr>
          <w:rFonts w:cs="Times New Roman"/>
          <w:kern w:val="0"/>
          <w:szCs w:val="24"/>
          <w14:ligatures w14:val="none"/>
        </w:rPr>
        <w:t>路由加载</w:t>
      </w:r>
      <w:r w:rsidRPr="009848C5">
        <w:rPr>
          <w:rFonts w:cs="Times New Roman"/>
          <w:kern w:val="0"/>
          <w:szCs w:val="24"/>
          <w14:ligatures w14:val="none"/>
        </w:rPr>
        <w:t xml:space="preserve"> → </w:t>
      </w:r>
      <w:r w:rsidRPr="009848C5">
        <w:rPr>
          <w:rFonts w:cs="Times New Roman"/>
          <w:kern w:val="0"/>
          <w:szCs w:val="24"/>
          <w14:ligatures w14:val="none"/>
        </w:rPr>
        <w:t>巩固（含</w:t>
      </w:r>
      <w:r w:rsidRPr="009848C5">
        <w:rPr>
          <w:rFonts w:cs="Times New Roman"/>
          <w:kern w:val="0"/>
          <w:szCs w:val="24"/>
          <w14:ligatures w14:val="none"/>
        </w:rPr>
        <w:t xml:space="preserve"> </w:t>
      </w:r>
      <w:r w:rsidRPr="009848C5">
        <w:rPr>
          <w:rFonts w:cs="Times New Roman"/>
          <w:kern w:val="0"/>
          <w:szCs w:val="24"/>
          <w:lang w:eastAsia="en-US"/>
          <w14:ligatures w14:val="none"/>
        </w:rPr>
        <w:t>θ</w:t>
      </w:r>
      <w:r w:rsidRPr="009848C5">
        <w:rPr>
          <w:rFonts w:cs="Times New Roman"/>
          <w:kern w:val="0"/>
          <w:szCs w:val="24"/>
          <w14:ligatures w14:val="none"/>
        </w:rPr>
        <w:t xml:space="preserve">_eff </w:t>
      </w:r>
      <w:r w:rsidRPr="009848C5">
        <w:rPr>
          <w:rFonts w:cs="Times New Roman"/>
          <w:kern w:val="0"/>
          <w:szCs w:val="24"/>
          <w14:ligatures w14:val="none"/>
        </w:rPr>
        <w:t>关系与门控阈）。</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5</w:t>
        </w:r>
      </w:hyperlink>
      <w:hyperlink w:tgtFrame="_blank" w:history="1">
        <w:r w:rsidRPr="009848C5">
          <w:rPr>
            <w:rFonts w:cs="Times New Roman"/>
            <w:color w:val="467886"/>
            <w:kern w:val="0"/>
            <w:szCs w:val="24"/>
            <w:u w:val="single"/>
            <w:vertAlign w:val="superscript"/>
            <w:lang w:eastAsia="en-US"/>
            <w14:ligatures w14:val="none"/>
          </w:rPr>
          <w:t>4</w:t>
        </w:r>
      </w:hyperlink>
    </w:p>
    <w:p w14:paraId="0E24D585" w14:textId="77777777" w:rsidR="005006EF" w:rsidRPr="009848C5" w:rsidRDefault="005006EF">
      <w:pPr>
        <w:numPr>
          <w:ilvl w:val="0"/>
          <w:numId w:val="50"/>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指标表：主效果</w:t>
      </w:r>
      <w:r w:rsidRPr="009848C5">
        <w:rPr>
          <w:rFonts w:cs="Times New Roman"/>
          <w:kern w:val="0"/>
          <w:szCs w:val="24"/>
          <w14:ligatures w14:val="none"/>
        </w:rPr>
        <w:t>+</w:t>
      </w:r>
      <w:r w:rsidRPr="009848C5">
        <w:rPr>
          <w:rFonts w:cs="Times New Roman"/>
          <w:kern w:val="0"/>
          <w:szCs w:val="24"/>
          <w14:ligatures w14:val="none"/>
        </w:rPr>
        <w:t>消融</w:t>
      </w:r>
      <w:r w:rsidRPr="009848C5">
        <w:rPr>
          <w:rFonts w:cs="Times New Roman"/>
          <w:kern w:val="0"/>
          <w:szCs w:val="24"/>
          <w14:ligatures w14:val="none"/>
        </w:rPr>
        <w:t>+</w:t>
      </w:r>
      <w:r w:rsidRPr="009848C5">
        <w:rPr>
          <w:rFonts w:cs="Times New Roman"/>
          <w:kern w:val="0"/>
          <w:szCs w:val="24"/>
          <w14:ligatures w14:val="none"/>
        </w:rPr>
        <w:t>成本（含时延</w:t>
      </w:r>
      <w:r w:rsidRPr="009848C5">
        <w:rPr>
          <w:rFonts w:cs="Times New Roman"/>
          <w:kern w:val="0"/>
          <w:szCs w:val="24"/>
          <w14:ligatures w14:val="none"/>
        </w:rPr>
        <w:t>/</w:t>
      </w:r>
      <w:r w:rsidRPr="009848C5">
        <w:rPr>
          <w:rFonts w:cs="Times New Roman"/>
          <w:kern w:val="0"/>
          <w:szCs w:val="24"/>
          <w14:ligatures w14:val="none"/>
        </w:rPr>
        <w:t>显存</w:t>
      </w:r>
      <w:r w:rsidRPr="009848C5">
        <w:rPr>
          <w:rFonts w:cs="Times New Roman"/>
          <w:kern w:val="0"/>
          <w:szCs w:val="24"/>
          <w14:ligatures w14:val="none"/>
        </w:rPr>
        <w:t>/</w:t>
      </w:r>
      <w:r w:rsidRPr="009848C5">
        <w:rPr>
          <w:rFonts w:cs="Times New Roman"/>
          <w:kern w:val="0"/>
          <w:szCs w:val="24"/>
          <w14:ligatures w14:val="none"/>
        </w:rPr>
        <w:t>适配器规模）。</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hyperlink r:id="rId29" w:tgtFrame="_blank" w:history="1">
        <w:r w:rsidRPr="009848C5">
          <w:rPr>
            <w:rFonts w:cs="Times New Roman"/>
            <w:color w:val="467886"/>
            <w:kern w:val="0"/>
            <w:szCs w:val="24"/>
            <w:u w:val="single"/>
            <w:vertAlign w:val="superscript"/>
            <w:lang w:eastAsia="en-US"/>
            <w14:ligatures w14:val="none"/>
          </w:rPr>
          <w:t>12</w:t>
        </w:r>
      </w:hyperlink>
    </w:p>
    <w:p w14:paraId="36200DA8" w14:textId="77777777" w:rsidR="005006EF" w:rsidRPr="009848C5" w:rsidRDefault="005006EF">
      <w:pPr>
        <w:numPr>
          <w:ilvl w:val="0"/>
          <w:numId w:val="50"/>
        </w:numPr>
        <w:wordWrap w:val="0"/>
        <w:spacing w:before="180" w:after="180"/>
        <w:ind w:firstLine="480"/>
        <w:rPr>
          <w:rFonts w:cs="Times New Roman"/>
          <w:kern w:val="0"/>
          <w:szCs w:val="24"/>
          <w:lang w:eastAsia="en-US"/>
          <w14:ligatures w14:val="none"/>
        </w:rPr>
      </w:pPr>
      <w:r w:rsidRPr="009848C5">
        <w:rPr>
          <w:rFonts w:cs="Times New Roman"/>
          <w:kern w:val="0"/>
          <w:szCs w:val="24"/>
          <w14:ligatures w14:val="none"/>
        </w:rPr>
        <w:t>个例可视化：同一会话内被写入的</w:t>
      </w:r>
      <w:r w:rsidRPr="009848C5">
        <w:rPr>
          <w:rFonts w:cs="Times New Roman"/>
          <w:kern w:val="0"/>
          <w:szCs w:val="24"/>
          <w14:ligatures w14:val="none"/>
        </w:rPr>
        <w:t>memory</w:t>
      </w:r>
      <w:r w:rsidRPr="009848C5">
        <w:rPr>
          <w:rFonts w:cs="Times New Roman"/>
          <w:kern w:val="0"/>
          <w:szCs w:val="24"/>
          <w14:ligatures w14:val="none"/>
        </w:rPr>
        <w:t>及其后续正确引用回合的问答片段与命中适配器</w:t>
      </w:r>
      <w:r w:rsidRPr="009848C5">
        <w:rPr>
          <w:rFonts w:cs="Times New Roman"/>
          <w:kern w:val="0"/>
          <w:szCs w:val="24"/>
          <w14:ligatures w14:val="none"/>
        </w:rPr>
        <w:t>id</w:t>
      </w:r>
      <w:r w:rsidRPr="009848C5">
        <w:rPr>
          <w:rFonts w:cs="Times New Roman"/>
          <w:kern w:val="0"/>
          <w:szCs w:val="24"/>
          <w14:ligatures w14:val="none"/>
        </w:rPr>
        <w:t>。</w:t>
      </w:r>
      <w:r w:rsidRPr="009848C5">
        <w:rPr>
          <w:rFonts w:cs="Times New Roman"/>
          <w:kern w:val="0"/>
          <w:szCs w:val="24"/>
          <w14:ligatures w14:val="none"/>
        </w:rPr>
        <w:t> </w:t>
      </w:r>
      <w:hyperlink w:tgtFrame="_blank" w:history="1">
        <w:r w:rsidRPr="009848C5">
          <w:rPr>
            <w:rFonts w:cs="Times New Roman"/>
            <w:color w:val="467886"/>
            <w:kern w:val="0"/>
            <w:szCs w:val="24"/>
            <w:u w:val="single"/>
            <w:vertAlign w:val="superscript"/>
            <w:lang w:eastAsia="en-US"/>
            <w14:ligatures w14:val="none"/>
          </w:rPr>
          <w:t>4</w:t>
        </w:r>
      </w:hyperlink>
    </w:p>
    <w:p w14:paraId="06B8C4AB" w14:textId="77777777" w:rsidR="005006EF" w:rsidRPr="009848C5" w:rsidRDefault="005006EF">
      <w:pPr>
        <w:numPr>
          <w:ilvl w:val="0"/>
          <w:numId w:val="50"/>
        </w:numPr>
        <w:wordWrap w:val="0"/>
        <w:spacing w:before="180" w:after="180"/>
        <w:ind w:firstLine="480"/>
        <w:rPr>
          <w:rFonts w:cs="Times New Roman"/>
          <w:kern w:val="0"/>
          <w:szCs w:val="24"/>
          <w14:ligatures w14:val="none"/>
        </w:rPr>
      </w:pPr>
      <w:r w:rsidRPr="009848C5">
        <w:rPr>
          <w:rFonts w:cs="Times New Roman"/>
          <w:kern w:val="0"/>
          <w:szCs w:val="24"/>
          <w14:ligatures w14:val="none"/>
        </w:rPr>
        <w:t>工程图：记忆库字段结构与</w:t>
      </w:r>
      <w:r w:rsidRPr="009848C5">
        <w:rPr>
          <w:rFonts w:cs="Times New Roman"/>
          <w:kern w:val="0"/>
          <w:szCs w:val="24"/>
          <w14:ligatures w14:val="none"/>
        </w:rPr>
        <w:t>faiss</w:t>
      </w:r>
      <w:r w:rsidRPr="009848C5">
        <w:rPr>
          <w:rFonts w:cs="Times New Roman"/>
          <w:kern w:val="0"/>
          <w:szCs w:val="24"/>
          <w14:ligatures w14:val="none"/>
        </w:rPr>
        <w:t>检索流程、写入后快速探针与回滚分支。</w:t>
      </w:r>
      <w:r w:rsidRPr="009848C5">
        <w:rPr>
          <w:rFonts w:cs="Times New Roman"/>
          <w:kern w:val="0"/>
          <w:szCs w:val="24"/>
          <w14:ligatures w14:val="none"/>
        </w:rPr>
        <w:t> </w:t>
      </w:r>
    </w:p>
    <w:p w14:paraId="795D9767" w14:textId="77777777" w:rsidR="005006EF" w:rsidRPr="009848C5" w:rsidRDefault="005006EF" w:rsidP="005006EF">
      <w:pPr>
        <w:wordWrap w:val="0"/>
        <w:spacing w:before="180" w:after="180"/>
        <w:ind w:firstLine="480"/>
        <w:rPr>
          <w:rFonts w:cs="Times New Roman"/>
          <w:kern w:val="0"/>
          <w:szCs w:val="24"/>
          <w:lang w:eastAsia="en-US"/>
          <w14:ligatures w14:val="none"/>
        </w:rPr>
      </w:pPr>
      <w:r w:rsidRPr="009848C5">
        <w:rPr>
          <w:rFonts w:cs="Times New Roman" w:hint="eastAsia"/>
          <w:kern w:val="0"/>
          <w:szCs w:val="24"/>
          <w:lang w:eastAsia="en-US"/>
          <w14:ligatures w14:val="none"/>
        </w:rPr>
        <w:lastRenderedPageBreak/>
        <w:t>一、总体架构与目标</w:t>
      </w:r>
    </w:p>
    <w:p w14:paraId="16864EF8" w14:textId="77777777" w:rsidR="005006EF" w:rsidRPr="009848C5" w:rsidRDefault="005006EF">
      <w:pPr>
        <w:widowControl w:val="0"/>
        <w:numPr>
          <w:ilvl w:val="0"/>
          <w:numId w:val="25"/>
        </w:numPr>
        <w:wordWrap w:val="0"/>
        <w:ind w:left="782" w:firstLine="480"/>
        <w:contextualSpacing/>
        <w:rPr>
          <w:rFonts w:cs="Times New Roman"/>
        </w:rPr>
      </w:pPr>
      <w:r w:rsidRPr="009848C5">
        <w:rPr>
          <w:rFonts w:cs="Times New Roman" w:hint="eastAsia"/>
        </w:rPr>
        <w:t>主模型（</w:t>
      </w:r>
      <w:r w:rsidRPr="009848C5">
        <w:rPr>
          <w:rFonts w:cs="Times New Roman" w:hint="eastAsia"/>
        </w:rPr>
        <w:t>Base</w:t>
      </w:r>
      <w:r w:rsidRPr="009848C5">
        <w:rPr>
          <w:rFonts w:cs="Times New Roman"/>
        </w:rPr>
        <w:t xml:space="preserve"> </w:t>
      </w:r>
      <w:r w:rsidRPr="009848C5">
        <w:rPr>
          <w:rFonts w:cs="Times New Roman" w:hint="eastAsia"/>
        </w:rPr>
        <w:t>LLM</w:t>
      </w:r>
      <w:r w:rsidRPr="009848C5">
        <w:rPr>
          <w:rFonts w:cs="Times New Roman" w:hint="eastAsia"/>
        </w:rPr>
        <w:t>）：负责回答，多轮对话时通过“适配器</w:t>
      </w:r>
      <w:r w:rsidRPr="009848C5">
        <w:rPr>
          <w:rFonts w:cs="Times New Roman" w:hint="eastAsia"/>
        </w:rPr>
        <w:t>/LoRA</w:t>
      </w:r>
      <w:r w:rsidRPr="009848C5">
        <w:rPr>
          <w:rFonts w:cs="Times New Roman" w:hint="eastAsia"/>
        </w:rPr>
        <w:t>”动态加载短期记忆。</w:t>
      </w:r>
    </w:p>
    <w:p w14:paraId="39904002" w14:textId="77777777" w:rsidR="005006EF" w:rsidRPr="009848C5" w:rsidRDefault="005006EF">
      <w:pPr>
        <w:widowControl w:val="0"/>
        <w:numPr>
          <w:ilvl w:val="0"/>
          <w:numId w:val="25"/>
        </w:numPr>
        <w:wordWrap w:val="0"/>
        <w:ind w:left="782" w:firstLine="480"/>
        <w:contextualSpacing/>
        <w:rPr>
          <w:rFonts w:cs="Times New Roman"/>
        </w:rPr>
      </w:pPr>
      <w:r w:rsidRPr="009848C5">
        <w:rPr>
          <w:rFonts w:cs="Times New Roman" w:hint="eastAsia"/>
        </w:rPr>
        <w:t>小模型（控制器</w:t>
      </w:r>
      <w:r w:rsidRPr="009848C5">
        <w:rPr>
          <w:rFonts w:cs="Times New Roman" w:hint="eastAsia"/>
        </w:rPr>
        <w:t>/</w:t>
      </w:r>
      <w:r w:rsidRPr="009848C5">
        <w:rPr>
          <w:rFonts w:cs="Times New Roman" w:hint="eastAsia"/>
        </w:rPr>
        <w:t>记忆抽取器）：从对话中抽取“可写入的记忆”（事实</w:t>
      </w:r>
      <w:r w:rsidRPr="009848C5">
        <w:rPr>
          <w:rFonts w:cs="Times New Roman" w:hint="eastAsia"/>
        </w:rPr>
        <w:t>/</w:t>
      </w:r>
      <w:r w:rsidRPr="009848C5">
        <w:rPr>
          <w:rFonts w:cs="Times New Roman" w:hint="eastAsia"/>
        </w:rPr>
        <w:t>偏好</w:t>
      </w:r>
      <w:r w:rsidRPr="009848C5">
        <w:rPr>
          <w:rFonts w:cs="Times New Roman" w:hint="eastAsia"/>
        </w:rPr>
        <w:t>/</w:t>
      </w:r>
      <w:r w:rsidRPr="009848C5">
        <w:rPr>
          <w:rFonts w:cs="Times New Roman" w:hint="eastAsia"/>
        </w:rPr>
        <w:t>约束），判断要不要写、写什么主题键；不直接产生数值权重，而是触发一段极小步长的</w:t>
      </w:r>
      <w:r w:rsidRPr="009848C5">
        <w:rPr>
          <w:rFonts w:cs="Times New Roman" w:hint="eastAsia"/>
        </w:rPr>
        <w:t>LoRA</w:t>
      </w:r>
      <w:r w:rsidRPr="009848C5">
        <w:rPr>
          <w:rFonts w:cs="Times New Roman" w:hint="eastAsia"/>
        </w:rPr>
        <w:t>微调作为“临时调参”。</w:t>
      </w:r>
    </w:p>
    <w:p w14:paraId="6DF4643E" w14:textId="77777777" w:rsidR="005006EF" w:rsidRPr="009848C5" w:rsidRDefault="005006EF">
      <w:pPr>
        <w:widowControl w:val="0"/>
        <w:numPr>
          <w:ilvl w:val="0"/>
          <w:numId w:val="25"/>
        </w:numPr>
        <w:wordWrap w:val="0"/>
        <w:ind w:left="782" w:firstLine="480"/>
        <w:contextualSpacing/>
        <w:rPr>
          <w:rFonts w:cs="Times New Roman"/>
        </w:rPr>
      </w:pPr>
      <w:r w:rsidRPr="009848C5">
        <w:rPr>
          <w:rFonts w:cs="Times New Roman" w:hint="eastAsia"/>
        </w:rPr>
        <w:t>短期记忆：一次会话中即时产生的</w:t>
      </w:r>
      <w:r w:rsidRPr="009848C5">
        <w:rPr>
          <w:rFonts w:cs="Times New Roman" w:hint="eastAsia"/>
        </w:rPr>
        <w:t>LoRA</w:t>
      </w:r>
      <w:r w:rsidRPr="009848C5">
        <w:rPr>
          <w:rFonts w:cs="Times New Roman" w:hint="eastAsia"/>
        </w:rPr>
        <w:t>适配器，按主题键动态路由使用。</w:t>
      </w:r>
    </w:p>
    <w:p w14:paraId="53B67E5B" w14:textId="77777777" w:rsidR="005006EF" w:rsidRPr="009848C5" w:rsidRDefault="005006EF">
      <w:pPr>
        <w:widowControl w:val="0"/>
        <w:numPr>
          <w:ilvl w:val="0"/>
          <w:numId w:val="25"/>
        </w:numPr>
        <w:wordWrap w:val="0"/>
        <w:ind w:left="782" w:firstLine="480"/>
        <w:contextualSpacing/>
        <w:rPr>
          <w:rFonts w:cs="Times New Roman"/>
        </w:rPr>
      </w:pPr>
      <w:r w:rsidRPr="009848C5">
        <w:rPr>
          <w:rFonts w:cs="Times New Roman" w:hint="eastAsia"/>
        </w:rPr>
        <w:t>长期记忆：会话结束后，对频繁命中的短期记忆做离线巩固（适配器融合或小步蒸馏进基座）。</w:t>
      </w:r>
    </w:p>
    <w:p w14:paraId="1B1A4F30" w14:textId="77777777" w:rsidR="005006EF" w:rsidRPr="009848C5" w:rsidRDefault="005006EF" w:rsidP="005006EF">
      <w:pPr>
        <w:wordWrap w:val="0"/>
        <w:spacing w:before="180" w:after="180"/>
        <w:ind w:firstLine="480"/>
        <w:rPr>
          <w:rFonts w:cs="Times New Roman"/>
          <w:kern w:val="0"/>
          <w:szCs w:val="24"/>
          <w14:ligatures w14:val="none"/>
        </w:rPr>
      </w:pPr>
      <w:r w:rsidRPr="009848C5">
        <w:rPr>
          <w:rFonts w:cs="Times New Roman" w:hint="eastAsia"/>
          <w:kern w:val="0"/>
          <w:szCs w:val="24"/>
          <w14:ligatures w14:val="none"/>
        </w:rPr>
        <w:t>二、最小可行版本</w:t>
      </w:r>
    </w:p>
    <w:p w14:paraId="5B5CAE04" w14:textId="77777777" w:rsidR="005006EF" w:rsidRPr="009848C5" w:rsidRDefault="005006EF">
      <w:pPr>
        <w:widowControl w:val="0"/>
        <w:numPr>
          <w:ilvl w:val="0"/>
          <w:numId w:val="10"/>
        </w:numPr>
        <w:wordWrap w:val="0"/>
        <w:ind w:left="284" w:firstLine="480"/>
        <w:rPr>
          <w:rFonts w:cs="Times New Roman"/>
        </w:rPr>
      </w:pPr>
      <w:r w:rsidRPr="009848C5">
        <w:rPr>
          <w:rFonts w:cs="Times New Roman" w:hint="eastAsia"/>
        </w:rPr>
        <w:t>主模型：</w:t>
      </w:r>
      <w:r w:rsidRPr="009848C5">
        <w:rPr>
          <w:rFonts w:cs="Times New Roman" w:hint="eastAsia"/>
        </w:rPr>
        <w:t>Qwen3-8B</w:t>
      </w:r>
      <w:r w:rsidRPr="009848C5">
        <w:rPr>
          <w:rFonts w:cs="Times New Roman" w:hint="eastAsia"/>
        </w:rPr>
        <w:t>。</w:t>
      </w:r>
    </w:p>
    <w:p w14:paraId="0D8CB788" w14:textId="77777777" w:rsidR="005006EF" w:rsidRPr="009848C5" w:rsidRDefault="005006EF">
      <w:pPr>
        <w:widowControl w:val="0"/>
        <w:numPr>
          <w:ilvl w:val="0"/>
          <w:numId w:val="10"/>
        </w:numPr>
        <w:wordWrap w:val="0"/>
        <w:ind w:left="284" w:firstLine="480"/>
        <w:rPr>
          <w:rFonts w:cs="Times New Roman"/>
        </w:rPr>
      </w:pPr>
      <w:r w:rsidRPr="009848C5">
        <w:rPr>
          <w:rFonts w:cs="Times New Roman" w:hint="eastAsia"/>
        </w:rPr>
        <w:t>控制器：</w:t>
      </w:r>
      <w:r w:rsidRPr="009848C5">
        <w:rPr>
          <w:rFonts w:cs="Times New Roman" w:hint="eastAsia"/>
        </w:rPr>
        <w:t>Qwen2.5-0.5B/1.5B-Instruct</w:t>
      </w:r>
      <w:r w:rsidRPr="009848C5">
        <w:rPr>
          <w:rFonts w:cs="Times New Roman" w:hint="eastAsia"/>
        </w:rPr>
        <w:t>（成本更低）。</w:t>
      </w:r>
    </w:p>
    <w:p w14:paraId="6A699B58" w14:textId="77777777" w:rsidR="005006EF" w:rsidRPr="009848C5" w:rsidRDefault="005006EF">
      <w:pPr>
        <w:widowControl w:val="0"/>
        <w:numPr>
          <w:ilvl w:val="0"/>
          <w:numId w:val="10"/>
        </w:numPr>
        <w:wordWrap w:val="0"/>
        <w:ind w:left="284" w:firstLine="480"/>
        <w:rPr>
          <w:rFonts w:cs="Times New Roman"/>
        </w:rPr>
      </w:pPr>
      <w:r w:rsidRPr="009848C5">
        <w:rPr>
          <w:rFonts w:cs="Times New Roman" w:hint="eastAsia"/>
        </w:rPr>
        <w:t>训练方式：</w:t>
      </w:r>
    </w:p>
    <w:p w14:paraId="70796EFC" w14:textId="77777777" w:rsidR="005006EF" w:rsidRPr="009848C5" w:rsidRDefault="005006EF">
      <w:pPr>
        <w:widowControl w:val="0"/>
        <w:numPr>
          <w:ilvl w:val="0"/>
          <w:numId w:val="10"/>
        </w:numPr>
        <w:wordWrap w:val="0"/>
        <w:ind w:left="284" w:firstLine="480"/>
        <w:rPr>
          <w:rFonts w:cs="Times New Roman"/>
        </w:rPr>
      </w:pPr>
      <w:r w:rsidRPr="009848C5">
        <w:rPr>
          <w:rFonts w:cs="Times New Roman" w:hint="eastAsia"/>
        </w:rPr>
        <w:t>控制器只做监督微调（</w:t>
      </w:r>
      <w:r w:rsidRPr="009848C5">
        <w:rPr>
          <w:rFonts w:cs="Times New Roman" w:hint="eastAsia"/>
        </w:rPr>
        <w:t>SFT</w:t>
      </w:r>
      <w:r w:rsidRPr="009848C5">
        <w:rPr>
          <w:rFonts w:cs="Times New Roman" w:hint="eastAsia"/>
        </w:rPr>
        <w:t>），学习抽取“记忆条目</w:t>
      </w:r>
      <w:r w:rsidRPr="009848C5">
        <w:rPr>
          <w:rFonts w:cs="Times New Roman" w:hint="eastAsia"/>
        </w:rPr>
        <w:t>+</w:t>
      </w:r>
      <w:r w:rsidRPr="009848C5">
        <w:rPr>
          <w:rFonts w:cs="Times New Roman" w:hint="eastAsia"/>
        </w:rPr>
        <w:t>主题键</w:t>
      </w:r>
      <w:r w:rsidRPr="009848C5">
        <w:rPr>
          <w:rFonts w:cs="Times New Roman" w:hint="eastAsia"/>
        </w:rPr>
        <w:t>+</w:t>
      </w:r>
      <w:r w:rsidRPr="009848C5">
        <w:rPr>
          <w:rFonts w:cs="Times New Roman" w:hint="eastAsia"/>
        </w:rPr>
        <w:t>是否写入”。</w:t>
      </w:r>
    </w:p>
    <w:p w14:paraId="7DA3A896" w14:textId="77777777" w:rsidR="005006EF" w:rsidRPr="009848C5" w:rsidRDefault="005006EF">
      <w:pPr>
        <w:widowControl w:val="0"/>
        <w:numPr>
          <w:ilvl w:val="0"/>
          <w:numId w:val="10"/>
        </w:numPr>
        <w:wordWrap w:val="0"/>
        <w:ind w:left="284" w:firstLine="480"/>
        <w:rPr>
          <w:rFonts w:cs="Times New Roman"/>
        </w:rPr>
      </w:pPr>
      <w:r w:rsidRPr="009848C5">
        <w:rPr>
          <w:rFonts w:cs="Times New Roman" w:hint="eastAsia"/>
        </w:rPr>
        <w:t>主模型只用</w:t>
      </w:r>
      <w:r w:rsidRPr="009848C5">
        <w:rPr>
          <w:rFonts w:cs="Times New Roman" w:hint="eastAsia"/>
        </w:rPr>
        <w:t>LoRA</w:t>
      </w:r>
      <w:r w:rsidRPr="009848C5">
        <w:rPr>
          <w:rFonts w:cs="Times New Roman" w:hint="eastAsia"/>
        </w:rPr>
        <w:t>做“微型更新”（</w:t>
      </w:r>
      <w:r w:rsidRPr="009848C5">
        <w:rPr>
          <w:rFonts w:cs="Times New Roman" w:hint="eastAsia"/>
        </w:rPr>
        <w:t>QLoRA</w:t>
      </w:r>
      <w:r w:rsidRPr="009848C5">
        <w:rPr>
          <w:rFonts w:cs="Times New Roman" w:hint="eastAsia"/>
        </w:rPr>
        <w:t>），每个记忆事件训练几十步即可。</w:t>
      </w:r>
    </w:p>
    <w:p w14:paraId="0A878A31" w14:textId="77777777" w:rsidR="005006EF" w:rsidRPr="009848C5" w:rsidRDefault="005006EF">
      <w:pPr>
        <w:widowControl w:val="0"/>
        <w:numPr>
          <w:ilvl w:val="0"/>
          <w:numId w:val="10"/>
        </w:numPr>
        <w:wordWrap w:val="0"/>
        <w:ind w:left="284" w:firstLine="480"/>
        <w:rPr>
          <w:rFonts w:cs="Times New Roman"/>
        </w:rPr>
      </w:pPr>
      <w:r w:rsidRPr="009848C5">
        <w:rPr>
          <w:rFonts w:cs="Times New Roman" w:hint="eastAsia"/>
        </w:rPr>
        <w:t>动态路由：基于主题键或检索得分选择要加载的适配器（单选或</w:t>
      </w:r>
      <w:r w:rsidRPr="009848C5">
        <w:rPr>
          <w:rFonts w:cs="Times New Roman" w:hint="eastAsia"/>
        </w:rPr>
        <w:t>Top-1</w:t>
      </w:r>
      <w:r w:rsidRPr="009848C5">
        <w:rPr>
          <w:rFonts w:cs="Times New Roman" w:hint="eastAsia"/>
        </w:rPr>
        <w:t>）。</w:t>
      </w:r>
    </w:p>
    <w:p w14:paraId="0CCD2B7B" w14:textId="77777777" w:rsidR="005006EF" w:rsidRPr="009848C5" w:rsidRDefault="005006EF">
      <w:pPr>
        <w:widowControl w:val="0"/>
        <w:numPr>
          <w:ilvl w:val="0"/>
          <w:numId w:val="10"/>
        </w:numPr>
        <w:wordWrap w:val="0"/>
        <w:ind w:left="284" w:firstLine="480"/>
        <w:rPr>
          <w:rFonts w:cs="Times New Roman"/>
        </w:rPr>
      </w:pPr>
      <w:r w:rsidRPr="009848C5">
        <w:rPr>
          <w:rFonts w:cs="Times New Roman" w:hint="eastAsia"/>
        </w:rPr>
        <w:t>评测：短期记忆召回率、跨轮引用正确率、对基准问答的干扰度、额外时延</w:t>
      </w:r>
      <w:r w:rsidRPr="009848C5">
        <w:rPr>
          <w:rFonts w:cs="Times New Roman" w:hint="eastAsia"/>
        </w:rPr>
        <w:t>/</w:t>
      </w:r>
      <w:r w:rsidRPr="009848C5">
        <w:rPr>
          <w:rFonts w:cs="Times New Roman" w:hint="eastAsia"/>
        </w:rPr>
        <w:t>显存。</w:t>
      </w:r>
    </w:p>
    <w:p w14:paraId="3609D192" w14:textId="77777777" w:rsidR="005006EF" w:rsidRPr="009848C5" w:rsidRDefault="005006EF" w:rsidP="005006EF">
      <w:pPr>
        <w:wordWrap w:val="0"/>
        <w:spacing w:before="180" w:after="180"/>
        <w:ind w:firstLine="480"/>
        <w:rPr>
          <w:rFonts w:cs="Times New Roman"/>
          <w:kern w:val="0"/>
          <w:szCs w:val="24"/>
          <w14:ligatures w14:val="none"/>
        </w:rPr>
      </w:pPr>
      <w:r w:rsidRPr="009848C5">
        <w:rPr>
          <w:rFonts w:cs="Times New Roman" w:hint="eastAsia"/>
          <w:kern w:val="0"/>
          <w:szCs w:val="24"/>
          <w14:ligatures w14:val="none"/>
        </w:rPr>
        <w:t>六、可选增强版（时间</w:t>
      </w:r>
      <w:r w:rsidRPr="009848C5">
        <w:rPr>
          <w:rFonts w:cs="Times New Roman" w:hint="eastAsia"/>
          <w:kern w:val="0"/>
          <w:szCs w:val="24"/>
          <w14:ligatures w14:val="none"/>
        </w:rPr>
        <w:t>/</w:t>
      </w:r>
      <w:r w:rsidRPr="009848C5">
        <w:rPr>
          <w:rFonts w:cs="Times New Roman" w:hint="eastAsia"/>
          <w:kern w:val="0"/>
          <w:szCs w:val="24"/>
          <w14:ligatures w14:val="none"/>
        </w:rPr>
        <w:t>预算允许时）</w:t>
      </w:r>
      <w:r w:rsidRPr="009848C5">
        <w:rPr>
          <w:rFonts w:cs="Times New Roman"/>
          <w:kern w:val="0"/>
          <w:szCs w:val="24"/>
          <w14:ligatures w14:val="none"/>
        </w:rPr>
        <w:br/>
        <w:t xml:space="preserve">A. </w:t>
      </w:r>
      <w:r w:rsidRPr="009848C5">
        <w:rPr>
          <w:rFonts w:cs="Times New Roman" w:hint="eastAsia"/>
          <w:kern w:val="0"/>
          <w:szCs w:val="24"/>
          <w14:ligatures w14:val="none"/>
        </w:rPr>
        <w:t>控制器增加“写入强度</w:t>
      </w:r>
      <w:r w:rsidRPr="009848C5">
        <w:rPr>
          <w:rFonts w:cs="Times New Roman" w:hint="eastAsia"/>
          <w:kern w:val="0"/>
          <w:szCs w:val="24"/>
          <w14:ligatures w14:val="none"/>
        </w:rPr>
        <w:t>/</w:t>
      </w:r>
      <w:r w:rsidRPr="009848C5">
        <w:rPr>
          <w:rFonts w:cs="Times New Roman" w:hint="eastAsia"/>
          <w:kern w:val="0"/>
          <w:szCs w:val="24"/>
          <w14:ligatures w14:val="none"/>
        </w:rPr>
        <w:t>层位点”决策</w:t>
      </w:r>
    </w:p>
    <w:p w14:paraId="31B9973F"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让控制器输出：</w:t>
      </w:r>
      <w:r w:rsidRPr="009848C5">
        <w:rPr>
          <w:rFonts w:cs="Times New Roman" w:hint="eastAsia"/>
        </w:rPr>
        <w:t>rank</w:t>
      </w:r>
      <w:r w:rsidRPr="009848C5">
        <w:rPr>
          <w:rFonts w:cs="Times New Roman" w:hint="eastAsia"/>
        </w:rPr>
        <w:t>选择（轻</w:t>
      </w:r>
      <w:r w:rsidRPr="009848C5">
        <w:rPr>
          <w:rFonts w:cs="Times New Roman" w:hint="eastAsia"/>
        </w:rPr>
        <w:t>/</w:t>
      </w:r>
      <w:r w:rsidRPr="009848C5">
        <w:rPr>
          <w:rFonts w:cs="Times New Roman" w:hint="eastAsia"/>
        </w:rPr>
        <w:t>中</w:t>
      </w:r>
      <w:r w:rsidRPr="009848C5">
        <w:rPr>
          <w:rFonts w:cs="Times New Roman" w:hint="eastAsia"/>
        </w:rPr>
        <w:t>/</w:t>
      </w:r>
      <w:r w:rsidRPr="009848C5">
        <w:rPr>
          <w:rFonts w:cs="Times New Roman" w:hint="eastAsia"/>
        </w:rPr>
        <w:t>重）、层集合</w:t>
      </w:r>
      <w:r w:rsidRPr="009848C5">
        <w:rPr>
          <w:rFonts w:cs="Times New Roman" w:hint="eastAsia"/>
        </w:rPr>
        <w:t>ID</w:t>
      </w:r>
      <w:r w:rsidRPr="009848C5">
        <w:rPr>
          <w:rFonts w:cs="Times New Roman" w:hint="eastAsia"/>
        </w:rPr>
        <w:t>（从预定义的</w:t>
      </w:r>
      <w:r w:rsidRPr="009848C5">
        <w:rPr>
          <w:rFonts w:cs="Times New Roman" w:hint="eastAsia"/>
        </w:rPr>
        <w:t>2</w:t>
      </w:r>
      <w:r w:rsidRPr="009848C5">
        <w:rPr>
          <w:rFonts w:cs="Times New Roman" w:hint="eastAsia"/>
        </w:rPr>
        <w:t>–</w:t>
      </w:r>
      <w:r w:rsidRPr="009848C5">
        <w:rPr>
          <w:rFonts w:cs="Times New Roman" w:hint="eastAsia"/>
        </w:rPr>
        <w:t>3</w:t>
      </w:r>
      <w:r w:rsidRPr="009848C5">
        <w:rPr>
          <w:rFonts w:cs="Times New Roman" w:hint="eastAsia"/>
        </w:rPr>
        <w:t>个层组中选一），在</w:t>
      </w:r>
      <w:r w:rsidRPr="009848C5">
        <w:rPr>
          <w:rFonts w:cs="Times New Roman" w:hint="eastAsia"/>
        </w:rPr>
        <w:t>SFT</w:t>
      </w:r>
      <w:r w:rsidRPr="009848C5">
        <w:rPr>
          <w:rFonts w:cs="Times New Roman" w:hint="eastAsia"/>
        </w:rPr>
        <w:t>中监督这些决策目标。</w:t>
      </w:r>
    </w:p>
    <w:p w14:paraId="37EC111F"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对应地，主模型微更时根据控制器的选择加载不同</w:t>
      </w:r>
      <w:r w:rsidRPr="009848C5">
        <w:rPr>
          <w:rFonts w:cs="Times New Roman" w:hint="eastAsia"/>
        </w:rPr>
        <w:t>LoRA</w:t>
      </w:r>
      <w:r w:rsidRPr="009848C5">
        <w:rPr>
          <w:rFonts w:cs="Times New Roman" w:hint="eastAsia"/>
        </w:rPr>
        <w:t>配置。</w:t>
      </w:r>
    </w:p>
    <w:p w14:paraId="7659A5CE" w14:textId="77777777" w:rsidR="005006EF" w:rsidRPr="009848C5" w:rsidRDefault="005006EF" w:rsidP="005006EF">
      <w:pPr>
        <w:wordWrap w:val="0"/>
        <w:spacing w:before="180" w:after="180"/>
        <w:ind w:firstLine="480"/>
        <w:rPr>
          <w:rFonts w:cs="Times New Roman"/>
          <w:kern w:val="0"/>
          <w:szCs w:val="24"/>
          <w14:ligatures w14:val="none"/>
        </w:rPr>
      </w:pPr>
      <w:r w:rsidRPr="009848C5">
        <w:rPr>
          <w:rFonts w:cs="Times New Roman"/>
          <w:kern w:val="0"/>
          <w:szCs w:val="24"/>
          <w14:ligatures w14:val="none"/>
        </w:rPr>
        <w:t xml:space="preserve">B. </w:t>
      </w:r>
      <w:r w:rsidRPr="009848C5">
        <w:rPr>
          <w:rFonts w:cs="Times New Roman" w:hint="eastAsia"/>
          <w:kern w:val="0"/>
          <w:szCs w:val="24"/>
          <w14:ligatures w14:val="none"/>
        </w:rPr>
        <w:t>引入轻量</w:t>
      </w:r>
      <w:r w:rsidRPr="009848C5">
        <w:rPr>
          <w:rFonts w:cs="Times New Roman" w:hint="eastAsia"/>
          <w:kern w:val="0"/>
          <w:szCs w:val="24"/>
          <w14:ligatures w14:val="none"/>
        </w:rPr>
        <w:t>RL</w:t>
      </w:r>
      <w:r w:rsidRPr="009848C5">
        <w:rPr>
          <w:rFonts w:cs="Times New Roman" w:hint="eastAsia"/>
          <w:kern w:val="0"/>
          <w:szCs w:val="24"/>
          <w14:ligatures w14:val="none"/>
        </w:rPr>
        <w:t>优化“写或不写”的门控</w:t>
      </w:r>
    </w:p>
    <w:p w14:paraId="683ABDFA"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用</w:t>
      </w:r>
      <w:r w:rsidRPr="009848C5">
        <w:rPr>
          <w:rFonts w:cs="Times New Roman" w:hint="eastAsia"/>
        </w:rPr>
        <w:t>TRL</w:t>
      </w:r>
      <w:r w:rsidRPr="009848C5">
        <w:rPr>
          <w:rFonts w:cs="Times New Roman" w:hint="eastAsia"/>
        </w:rPr>
        <w:t>的</w:t>
      </w:r>
      <w:r w:rsidRPr="009848C5">
        <w:rPr>
          <w:rFonts w:cs="Times New Roman" w:hint="eastAsia"/>
        </w:rPr>
        <w:t>PPO</w:t>
      </w:r>
      <w:r w:rsidRPr="009848C5">
        <w:rPr>
          <w:rFonts w:cs="Times New Roman" w:hint="eastAsia"/>
        </w:rPr>
        <w:t>，只优化“是否写入”的二元决策（其余仍用</w:t>
      </w:r>
      <w:r w:rsidRPr="009848C5">
        <w:rPr>
          <w:rFonts w:cs="Times New Roman" w:hint="eastAsia"/>
        </w:rPr>
        <w:t>SFT/</w:t>
      </w:r>
      <w:r w:rsidRPr="009848C5">
        <w:rPr>
          <w:rFonts w:cs="Times New Roman" w:hint="eastAsia"/>
        </w:rPr>
        <w:t>规则），奖励函数：</w:t>
      </w:r>
    </w:p>
    <w:p w14:paraId="309720A0"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立即奖励：写后短期召回提升</w:t>
      </w:r>
    </w:p>
    <w:p w14:paraId="30CB56D1"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延迟奖励：后续几轮引用成功</w:t>
      </w:r>
    </w:p>
    <w:p w14:paraId="03CE6EB7"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lastRenderedPageBreak/>
        <w:t>惩罚：通用问答性能下降、额外时延、写入次数</w:t>
      </w:r>
    </w:p>
    <w:p w14:paraId="217A0D57"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小数据、小步数即可观察到门控阈值的合理化。</w:t>
      </w:r>
    </w:p>
    <w:p w14:paraId="625E988C" w14:textId="77777777" w:rsidR="005006EF" w:rsidRPr="009848C5" w:rsidRDefault="005006EF" w:rsidP="005006EF">
      <w:pPr>
        <w:wordWrap w:val="0"/>
        <w:spacing w:before="180" w:after="180"/>
        <w:ind w:firstLine="480"/>
        <w:rPr>
          <w:rFonts w:cs="Times New Roman"/>
          <w:kern w:val="0"/>
          <w:szCs w:val="24"/>
          <w14:ligatures w14:val="none"/>
        </w:rPr>
      </w:pPr>
      <w:r w:rsidRPr="009848C5">
        <w:rPr>
          <w:rFonts w:cs="Times New Roman"/>
          <w:kern w:val="0"/>
          <w:szCs w:val="24"/>
          <w14:ligatures w14:val="none"/>
        </w:rPr>
        <w:t xml:space="preserve">C. </w:t>
      </w:r>
      <w:r w:rsidRPr="009848C5">
        <w:rPr>
          <w:rFonts w:cs="Times New Roman" w:hint="eastAsia"/>
          <w:kern w:val="0"/>
          <w:szCs w:val="24"/>
          <w14:ligatures w14:val="none"/>
        </w:rPr>
        <w:t>多适配器合并与主题层级路由</w:t>
      </w:r>
    </w:p>
    <w:p w14:paraId="620F19CF"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为每类主题维护一个长期适配器，短期适配器按主题聚合定期融合，减少数量。</w:t>
      </w:r>
    </w:p>
    <w:p w14:paraId="785E0A10" w14:textId="77777777" w:rsidR="005006EF" w:rsidRPr="009848C5" w:rsidRDefault="005006EF" w:rsidP="005006EF">
      <w:pPr>
        <w:wordWrap w:val="0"/>
        <w:spacing w:before="180" w:after="180"/>
        <w:ind w:firstLine="480"/>
        <w:rPr>
          <w:rFonts w:cs="Times New Roman"/>
          <w:kern w:val="0"/>
          <w:szCs w:val="24"/>
          <w:lang w:eastAsia="en-US"/>
          <w14:ligatures w14:val="none"/>
        </w:rPr>
      </w:pPr>
      <w:r w:rsidRPr="009848C5">
        <w:rPr>
          <w:rFonts w:cs="Times New Roman" w:hint="eastAsia"/>
          <w:kern w:val="0"/>
          <w:szCs w:val="24"/>
          <w:lang w:eastAsia="en-US"/>
          <w14:ligatures w14:val="none"/>
        </w:rPr>
        <w:t>七、工程与安全小贴士</w:t>
      </w:r>
    </w:p>
    <w:p w14:paraId="4AB50F48"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适配器管理</w:t>
      </w:r>
    </w:p>
    <w:p w14:paraId="1F182695"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每次写入保存版本号与元数据（主题键、时间、会话</w:t>
      </w:r>
      <w:r w:rsidRPr="009848C5">
        <w:rPr>
          <w:rFonts w:cs="Times New Roman" w:hint="eastAsia"/>
        </w:rPr>
        <w:t>ID</w:t>
      </w:r>
      <w:r w:rsidRPr="009848C5">
        <w:rPr>
          <w:rFonts w:cs="Times New Roman" w:hint="eastAsia"/>
        </w:rPr>
        <w:t>、使用次数），便于清理与审计。</w:t>
      </w:r>
    </w:p>
    <w:p w14:paraId="7C8CEB68"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设总量上限与</w:t>
      </w:r>
      <w:r w:rsidRPr="009848C5">
        <w:rPr>
          <w:rFonts w:cs="Times New Roman" w:hint="eastAsia"/>
        </w:rPr>
        <w:t>LRU</w:t>
      </w:r>
      <w:r w:rsidRPr="009848C5">
        <w:rPr>
          <w:rFonts w:cs="Times New Roman" w:hint="eastAsia"/>
        </w:rPr>
        <w:t>淘汰策略（长期未命中则冷存或删除）。</w:t>
      </w:r>
    </w:p>
    <w:p w14:paraId="452FE759"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快速探针与回滚</w:t>
      </w:r>
    </w:p>
    <w:p w14:paraId="59CB10D4"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写入后跑一小套探针题，若准确率或输出</w:t>
      </w:r>
      <w:r w:rsidRPr="009848C5">
        <w:rPr>
          <w:rFonts w:cs="Times New Roman" w:hint="eastAsia"/>
        </w:rPr>
        <w:t>KL</w:t>
      </w:r>
      <w:r w:rsidRPr="009848C5">
        <w:rPr>
          <w:rFonts w:cs="Times New Roman" w:hint="eastAsia"/>
        </w:rPr>
        <w:t>超阈则丢弃此次适配器（回滚）。</w:t>
      </w:r>
    </w:p>
    <w:p w14:paraId="5E518A80"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敏感信息与越权写入</w:t>
      </w:r>
    </w:p>
    <w:p w14:paraId="793B4982"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在控制器输出与写入前做规则审查（正则</w:t>
      </w:r>
      <w:r w:rsidRPr="009848C5">
        <w:rPr>
          <w:rFonts w:cs="Times New Roman" w:hint="eastAsia"/>
        </w:rPr>
        <w:t>/NER</w:t>
      </w:r>
      <w:r w:rsidRPr="009848C5">
        <w:rPr>
          <w:rFonts w:cs="Times New Roman" w:hint="eastAsia"/>
        </w:rPr>
        <w:t>检测手机号、身份证、邮箱、详细地址等），命中即</w:t>
      </w:r>
      <w:r w:rsidRPr="009848C5">
        <w:rPr>
          <w:rFonts w:cs="Times New Roman" w:hint="eastAsia"/>
        </w:rPr>
        <w:t>write=0</w:t>
      </w:r>
      <w:r w:rsidRPr="009848C5">
        <w:rPr>
          <w:rFonts w:cs="Times New Roman" w:hint="eastAsia"/>
        </w:rPr>
        <w:t>。</w:t>
      </w:r>
    </w:p>
    <w:p w14:paraId="727FE77A"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国内下载与镜像</w:t>
      </w:r>
    </w:p>
    <w:p w14:paraId="2FE018D9"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优先用</w:t>
      </w:r>
      <w:r w:rsidRPr="009848C5">
        <w:rPr>
          <w:rFonts w:cs="Times New Roman" w:hint="eastAsia"/>
        </w:rPr>
        <w:t>ModelScope</w:t>
      </w:r>
      <w:r w:rsidRPr="009848C5">
        <w:rPr>
          <w:rFonts w:cs="Times New Roman" w:hint="eastAsia"/>
        </w:rPr>
        <w:t>下载</w:t>
      </w:r>
      <w:r w:rsidRPr="009848C5">
        <w:rPr>
          <w:rFonts w:cs="Times New Roman" w:hint="eastAsia"/>
        </w:rPr>
        <w:t>Qwen/InternLM</w:t>
      </w:r>
      <w:r w:rsidRPr="009848C5">
        <w:rPr>
          <w:rFonts w:cs="Times New Roman" w:hint="eastAsia"/>
        </w:rPr>
        <w:t>；如用</w:t>
      </w:r>
      <w:r w:rsidRPr="009848C5">
        <w:rPr>
          <w:rFonts w:cs="Times New Roman" w:hint="eastAsia"/>
        </w:rPr>
        <w:t>HF</w:t>
      </w:r>
      <w:r w:rsidRPr="009848C5">
        <w:rPr>
          <w:rFonts w:cs="Times New Roman" w:hint="eastAsia"/>
        </w:rPr>
        <w:t>，配置国内镜像或离线拷贝。</w:t>
      </w:r>
    </w:p>
    <w:p w14:paraId="43261B77" w14:textId="77777777" w:rsidR="005006EF" w:rsidRPr="009848C5" w:rsidRDefault="005006EF" w:rsidP="005006EF">
      <w:pPr>
        <w:wordWrap w:val="0"/>
        <w:spacing w:before="180" w:after="180"/>
        <w:ind w:firstLine="480"/>
        <w:rPr>
          <w:rFonts w:cs="Times New Roman"/>
          <w:kern w:val="0"/>
          <w:szCs w:val="24"/>
          <w14:ligatures w14:val="none"/>
        </w:rPr>
      </w:pPr>
      <w:r w:rsidRPr="009848C5">
        <w:rPr>
          <w:rFonts w:cs="Times New Roman" w:hint="eastAsia"/>
          <w:kern w:val="0"/>
          <w:szCs w:val="24"/>
          <w14:ligatures w14:val="none"/>
        </w:rPr>
        <w:t>八、预估资源和时间建议</w:t>
      </w:r>
    </w:p>
    <w:p w14:paraId="27F88DE2"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如果只有</w:t>
      </w:r>
      <w:r w:rsidRPr="009848C5">
        <w:rPr>
          <w:rFonts w:cs="Times New Roman" w:hint="eastAsia"/>
        </w:rPr>
        <w:t>1</w:t>
      </w:r>
      <w:r w:rsidRPr="009848C5">
        <w:rPr>
          <w:rFonts w:cs="Times New Roman" w:hint="eastAsia"/>
        </w:rPr>
        <w:t>张</w:t>
      </w:r>
      <w:r w:rsidRPr="009848C5">
        <w:rPr>
          <w:rFonts w:cs="Times New Roman" w:hint="eastAsia"/>
        </w:rPr>
        <w:t>A10</w:t>
      </w:r>
      <w:r w:rsidRPr="009848C5">
        <w:rPr>
          <w:rFonts w:cs="Times New Roman"/>
        </w:rPr>
        <w:t xml:space="preserve"> </w:t>
      </w:r>
      <w:r w:rsidRPr="009848C5">
        <w:rPr>
          <w:rFonts w:cs="Times New Roman" w:hint="eastAsia"/>
        </w:rPr>
        <w:t>24G</w:t>
      </w:r>
      <w:r w:rsidRPr="009848C5">
        <w:rPr>
          <w:rFonts w:cs="Times New Roman" w:hint="eastAsia"/>
        </w:rPr>
        <w:t>：</w:t>
      </w:r>
    </w:p>
    <w:p w14:paraId="0567CEED"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主模型：</w:t>
      </w:r>
      <w:r w:rsidRPr="009848C5">
        <w:rPr>
          <w:rFonts w:cs="Times New Roman" w:hint="eastAsia"/>
        </w:rPr>
        <w:t>Qwen2.5-3B-Chat</w:t>
      </w:r>
      <w:r w:rsidRPr="009848C5">
        <w:rPr>
          <w:rFonts w:cs="Times New Roman" w:hint="eastAsia"/>
        </w:rPr>
        <w:t>（</w:t>
      </w:r>
      <w:r w:rsidRPr="009848C5">
        <w:rPr>
          <w:rFonts w:cs="Times New Roman" w:hint="eastAsia"/>
        </w:rPr>
        <w:t>4bit</w:t>
      </w:r>
      <w:r w:rsidRPr="009848C5">
        <w:rPr>
          <w:rFonts w:cs="Times New Roman" w:hint="eastAsia"/>
        </w:rPr>
        <w:t>）</w:t>
      </w:r>
    </w:p>
    <w:p w14:paraId="7A7A19EF"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控制器：</w:t>
      </w:r>
      <w:r w:rsidRPr="009848C5">
        <w:rPr>
          <w:rFonts w:cs="Times New Roman" w:hint="eastAsia"/>
        </w:rPr>
        <w:t>Qwen2.5-0.5B</w:t>
      </w:r>
      <w:r w:rsidRPr="009848C5">
        <w:rPr>
          <w:rFonts w:cs="Times New Roman" w:hint="eastAsia"/>
        </w:rPr>
        <w:t>（</w:t>
      </w:r>
      <w:r w:rsidRPr="009848C5">
        <w:rPr>
          <w:rFonts w:cs="Times New Roman" w:hint="eastAsia"/>
        </w:rPr>
        <w:t>bf16/8bit</w:t>
      </w:r>
      <w:r w:rsidRPr="009848C5">
        <w:rPr>
          <w:rFonts w:cs="Times New Roman" w:hint="eastAsia"/>
        </w:rPr>
        <w:t>）</w:t>
      </w:r>
    </w:p>
    <w:p w14:paraId="3941DCBC"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控制器</w:t>
      </w:r>
      <w:r w:rsidRPr="009848C5">
        <w:rPr>
          <w:rFonts w:cs="Times New Roman" w:hint="eastAsia"/>
        </w:rPr>
        <w:t>SFT</w:t>
      </w:r>
      <w:r w:rsidRPr="009848C5">
        <w:rPr>
          <w:rFonts w:cs="Times New Roman" w:hint="eastAsia"/>
        </w:rPr>
        <w:t>：</w:t>
      </w:r>
      <w:r w:rsidRPr="009848C5">
        <w:rPr>
          <w:rFonts w:cs="Times New Roman" w:hint="eastAsia"/>
        </w:rPr>
        <w:t>1</w:t>
      </w:r>
      <w:r w:rsidRPr="009848C5">
        <w:rPr>
          <w:rFonts w:cs="Times New Roman" w:hint="eastAsia"/>
        </w:rPr>
        <w:t>–</w:t>
      </w:r>
      <w:r w:rsidRPr="009848C5">
        <w:rPr>
          <w:rFonts w:cs="Times New Roman" w:hint="eastAsia"/>
        </w:rPr>
        <w:t>3</w:t>
      </w:r>
      <w:r w:rsidRPr="009848C5">
        <w:rPr>
          <w:rFonts w:cs="Times New Roman" w:hint="eastAsia"/>
        </w:rPr>
        <w:t>小时（</w:t>
      </w:r>
      <w:r w:rsidRPr="009848C5">
        <w:rPr>
          <w:rFonts w:cs="Times New Roman" w:hint="eastAsia"/>
        </w:rPr>
        <w:t>1</w:t>
      </w:r>
      <w:r w:rsidRPr="009848C5">
        <w:rPr>
          <w:rFonts w:cs="Times New Roman" w:hint="eastAsia"/>
        </w:rPr>
        <w:t>–</w:t>
      </w:r>
      <w:r w:rsidRPr="009848C5">
        <w:rPr>
          <w:rFonts w:cs="Times New Roman" w:hint="eastAsia"/>
        </w:rPr>
        <w:t>2</w:t>
      </w:r>
      <w:r w:rsidRPr="009848C5">
        <w:rPr>
          <w:rFonts w:cs="Times New Roman" w:hint="eastAsia"/>
        </w:rPr>
        <w:t>万样本、</w:t>
      </w:r>
      <w:r w:rsidRPr="009848C5">
        <w:rPr>
          <w:rFonts w:cs="Times New Roman" w:hint="eastAsia"/>
        </w:rPr>
        <w:t>2</w:t>
      </w:r>
      <w:r w:rsidRPr="009848C5">
        <w:rPr>
          <w:rFonts w:cs="Times New Roman" w:hint="eastAsia"/>
        </w:rPr>
        <w:t>–</w:t>
      </w:r>
      <w:r w:rsidRPr="009848C5">
        <w:rPr>
          <w:rFonts w:cs="Times New Roman" w:hint="eastAsia"/>
        </w:rPr>
        <w:t>3</w:t>
      </w:r>
      <w:r w:rsidRPr="009848C5">
        <w:rPr>
          <w:rFonts w:cs="Times New Roman" w:hint="eastAsia"/>
        </w:rPr>
        <w:t>个</w:t>
      </w:r>
      <w:r w:rsidRPr="009848C5">
        <w:rPr>
          <w:rFonts w:cs="Times New Roman" w:hint="eastAsia"/>
        </w:rPr>
        <w:t>epoch</w:t>
      </w:r>
      <w:r w:rsidRPr="009848C5">
        <w:rPr>
          <w:rFonts w:cs="Times New Roman" w:hint="eastAsia"/>
        </w:rPr>
        <w:t>）</w:t>
      </w:r>
    </w:p>
    <w:p w14:paraId="2EBDFC54"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记忆事件：先做</w:t>
      </w:r>
      <w:r w:rsidRPr="009848C5">
        <w:rPr>
          <w:rFonts w:cs="Times New Roman" w:hint="eastAsia"/>
        </w:rPr>
        <w:t>500</w:t>
      </w:r>
      <w:r w:rsidRPr="009848C5">
        <w:rPr>
          <w:rFonts w:cs="Times New Roman" w:hint="eastAsia"/>
        </w:rPr>
        <w:t>–</w:t>
      </w:r>
      <w:r w:rsidRPr="009848C5">
        <w:rPr>
          <w:rFonts w:cs="Times New Roman" w:hint="eastAsia"/>
        </w:rPr>
        <w:t>1000</w:t>
      </w:r>
      <w:r w:rsidRPr="009848C5">
        <w:rPr>
          <w:rFonts w:cs="Times New Roman" w:hint="eastAsia"/>
        </w:rPr>
        <w:t>个，整体</w:t>
      </w:r>
      <w:r w:rsidRPr="009848C5">
        <w:rPr>
          <w:rFonts w:cs="Times New Roman" w:hint="eastAsia"/>
        </w:rPr>
        <w:t>LoRA</w:t>
      </w:r>
      <w:r w:rsidRPr="009848C5">
        <w:rPr>
          <w:rFonts w:cs="Times New Roman" w:hint="eastAsia"/>
        </w:rPr>
        <w:t>微更约</w:t>
      </w:r>
      <w:r w:rsidRPr="009848C5">
        <w:rPr>
          <w:rFonts w:cs="Times New Roman" w:hint="eastAsia"/>
        </w:rPr>
        <w:t>2</w:t>
      </w:r>
      <w:r w:rsidRPr="009848C5">
        <w:rPr>
          <w:rFonts w:cs="Times New Roman" w:hint="eastAsia"/>
        </w:rPr>
        <w:t>–</w:t>
      </w:r>
      <w:r w:rsidRPr="009848C5">
        <w:rPr>
          <w:rFonts w:cs="Times New Roman" w:hint="eastAsia"/>
        </w:rPr>
        <w:t>5</w:t>
      </w:r>
      <w:r w:rsidRPr="009848C5">
        <w:rPr>
          <w:rFonts w:cs="Times New Roman" w:hint="eastAsia"/>
        </w:rPr>
        <w:t>小时</w:t>
      </w:r>
    </w:p>
    <w:p w14:paraId="4985E8CC"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评测与绘图：半天</w:t>
      </w:r>
    </w:p>
    <w:p w14:paraId="3140C27C"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如果显存更紧（如</w:t>
      </w:r>
      <w:r w:rsidRPr="009848C5">
        <w:rPr>
          <w:rFonts w:cs="Times New Roman" w:hint="eastAsia"/>
        </w:rPr>
        <w:t>T4</w:t>
      </w:r>
      <w:r w:rsidRPr="009848C5">
        <w:rPr>
          <w:rFonts w:cs="Times New Roman"/>
        </w:rPr>
        <w:t xml:space="preserve"> </w:t>
      </w:r>
      <w:r w:rsidRPr="009848C5">
        <w:rPr>
          <w:rFonts w:cs="Times New Roman" w:hint="eastAsia"/>
        </w:rPr>
        <w:t>16G</w:t>
      </w:r>
      <w:r w:rsidRPr="009848C5">
        <w:rPr>
          <w:rFonts w:cs="Times New Roman" w:hint="eastAsia"/>
        </w:rPr>
        <w:t>）：</w:t>
      </w:r>
    </w:p>
    <w:p w14:paraId="1C71E9DD"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主模型换成</w:t>
      </w:r>
      <w:r w:rsidRPr="009848C5">
        <w:rPr>
          <w:rFonts w:cs="Times New Roman" w:hint="eastAsia"/>
        </w:rPr>
        <w:t>Qwen2.5-1.5B</w:t>
      </w:r>
      <w:r w:rsidRPr="009848C5">
        <w:rPr>
          <w:rFonts w:cs="Times New Roman" w:hint="eastAsia"/>
        </w:rPr>
        <w:t>或</w:t>
      </w:r>
      <w:r w:rsidRPr="009848C5">
        <w:rPr>
          <w:rFonts w:cs="Times New Roman" w:hint="eastAsia"/>
        </w:rPr>
        <w:t>InternLM2-1.8B</w:t>
      </w:r>
    </w:p>
    <w:p w14:paraId="59257C74" w14:textId="77777777" w:rsidR="005006EF" w:rsidRPr="009848C5" w:rsidRDefault="005006EF">
      <w:pPr>
        <w:widowControl w:val="0"/>
        <w:numPr>
          <w:ilvl w:val="0"/>
          <w:numId w:val="10"/>
        </w:numPr>
        <w:wordWrap w:val="0"/>
        <w:ind w:firstLine="480"/>
        <w:rPr>
          <w:rFonts w:cs="Times New Roman"/>
        </w:rPr>
      </w:pPr>
      <w:r w:rsidRPr="009848C5">
        <w:rPr>
          <w:rFonts w:cs="Times New Roman"/>
        </w:rPr>
        <w:t xml:space="preserve">LoRA </w:t>
      </w:r>
      <w:r w:rsidRPr="009848C5">
        <w:rPr>
          <w:rFonts w:cs="Times New Roman" w:hint="eastAsia"/>
        </w:rPr>
        <w:t>r</w:t>
      </w:r>
      <w:r w:rsidRPr="009848C5">
        <w:rPr>
          <w:rFonts w:cs="Times New Roman" w:hint="eastAsia"/>
        </w:rPr>
        <w:t>降到</w:t>
      </w:r>
      <w:r w:rsidRPr="009848C5">
        <w:rPr>
          <w:rFonts w:cs="Times New Roman" w:hint="eastAsia"/>
        </w:rPr>
        <w:t>4</w:t>
      </w:r>
      <w:r w:rsidRPr="009848C5">
        <w:rPr>
          <w:rFonts w:cs="Times New Roman" w:hint="eastAsia"/>
        </w:rPr>
        <w:t>或</w:t>
      </w:r>
      <w:r w:rsidRPr="009848C5">
        <w:rPr>
          <w:rFonts w:cs="Times New Roman" w:hint="eastAsia"/>
        </w:rPr>
        <w:t>8</w:t>
      </w:r>
      <w:r w:rsidRPr="009848C5">
        <w:rPr>
          <w:rFonts w:cs="Times New Roman" w:hint="eastAsia"/>
        </w:rPr>
        <w:t>，微更步数减半</w:t>
      </w:r>
    </w:p>
    <w:p w14:paraId="0E245EB0" w14:textId="77777777" w:rsidR="005006EF" w:rsidRPr="009848C5" w:rsidRDefault="005006EF" w:rsidP="005006EF">
      <w:pPr>
        <w:wordWrap w:val="0"/>
        <w:spacing w:before="180" w:after="180"/>
        <w:ind w:firstLine="480"/>
        <w:rPr>
          <w:rFonts w:cs="Times New Roman"/>
          <w:kern w:val="0"/>
          <w:szCs w:val="24"/>
          <w:lang w:eastAsia="en-US"/>
          <w14:ligatures w14:val="none"/>
        </w:rPr>
      </w:pPr>
      <w:r w:rsidRPr="009848C5">
        <w:rPr>
          <w:rFonts w:cs="Times New Roman" w:hint="eastAsia"/>
          <w:kern w:val="0"/>
          <w:szCs w:val="24"/>
          <w:lang w:eastAsia="en-US"/>
          <w14:ligatures w14:val="none"/>
        </w:rPr>
        <w:t>九、论文撰写要点</w:t>
      </w:r>
    </w:p>
    <w:p w14:paraId="245132AC"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lastRenderedPageBreak/>
        <w:t>方法概述图：控制器抽取→</w:t>
      </w:r>
      <w:r w:rsidRPr="009848C5">
        <w:rPr>
          <w:rFonts w:cs="Times New Roman" w:hint="eastAsia"/>
        </w:rPr>
        <w:t>LoRA</w:t>
      </w:r>
      <w:r w:rsidRPr="009848C5">
        <w:rPr>
          <w:rFonts w:cs="Times New Roman" w:hint="eastAsia"/>
        </w:rPr>
        <w:t>微更→记忆库登记→路由加载→巩固。</w:t>
      </w:r>
    </w:p>
    <w:p w14:paraId="5A11B4D1"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指标表格：主效果</w:t>
      </w:r>
      <w:r w:rsidRPr="009848C5">
        <w:rPr>
          <w:rFonts w:cs="Times New Roman" w:hint="eastAsia"/>
        </w:rPr>
        <w:t>+</w:t>
      </w:r>
      <w:r w:rsidRPr="009848C5">
        <w:rPr>
          <w:rFonts w:cs="Times New Roman" w:hint="eastAsia"/>
        </w:rPr>
        <w:t>消融</w:t>
      </w:r>
      <w:r w:rsidRPr="009848C5">
        <w:rPr>
          <w:rFonts w:cs="Times New Roman" w:hint="eastAsia"/>
        </w:rPr>
        <w:t>+</w:t>
      </w:r>
      <w:r w:rsidRPr="009848C5">
        <w:rPr>
          <w:rFonts w:cs="Times New Roman" w:hint="eastAsia"/>
        </w:rPr>
        <w:t>成本。</w:t>
      </w:r>
    </w:p>
    <w:p w14:paraId="7452A8F0"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个例可视化：同一会话中被写入的记忆及其被正确引用的回合截图</w:t>
      </w:r>
      <w:r w:rsidRPr="009848C5">
        <w:rPr>
          <w:rFonts w:cs="Times New Roman" w:hint="eastAsia"/>
        </w:rPr>
        <w:t>/</w:t>
      </w:r>
      <w:r w:rsidRPr="009848C5">
        <w:rPr>
          <w:rFonts w:cs="Times New Roman" w:hint="eastAsia"/>
        </w:rPr>
        <w:t>样例。</w:t>
      </w:r>
    </w:p>
    <w:p w14:paraId="2227F86C"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错误分析：误命中、遗忘、过拟合案例与原因。</w:t>
      </w:r>
    </w:p>
    <w:p w14:paraId="72721D2D"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伦理与隐私：不写入敏感</w:t>
      </w:r>
      <w:r w:rsidRPr="009848C5">
        <w:rPr>
          <w:rFonts w:cs="Times New Roman" w:hint="eastAsia"/>
        </w:rPr>
        <w:t>/</w:t>
      </w:r>
      <w:r w:rsidRPr="009848C5">
        <w:rPr>
          <w:rFonts w:cs="Times New Roman" w:hint="eastAsia"/>
        </w:rPr>
        <w:t>越权信息的策略与合规审查。</w:t>
      </w:r>
    </w:p>
    <w:p w14:paraId="1ED62E4D" w14:textId="77777777" w:rsidR="005006EF" w:rsidRPr="009848C5" w:rsidRDefault="005006EF" w:rsidP="005006EF">
      <w:pPr>
        <w:wordWrap w:val="0"/>
        <w:spacing w:before="180" w:after="180"/>
        <w:ind w:firstLine="480"/>
        <w:rPr>
          <w:rFonts w:cs="Times New Roman"/>
          <w:kern w:val="0"/>
          <w:szCs w:val="24"/>
          <w14:ligatures w14:val="none"/>
        </w:rPr>
      </w:pPr>
      <w:r w:rsidRPr="009848C5">
        <w:rPr>
          <w:rFonts w:cs="Times New Roman" w:hint="eastAsia"/>
          <w:kern w:val="0"/>
          <w:szCs w:val="24"/>
          <w14:ligatures w14:val="none"/>
        </w:rPr>
        <w:t>十、你可以直接用的配置示例（可作为起点）</w:t>
      </w:r>
    </w:p>
    <w:p w14:paraId="19BB09A1"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控制器</w:t>
      </w:r>
      <w:r w:rsidRPr="009848C5">
        <w:rPr>
          <w:rFonts w:cs="Times New Roman" w:hint="eastAsia"/>
        </w:rPr>
        <w:t>SFT</w:t>
      </w:r>
    </w:p>
    <w:p w14:paraId="376D2E2B"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模型：</w:t>
      </w:r>
      <w:r w:rsidRPr="009848C5">
        <w:rPr>
          <w:rFonts w:cs="Times New Roman" w:hint="eastAsia"/>
        </w:rPr>
        <w:t>Qwen2.5-0.5B-Instruct</w:t>
      </w:r>
    </w:p>
    <w:p w14:paraId="729108CD" w14:textId="77777777" w:rsidR="005006EF" w:rsidRPr="009848C5" w:rsidRDefault="005006EF">
      <w:pPr>
        <w:widowControl w:val="0"/>
        <w:numPr>
          <w:ilvl w:val="0"/>
          <w:numId w:val="10"/>
        </w:numPr>
        <w:wordWrap w:val="0"/>
        <w:ind w:firstLine="480"/>
        <w:rPr>
          <w:rFonts w:cs="Times New Roman"/>
        </w:rPr>
      </w:pPr>
      <w:r w:rsidRPr="009848C5">
        <w:rPr>
          <w:rFonts w:cs="Times New Roman"/>
        </w:rPr>
        <w:t>max_len=1536, lr=2e-5, batch_size=8, grad_accum=8, epochs=2</w:t>
      </w:r>
    </w:p>
    <w:p w14:paraId="410B90DE"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label_smoothing=0.05</w:t>
      </w:r>
      <w:r w:rsidRPr="009848C5">
        <w:rPr>
          <w:rFonts w:cs="Times New Roman" w:hint="eastAsia"/>
        </w:rPr>
        <w:t>（可选）</w:t>
      </w:r>
    </w:p>
    <w:p w14:paraId="73C159CE"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主模型微更（</w:t>
      </w:r>
      <w:r w:rsidRPr="009848C5">
        <w:rPr>
          <w:rFonts w:cs="Times New Roman" w:hint="eastAsia"/>
        </w:rPr>
        <w:t>QLoRA</w:t>
      </w:r>
      <w:r w:rsidRPr="009848C5">
        <w:rPr>
          <w:rFonts w:cs="Times New Roman" w:hint="eastAsia"/>
        </w:rPr>
        <w:t>）</w:t>
      </w:r>
    </w:p>
    <w:p w14:paraId="5B9F26C6"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模型：</w:t>
      </w:r>
      <w:r w:rsidRPr="009848C5">
        <w:rPr>
          <w:rFonts w:cs="Times New Roman" w:hint="eastAsia"/>
        </w:rPr>
        <w:t>Qwen2.5-3B-Instruct</w:t>
      </w:r>
      <w:r w:rsidRPr="009848C5">
        <w:rPr>
          <w:rFonts w:cs="Times New Roman" w:hint="eastAsia"/>
        </w:rPr>
        <w:t>（</w:t>
      </w:r>
      <w:r w:rsidRPr="009848C5">
        <w:rPr>
          <w:rFonts w:cs="Times New Roman" w:hint="eastAsia"/>
        </w:rPr>
        <w:t>4bit</w:t>
      </w:r>
      <w:r w:rsidRPr="009848C5">
        <w:rPr>
          <w:rFonts w:cs="Times New Roman" w:hint="eastAsia"/>
        </w:rPr>
        <w:t>）</w:t>
      </w:r>
    </w:p>
    <w:p w14:paraId="039F6C59" w14:textId="77777777" w:rsidR="005006EF" w:rsidRPr="009848C5" w:rsidRDefault="005006EF">
      <w:pPr>
        <w:widowControl w:val="0"/>
        <w:numPr>
          <w:ilvl w:val="0"/>
          <w:numId w:val="10"/>
        </w:numPr>
        <w:wordWrap w:val="0"/>
        <w:ind w:firstLine="480"/>
        <w:rPr>
          <w:rFonts w:cs="Times New Roman"/>
        </w:rPr>
      </w:pPr>
      <w:r w:rsidRPr="009848C5">
        <w:rPr>
          <w:rFonts w:cs="Times New Roman"/>
        </w:rPr>
        <w:t>lora_r=8, lora_alpha=32, lora_dropout=0.05</w:t>
      </w:r>
    </w:p>
    <w:p w14:paraId="160C53D2" w14:textId="77777777" w:rsidR="005006EF" w:rsidRPr="009848C5" w:rsidRDefault="005006EF">
      <w:pPr>
        <w:widowControl w:val="0"/>
        <w:numPr>
          <w:ilvl w:val="0"/>
          <w:numId w:val="10"/>
        </w:numPr>
        <w:wordWrap w:val="0"/>
        <w:ind w:firstLine="480"/>
        <w:rPr>
          <w:rFonts w:cs="Times New Roman"/>
        </w:rPr>
      </w:pPr>
      <w:r w:rsidRPr="009848C5">
        <w:rPr>
          <w:rFonts w:cs="Times New Roman"/>
        </w:rPr>
        <w:t>target_modules=[q_proj, v_proj, k_proj, o_proj, gate_proj, up_proj, down_proj]</w:t>
      </w:r>
    </w:p>
    <w:p w14:paraId="71F86FAF" w14:textId="77777777" w:rsidR="005006EF" w:rsidRPr="009848C5" w:rsidRDefault="005006EF">
      <w:pPr>
        <w:widowControl w:val="0"/>
        <w:numPr>
          <w:ilvl w:val="0"/>
          <w:numId w:val="10"/>
        </w:numPr>
        <w:wordWrap w:val="0"/>
        <w:ind w:firstLine="480"/>
        <w:rPr>
          <w:rFonts w:cs="Times New Roman"/>
        </w:rPr>
      </w:pPr>
      <w:r w:rsidRPr="009848C5">
        <w:rPr>
          <w:rFonts w:cs="Times New Roman"/>
        </w:rPr>
        <w:t>lr=1e-4, max_steps=50, bf16=True, gradient_checkpointing=True</w:t>
      </w:r>
    </w:p>
    <w:p w14:paraId="62E188F4"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每次写入训练包</w:t>
      </w:r>
      <w:r w:rsidRPr="009848C5">
        <w:rPr>
          <w:rFonts w:cs="Times New Roman" w:hint="eastAsia"/>
        </w:rPr>
        <w:t>=10</w:t>
      </w:r>
      <w:r w:rsidRPr="009848C5">
        <w:rPr>
          <w:rFonts w:cs="Times New Roman" w:hint="eastAsia"/>
        </w:rPr>
        <w:t>条样本（正向</w:t>
      </w:r>
      <w:r w:rsidRPr="009848C5">
        <w:rPr>
          <w:rFonts w:cs="Times New Roman" w:hint="eastAsia"/>
        </w:rPr>
        <w:t>6</w:t>
      </w:r>
      <w:r w:rsidRPr="009848C5">
        <w:rPr>
          <w:rFonts w:cs="Times New Roman" w:hint="eastAsia"/>
        </w:rPr>
        <w:t>、干扰</w:t>
      </w:r>
      <w:r w:rsidRPr="009848C5">
        <w:rPr>
          <w:rFonts w:cs="Times New Roman" w:hint="eastAsia"/>
        </w:rPr>
        <w:t>2</w:t>
      </w:r>
      <w:r w:rsidRPr="009848C5">
        <w:rPr>
          <w:rFonts w:cs="Times New Roman" w:hint="eastAsia"/>
        </w:rPr>
        <w:t>、非相关</w:t>
      </w:r>
      <w:r w:rsidRPr="009848C5">
        <w:rPr>
          <w:rFonts w:cs="Times New Roman" w:hint="eastAsia"/>
        </w:rPr>
        <w:t>2</w:t>
      </w:r>
      <w:r w:rsidRPr="009848C5">
        <w:rPr>
          <w:rFonts w:cs="Times New Roman" w:hint="eastAsia"/>
        </w:rPr>
        <w:t>）</w:t>
      </w:r>
    </w:p>
    <w:p w14:paraId="014FE691" w14:textId="77777777" w:rsidR="005006EF" w:rsidRPr="009848C5" w:rsidRDefault="005006EF" w:rsidP="005006EF">
      <w:pPr>
        <w:wordWrap w:val="0"/>
        <w:ind w:firstLine="480"/>
        <w:rPr>
          <w:rFonts w:cs="Times New Roman"/>
        </w:rPr>
      </w:pPr>
    </w:p>
    <w:p w14:paraId="714CE7B2" w14:textId="77777777" w:rsidR="005006EF" w:rsidRPr="009848C5" w:rsidRDefault="005006EF" w:rsidP="005006EF">
      <w:pPr>
        <w:wordWrap w:val="0"/>
        <w:spacing w:before="180" w:after="180"/>
        <w:ind w:firstLine="480"/>
        <w:rPr>
          <w:rFonts w:cs="Times New Roman"/>
          <w:kern w:val="0"/>
          <w:szCs w:val="24"/>
          <w14:ligatures w14:val="none"/>
        </w:rPr>
      </w:pPr>
      <w:r w:rsidRPr="009848C5">
        <w:rPr>
          <w:rFonts w:cs="Times New Roman" w:hint="eastAsia"/>
          <w:kern w:val="0"/>
          <w:szCs w:val="24"/>
          <w14:ligatures w14:val="none"/>
        </w:rPr>
        <w:t>评测设计（论文要点）</w:t>
      </w:r>
    </w:p>
    <w:p w14:paraId="2E617926"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记忆利用</w:t>
      </w:r>
    </w:p>
    <w:p w14:paraId="6C7171F5"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短期召回：写入后立即的问答正确率</w:t>
      </w:r>
    </w:p>
    <w:p w14:paraId="572DA4F6"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跨轮引用：在后续</w:t>
      </w:r>
      <w:r w:rsidRPr="009848C5">
        <w:rPr>
          <w:rFonts w:cs="Times New Roman" w:hint="eastAsia"/>
        </w:rPr>
        <w:t>k</w:t>
      </w:r>
      <w:r w:rsidRPr="009848C5">
        <w:rPr>
          <w:rFonts w:cs="Times New Roman" w:hint="eastAsia"/>
        </w:rPr>
        <w:t>轮内引用正确率</w:t>
      </w:r>
    </w:p>
    <w:p w14:paraId="0D1E4D02"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多主题检索：路由命中率、误命中率</w:t>
      </w:r>
    </w:p>
    <w:p w14:paraId="5E7CFED2"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非干扰与稳定</w:t>
      </w:r>
    </w:p>
    <w:p w14:paraId="7C48A7DC"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基准集漂移：对一小套通用问答</w:t>
      </w:r>
      <w:r w:rsidRPr="009848C5">
        <w:rPr>
          <w:rFonts w:cs="Times New Roman" w:hint="eastAsia"/>
        </w:rPr>
        <w:t>/</w:t>
      </w:r>
      <w:r w:rsidRPr="009848C5">
        <w:rPr>
          <w:rFonts w:cs="Times New Roman" w:hint="eastAsia"/>
        </w:rPr>
        <w:t>常识题（</w:t>
      </w:r>
      <w:r w:rsidRPr="009848C5">
        <w:rPr>
          <w:rFonts w:cs="Times New Roman" w:hint="eastAsia"/>
        </w:rPr>
        <w:t>200</w:t>
      </w:r>
      <w:r w:rsidRPr="009848C5">
        <w:rPr>
          <w:rFonts w:cs="Times New Roman" w:hint="eastAsia"/>
        </w:rPr>
        <w:t>–</w:t>
      </w:r>
      <w:r w:rsidRPr="009848C5">
        <w:rPr>
          <w:rFonts w:cs="Times New Roman" w:hint="eastAsia"/>
        </w:rPr>
        <w:t>500</w:t>
      </w:r>
      <w:r w:rsidRPr="009848C5">
        <w:rPr>
          <w:rFonts w:cs="Times New Roman" w:hint="eastAsia"/>
        </w:rPr>
        <w:t>条）的准确率变化、输出</w:t>
      </w:r>
      <w:r w:rsidRPr="009848C5">
        <w:rPr>
          <w:rFonts w:cs="Times New Roman" w:hint="eastAsia"/>
        </w:rPr>
        <w:t>KL</w:t>
      </w:r>
      <w:r w:rsidRPr="009848C5">
        <w:rPr>
          <w:rFonts w:cs="Times New Roman" w:hint="eastAsia"/>
        </w:rPr>
        <w:t>漂移</w:t>
      </w:r>
    </w:p>
    <w:p w14:paraId="0A5CA081"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回滚率：写入后触发异常阈值而回滚的比例（可选）</w:t>
      </w:r>
    </w:p>
    <w:p w14:paraId="1E8638D3"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成本</w:t>
      </w:r>
    </w:p>
    <w:p w14:paraId="1E3EC6D4"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额外时延：一次写入带来的延迟</w:t>
      </w:r>
    </w:p>
    <w:p w14:paraId="695E7420"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显存</w:t>
      </w:r>
      <w:r w:rsidRPr="009848C5">
        <w:rPr>
          <w:rFonts w:cs="Times New Roman" w:hint="eastAsia"/>
        </w:rPr>
        <w:t>/</w:t>
      </w:r>
      <w:r w:rsidRPr="009848C5">
        <w:rPr>
          <w:rFonts w:cs="Times New Roman" w:hint="eastAsia"/>
        </w:rPr>
        <w:t>磁盘：适配器数量与大小（统计每个</w:t>
      </w:r>
      <w:r w:rsidRPr="009848C5">
        <w:rPr>
          <w:rFonts w:cs="Times New Roman" w:hint="eastAsia"/>
        </w:rPr>
        <w:t>r</w:t>
      </w:r>
      <w:r w:rsidRPr="009848C5">
        <w:rPr>
          <w:rFonts w:cs="Times New Roman" w:hint="eastAsia"/>
        </w:rPr>
        <w:t>值的大小）</w:t>
      </w:r>
    </w:p>
    <w:p w14:paraId="6799E9E8"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训练耗时与云成本</w:t>
      </w:r>
    </w:p>
    <w:p w14:paraId="16AF53E8"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安全</w:t>
      </w:r>
    </w:p>
    <w:p w14:paraId="5F32B0F7"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lastRenderedPageBreak/>
        <w:t>敏感信息过滤命中率（例如检测到身份证、手机号、地址时强制不写入）</w:t>
      </w:r>
    </w:p>
    <w:p w14:paraId="36BBCAB9"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消融实验（建议至少做三组）</w:t>
      </w:r>
    </w:p>
    <w:p w14:paraId="5D5CF0A0"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不写入</w:t>
      </w:r>
      <w:r w:rsidRPr="009848C5">
        <w:rPr>
          <w:rFonts w:cs="Times New Roman"/>
        </w:rPr>
        <w:t xml:space="preserve"> vs </w:t>
      </w:r>
      <w:r w:rsidRPr="009848C5">
        <w:rPr>
          <w:rFonts w:cs="Times New Roman" w:hint="eastAsia"/>
        </w:rPr>
        <w:t>写入（主效果）</w:t>
      </w:r>
    </w:p>
    <w:p w14:paraId="518806A9"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固定</w:t>
      </w:r>
      <w:r w:rsidRPr="009848C5">
        <w:rPr>
          <w:rFonts w:cs="Times New Roman" w:hint="eastAsia"/>
        </w:rPr>
        <w:t>r=8</w:t>
      </w:r>
      <w:r w:rsidRPr="009848C5">
        <w:rPr>
          <w:rFonts w:cs="Times New Roman"/>
        </w:rPr>
        <w:t xml:space="preserve"> vs </w:t>
      </w:r>
      <w:r w:rsidRPr="009848C5">
        <w:rPr>
          <w:rFonts w:cs="Times New Roman" w:hint="eastAsia"/>
        </w:rPr>
        <w:t>r=16</w:t>
      </w:r>
      <w:r w:rsidRPr="009848C5">
        <w:rPr>
          <w:rFonts w:cs="Times New Roman" w:hint="eastAsia"/>
        </w:rPr>
        <w:t>（更新强度）</w:t>
      </w:r>
    </w:p>
    <w:p w14:paraId="6A7467BF"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只记注意力层</w:t>
      </w:r>
      <w:r w:rsidRPr="009848C5">
        <w:rPr>
          <w:rFonts w:cs="Times New Roman"/>
        </w:rPr>
        <w:t xml:space="preserve"> vs </w:t>
      </w:r>
      <w:r w:rsidRPr="009848C5">
        <w:rPr>
          <w:rFonts w:cs="Times New Roman" w:hint="eastAsia"/>
        </w:rPr>
        <w:t>注意力</w:t>
      </w:r>
      <w:r w:rsidRPr="009848C5">
        <w:rPr>
          <w:rFonts w:cs="Times New Roman" w:hint="eastAsia"/>
        </w:rPr>
        <w:t>+MLP</w:t>
      </w:r>
      <w:r w:rsidRPr="009848C5">
        <w:rPr>
          <w:rFonts w:cs="Times New Roman" w:hint="eastAsia"/>
        </w:rPr>
        <w:t>（写入位置）</w:t>
      </w:r>
    </w:p>
    <w:p w14:paraId="0EBCE8E0"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Top-1</w:t>
      </w:r>
      <w:r w:rsidRPr="009848C5">
        <w:rPr>
          <w:rFonts w:cs="Times New Roman" w:hint="eastAsia"/>
        </w:rPr>
        <w:t>路由</w:t>
      </w:r>
      <w:r w:rsidRPr="009848C5">
        <w:rPr>
          <w:rFonts w:cs="Times New Roman"/>
        </w:rPr>
        <w:t xml:space="preserve"> vs </w:t>
      </w:r>
      <w:r w:rsidRPr="009848C5">
        <w:rPr>
          <w:rFonts w:cs="Times New Roman" w:hint="eastAsia"/>
        </w:rPr>
        <w:t>Top-2</w:t>
      </w:r>
      <w:r w:rsidRPr="009848C5">
        <w:rPr>
          <w:rFonts w:cs="Times New Roman" w:hint="eastAsia"/>
        </w:rPr>
        <w:t>路由（命中与干扰的权衡）</w:t>
      </w:r>
    </w:p>
    <w:p w14:paraId="003E8EBA" w14:textId="77777777" w:rsidR="005006EF" w:rsidRPr="009848C5" w:rsidRDefault="005006EF" w:rsidP="005006EF">
      <w:pPr>
        <w:wordWrap w:val="0"/>
        <w:ind w:firstLine="480"/>
        <w:rPr>
          <w:rFonts w:cs="Times New Roman"/>
          <w:shd w:val="clear" w:color="auto" w:fill="092D3F"/>
        </w:rPr>
      </w:pPr>
      <w:r w:rsidRPr="009848C5">
        <w:rPr>
          <w:rFonts w:cs="Times New Roman" w:hint="eastAsia"/>
        </w:rPr>
        <w:t>小模型控制器</w:t>
      </w:r>
      <w:r w:rsidRPr="009848C5">
        <w:rPr>
          <w:rFonts w:cs="Times New Roman"/>
        </w:rPr>
        <w:t xml:space="preserve"> vs </w:t>
      </w:r>
      <w:r w:rsidRPr="009848C5">
        <w:rPr>
          <w:rFonts w:cs="Times New Roman" w:hint="eastAsia"/>
        </w:rPr>
        <w:t>人工规则（证明控制器有效）</w:t>
      </w:r>
    </w:p>
    <w:p w14:paraId="7AF635A1" w14:textId="77777777" w:rsidR="005006EF" w:rsidRPr="009848C5" w:rsidRDefault="005006EF" w:rsidP="005006EF">
      <w:pPr>
        <w:wordWrap w:val="0"/>
        <w:ind w:firstLine="482"/>
        <w:rPr>
          <w:rFonts w:cs="Times New Roman"/>
          <w:b/>
          <w:bCs/>
        </w:rPr>
      </w:pPr>
    </w:p>
    <w:p w14:paraId="52746D4E" w14:textId="77777777" w:rsidR="005006EF" w:rsidRPr="009848C5" w:rsidRDefault="005006EF" w:rsidP="005006EF">
      <w:pPr>
        <w:wordWrap w:val="0"/>
        <w:ind w:firstLine="482"/>
        <w:rPr>
          <w:rFonts w:cs="Times New Roman"/>
          <w:b/>
          <w:bCs/>
        </w:rPr>
      </w:pPr>
      <w:r w:rsidRPr="009848C5">
        <w:rPr>
          <w:rFonts w:cs="Times New Roman"/>
          <w:b/>
          <w:bCs/>
        </w:rPr>
        <w:t>测试方法设计</w:t>
      </w:r>
    </w:p>
    <w:p w14:paraId="57922F50" w14:textId="77777777" w:rsidR="005006EF" w:rsidRPr="009848C5" w:rsidRDefault="005006EF" w:rsidP="005006EF">
      <w:pPr>
        <w:wordWrap w:val="0"/>
        <w:ind w:firstLine="482"/>
        <w:rPr>
          <w:rFonts w:cs="Times New Roman"/>
          <w:b/>
          <w:bCs/>
        </w:rPr>
      </w:pPr>
      <w:r w:rsidRPr="009848C5">
        <w:rPr>
          <w:rFonts w:cs="Times New Roman"/>
          <w:b/>
          <w:bCs/>
        </w:rPr>
        <w:t xml:space="preserve">1. </w:t>
      </w:r>
      <w:r w:rsidRPr="009848C5">
        <w:rPr>
          <w:rFonts w:cs="Times New Roman"/>
          <w:b/>
          <w:bCs/>
        </w:rPr>
        <w:t>性能对比实验</w:t>
      </w:r>
    </w:p>
    <w:p w14:paraId="1E2DF212" w14:textId="77777777" w:rsidR="005006EF" w:rsidRPr="009848C5" w:rsidRDefault="005006EF" w:rsidP="005006EF">
      <w:pPr>
        <w:wordWrap w:val="0"/>
        <w:ind w:left="397" w:firstLine="482"/>
        <w:rPr>
          <w:rFonts w:cs="Times New Roman"/>
        </w:rPr>
      </w:pPr>
      <w:r w:rsidRPr="009848C5">
        <w:rPr>
          <w:rFonts w:cs="Times New Roman"/>
          <w:b/>
          <w:bCs/>
        </w:rPr>
        <w:t>基线模型</w:t>
      </w:r>
      <w:r w:rsidRPr="009848C5">
        <w:rPr>
          <w:rFonts w:cs="Times New Roman"/>
        </w:rPr>
        <w:t>：</w:t>
      </w:r>
      <w:r w:rsidRPr="009848C5">
        <w:rPr>
          <w:rFonts w:cs="Times New Roman"/>
        </w:rPr>
        <w:br/>
        <w:t>Dense-Transformer</w:t>
      </w:r>
      <w:r w:rsidRPr="009848C5">
        <w:rPr>
          <w:rFonts w:cs="Times New Roman"/>
        </w:rPr>
        <w:t>（</w:t>
      </w:r>
      <w:r w:rsidRPr="009848C5">
        <w:rPr>
          <w:rFonts w:cs="Times New Roman"/>
        </w:rPr>
        <w:t>8B</w:t>
      </w:r>
      <w:r w:rsidRPr="009848C5">
        <w:rPr>
          <w:rFonts w:cs="Times New Roman"/>
        </w:rPr>
        <w:t>稠密参数）、</w:t>
      </w:r>
      <w:r w:rsidRPr="009848C5">
        <w:rPr>
          <w:rFonts w:cs="Times New Roman"/>
        </w:rPr>
        <w:t>Switch-Transformer</w:t>
      </w:r>
      <w:r w:rsidRPr="009848C5">
        <w:rPr>
          <w:rFonts w:cs="Times New Roman"/>
        </w:rPr>
        <w:t>（</w:t>
      </w:r>
      <w:r w:rsidRPr="009848C5">
        <w:rPr>
          <w:rFonts w:cs="Times New Roman"/>
        </w:rPr>
        <w:t>8B-MoE</w:t>
      </w:r>
      <w:r w:rsidRPr="009848C5">
        <w:rPr>
          <w:rFonts w:cs="Times New Roman"/>
        </w:rPr>
        <w:t>）、</w:t>
      </w:r>
      <w:r w:rsidRPr="009848C5">
        <w:rPr>
          <w:rFonts w:cs="Times New Roman"/>
        </w:rPr>
        <w:t>DeepSeek-MoE</w:t>
      </w:r>
      <w:r w:rsidRPr="009848C5">
        <w:rPr>
          <w:rFonts w:cs="Times New Roman"/>
        </w:rPr>
        <w:t>（</w:t>
      </w:r>
      <w:r w:rsidRPr="009848C5">
        <w:rPr>
          <w:rFonts w:cs="Times New Roman"/>
        </w:rPr>
        <w:t>8B-</w:t>
      </w:r>
      <w:r w:rsidRPr="009848C5">
        <w:rPr>
          <w:rFonts w:cs="Times New Roman"/>
        </w:rPr>
        <w:t>稀疏</w:t>
      </w:r>
      <w:r w:rsidRPr="009848C5">
        <w:rPr>
          <w:rFonts w:cs="Times New Roman"/>
        </w:rPr>
        <w:t>MoE</w:t>
      </w:r>
      <w:r w:rsidRPr="009848C5">
        <w:rPr>
          <w:rFonts w:cs="Times New Roman"/>
        </w:rPr>
        <w:t>），统一在</w:t>
      </w:r>
      <w:r w:rsidRPr="009848C5">
        <w:rPr>
          <w:rFonts w:cs="Times New Roman"/>
        </w:rPr>
        <w:t>AgriBench</w:t>
      </w:r>
      <w:r w:rsidRPr="009848C5">
        <w:rPr>
          <w:rFonts w:cs="Times New Roman"/>
        </w:rPr>
        <w:t>上微调。</w:t>
      </w:r>
    </w:p>
    <w:p w14:paraId="63AC667E" w14:textId="77777777" w:rsidR="005006EF" w:rsidRPr="009848C5" w:rsidRDefault="005006EF" w:rsidP="005006EF">
      <w:pPr>
        <w:wordWrap w:val="0"/>
        <w:ind w:left="397" w:firstLine="482"/>
        <w:rPr>
          <w:rFonts w:cs="Times New Roman"/>
        </w:rPr>
      </w:pPr>
      <w:r w:rsidRPr="009848C5">
        <w:rPr>
          <w:rFonts w:cs="Times New Roman"/>
          <w:b/>
          <w:bCs/>
        </w:rPr>
        <w:t>评估指标</w:t>
      </w:r>
      <w:r w:rsidRPr="009848C5">
        <w:rPr>
          <w:rFonts w:cs="Times New Roman"/>
        </w:rPr>
        <w:t>：</w:t>
      </w:r>
    </w:p>
    <w:p w14:paraId="67E4D453" w14:textId="77777777" w:rsidR="005006EF" w:rsidRPr="009848C5" w:rsidRDefault="005006EF">
      <w:pPr>
        <w:widowControl w:val="0"/>
        <w:numPr>
          <w:ilvl w:val="1"/>
          <w:numId w:val="16"/>
        </w:numPr>
        <w:wordWrap w:val="0"/>
        <w:ind w:left="851" w:firstLine="480"/>
        <w:rPr>
          <w:rFonts w:cs="Times New Roman"/>
        </w:rPr>
      </w:pPr>
      <w:r w:rsidRPr="009848C5">
        <w:rPr>
          <w:rFonts w:cs="Times New Roman"/>
        </w:rPr>
        <w:t>任务精度：病虫害诊断</w:t>
      </w:r>
      <w:r w:rsidRPr="009848C5">
        <w:rPr>
          <w:rFonts w:cs="Times New Roman"/>
        </w:rPr>
        <w:t>mAP@0.5</w:t>
      </w:r>
      <w:r w:rsidRPr="009848C5">
        <w:rPr>
          <w:rFonts w:cs="Times New Roman"/>
        </w:rPr>
        <w:t>，产量预测</w:t>
      </w:r>
      <w:r w:rsidRPr="009848C5">
        <w:rPr>
          <w:rFonts w:cs="Times New Roman"/>
        </w:rPr>
        <w:t>RMSE</w:t>
      </w:r>
      <w:r w:rsidRPr="009848C5">
        <w:rPr>
          <w:rFonts w:cs="Times New Roman"/>
        </w:rPr>
        <w:t>与</w:t>
      </w:r>
      <w:r w:rsidRPr="009848C5">
        <w:rPr>
          <w:rFonts w:cs="Times New Roman"/>
        </w:rPr>
        <w:t>R²</w:t>
      </w:r>
    </w:p>
    <w:p w14:paraId="50B26B36" w14:textId="77777777" w:rsidR="005006EF" w:rsidRPr="009848C5" w:rsidRDefault="005006EF">
      <w:pPr>
        <w:widowControl w:val="0"/>
        <w:numPr>
          <w:ilvl w:val="1"/>
          <w:numId w:val="16"/>
        </w:numPr>
        <w:wordWrap w:val="0"/>
        <w:ind w:left="851" w:firstLine="480"/>
        <w:rPr>
          <w:rFonts w:cs="Times New Roman"/>
        </w:rPr>
      </w:pPr>
      <w:r w:rsidRPr="009848C5">
        <w:rPr>
          <w:rFonts w:cs="Times New Roman"/>
        </w:rPr>
        <w:t>计算效率：单样本推理时延（</w:t>
      </w:r>
      <w:r w:rsidRPr="009848C5">
        <w:rPr>
          <w:rFonts w:cs="Times New Roman"/>
        </w:rPr>
        <w:t>ms</w:t>
      </w:r>
      <w:r w:rsidRPr="009848C5">
        <w:rPr>
          <w:rFonts w:cs="Times New Roman"/>
        </w:rPr>
        <w:t>）、</w:t>
      </w:r>
      <w:r w:rsidRPr="009848C5">
        <w:rPr>
          <w:rFonts w:cs="Times New Roman"/>
        </w:rPr>
        <w:t>FLOPs</w:t>
      </w:r>
      <w:r w:rsidRPr="009848C5">
        <w:rPr>
          <w:rFonts w:cs="Times New Roman"/>
        </w:rPr>
        <w:t>、</w:t>
      </w:r>
      <w:r w:rsidRPr="009848C5">
        <w:rPr>
          <w:rFonts w:cs="Times New Roman"/>
        </w:rPr>
        <w:t>GPU</w:t>
      </w:r>
      <w:r w:rsidRPr="009848C5">
        <w:rPr>
          <w:rFonts w:cs="Times New Roman"/>
        </w:rPr>
        <w:t>显存峰值</w:t>
      </w:r>
    </w:p>
    <w:p w14:paraId="67C7E882" w14:textId="77777777" w:rsidR="005006EF" w:rsidRPr="009848C5" w:rsidRDefault="005006EF">
      <w:pPr>
        <w:widowControl w:val="0"/>
        <w:numPr>
          <w:ilvl w:val="1"/>
          <w:numId w:val="16"/>
        </w:numPr>
        <w:wordWrap w:val="0"/>
        <w:ind w:left="851" w:firstLine="480"/>
        <w:rPr>
          <w:rFonts w:cs="Times New Roman"/>
        </w:rPr>
      </w:pPr>
      <w:r w:rsidRPr="009848C5">
        <w:rPr>
          <w:rFonts w:cs="Times New Roman"/>
        </w:rPr>
        <w:t>路由质量：专家负载均衡熵（</w:t>
      </w:r>
      <w:r w:rsidRPr="009848C5">
        <w:rPr>
          <w:rFonts w:cs="Times New Roman"/>
        </w:rPr>
        <w:t>$H = -\sum p_i \log p_i$</w:t>
      </w:r>
      <w:r w:rsidRPr="009848C5">
        <w:rPr>
          <w:rFonts w:cs="Times New Roman"/>
        </w:rPr>
        <w:t>）、跨任务专家复用率</w:t>
      </w:r>
    </w:p>
    <w:p w14:paraId="7B2FA0A9" w14:textId="77777777" w:rsidR="005006EF" w:rsidRPr="009848C5" w:rsidRDefault="005006EF" w:rsidP="005006EF">
      <w:pPr>
        <w:wordWrap w:val="0"/>
        <w:ind w:firstLine="482"/>
        <w:rPr>
          <w:rFonts w:cs="Times New Roman"/>
          <w:b/>
          <w:bCs/>
        </w:rPr>
      </w:pPr>
      <w:r w:rsidRPr="009848C5">
        <w:rPr>
          <w:rFonts w:cs="Times New Roman"/>
          <w:b/>
          <w:bCs/>
        </w:rPr>
        <w:t xml:space="preserve">2. </w:t>
      </w:r>
      <w:r w:rsidRPr="009848C5">
        <w:rPr>
          <w:rFonts w:cs="Times New Roman"/>
          <w:b/>
          <w:bCs/>
        </w:rPr>
        <w:t>关键机制验证</w:t>
      </w:r>
    </w:p>
    <w:p w14:paraId="6D3360A3" w14:textId="77777777" w:rsidR="005006EF" w:rsidRPr="009848C5" w:rsidRDefault="005006EF" w:rsidP="005006EF">
      <w:pPr>
        <w:wordWrap w:val="0"/>
        <w:ind w:firstLine="482"/>
        <w:rPr>
          <w:rFonts w:cs="Times New Roman"/>
        </w:rPr>
      </w:pPr>
      <w:r w:rsidRPr="009848C5">
        <w:rPr>
          <w:rFonts w:cs="Times New Roman"/>
          <w:b/>
          <w:bCs/>
        </w:rPr>
        <w:t>双阶段路由有效性</w:t>
      </w:r>
      <w:r w:rsidRPr="009848C5">
        <w:rPr>
          <w:rFonts w:cs="Times New Roman"/>
        </w:rPr>
        <w:t>：</w:t>
      </w:r>
      <w:r w:rsidRPr="009848C5">
        <w:rPr>
          <w:rFonts w:cs="Times New Roman"/>
        </w:rPr>
        <w:br/>
      </w:r>
      <w:r w:rsidRPr="009848C5">
        <w:rPr>
          <w:rFonts w:cs="Times New Roman"/>
        </w:rPr>
        <w:t>在</w:t>
      </w:r>
      <w:r w:rsidRPr="009848C5">
        <w:rPr>
          <w:rFonts w:cs="Times New Roman"/>
        </w:rPr>
        <w:t>CropYield-M3</w:t>
      </w:r>
      <w:r w:rsidRPr="009848C5">
        <w:rPr>
          <w:rFonts w:cs="Times New Roman"/>
        </w:rPr>
        <w:t>上分别冻结训练阶段路由（全局优化）与推理阶段路由（局部适配），对比端到端时延与预测精度。</w:t>
      </w:r>
    </w:p>
    <w:p w14:paraId="670F471F" w14:textId="77777777" w:rsidR="005006EF" w:rsidRPr="009848C5" w:rsidRDefault="005006EF" w:rsidP="005006EF">
      <w:pPr>
        <w:wordWrap w:val="0"/>
        <w:ind w:firstLine="482"/>
        <w:rPr>
          <w:rFonts w:cs="Times New Roman"/>
        </w:rPr>
      </w:pPr>
      <w:r w:rsidRPr="009848C5">
        <w:rPr>
          <w:rFonts w:cs="Times New Roman"/>
          <w:b/>
          <w:bCs/>
        </w:rPr>
        <w:t>神经启发组件消融</w:t>
      </w:r>
      <w:r w:rsidRPr="009848C5">
        <w:rPr>
          <w:rFonts w:cs="Times New Roman"/>
        </w:rPr>
        <w:t>：</w:t>
      </w:r>
      <w:r w:rsidRPr="009848C5">
        <w:rPr>
          <w:rFonts w:cs="Times New Roman"/>
        </w:rPr>
        <w:br/>
      </w:r>
      <w:r w:rsidRPr="009848C5">
        <w:rPr>
          <w:rFonts w:cs="Times New Roman"/>
        </w:rPr>
        <w:t>移除工作记忆模块（</w:t>
      </w:r>
      <w:r w:rsidRPr="009848C5">
        <w:rPr>
          <w:rFonts w:cs="Times New Roman"/>
        </w:rPr>
        <w:t>2.3.1</w:t>
      </w:r>
      <w:r w:rsidRPr="009848C5">
        <w:rPr>
          <w:rFonts w:cs="Times New Roman"/>
        </w:rPr>
        <w:t>节）或冲突检测门控（</w:t>
      </w:r>
      <w:r w:rsidRPr="009848C5">
        <w:rPr>
          <w:rFonts w:cs="Times New Roman"/>
        </w:rPr>
        <w:t>2.3.2</w:t>
      </w:r>
      <w:r w:rsidRPr="009848C5">
        <w:rPr>
          <w:rFonts w:cs="Times New Roman"/>
        </w:rPr>
        <w:t>节），分析</w:t>
      </w:r>
      <w:r w:rsidRPr="009848C5">
        <w:rPr>
          <w:rFonts w:cs="Times New Roman"/>
        </w:rPr>
        <w:t>mAP</w:t>
      </w:r>
      <w:r w:rsidRPr="009848C5">
        <w:rPr>
          <w:rFonts w:cs="Times New Roman"/>
        </w:rPr>
        <w:t>下降幅度及决策一致性损失（</w:t>
      </w:r>
      <w:r w:rsidRPr="009848C5">
        <w:rPr>
          <w:rFonts w:cs="Times New Roman"/>
        </w:rPr>
        <w:t>Cohen's κ</w:t>
      </w:r>
      <w:r w:rsidRPr="009848C5">
        <w:rPr>
          <w:rFonts w:cs="Times New Roman"/>
        </w:rPr>
        <w:t>系数）。</w:t>
      </w:r>
    </w:p>
    <w:p w14:paraId="50285E7B" w14:textId="77777777" w:rsidR="005006EF" w:rsidRPr="009848C5" w:rsidRDefault="005006EF" w:rsidP="005006EF">
      <w:pPr>
        <w:wordWrap w:val="0"/>
        <w:ind w:firstLine="482"/>
        <w:rPr>
          <w:rFonts w:cs="Times New Roman"/>
          <w:b/>
          <w:bCs/>
        </w:rPr>
      </w:pPr>
      <w:r w:rsidRPr="009848C5">
        <w:rPr>
          <w:rFonts w:cs="Times New Roman"/>
          <w:b/>
          <w:bCs/>
        </w:rPr>
        <w:t xml:space="preserve">3. </w:t>
      </w:r>
      <w:r w:rsidRPr="009848C5">
        <w:rPr>
          <w:rFonts w:cs="Times New Roman"/>
          <w:b/>
          <w:bCs/>
        </w:rPr>
        <w:t>边缘场景压力测试</w:t>
      </w:r>
    </w:p>
    <w:p w14:paraId="37BD75F1" w14:textId="77777777" w:rsidR="005006EF" w:rsidRPr="009848C5" w:rsidRDefault="005006EF" w:rsidP="005006EF">
      <w:pPr>
        <w:wordWrap w:val="0"/>
        <w:ind w:firstLine="482"/>
        <w:rPr>
          <w:rFonts w:cs="Times New Roman"/>
        </w:rPr>
      </w:pPr>
      <w:r w:rsidRPr="009848C5">
        <w:rPr>
          <w:rFonts w:cs="Times New Roman"/>
          <w:b/>
          <w:bCs/>
        </w:rPr>
        <w:t>资源约束模拟</w:t>
      </w:r>
      <w:r w:rsidRPr="009848C5">
        <w:rPr>
          <w:rFonts w:cs="Times New Roman"/>
        </w:rPr>
        <w:t>：在</w:t>
      </w:r>
      <w:r w:rsidRPr="009848C5">
        <w:rPr>
          <w:rFonts w:cs="Times New Roman"/>
        </w:rPr>
        <w:t>FieldEdge-Lite</w:t>
      </w:r>
      <w:r w:rsidRPr="009848C5">
        <w:rPr>
          <w:rFonts w:cs="Times New Roman"/>
        </w:rPr>
        <w:t>上逐步限制</w:t>
      </w:r>
      <w:r w:rsidRPr="009848C5">
        <w:rPr>
          <w:rFonts w:cs="Times New Roman"/>
        </w:rPr>
        <w:t>CPU</w:t>
      </w:r>
      <w:r w:rsidRPr="009848C5">
        <w:rPr>
          <w:rFonts w:cs="Times New Roman"/>
        </w:rPr>
        <w:t>算力（</w:t>
      </w:r>
      <w:r w:rsidRPr="009848C5">
        <w:rPr>
          <w:rFonts w:cs="Times New Roman"/>
        </w:rPr>
        <w:t>1.0→0.2 TFLOPS</w:t>
      </w:r>
      <w:r w:rsidRPr="009848C5">
        <w:rPr>
          <w:rFonts w:cs="Times New Roman"/>
        </w:rPr>
        <w:t>）及带宽（</w:t>
      </w:r>
      <w:r w:rsidRPr="009848C5">
        <w:rPr>
          <w:rFonts w:cs="Times New Roman"/>
        </w:rPr>
        <w:t>100→10 Mbps</w:t>
      </w:r>
      <w:r w:rsidRPr="009848C5">
        <w:rPr>
          <w:rFonts w:cs="Times New Roman"/>
        </w:rPr>
        <w:t>），绘制精度</w:t>
      </w:r>
      <w:r w:rsidRPr="009848C5">
        <w:rPr>
          <w:rFonts w:cs="Times New Roman"/>
        </w:rPr>
        <w:t>-</w:t>
      </w:r>
      <w:r w:rsidRPr="009848C5">
        <w:rPr>
          <w:rFonts w:cs="Times New Roman"/>
        </w:rPr>
        <w:t>时延帕累托前沿曲线。</w:t>
      </w:r>
    </w:p>
    <w:p w14:paraId="7A626F8C" w14:textId="77777777" w:rsidR="005006EF" w:rsidRPr="009848C5" w:rsidRDefault="005006EF" w:rsidP="005006EF">
      <w:pPr>
        <w:wordWrap w:val="0"/>
        <w:ind w:firstLine="482"/>
        <w:rPr>
          <w:rFonts w:cs="Times New Roman"/>
        </w:rPr>
      </w:pPr>
      <w:r w:rsidRPr="009848C5">
        <w:rPr>
          <w:rFonts w:cs="Times New Roman"/>
          <w:b/>
          <w:bCs/>
        </w:rPr>
        <w:t>动态障碍物响应</w:t>
      </w:r>
      <w:r w:rsidRPr="009848C5">
        <w:rPr>
          <w:rFonts w:cs="Times New Roman"/>
        </w:rPr>
        <w:t>：注入</w:t>
      </w:r>
      <w:r w:rsidRPr="009848C5">
        <w:rPr>
          <w:rFonts w:cs="Times New Roman"/>
        </w:rPr>
        <w:t>20%</w:t>
      </w:r>
      <w:r w:rsidRPr="009848C5">
        <w:rPr>
          <w:rFonts w:cs="Times New Roman"/>
        </w:rPr>
        <w:t>传感器故障数据，验证重规划策略（</w:t>
      </w:r>
      <w:r w:rsidRPr="009848C5">
        <w:rPr>
          <w:rFonts w:cs="Times New Roman"/>
        </w:rPr>
        <w:t>3.6</w:t>
      </w:r>
      <w:r w:rsidRPr="009848C5">
        <w:rPr>
          <w:rFonts w:cs="Times New Roman"/>
        </w:rPr>
        <w:t>节）触发率与恢复准确率。</w:t>
      </w:r>
    </w:p>
    <w:p w14:paraId="2D5E3543" w14:textId="77777777" w:rsidR="005006EF" w:rsidRPr="009848C5" w:rsidRDefault="005006EF">
      <w:pPr>
        <w:widowControl w:val="0"/>
        <w:numPr>
          <w:ilvl w:val="0"/>
          <w:numId w:val="53"/>
        </w:numPr>
        <w:wordWrap w:val="0"/>
        <w:ind w:left="227" w:firstLine="480"/>
        <w:rPr>
          <w:rFonts w:cs="Times New Roman"/>
        </w:rPr>
      </w:pPr>
      <w:r w:rsidRPr="009848C5">
        <w:rPr>
          <w:rFonts w:cs="Times New Roman"/>
        </w:rPr>
        <w:t>评测指标与消融</w:t>
      </w:r>
    </w:p>
    <w:p w14:paraId="122E184B" w14:textId="77777777" w:rsidR="005006EF" w:rsidRPr="009848C5" w:rsidRDefault="005006EF" w:rsidP="005006EF">
      <w:pPr>
        <w:tabs>
          <w:tab w:val="num" w:pos="720"/>
        </w:tabs>
        <w:wordWrap w:val="0"/>
        <w:ind w:firstLine="480"/>
        <w:rPr>
          <w:rFonts w:cs="Times New Roman"/>
        </w:rPr>
      </w:pPr>
      <w:r w:rsidRPr="009848C5">
        <w:rPr>
          <w:rFonts w:cs="Times New Roman"/>
        </w:rPr>
        <w:t>记忆利用：短期召回（写入后立即）、跨轮引用（</w:t>
      </w:r>
      <w:r w:rsidRPr="009848C5">
        <w:rPr>
          <w:rFonts w:cs="Times New Roman"/>
        </w:rPr>
        <w:t>k</w:t>
      </w:r>
      <w:r w:rsidRPr="009848C5">
        <w:rPr>
          <w:rFonts w:cs="Times New Roman"/>
        </w:rPr>
        <w:t>轮内）、路由命中</w:t>
      </w:r>
      <w:r w:rsidRPr="009848C5">
        <w:rPr>
          <w:rFonts w:cs="Times New Roman"/>
        </w:rPr>
        <w:t>/</w:t>
      </w:r>
      <w:r w:rsidRPr="009848C5">
        <w:rPr>
          <w:rFonts w:cs="Times New Roman"/>
        </w:rPr>
        <w:t>误命中。</w:t>
      </w:r>
      <w:r w:rsidRPr="009848C5">
        <w:rPr>
          <w:rFonts w:cs="Times New Roman"/>
        </w:rPr>
        <w:t> </w:t>
      </w:r>
    </w:p>
    <w:p w14:paraId="0D66BDA1" w14:textId="77777777" w:rsidR="005006EF" w:rsidRPr="009848C5" w:rsidRDefault="005006EF" w:rsidP="005006EF">
      <w:pPr>
        <w:tabs>
          <w:tab w:val="num" w:pos="720"/>
        </w:tabs>
        <w:wordWrap w:val="0"/>
        <w:ind w:firstLine="480"/>
        <w:rPr>
          <w:rFonts w:cs="Times New Roman"/>
        </w:rPr>
      </w:pPr>
      <w:r w:rsidRPr="009848C5">
        <w:rPr>
          <w:rFonts w:cs="Times New Roman"/>
        </w:rPr>
        <w:t>非干扰与稳定：通用问答小基准准确率变化、输出</w:t>
      </w:r>
      <w:r w:rsidRPr="009848C5">
        <w:rPr>
          <w:rFonts w:cs="Times New Roman"/>
        </w:rPr>
        <w:t>KL</w:t>
      </w:r>
      <w:r w:rsidRPr="009848C5">
        <w:rPr>
          <w:rFonts w:cs="Times New Roman"/>
        </w:rPr>
        <w:t>漂移、回滚率。</w:t>
      </w:r>
    </w:p>
    <w:p w14:paraId="39858ECC" w14:textId="77777777" w:rsidR="005006EF" w:rsidRPr="009848C5" w:rsidRDefault="005006EF" w:rsidP="005006EF">
      <w:pPr>
        <w:tabs>
          <w:tab w:val="num" w:pos="720"/>
        </w:tabs>
        <w:wordWrap w:val="0"/>
        <w:ind w:firstLine="480"/>
        <w:rPr>
          <w:rFonts w:cs="Times New Roman"/>
        </w:rPr>
      </w:pPr>
      <w:r w:rsidRPr="009848C5">
        <w:rPr>
          <w:rFonts w:cs="Times New Roman"/>
        </w:rPr>
        <w:t>成本：一次写入时延、显存峰值、适配器数量与大小、总云成本。</w:t>
      </w:r>
    </w:p>
    <w:p w14:paraId="53C4029F" w14:textId="77777777" w:rsidR="005006EF" w:rsidRPr="009848C5" w:rsidRDefault="005006EF" w:rsidP="005006EF">
      <w:pPr>
        <w:tabs>
          <w:tab w:val="num" w:pos="720"/>
        </w:tabs>
        <w:wordWrap w:val="0"/>
        <w:ind w:firstLine="480"/>
        <w:rPr>
          <w:rFonts w:cs="Times New Roman"/>
        </w:rPr>
      </w:pPr>
      <w:r w:rsidRPr="009848C5">
        <w:rPr>
          <w:rFonts w:cs="Times New Roman"/>
        </w:rPr>
        <w:lastRenderedPageBreak/>
        <w:t>安全：敏感信息过滤命中率。</w:t>
      </w:r>
      <w:r w:rsidRPr="009848C5">
        <w:rPr>
          <w:rFonts w:cs="Times New Roman"/>
        </w:rPr>
        <w:t> </w:t>
      </w:r>
      <w:hyperlink w:tgtFrame="_blank" w:history="1">
        <w:r w:rsidRPr="009848C5">
          <w:rPr>
            <w:rFonts w:cs="Times New Roman"/>
          </w:rPr>
          <w:t>4</w:t>
        </w:r>
      </w:hyperlink>
    </w:p>
    <w:p w14:paraId="21A577CA" w14:textId="77777777" w:rsidR="005006EF" w:rsidRPr="009848C5" w:rsidRDefault="005006EF" w:rsidP="005006EF">
      <w:pPr>
        <w:tabs>
          <w:tab w:val="num" w:pos="720"/>
        </w:tabs>
        <w:wordWrap w:val="0"/>
        <w:ind w:firstLine="480"/>
        <w:rPr>
          <w:rFonts w:cs="Times New Roman"/>
        </w:rPr>
      </w:pPr>
      <w:r w:rsidRPr="009848C5">
        <w:rPr>
          <w:rFonts w:cs="Times New Roman"/>
        </w:rPr>
        <w:t>消融：不写入</w:t>
      </w:r>
      <w:r w:rsidRPr="009848C5">
        <w:rPr>
          <w:rFonts w:cs="Times New Roman"/>
        </w:rPr>
        <w:t xml:space="preserve"> vs </w:t>
      </w:r>
      <w:r w:rsidRPr="009848C5">
        <w:rPr>
          <w:rFonts w:cs="Times New Roman"/>
        </w:rPr>
        <w:t>写入；</w:t>
      </w:r>
      <w:r w:rsidRPr="009848C5">
        <w:rPr>
          <w:rFonts w:cs="Times New Roman"/>
        </w:rPr>
        <w:t>LoRA r=8 vs r=16</w:t>
      </w:r>
      <w:r w:rsidRPr="009848C5">
        <w:rPr>
          <w:rFonts w:cs="Times New Roman"/>
        </w:rPr>
        <w:t>；仅注意力层</w:t>
      </w:r>
      <w:r w:rsidRPr="009848C5">
        <w:rPr>
          <w:rFonts w:cs="Times New Roman"/>
        </w:rPr>
        <w:t xml:space="preserve"> vs </w:t>
      </w:r>
      <w:r w:rsidRPr="009848C5">
        <w:rPr>
          <w:rFonts w:cs="Times New Roman"/>
        </w:rPr>
        <w:t>注意力</w:t>
      </w:r>
      <w:r w:rsidRPr="009848C5">
        <w:rPr>
          <w:rFonts w:cs="Times New Roman"/>
        </w:rPr>
        <w:t>+MLP</w:t>
      </w:r>
      <w:r w:rsidRPr="009848C5">
        <w:rPr>
          <w:rFonts w:cs="Times New Roman"/>
        </w:rPr>
        <w:t>；</w:t>
      </w:r>
      <w:r w:rsidRPr="009848C5">
        <w:rPr>
          <w:rFonts w:cs="Times New Roman"/>
        </w:rPr>
        <w:t>Top</w:t>
      </w:r>
      <w:r w:rsidRPr="009848C5">
        <w:rPr>
          <w:rFonts w:cs="Times New Roman"/>
        </w:rPr>
        <w:noBreakHyphen/>
        <w:t>1 vs Top</w:t>
      </w:r>
      <w:r w:rsidRPr="009848C5">
        <w:rPr>
          <w:rFonts w:cs="Times New Roman"/>
        </w:rPr>
        <w:noBreakHyphen/>
        <w:t>2</w:t>
      </w:r>
      <w:r w:rsidRPr="009848C5">
        <w:rPr>
          <w:rFonts w:cs="Times New Roman"/>
        </w:rPr>
        <w:t>路由；小模型控制器</w:t>
      </w:r>
      <w:r w:rsidRPr="009848C5">
        <w:rPr>
          <w:rFonts w:cs="Times New Roman"/>
        </w:rPr>
        <w:t xml:space="preserve"> vs </w:t>
      </w:r>
      <w:r w:rsidRPr="009848C5">
        <w:rPr>
          <w:rFonts w:cs="Times New Roman"/>
        </w:rPr>
        <w:t>规则基线。</w:t>
      </w:r>
    </w:p>
    <w:p w14:paraId="63F134AE" w14:textId="77777777" w:rsidR="005006EF" w:rsidRPr="009848C5" w:rsidRDefault="005006EF" w:rsidP="005006EF">
      <w:pPr>
        <w:wordWrap w:val="0"/>
        <w:ind w:firstLine="480"/>
        <w:rPr>
          <w:rFonts w:cs="Times New Roman"/>
        </w:rPr>
      </w:pPr>
    </w:p>
    <w:p w14:paraId="377EEF2C" w14:textId="77777777" w:rsidR="005006EF" w:rsidRPr="009848C5" w:rsidRDefault="005006EF" w:rsidP="005006EF">
      <w:pPr>
        <w:wordWrap w:val="0"/>
        <w:ind w:firstLine="482"/>
        <w:rPr>
          <w:rFonts w:cs="Times New Roman"/>
          <w:b/>
          <w:bCs/>
        </w:rPr>
      </w:pPr>
      <w:r w:rsidRPr="009848C5">
        <w:rPr>
          <w:rFonts w:cs="Times New Roman"/>
          <w:b/>
          <w:bCs/>
        </w:rPr>
        <w:t>学术规范性说明</w:t>
      </w:r>
    </w:p>
    <w:p w14:paraId="1BAA3D68" w14:textId="77777777" w:rsidR="005006EF" w:rsidRPr="009848C5" w:rsidRDefault="005006EF" w:rsidP="005006EF">
      <w:pPr>
        <w:wordWrap w:val="0"/>
        <w:ind w:firstLine="480"/>
        <w:rPr>
          <w:rFonts w:cs="Times New Roman"/>
        </w:rPr>
      </w:pPr>
      <w:r w:rsidRPr="009848C5">
        <w:rPr>
          <w:rFonts w:cs="Times New Roman"/>
        </w:rPr>
        <w:t>数据可复现性：所有公开数据集注明获取链接（如</w:t>
      </w:r>
      <w:r w:rsidRPr="009848C5">
        <w:rPr>
          <w:rFonts w:cs="Times New Roman"/>
        </w:rPr>
        <w:t>FAO</w:t>
      </w:r>
      <w:r w:rsidRPr="009848C5">
        <w:rPr>
          <w:rFonts w:cs="Times New Roman"/>
        </w:rPr>
        <w:t>数据集</w:t>
      </w:r>
      <w:r w:rsidRPr="009848C5">
        <w:rPr>
          <w:rFonts w:cs="Times New Roman"/>
        </w:rPr>
        <w:t>DOI:10.18167/DVN1/7XGJWT</w:t>
      </w:r>
      <w:r w:rsidRPr="009848C5">
        <w:rPr>
          <w:rFonts w:cs="Times New Roman"/>
        </w:rPr>
        <w:t>），私有数据提供仿真生成代码。</w:t>
      </w:r>
    </w:p>
    <w:p w14:paraId="6D029120" w14:textId="77777777" w:rsidR="005006EF" w:rsidRPr="009848C5" w:rsidRDefault="005006EF" w:rsidP="005006EF">
      <w:pPr>
        <w:wordWrap w:val="0"/>
        <w:ind w:firstLine="480"/>
        <w:rPr>
          <w:rFonts w:cs="Times New Roman"/>
        </w:rPr>
      </w:pPr>
      <w:r w:rsidRPr="009848C5">
        <w:rPr>
          <w:rFonts w:cs="Times New Roman"/>
        </w:rPr>
        <w:t>对比实验公平性：基线模型采用相同预处理流程，硬件环境统一为</w:t>
      </w:r>
      <w:r w:rsidRPr="009848C5">
        <w:rPr>
          <w:rFonts w:cs="Times New Roman"/>
        </w:rPr>
        <w:t>NVIDIA A100+Jetson Xavier NX</w:t>
      </w:r>
      <w:r w:rsidRPr="009848C5">
        <w:rPr>
          <w:rFonts w:cs="Times New Roman"/>
        </w:rPr>
        <w:t>异构平台。</w:t>
      </w:r>
    </w:p>
    <w:p w14:paraId="16866A5E" w14:textId="77777777" w:rsidR="005006EF" w:rsidRPr="009848C5" w:rsidRDefault="005006EF" w:rsidP="005006EF">
      <w:pPr>
        <w:wordWrap w:val="0"/>
        <w:ind w:firstLine="480"/>
        <w:rPr>
          <w:rFonts w:cs="Times New Roman"/>
        </w:rPr>
      </w:pPr>
      <w:r w:rsidRPr="009848C5">
        <w:rPr>
          <w:rFonts w:cs="Times New Roman"/>
        </w:rPr>
        <w:t>统计显著性：关键结果报告</w:t>
      </w:r>
      <w:r w:rsidRPr="009848C5">
        <w:rPr>
          <w:rFonts w:cs="Times New Roman"/>
        </w:rPr>
        <w:t>95%</w:t>
      </w:r>
      <w:r w:rsidRPr="009848C5">
        <w:rPr>
          <w:rFonts w:cs="Times New Roman"/>
        </w:rPr>
        <w:t>置信区间，组间差异采用</w:t>
      </w:r>
      <w:r w:rsidRPr="009848C5">
        <w:rPr>
          <w:rFonts w:cs="Times New Roman"/>
        </w:rPr>
        <w:t>ANOVA</w:t>
      </w:r>
      <w:r w:rsidRPr="009848C5">
        <w:rPr>
          <w:rFonts w:cs="Times New Roman"/>
        </w:rPr>
        <w:t>检验（</w:t>
      </w:r>
      <w:r w:rsidRPr="009848C5">
        <w:rPr>
          <w:rFonts w:cs="Times New Roman"/>
        </w:rPr>
        <w:t>p&lt;0.05</w:t>
      </w:r>
      <w:r w:rsidRPr="009848C5">
        <w:rPr>
          <w:rFonts w:cs="Times New Roman"/>
        </w:rPr>
        <w:t>标注</w:t>
      </w:r>
      <w:r w:rsidRPr="009848C5">
        <w:rPr>
          <w:rFonts w:cs="Times New Roman"/>
        </w:rPr>
        <w:t>*</w:t>
      </w:r>
      <w:r w:rsidRPr="009848C5">
        <w:rPr>
          <w:rFonts w:cs="Times New Roman"/>
        </w:rPr>
        <w:t>）。</w:t>
      </w:r>
    </w:p>
    <w:p w14:paraId="3DAB67CC" w14:textId="77777777" w:rsidR="005006EF" w:rsidRPr="009848C5" w:rsidRDefault="005006EF" w:rsidP="00C93D7A">
      <w:pPr>
        <w:pStyle w:val="2"/>
      </w:pPr>
      <w:bookmarkStart w:id="64" w:name="_Toc205588518"/>
      <w:bookmarkStart w:id="65" w:name="_Toc212740721"/>
      <w:r w:rsidRPr="009848C5">
        <w:rPr>
          <w:rFonts w:hint="eastAsia"/>
        </w:rPr>
        <w:t>实验环境</w:t>
      </w:r>
      <w:bookmarkEnd w:id="64"/>
      <w:bookmarkEnd w:id="65"/>
    </w:p>
    <w:p w14:paraId="73B9DA2B" w14:textId="77777777" w:rsidR="005006EF" w:rsidRPr="009848C5" w:rsidRDefault="005006EF">
      <w:pPr>
        <w:widowControl w:val="0"/>
        <w:numPr>
          <w:ilvl w:val="0"/>
          <w:numId w:val="51"/>
        </w:numPr>
        <w:wordWrap w:val="0"/>
        <w:ind w:left="227" w:firstLine="480"/>
        <w:rPr>
          <w:rFonts w:cs="Times New Roman"/>
        </w:rPr>
      </w:pPr>
      <w:r w:rsidRPr="009848C5">
        <w:rPr>
          <w:rFonts w:cs="Times New Roman"/>
        </w:rPr>
        <w:t>环境与模型</w:t>
      </w:r>
    </w:p>
    <w:p w14:paraId="3BF39464" w14:textId="77777777" w:rsidR="005006EF" w:rsidRPr="009848C5" w:rsidRDefault="005006EF" w:rsidP="005006EF">
      <w:pPr>
        <w:wordWrap w:val="0"/>
        <w:ind w:firstLine="482"/>
        <w:rPr>
          <w:rFonts w:cs="Times New Roman"/>
        </w:rPr>
      </w:pPr>
      <w:r w:rsidRPr="009848C5">
        <w:rPr>
          <w:rFonts w:cs="Times New Roman"/>
          <w:b/>
          <w:bCs/>
        </w:rPr>
        <w:t>主模型</w:t>
      </w:r>
      <w:r w:rsidRPr="009848C5">
        <w:rPr>
          <w:rFonts w:cs="Times New Roman"/>
        </w:rPr>
        <w:t>：</w:t>
      </w:r>
      <w:r w:rsidRPr="009848C5">
        <w:rPr>
          <w:rFonts w:cs="Times New Roman"/>
        </w:rPr>
        <w:t>Qwen2.5</w:t>
      </w:r>
      <w:r w:rsidRPr="009848C5">
        <w:rPr>
          <w:rFonts w:cs="Times New Roman"/>
        </w:rPr>
        <w:noBreakHyphen/>
        <w:t>3B</w:t>
      </w:r>
      <w:r w:rsidRPr="009848C5">
        <w:rPr>
          <w:rFonts w:cs="Times New Roman"/>
        </w:rPr>
        <w:noBreakHyphen/>
        <w:t>Instruct</w:t>
      </w:r>
      <w:r w:rsidRPr="009848C5">
        <w:rPr>
          <w:rFonts w:cs="Times New Roman"/>
        </w:rPr>
        <w:t>（</w:t>
      </w:r>
      <w:r w:rsidRPr="009848C5">
        <w:rPr>
          <w:rFonts w:cs="Times New Roman"/>
        </w:rPr>
        <w:t>4bit</w:t>
      </w:r>
      <w:r w:rsidRPr="009848C5">
        <w:rPr>
          <w:rFonts w:cs="Times New Roman"/>
        </w:rPr>
        <w:t>）或</w:t>
      </w:r>
      <w:r w:rsidRPr="009848C5">
        <w:rPr>
          <w:rFonts w:cs="Times New Roman"/>
        </w:rPr>
        <w:t xml:space="preserve"> InternLM2</w:t>
      </w:r>
      <w:r w:rsidRPr="009848C5">
        <w:rPr>
          <w:rFonts w:cs="Times New Roman"/>
        </w:rPr>
        <w:noBreakHyphen/>
        <w:t>4B</w:t>
      </w:r>
      <w:r w:rsidRPr="009848C5">
        <w:rPr>
          <w:rFonts w:cs="Times New Roman"/>
        </w:rPr>
        <w:t>；控制器：</w:t>
      </w:r>
      <w:r w:rsidRPr="009848C5">
        <w:rPr>
          <w:rFonts w:cs="Times New Roman"/>
        </w:rPr>
        <w:t>Qwen2.5</w:t>
      </w:r>
      <w:r w:rsidRPr="009848C5">
        <w:rPr>
          <w:rFonts w:cs="Times New Roman"/>
        </w:rPr>
        <w:noBreakHyphen/>
        <w:t>0.5B/1.5B</w:t>
      </w:r>
      <w:r w:rsidRPr="009848C5">
        <w:rPr>
          <w:rFonts w:cs="Times New Roman"/>
        </w:rPr>
        <w:noBreakHyphen/>
        <w:t>Instruct</w:t>
      </w:r>
      <w:r w:rsidRPr="009848C5">
        <w:rPr>
          <w:rFonts w:cs="Times New Roman"/>
        </w:rPr>
        <w:t>；检索模型：</w:t>
      </w:r>
      <w:r w:rsidRPr="009848C5">
        <w:rPr>
          <w:rFonts w:cs="Times New Roman"/>
        </w:rPr>
        <w:t>bge</w:t>
      </w:r>
      <w:r w:rsidRPr="009848C5">
        <w:rPr>
          <w:rFonts w:cs="Times New Roman"/>
        </w:rPr>
        <w:noBreakHyphen/>
        <w:t>small</w:t>
      </w:r>
      <w:r w:rsidRPr="009848C5">
        <w:rPr>
          <w:rFonts w:cs="Times New Roman"/>
        </w:rPr>
        <w:noBreakHyphen/>
        <w:t>zh</w:t>
      </w:r>
      <w:r w:rsidRPr="009848C5">
        <w:rPr>
          <w:rFonts w:cs="Times New Roman"/>
        </w:rPr>
        <w:noBreakHyphen/>
        <w:t xml:space="preserve">v1.5 </w:t>
      </w:r>
      <w:r w:rsidRPr="009848C5">
        <w:rPr>
          <w:rFonts w:cs="Times New Roman"/>
        </w:rPr>
        <w:t>或</w:t>
      </w:r>
      <w:r w:rsidRPr="009848C5">
        <w:rPr>
          <w:rFonts w:cs="Times New Roman"/>
        </w:rPr>
        <w:t xml:space="preserve"> bge</w:t>
      </w:r>
      <w:r w:rsidRPr="009848C5">
        <w:rPr>
          <w:rFonts w:cs="Times New Roman"/>
        </w:rPr>
        <w:noBreakHyphen/>
        <w:t>m3</w:t>
      </w:r>
      <w:r w:rsidRPr="009848C5">
        <w:rPr>
          <w:rFonts w:cs="Times New Roman"/>
        </w:rPr>
        <w:t>。依赖：</w:t>
      </w:r>
      <w:r w:rsidRPr="009848C5">
        <w:rPr>
          <w:rFonts w:cs="Times New Roman"/>
        </w:rPr>
        <w:t>PyTorch 2.2+</w:t>
      </w:r>
      <w:r w:rsidRPr="009848C5">
        <w:rPr>
          <w:rFonts w:cs="Times New Roman"/>
        </w:rPr>
        <w:t>、</w:t>
      </w:r>
      <w:r w:rsidRPr="009848C5">
        <w:rPr>
          <w:rFonts w:cs="Times New Roman"/>
        </w:rPr>
        <w:t>Transformers</w:t>
      </w:r>
      <w:r w:rsidRPr="009848C5">
        <w:rPr>
          <w:rFonts w:cs="Times New Roman"/>
        </w:rPr>
        <w:t>、</w:t>
      </w:r>
      <w:r w:rsidRPr="009848C5">
        <w:rPr>
          <w:rFonts w:cs="Times New Roman"/>
        </w:rPr>
        <w:t>PEFT</w:t>
      </w:r>
      <w:r w:rsidRPr="009848C5">
        <w:rPr>
          <w:rFonts w:cs="Times New Roman"/>
        </w:rPr>
        <w:t>、</w:t>
      </w:r>
      <w:r w:rsidRPr="009848C5">
        <w:rPr>
          <w:rFonts w:cs="Times New Roman"/>
        </w:rPr>
        <w:t>bitsandbytes</w:t>
      </w:r>
      <w:r w:rsidRPr="009848C5">
        <w:rPr>
          <w:rFonts w:cs="Times New Roman"/>
        </w:rPr>
        <w:t>、</w:t>
      </w:r>
      <w:r w:rsidRPr="009848C5">
        <w:rPr>
          <w:rFonts w:cs="Times New Roman"/>
        </w:rPr>
        <w:t>TRL</w:t>
      </w:r>
      <w:r w:rsidRPr="009848C5">
        <w:rPr>
          <w:rFonts w:cs="Times New Roman"/>
        </w:rPr>
        <w:t>、</w:t>
      </w:r>
      <w:r w:rsidRPr="009848C5">
        <w:rPr>
          <w:rFonts w:cs="Times New Roman"/>
        </w:rPr>
        <w:t>datasets</w:t>
      </w:r>
      <w:r w:rsidRPr="009848C5">
        <w:rPr>
          <w:rFonts w:cs="Times New Roman"/>
        </w:rPr>
        <w:t>、</w:t>
      </w:r>
      <w:r w:rsidRPr="009848C5">
        <w:rPr>
          <w:rFonts w:cs="Times New Roman"/>
        </w:rPr>
        <w:t>faiss</w:t>
      </w:r>
      <w:r w:rsidRPr="009848C5">
        <w:rPr>
          <w:rFonts w:cs="Times New Roman"/>
        </w:rPr>
        <w:noBreakHyphen/>
        <w:t>gpu/milvus</w:t>
      </w:r>
      <w:r w:rsidRPr="009848C5">
        <w:rPr>
          <w:rFonts w:cs="Times New Roman"/>
        </w:rPr>
        <w:noBreakHyphen/>
        <w:t>lite</w:t>
      </w:r>
      <w:r w:rsidRPr="009848C5">
        <w:rPr>
          <w:rFonts w:cs="Times New Roman"/>
        </w:rPr>
        <w:t>。</w:t>
      </w:r>
    </w:p>
    <w:p w14:paraId="0A90820B" w14:textId="77777777" w:rsidR="005006EF" w:rsidRPr="009848C5" w:rsidRDefault="005006EF" w:rsidP="005006EF">
      <w:pPr>
        <w:wordWrap w:val="0"/>
        <w:ind w:firstLine="480"/>
        <w:rPr>
          <w:rFonts w:cs="Times New Roman"/>
        </w:rPr>
      </w:pPr>
      <w:r w:rsidRPr="009848C5">
        <w:rPr>
          <w:rFonts w:cs="Times New Roman"/>
        </w:rPr>
        <w:t>云环境：阿里云</w:t>
      </w:r>
      <w:r w:rsidRPr="009848C5">
        <w:rPr>
          <w:rFonts w:cs="Times New Roman"/>
        </w:rPr>
        <w:t>A10 24G</w:t>
      </w:r>
      <w:r w:rsidRPr="009848C5">
        <w:rPr>
          <w:rFonts w:cs="Times New Roman"/>
        </w:rPr>
        <w:t>；提供容器或</w:t>
      </w:r>
      <w:r w:rsidRPr="009848C5">
        <w:rPr>
          <w:rFonts w:cs="Times New Roman"/>
        </w:rPr>
        <w:t>DSW</w:t>
      </w:r>
      <w:r w:rsidRPr="009848C5">
        <w:rPr>
          <w:rFonts w:cs="Times New Roman"/>
        </w:rPr>
        <w:t>镜像以免驱动问题。</w:t>
      </w:r>
    </w:p>
    <w:p w14:paraId="64D99EEF" w14:textId="77777777" w:rsidR="005006EF" w:rsidRPr="009848C5" w:rsidRDefault="005006EF">
      <w:pPr>
        <w:widowControl w:val="0"/>
        <w:numPr>
          <w:ilvl w:val="0"/>
          <w:numId w:val="52"/>
        </w:numPr>
        <w:wordWrap w:val="0"/>
        <w:ind w:left="227" w:firstLine="480"/>
        <w:rPr>
          <w:rFonts w:cs="Times New Roman"/>
        </w:rPr>
      </w:pPr>
      <w:r w:rsidRPr="009848C5">
        <w:rPr>
          <w:rFonts w:cs="Times New Roman"/>
        </w:rPr>
        <w:t>训练流程与超参</w:t>
      </w:r>
    </w:p>
    <w:p w14:paraId="0BB326D8" w14:textId="77777777" w:rsidR="005006EF" w:rsidRPr="009848C5" w:rsidRDefault="005006EF" w:rsidP="005006EF">
      <w:pPr>
        <w:tabs>
          <w:tab w:val="num" w:pos="720"/>
        </w:tabs>
        <w:wordWrap w:val="0"/>
        <w:ind w:firstLine="480"/>
        <w:rPr>
          <w:rFonts w:cs="Times New Roman"/>
        </w:rPr>
      </w:pPr>
      <w:r w:rsidRPr="009848C5">
        <w:rPr>
          <w:rFonts w:cs="Times New Roman"/>
        </w:rPr>
        <w:t>控制器</w:t>
      </w:r>
      <w:r w:rsidRPr="009848C5">
        <w:rPr>
          <w:rFonts w:cs="Times New Roman"/>
        </w:rPr>
        <w:t>SFT</w:t>
      </w:r>
      <w:r w:rsidRPr="009848C5">
        <w:rPr>
          <w:rFonts w:cs="Times New Roman"/>
        </w:rPr>
        <w:t>：序列长</w:t>
      </w:r>
      <w:r w:rsidRPr="009848C5">
        <w:rPr>
          <w:rFonts w:cs="Times New Roman"/>
        </w:rPr>
        <w:t>1024–2048</w:t>
      </w:r>
      <w:r w:rsidRPr="009848C5">
        <w:rPr>
          <w:rFonts w:cs="Times New Roman"/>
        </w:rPr>
        <w:t>，</w:t>
      </w:r>
      <w:r w:rsidRPr="009848C5">
        <w:rPr>
          <w:rFonts w:cs="Times New Roman"/>
        </w:rPr>
        <w:t>lr≈2e</w:t>
      </w:r>
      <w:r w:rsidRPr="009848C5">
        <w:rPr>
          <w:rFonts w:cs="Times New Roman"/>
        </w:rPr>
        <w:noBreakHyphen/>
        <w:t>5</w:t>
      </w:r>
      <w:r w:rsidRPr="009848C5">
        <w:rPr>
          <w:rFonts w:cs="Times New Roman"/>
        </w:rPr>
        <w:t>，</w:t>
      </w:r>
      <w:r w:rsidRPr="009848C5">
        <w:rPr>
          <w:rFonts w:cs="Times New Roman"/>
        </w:rPr>
        <w:t>batch=8–16</w:t>
      </w:r>
      <w:r w:rsidRPr="009848C5">
        <w:rPr>
          <w:rFonts w:cs="Times New Roman"/>
        </w:rPr>
        <w:t>（累积至</w:t>
      </w:r>
      <w:r w:rsidRPr="009848C5">
        <w:rPr>
          <w:rFonts w:cs="Times New Roman"/>
        </w:rPr>
        <w:t>64</w:t>
      </w:r>
      <w:r w:rsidRPr="009848C5">
        <w:rPr>
          <w:rFonts w:cs="Times New Roman"/>
        </w:rPr>
        <w:t>），</w:t>
      </w:r>
      <w:r w:rsidRPr="009848C5">
        <w:rPr>
          <w:rFonts w:cs="Times New Roman"/>
        </w:rPr>
        <w:t>epochs=1–3</w:t>
      </w:r>
      <w:r w:rsidRPr="009848C5">
        <w:rPr>
          <w:rFonts w:cs="Times New Roman"/>
        </w:rPr>
        <w:t>；可加</w:t>
      </w:r>
      <w:r w:rsidRPr="009848C5">
        <w:rPr>
          <w:rFonts w:cs="Times New Roman"/>
        </w:rPr>
        <w:t xml:space="preserve">LoRA r=8 </w:t>
      </w:r>
      <w:r w:rsidRPr="009848C5">
        <w:rPr>
          <w:rFonts w:cs="Times New Roman"/>
        </w:rPr>
        <w:t>省显存；开发集度量抽取</w:t>
      </w:r>
      <w:r w:rsidRPr="009848C5">
        <w:rPr>
          <w:rFonts w:cs="Times New Roman"/>
        </w:rPr>
        <w:t>F1/</w:t>
      </w:r>
      <w:r w:rsidRPr="009848C5">
        <w:rPr>
          <w:rFonts w:cs="Times New Roman"/>
        </w:rPr>
        <w:t>写入精度</w:t>
      </w:r>
      <w:r w:rsidRPr="009848C5">
        <w:rPr>
          <w:rFonts w:cs="Times New Roman"/>
        </w:rPr>
        <w:t>/</w:t>
      </w:r>
      <w:r w:rsidRPr="009848C5">
        <w:rPr>
          <w:rFonts w:cs="Times New Roman"/>
        </w:rPr>
        <w:t>主题键准确率。</w:t>
      </w:r>
    </w:p>
    <w:p w14:paraId="72E5F525" w14:textId="77777777" w:rsidR="005006EF" w:rsidRPr="009848C5" w:rsidRDefault="005006EF" w:rsidP="005006EF">
      <w:pPr>
        <w:tabs>
          <w:tab w:val="num" w:pos="720"/>
        </w:tabs>
        <w:wordWrap w:val="0"/>
        <w:ind w:firstLine="480"/>
        <w:rPr>
          <w:rFonts w:cs="Times New Roman"/>
        </w:rPr>
      </w:pPr>
      <w:r w:rsidRPr="009848C5">
        <w:rPr>
          <w:rFonts w:cs="Times New Roman"/>
        </w:rPr>
        <w:t>短期</w:t>
      </w:r>
      <w:r w:rsidRPr="009848C5">
        <w:rPr>
          <w:rFonts w:cs="Times New Roman"/>
        </w:rPr>
        <w:t>LoRA</w:t>
      </w:r>
      <w:r w:rsidRPr="009848C5">
        <w:rPr>
          <w:rFonts w:cs="Times New Roman"/>
        </w:rPr>
        <w:t>微更：如上</w:t>
      </w:r>
      <w:r w:rsidRPr="009848C5">
        <w:rPr>
          <w:rFonts w:cs="Times New Roman"/>
        </w:rPr>
        <w:t>“</w:t>
      </w:r>
      <w:r w:rsidRPr="009848C5">
        <w:rPr>
          <w:rFonts w:cs="Times New Roman"/>
        </w:rPr>
        <w:t>写入</w:t>
      </w:r>
      <w:r w:rsidRPr="009848C5">
        <w:rPr>
          <w:rFonts w:cs="Times New Roman"/>
        </w:rPr>
        <w:t>”</w:t>
      </w:r>
      <w:r w:rsidRPr="009848C5">
        <w:rPr>
          <w:rFonts w:cs="Times New Roman"/>
        </w:rPr>
        <w:t>小包训练；写入后保存独立适配器条目。</w:t>
      </w:r>
    </w:p>
    <w:p w14:paraId="7AFA93FC" w14:textId="77777777" w:rsidR="005006EF" w:rsidRPr="009848C5" w:rsidRDefault="005006EF">
      <w:pPr>
        <w:widowControl w:val="0"/>
        <w:numPr>
          <w:ilvl w:val="0"/>
          <w:numId w:val="54"/>
        </w:numPr>
        <w:wordWrap w:val="0"/>
        <w:ind w:left="227" w:firstLine="480"/>
        <w:rPr>
          <w:rFonts w:cs="Times New Roman"/>
        </w:rPr>
      </w:pPr>
      <w:r w:rsidRPr="009848C5">
        <w:rPr>
          <w:rFonts w:cs="Times New Roman"/>
        </w:rPr>
        <w:t>数据构造</w:t>
      </w:r>
    </w:p>
    <w:p w14:paraId="7A0C1B03" w14:textId="77777777" w:rsidR="005006EF" w:rsidRPr="009848C5" w:rsidRDefault="005006EF" w:rsidP="005006EF">
      <w:pPr>
        <w:tabs>
          <w:tab w:val="num" w:pos="720"/>
        </w:tabs>
        <w:wordWrap w:val="0"/>
        <w:ind w:firstLine="480"/>
        <w:rPr>
          <w:rFonts w:cs="Times New Roman"/>
        </w:rPr>
      </w:pPr>
      <w:r w:rsidRPr="009848C5">
        <w:rPr>
          <w:rFonts w:cs="Times New Roman"/>
        </w:rPr>
        <w:t>控制器训练样本输出为</w:t>
      </w:r>
      <w:r w:rsidRPr="009848C5">
        <w:rPr>
          <w:rFonts w:cs="Times New Roman"/>
        </w:rPr>
        <w:t xml:space="preserve"> JSON</w:t>
      </w:r>
      <w:r w:rsidRPr="009848C5">
        <w:rPr>
          <w:rFonts w:cs="Times New Roman"/>
        </w:rPr>
        <w:t>（</w:t>
      </w:r>
      <w:r w:rsidRPr="009848C5">
        <w:rPr>
          <w:rFonts w:cs="Times New Roman"/>
        </w:rPr>
        <w:t>write/key/memory</w:t>
      </w:r>
      <w:r w:rsidRPr="009848C5">
        <w:rPr>
          <w:rFonts w:cs="Times New Roman"/>
        </w:rPr>
        <w:t>），含正样、近邻干扰与不应写入的负例（含敏感信息样本）。</w:t>
      </w:r>
      <w:r w:rsidRPr="009848C5">
        <w:rPr>
          <w:rFonts w:cs="Times New Roman"/>
        </w:rPr>
        <w:t> </w:t>
      </w:r>
      <w:hyperlink w:tgtFrame="_blank" w:history="1">
        <w:r w:rsidRPr="009848C5">
          <w:rPr>
            <w:rFonts w:cs="Times New Roman"/>
          </w:rPr>
          <w:t>9</w:t>
        </w:r>
      </w:hyperlink>
    </w:p>
    <w:p w14:paraId="3D7534A8" w14:textId="77777777" w:rsidR="005006EF" w:rsidRPr="009848C5" w:rsidRDefault="005006EF" w:rsidP="005006EF">
      <w:pPr>
        <w:tabs>
          <w:tab w:val="num" w:pos="720"/>
        </w:tabs>
        <w:wordWrap w:val="0"/>
        <w:ind w:firstLine="480"/>
        <w:rPr>
          <w:rFonts w:cs="Times New Roman"/>
        </w:rPr>
      </w:pPr>
      <w:r w:rsidRPr="009848C5">
        <w:rPr>
          <w:rFonts w:cs="Times New Roman"/>
        </w:rPr>
        <w:t>短期写入训练包：针对每条</w:t>
      </w:r>
      <w:r w:rsidRPr="009848C5">
        <w:rPr>
          <w:rFonts w:cs="Times New Roman"/>
        </w:rPr>
        <w:t>memory</w:t>
      </w:r>
      <w:r w:rsidRPr="009848C5">
        <w:rPr>
          <w:rFonts w:cs="Times New Roman"/>
        </w:rPr>
        <w:t>构造</w:t>
      </w:r>
      <w:r w:rsidRPr="009848C5">
        <w:rPr>
          <w:rFonts w:cs="Times New Roman"/>
        </w:rPr>
        <w:t>5–15</w:t>
      </w:r>
      <w:r w:rsidRPr="009848C5">
        <w:rPr>
          <w:rFonts w:cs="Times New Roman"/>
        </w:rPr>
        <w:t>条（正向问答</w:t>
      </w:r>
      <w:r w:rsidRPr="009848C5">
        <w:rPr>
          <w:rFonts w:cs="Times New Roman"/>
        </w:rPr>
        <w:t>/</w:t>
      </w:r>
      <w:r w:rsidRPr="009848C5">
        <w:rPr>
          <w:rFonts w:cs="Times New Roman"/>
        </w:rPr>
        <w:t>近邻</w:t>
      </w:r>
      <w:r w:rsidRPr="009848C5">
        <w:rPr>
          <w:rFonts w:cs="Times New Roman"/>
        </w:rPr>
        <w:t>/</w:t>
      </w:r>
      <w:r w:rsidRPr="009848C5">
        <w:rPr>
          <w:rFonts w:cs="Times New Roman"/>
        </w:rPr>
        <w:t>非相关）。</w:t>
      </w:r>
      <w:r w:rsidRPr="009848C5">
        <w:rPr>
          <w:rFonts w:cs="Times New Roman"/>
        </w:rPr>
        <w:t> </w:t>
      </w:r>
      <w:hyperlink w:tgtFrame="_blank" w:history="1">
        <w:r w:rsidRPr="009848C5">
          <w:rPr>
            <w:rFonts w:cs="Times New Roman"/>
          </w:rPr>
          <w:t>9</w:t>
        </w:r>
      </w:hyperlink>
      <w:hyperlink r:id="rId30" w:tgtFrame="_blank" w:history="1">
        <w:r w:rsidRPr="009848C5">
          <w:rPr>
            <w:rFonts w:cs="Times New Roman"/>
          </w:rPr>
          <w:t>24</w:t>
        </w:r>
      </w:hyperlink>
    </w:p>
    <w:p w14:paraId="5471E087" w14:textId="77777777" w:rsidR="005006EF" w:rsidRPr="009848C5" w:rsidRDefault="005006EF">
      <w:pPr>
        <w:widowControl w:val="0"/>
        <w:numPr>
          <w:ilvl w:val="0"/>
          <w:numId w:val="55"/>
        </w:numPr>
        <w:wordWrap w:val="0"/>
        <w:ind w:left="227" w:firstLine="480"/>
        <w:rPr>
          <w:rFonts w:cs="Times New Roman"/>
        </w:rPr>
      </w:pPr>
      <w:r w:rsidRPr="009848C5">
        <w:rPr>
          <w:rFonts w:cs="Times New Roman"/>
        </w:rPr>
        <w:t>资源与时间预算</w:t>
      </w:r>
    </w:p>
    <w:p w14:paraId="2FBF9088" w14:textId="77777777" w:rsidR="005006EF" w:rsidRPr="009848C5" w:rsidRDefault="005006EF" w:rsidP="005006EF">
      <w:pPr>
        <w:tabs>
          <w:tab w:val="num" w:pos="720"/>
        </w:tabs>
        <w:wordWrap w:val="0"/>
        <w:ind w:firstLine="480"/>
        <w:rPr>
          <w:rFonts w:cs="Times New Roman"/>
        </w:rPr>
      </w:pPr>
      <w:r w:rsidRPr="009848C5">
        <w:rPr>
          <w:rFonts w:cs="Times New Roman"/>
        </w:rPr>
        <w:t>A10 24G</w:t>
      </w:r>
      <w:r w:rsidRPr="009848C5">
        <w:rPr>
          <w:rFonts w:cs="Times New Roman"/>
        </w:rPr>
        <w:t>：单记忆事件</w:t>
      </w:r>
      <w:r w:rsidRPr="009848C5">
        <w:rPr>
          <w:rFonts w:cs="Times New Roman"/>
        </w:rPr>
        <w:t>LoRA</w:t>
      </w:r>
      <w:r w:rsidRPr="009848C5">
        <w:rPr>
          <w:rFonts w:cs="Times New Roman"/>
        </w:rPr>
        <w:t>微更约</w:t>
      </w:r>
      <w:r w:rsidRPr="009848C5">
        <w:rPr>
          <w:rFonts w:cs="Times New Roman"/>
        </w:rPr>
        <w:t>10–30</w:t>
      </w:r>
      <w:r w:rsidRPr="009848C5">
        <w:rPr>
          <w:rFonts w:cs="Times New Roman"/>
        </w:rPr>
        <w:t>秒；</w:t>
      </w:r>
      <w:r w:rsidRPr="009848C5">
        <w:rPr>
          <w:rFonts w:cs="Times New Roman"/>
        </w:rPr>
        <w:t>500–1000</w:t>
      </w:r>
      <w:r w:rsidRPr="009848C5">
        <w:rPr>
          <w:rFonts w:cs="Times New Roman"/>
        </w:rPr>
        <w:t>个记忆事件</w:t>
      </w:r>
      <w:r w:rsidRPr="009848C5">
        <w:rPr>
          <w:rFonts w:cs="Times New Roman"/>
        </w:rPr>
        <w:t>2–5</w:t>
      </w:r>
      <w:r w:rsidRPr="009848C5">
        <w:rPr>
          <w:rFonts w:cs="Times New Roman"/>
        </w:rPr>
        <w:t>小时；控制器</w:t>
      </w:r>
      <w:r w:rsidRPr="009848C5">
        <w:rPr>
          <w:rFonts w:cs="Times New Roman"/>
        </w:rPr>
        <w:t>SFT 2–5</w:t>
      </w:r>
      <w:r w:rsidRPr="009848C5">
        <w:rPr>
          <w:rFonts w:cs="Times New Roman"/>
        </w:rPr>
        <w:t>小时；总体成本百元级至数百元人民币。</w:t>
      </w:r>
      <w:r w:rsidRPr="009848C5">
        <w:rPr>
          <w:rFonts w:cs="Times New Roman"/>
        </w:rPr>
        <w:t> </w:t>
      </w:r>
    </w:p>
    <w:p w14:paraId="6318840D" w14:textId="77777777" w:rsidR="005006EF" w:rsidRPr="009848C5" w:rsidRDefault="005006EF" w:rsidP="005006EF">
      <w:pPr>
        <w:tabs>
          <w:tab w:val="num" w:pos="720"/>
        </w:tabs>
        <w:wordWrap w:val="0"/>
        <w:ind w:firstLine="480"/>
        <w:rPr>
          <w:rFonts w:cs="Times New Roman"/>
        </w:rPr>
      </w:pPr>
      <w:r w:rsidRPr="009848C5">
        <w:rPr>
          <w:rFonts w:cs="Times New Roman"/>
        </w:rPr>
        <w:t>为保障可复现性，完整环境已容器化（</w:t>
      </w:r>
      <w:r w:rsidRPr="009848C5">
        <w:rPr>
          <w:rFonts w:cs="Times New Roman"/>
        </w:rPr>
        <w:t>Docker</w:t>
      </w:r>
      <w:r w:rsidRPr="009848C5">
        <w:rPr>
          <w:rFonts w:cs="Times New Roman"/>
        </w:rPr>
        <w:t>镜像见附录</w:t>
      </w:r>
      <w:r w:rsidRPr="009848C5">
        <w:rPr>
          <w:rFonts w:cs="Times New Roman"/>
        </w:rPr>
        <w:t>B</w:t>
      </w:r>
      <w:r w:rsidRPr="009848C5">
        <w:rPr>
          <w:rFonts w:cs="Times New Roman"/>
        </w:rPr>
        <w:t>）。</w:t>
      </w:r>
    </w:p>
    <w:p w14:paraId="3E8ECDF9" w14:textId="77777777" w:rsidR="005006EF" w:rsidRPr="009848C5" w:rsidRDefault="005006EF" w:rsidP="005006EF">
      <w:pPr>
        <w:wordWrap w:val="0"/>
        <w:ind w:firstLine="482"/>
        <w:rPr>
          <w:rFonts w:ascii="宋体" w:hAnsi="宋体" w:cs="Times New Roman" w:hint="eastAsia"/>
          <w:b/>
          <w:bCs/>
        </w:rPr>
      </w:pPr>
      <w:r w:rsidRPr="009848C5">
        <w:rPr>
          <w:rFonts w:ascii="宋体" w:hAnsi="宋体" w:cs="Times New Roman"/>
          <w:b/>
          <w:bCs/>
        </w:rPr>
        <w:t>1. 硬件平台</w:t>
      </w:r>
    </w:p>
    <w:tbl>
      <w:tblPr>
        <w:tblW w:w="0" w:type="auto"/>
        <w:tblCellMar>
          <w:top w:w="15" w:type="dxa"/>
          <w:left w:w="15" w:type="dxa"/>
          <w:bottom w:w="15" w:type="dxa"/>
          <w:right w:w="15" w:type="dxa"/>
        </w:tblCellMar>
        <w:tblLook w:val="04A0" w:firstRow="1" w:lastRow="0" w:firstColumn="1" w:lastColumn="0" w:noHBand="0" w:noVBand="1"/>
      </w:tblPr>
      <w:tblGrid>
        <w:gridCol w:w="1244"/>
        <w:gridCol w:w="2394"/>
        <w:gridCol w:w="3024"/>
        <w:gridCol w:w="2408"/>
      </w:tblGrid>
      <w:tr w:rsidR="005006EF" w:rsidRPr="009848C5" w14:paraId="2E51A271" w14:textId="77777777" w:rsidTr="00A436FF">
        <w:trPr>
          <w:tblHeader/>
        </w:trPr>
        <w:tc>
          <w:tcPr>
            <w:tcW w:w="0" w:type="auto"/>
            <w:tcBorders>
              <w:top w:val="nil"/>
              <w:left w:val="nil"/>
              <w:bottom w:val="single" w:sz="4" w:space="0" w:color="8B8B8B"/>
              <w:right w:val="nil"/>
            </w:tcBorders>
            <w:shd w:val="clear" w:color="auto" w:fill="FFFFCC"/>
            <w:tcMar>
              <w:top w:w="150" w:type="dxa"/>
              <w:left w:w="0" w:type="dxa"/>
              <w:bottom w:w="150" w:type="dxa"/>
              <w:right w:w="150" w:type="dxa"/>
            </w:tcMar>
            <w:vAlign w:val="center"/>
          </w:tcPr>
          <w:p w14:paraId="0780AED7" w14:textId="77777777" w:rsidR="005006EF" w:rsidRPr="009848C5" w:rsidRDefault="005006EF" w:rsidP="00A436FF">
            <w:pPr>
              <w:wordWrap w:val="0"/>
              <w:ind w:firstLine="482"/>
              <w:rPr>
                <w:rFonts w:cs="Times New Roman"/>
                <w:b/>
                <w:bCs/>
              </w:rPr>
            </w:pPr>
            <w:r w:rsidRPr="009848C5">
              <w:rPr>
                <w:rFonts w:cs="Times New Roman"/>
                <w:b/>
                <w:bCs/>
              </w:rPr>
              <w:lastRenderedPageBreak/>
              <w:t>组件</w:t>
            </w:r>
          </w:p>
        </w:tc>
        <w:tc>
          <w:tcPr>
            <w:tcW w:w="0" w:type="auto"/>
            <w:tcBorders>
              <w:top w:val="nil"/>
              <w:left w:val="nil"/>
              <w:bottom w:val="single" w:sz="4" w:space="0" w:color="8B8B8B"/>
              <w:right w:val="nil"/>
            </w:tcBorders>
            <w:shd w:val="clear" w:color="auto" w:fill="FFFFCC"/>
            <w:tcMar>
              <w:top w:w="150" w:type="dxa"/>
              <w:left w:w="150" w:type="dxa"/>
              <w:bottom w:w="150" w:type="dxa"/>
              <w:right w:w="150" w:type="dxa"/>
            </w:tcMar>
            <w:vAlign w:val="center"/>
          </w:tcPr>
          <w:p w14:paraId="6EC0185D" w14:textId="77777777" w:rsidR="005006EF" w:rsidRPr="009848C5" w:rsidRDefault="005006EF" w:rsidP="00A436FF">
            <w:pPr>
              <w:wordWrap w:val="0"/>
              <w:ind w:firstLine="482"/>
              <w:rPr>
                <w:rFonts w:cs="Times New Roman"/>
                <w:b/>
                <w:bCs/>
              </w:rPr>
            </w:pPr>
            <w:r w:rsidRPr="009848C5">
              <w:rPr>
                <w:rFonts w:cs="Times New Roman"/>
                <w:b/>
                <w:bCs/>
              </w:rPr>
              <w:t>训练环境</w:t>
            </w:r>
          </w:p>
        </w:tc>
        <w:tc>
          <w:tcPr>
            <w:tcW w:w="3024" w:type="dxa"/>
            <w:tcBorders>
              <w:top w:val="nil"/>
              <w:left w:val="nil"/>
              <w:bottom w:val="single" w:sz="4" w:space="0" w:color="8B8B8B"/>
              <w:right w:val="nil"/>
            </w:tcBorders>
            <w:shd w:val="clear" w:color="auto" w:fill="FFFFCC"/>
            <w:tcMar>
              <w:top w:w="150" w:type="dxa"/>
              <w:left w:w="150" w:type="dxa"/>
              <w:bottom w:w="150" w:type="dxa"/>
              <w:right w:w="150" w:type="dxa"/>
            </w:tcMar>
            <w:vAlign w:val="center"/>
          </w:tcPr>
          <w:p w14:paraId="5A7392B5" w14:textId="77777777" w:rsidR="005006EF" w:rsidRPr="009848C5" w:rsidRDefault="005006EF" w:rsidP="00A436FF">
            <w:pPr>
              <w:wordWrap w:val="0"/>
              <w:ind w:firstLine="482"/>
              <w:rPr>
                <w:rFonts w:cs="Times New Roman"/>
                <w:b/>
                <w:bCs/>
              </w:rPr>
            </w:pPr>
            <w:r w:rsidRPr="009848C5">
              <w:rPr>
                <w:rFonts w:cs="Times New Roman"/>
                <w:b/>
                <w:bCs/>
              </w:rPr>
              <w:t>边缘部署环境</w:t>
            </w:r>
          </w:p>
        </w:tc>
        <w:tc>
          <w:tcPr>
            <w:tcW w:w="2408" w:type="dxa"/>
            <w:tcBorders>
              <w:top w:val="nil"/>
              <w:left w:val="nil"/>
              <w:bottom w:val="single" w:sz="4" w:space="0" w:color="8B8B8B"/>
              <w:right w:val="nil"/>
            </w:tcBorders>
            <w:shd w:val="clear" w:color="auto" w:fill="FFFFCC"/>
            <w:tcMar>
              <w:top w:w="150" w:type="dxa"/>
              <w:left w:w="150" w:type="dxa"/>
              <w:bottom w:w="150" w:type="dxa"/>
              <w:right w:w="150" w:type="dxa"/>
            </w:tcMar>
            <w:vAlign w:val="center"/>
          </w:tcPr>
          <w:p w14:paraId="1ED00B63" w14:textId="77777777" w:rsidR="005006EF" w:rsidRPr="009848C5" w:rsidRDefault="005006EF" w:rsidP="00A436FF">
            <w:pPr>
              <w:wordWrap w:val="0"/>
              <w:ind w:firstLine="482"/>
              <w:rPr>
                <w:rFonts w:cs="Times New Roman"/>
                <w:b/>
                <w:bCs/>
              </w:rPr>
            </w:pPr>
            <w:r w:rsidRPr="009848C5">
              <w:rPr>
                <w:rFonts w:cs="Times New Roman"/>
                <w:b/>
                <w:bCs/>
              </w:rPr>
              <w:t>用途说明</w:t>
            </w:r>
          </w:p>
        </w:tc>
      </w:tr>
      <w:tr w:rsidR="005006EF" w:rsidRPr="009848C5" w14:paraId="2F74F227" w14:textId="77777777" w:rsidTr="00A436FF">
        <w:tc>
          <w:tcPr>
            <w:tcW w:w="0" w:type="auto"/>
            <w:tcBorders>
              <w:top w:val="nil"/>
              <w:left w:val="nil"/>
              <w:bottom w:val="single" w:sz="4" w:space="0" w:color="525252"/>
              <w:right w:val="nil"/>
            </w:tcBorders>
            <w:tcMar>
              <w:top w:w="150" w:type="dxa"/>
              <w:left w:w="0" w:type="dxa"/>
              <w:bottom w:w="150" w:type="dxa"/>
              <w:right w:w="150" w:type="dxa"/>
            </w:tcMar>
            <w:vAlign w:val="center"/>
          </w:tcPr>
          <w:p w14:paraId="0CD19BDA" w14:textId="77777777" w:rsidR="005006EF" w:rsidRPr="009848C5" w:rsidRDefault="005006EF" w:rsidP="00A436FF">
            <w:pPr>
              <w:wordWrap w:val="0"/>
              <w:ind w:firstLine="482"/>
              <w:rPr>
                <w:rFonts w:cs="Times New Roman"/>
              </w:rPr>
            </w:pPr>
            <w:r w:rsidRPr="009848C5">
              <w:rPr>
                <w:rFonts w:cs="Times New Roman"/>
                <w:b/>
                <w:bCs/>
              </w:rPr>
              <w:t>计算单元</w:t>
            </w:r>
          </w:p>
        </w:tc>
        <w:tc>
          <w:tcPr>
            <w:tcW w:w="0" w:type="auto"/>
            <w:tcBorders>
              <w:top w:val="nil"/>
              <w:left w:val="nil"/>
              <w:bottom w:val="single" w:sz="4" w:space="0" w:color="525252"/>
              <w:right w:val="nil"/>
            </w:tcBorders>
            <w:tcMar>
              <w:top w:w="150" w:type="dxa"/>
              <w:left w:w="150" w:type="dxa"/>
              <w:bottom w:w="150" w:type="dxa"/>
              <w:right w:w="150" w:type="dxa"/>
            </w:tcMar>
            <w:vAlign w:val="center"/>
          </w:tcPr>
          <w:p w14:paraId="6054A2A8" w14:textId="77777777" w:rsidR="005006EF" w:rsidRPr="009848C5" w:rsidRDefault="005006EF" w:rsidP="00A436FF">
            <w:pPr>
              <w:wordWrap w:val="0"/>
              <w:ind w:firstLine="480"/>
              <w:rPr>
                <w:rFonts w:cs="Times New Roman"/>
              </w:rPr>
            </w:pPr>
            <w:r w:rsidRPr="009848C5">
              <w:rPr>
                <w:rFonts w:cs="Times New Roman"/>
              </w:rPr>
              <w:t>8×NVIDIA A100 80GB GPU</w:t>
            </w:r>
          </w:p>
        </w:tc>
        <w:tc>
          <w:tcPr>
            <w:tcW w:w="3024" w:type="dxa"/>
            <w:tcBorders>
              <w:top w:val="nil"/>
              <w:left w:val="nil"/>
              <w:bottom w:val="single" w:sz="4" w:space="0" w:color="525252"/>
              <w:right w:val="nil"/>
            </w:tcBorders>
            <w:tcMar>
              <w:top w:w="150" w:type="dxa"/>
              <w:left w:w="150" w:type="dxa"/>
              <w:bottom w:w="150" w:type="dxa"/>
              <w:right w:w="150" w:type="dxa"/>
            </w:tcMar>
            <w:vAlign w:val="center"/>
          </w:tcPr>
          <w:p w14:paraId="29F0E42B" w14:textId="77777777" w:rsidR="005006EF" w:rsidRPr="009848C5" w:rsidRDefault="005006EF" w:rsidP="00A436FF">
            <w:pPr>
              <w:wordWrap w:val="0"/>
              <w:ind w:firstLine="480"/>
              <w:rPr>
                <w:rFonts w:cs="Times New Roman"/>
              </w:rPr>
            </w:pPr>
            <w:r w:rsidRPr="009848C5">
              <w:rPr>
                <w:rFonts w:cs="Times New Roman"/>
              </w:rPr>
              <w:t>NVIDIA Jetson Xavier NX</w:t>
            </w:r>
          </w:p>
        </w:tc>
        <w:tc>
          <w:tcPr>
            <w:tcW w:w="2408" w:type="dxa"/>
            <w:tcBorders>
              <w:top w:val="nil"/>
              <w:left w:val="nil"/>
              <w:bottom w:val="single" w:sz="4" w:space="0" w:color="525252"/>
              <w:right w:val="nil"/>
            </w:tcBorders>
            <w:tcMar>
              <w:top w:w="150" w:type="dxa"/>
              <w:left w:w="150" w:type="dxa"/>
              <w:bottom w:w="150" w:type="dxa"/>
              <w:right w:w="150" w:type="dxa"/>
            </w:tcMar>
            <w:vAlign w:val="center"/>
          </w:tcPr>
          <w:p w14:paraId="196E16FF" w14:textId="77777777" w:rsidR="005006EF" w:rsidRPr="009848C5" w:rsidRDefault="005006EF" w:rsidP="00A436FF">
            <w:pPr>
              <w:wordWrap w:val="0"/>
              <w:ind w:firstLine="480"/>
              <w:rPr>
                <w:rFonts w:cs="Times New Roman"/>
              </w:rPr>
            </w:pPr>
            <w:r w:rsidRPr="009848C5">
              <w:rPr>
                <w:rFonts w:cs="Times New Roman"/>
              </w:rPr>
              <w:t>模型训练</w:t>
            </w:r>
            <w:r w:rsidRPr="009848C5">
              <w:rPr>
                <w:rFonts w:cs="Times New Roman"/>
              </w:rPr>
              <w:t>/</w:t>
            </w:r>
            <w:r w:rsidRPr="009848C5">
              <w:rPr>
                <w:rFonts w:cs="Times New Roman"/>
              </w:rPr>
              <w:t>推理核心</w:t>
            </w:r>
          </w:p>
        </w:tc>
      </w:tr>
      <w:tr w:rsidR="005006EF" w:rsidRPr="009848C5" w14:paraId="2D492964" w14:textId="77777777" w:rsidTr="00A436FF">
        <w:tc>
          <w:tcPr>
            <w:tcW w:w="0" w:type="auto"/>
            <w:tcBorders>
              <w:top w:val="nil"/>
              <w:left w:val="nil"/>
              <w:bottom w:val="single" w:sz="4" w:space="0" w:color="525252"/>
              <w:right w:val="nil"/>
            </w:tcBorders>
            <w:tcMar>
              <w:top w:w="150" w:type="dxa"/>
              <w:left w:w="0" w:type="dxa"/>
              <w:bottom w:w="150" w:type="dxa"/>
              <w:right w:w="150" w:type="dxa"/>
            </w:tcMar>
            <w:vAlign w:val="center"/>
          </w:tcPr>
          <w:p w14:paraId="347AA0E1" w14:textId="77777777" w:rsidR="005006EF" w:rsidRPr="009848C5" w:rsidRDefault="005006EF" w:rsidP="00A436FF">
            <w:pPr>
              <w:wordWrap w:val="0"/>
              <w:ind w:firstLineChars="82" w:firstLine="198"/>
              <w:rPr>
                <w:rFonts w:cs="Times New Roman"/>
              </w:rPr>
            </w:pPr>
            <w:r w:rsidRPr="009848C5">
              <w:rPr>
                <w:rFonts w:cs="Times New Roman"/>
                <w:b/>
                <w:bCs/>
              </w:rPr>
              <w:t>CPU</w:t>
            </w:r>
          </w:p>
        </w:tc>
        <w:tc>
          <w:tcPr>
            <w:tcW w:w="0" w:type="auto"/>
            <w:tcBorders>
              <w:top w:val="nil"/>
              <w:left w:val="nil"/>
              <w:bottom w:val="single" w:sz="4" w:space="0" w:color="525252"/>
              <w:right w:val="nil"/>
            </w:tcBorders>
            <w:tcMar>
              <w:top w:w="150" w:type="dxa"/>
              <w:left w:w="150" w:type="dxa"/>
              <w:bottom w:w="150" w:type="dxa"/>
              <w:right w:w="150" w:type="dxa"/>
            </w:tcMar>
            <w:vAlign w:val="center"/>
          </w:tcPr>
          <w:p w14:paraId="5F7AA1FE" w14:textId="77777777" w:rsidR="005006EF" w:rsidRPr="009848C5" w:rsidRDefault="005006EF" w:rsidP="00A436FF">
            <w:pPr>
              <w:wordWrap w:val="0"/>
              <w:ind w:firstLine="480"/>
              <w:rPr>
                <w:rFonts w:cs="Times New Roman"/>
              </w:rPr>
            </w:pPr>
            <w:r w:rsidRPr="009848C5">
              <w:rPr>
                <w:rFonts w:cs="Times New Roman"/>
              </w:rPr>
              <w:t>AMD EPYC 7763 (64</w:t>
            </w:r>
            <w:r w:rsidRPr="009848C5">
              <w:rPr>
                <w:rFonts w:cs="Times New Roman"/>
              </w:rPr>
              <w:t>核</w:t>
            </w:r>
            <w:r w:rsidRPr="009848C5">
              <w:rPr>
                <w:rFonts w:cs="Times New Roman"/>
              </w:rPr>
              <w:t>@2.45GHz)</w:t>
            </w:r>
          </w:p>
        </w:tc>
        <w:tc>
          <w:tcPr>
            <w:tcW w:w="3024" w:type="dxa"/>
            <w:tcBorders>
              <w:top w:val="nil"/>
              <w:left w:val="nil"/>
              <w:bottom w:val="single" w:sz="4" w:space="0" w:color="525252"/>
              <w:right w:val="nil"/>
            </w:tcBorders>
            <w:tcMar>
              <w:top w:w="150" w:type="dxa"/>
              <w:left w:w="150" w:type="dxa"/>
              <w:bottom w:w="150" w:type="dxa"/>
              <w:right w:w="150" w:type="dxa"/>
            </w:tcMar>
            <w:vAlign w:val="center"/>
          </w:tcPr>
          <w:p w14:paraId="7EA56755" w14:textId="77777777" w:rsidR="005006EF" w:rsidRPr="009848C5" w:rsidRDefault="005006EF" w:rsidP="00A436FF">
            <w:pPr>
              <w:wordWrap w:val="0"/>
              <w:ind w:firstLine="480"/>
              <w:rPr>
                <w:rFonts w:cs="Times New Roman"/>
              </w:rPr>
            </w:pPr>
            <w:r w:rsidRPr="009848C5">
              <w:rPr>
                <w:rFonts w:cs="Times New Roman"/>
              </w:rPr>
              <w:t>ARM Cortex-A57 (6</w:t>
            </w:r>
            <w:r w:rsidRPr="009848C5">
              <w:rPr>
                <w:rFonts w:cs="Times New Roman"/>
              </w:rPr>
              <w:t>核</w:t>
            </w:r>
            <w:r w:rsidRPr="009848C5">
              <w:rPr>
                <w:rFonts w:cs="Times New Roman"/>
              </w:rPr>
              <w:t>@1.9GHz)</w:t>
            </w:r>
          </w:p>
        </w:tc>
        <w:tc>
          <w:tcPr>
            <w:tcW w:w="2408" w:type="dxa"/>
            <w:tcBorders>
              <w:top w:val="nil"/>
              <w:left w:val="nil"/>
              <w:bottom w:val="single" w:sz="4" w:space="0" w:color="525252"/>
              <w:right w:val="nil"/>
            </w:tcBorders>
            <w:tcMar>
              <w:top w:w="150" w:type="dxa"/>
              <w:left w:w="150" w:type="dxa"/>
              <w:bottom w:w="150" w:type="dxa"/>
              <w:right w:w="150" w:type="dxa"/>
            </w:tcMar>
            <w:vAlign w:val="center"/>
          </w:tcPr>
          <w:p w14:paraId="2A7A34D2" w14:textId="77777777" w:rsidR="005006EF" w:rsidRPr="009848C5" w:rsidRDefault="005006EF" w:rsidP="00A436FF">
            <w:pPr>
              <w:wordWrap w:val="0"/>
              <w:ind w:firstLine="480"/>
              <w:rPr>
                <w:rFonts w:cs="Times New Roman"/>
              </w:rPr>
            </w:pPr>
            <w:r w:rsidRPr="009848C5">
              <w:rPr>
                <w:rFonts w:cs="Times New Roman"/>
              </w:rPr>
              <w:t>数据预处理</w:t>
            </w:r>
            <w:r w:rsidRPr="009848C5">
              <w:rPr>
                <w:rFonts w:cs="Times New Roman"/>
              </w:rPr>
              <w:t>/</w:t>
            </w:r>
            <w:r w:rsidRPr="009848C5">
              <w:rPr>
                <w:rFonts w:cs="Times New Roman"/>
              </w:rPr>
              <w:t>路由调度</w:t>
            </w:r>
          </w:p>
        </w:tc>
      </w:tr>
      <w:tr w:rsidR="005006EF" w:rsidRPr="009848C5" w14:paraId="13AF495B" w14:textId="77777777" w:rsidTr="00A436FF">
        <w:tc>
          <w:tcPr>
            <w:tcW w:w="0" w:type="auto"/>
            <w:tcBorders>
              <w:top w:val="nil"/>
              <w:left w:val="nil"/>
              <w:bottom w:val="single" w:sz="4" w:space="0" w:color="525252"/>
              <w:right w:val="nil"/>
            </w:tcBorders>
            <w:tcMar>
              <w:top w:w="150" w:type="dxa"/>
              <w:left w:w="0" w:type="dxa"/>
              <w:bottom w:w="150" w:type="dxa"/>
              <w:right w:w="150" w:type="dxa"/>
            </w:tcMar>
            <w:vAlign w:val="center"/>
          </w:tcPr>
          <w:p w14:paraId="6AC5B7A5" w14:textId="77777777" w:rsidR="005006EF" w:rsidRPr="009848C5" w:rsidRDefault="005006EF" w:rsidP="00A436FF">
            <w:pPr>
              <w:wordWrap w:val="0"/>
              <w:ind w:firstLineChars="82" w:firstLine="198"/>
              <w:rPr>
                <w:rFonts w:cs="Times New Roman"/>
              </w:rPr>
            </w:pPr>
            <w:r w:rsidRPr="009848C5">
              <w:rPr>
                <w:rFonts w:cs="Times New Roman"/>
                <w:b/>
                <w:bCs/>
              </w:rPr>
              <w:t>内存</w:t>
            </w:r>
          </w:p>
        </w:tc>
        <w:tc>
          <w:tcPr>
            <w:tcW w:w="0" w:type="auto"/>
            <w:tcBorders>
              <w:top w:val="nil"/>
              <w:left w:val="nil"/>
              <w:bottom w:val="single" w:sz="4" w:space="0" w:color="525252"/>
              <w:right w:val="nil"/>
            </w:tcBorders>
            <w:tcMar>
              <w:top w:w="150" w:type="dxa"/>
              <w:left w:w="150" w:type="dxa"/>
              <w:bottom w:w="150" w:type="dxa"/>
              <w:right w:w="150" w:type="dxa"/>
            </w:tcMar>
            <w:vAlign w:val="center"/>
          </w:tcPr>
          <w:p w14:paraId="3E23185F" w14:textId="77777777" w:rsidR="005006EF" w:rsidRPr="009848C5" w:rsidRDefault="005006EF" w:rsidP="00A436FF">
            <w:pPr>
              <w:wordWrap w:val="0"/>
              <w:ind w:firstLineChars="83" w:firstLine="199"/>
              <w:rPr>
                <w:rFonts w:cs="Times New Roman"/>
              </w:rPr>
            </w:pPr>
            <w:r w:rsidRPr="009848C5">
              <w:rPr>
                <w:rFonts w:cs="Times New Roman"/>
              </w:rPr>
              <w:t>1TB DDR4 ECC</w:t>
            </w:r>
          </w:p>
        </w:tc>
        <w:tc>
          <w:tcPr>
            <w:tcW w:w="3024" w:type="dxa"/>
            <w:tcBorders>
              <w:top w:val="nil"/>
              <w:left w:val="nil"/>
              <w:bottom w:val="single" w:sz="4" w:space="0" w:color="525252"/>
              <w:right w:val="nil"/>
            </w:tcBorders>
            <w:tcMar>
              <w:top w:w="150" w:type="dxa"/>
              <w:left w:w="150" w:type="dxa"/>
              <w:bottom w:w="150" w:type="dxa"/>
              <w:right w:w="150" w:type="dxa"/>
            </w:tcMar>
            <w:vAlign w:val="center"/>
          </w:tcPr>
          <w:p w14:paraId="636ACFD9" w14:textId="77777777" w:rsidR="005006EF" w:rsidRPr="009848C5" w:rsidRDefault="005006EF" w:rsidP="00A436FF">
            <w:pPr>
              <w:wordWrap w:val="0"/>
              <w:ind w:firstLineChars="183" w:firstLine="439"/>
              <w:rPr>
                <w:rFonts w:cs="Times New Roman"/>
              </w:rPr>
            </w:pPr>
            <w:r w:rsidRPr="009848C5">
              <w:rPr>
                <w:rFonts w:cs="Times New Roman"/>
              </w:rPr>
              <w:t>8GB LPDDR4</w:t>
            </w:r>
          </w:p>
        </w:tc>
        <w:tc>
          <w:tcPr>
            <w:tcW w:w="2408" w:type="dxa"/>
            <w:tcBorders>
              <w:top w:val="nil"/>
              <w:left w:val="nil"/>
              <w:bottom w:val="single" w:sz="4" w:space="0" w:color="525252"/>
              <w:right w:val="nil"/>
            </w:tcBorders>
            <w:tcMar>
              <w:top w:w="150" w:type="dxa"/>
              <w:left w:w="150" w:type="dxa"/>
              <w:bottom w:w="150" w:type="dxa"/>
              <w:right w:w="150" w:type="dxa"/>
            </w:tcMar>
            <w:vAlign w:val="center"/>
          </w:tcPr>
          <w:p w14:paraId="13B4A1C9" w14:textId="77777777" w:rsidR="005006EF" w:rsidRPr="009848C5" w:rsidRDefault="005006EF" w:rsidP="00A436FF">
            <w:pPr>
              <w:wordWrap w:val="0"/>
              <w:ind w:firstLineChars="83" w:firstLine="199"/>
              <w:rPr>
                <w:rFonts w:cs="Times New Roman"/>
              </w:rPr>
            </w:pPr>
            <w:r w:rsidRPr="009848C5">
              <w:rPr>
                <w:rFonts w:cs="Times New Roman"/>
              </w:rPr>
              <w:t>大规模参数缓存</w:t>
            </w:r>
          </w:p>
        </w:tc>
      </w:tr>
      <w:tr w:rsidR="005006EF" w:rsidRPr="009848C5" w14:paraId="6B9A6340" w14:textId="77777777" w:rsidTr="00A436FF">
        <w:tc>
          <w:tcPr>
            <w:tcW w:w="0" w:type="auto"/>
            <w:tcBorders>
              <w:top w:val="nil"/>
              <w:left w:val="nil"/>
              <w:bottom w:val="single" w:sz="4" w:space="0" w:color="525252"/>
              <w:right w:val="nil"/>
            </w:tcBorders>
            <w:tcMar>
              <w:top w:w="150" w:type="dxa"/>
              <w:left w:w="0" w:type="dxa"/>
              <w:bottom w:w="150" w:type="dxa"/>
              <w:right w:w="150" w:type="dxa"/>
            </w:tcMar>
            <w:vAlign w:val="center"/>
          </w:tcPr>
          <w:p w14:paraId="469DD76A" w14:textId="77777777" w:rsidR="005006EF" w:rsidRPr="009848C5" w:rsidRDefault="005006EF" w:rsidP="00A436FF">
            <w:pPr>
              <w:wordWrap w:val="0"/>
              <w:ind w:firstLineChars="82" w:firstLine="198"/>
              <w:rPr>
                <w:rFonts w:cs="Times New Roman"/>
              </w:rPr>
            </w:pPr>
            <w:r w:rsidRPr="009848C5">
              <w:rPr>
                <w:rFonts w:cs="Times New Roman"/>
                <w:b/>
                <w:bCs/>
              </w:rPr>
              <w:t>存储</w:t>
            </w:r>
          </w:p>
        </w:tc>
        <w:tc>
          <w:tcPr>
            <w:tcW w:w="0" w:type="auto"/>
            <w:tcBorders>
              <w:top w:val="nil"/>
              <w:left w:val="nil"/>
              <w:bottom w:val="single" w:sz="4" w:space="0" w:color="525252"/>
              <w:right w:val="nil"/>
            </w:tcBorders>
            <w:tcMar>
              <w:top w:w="150" w:type="dxa"/>
              <w:left w:w="150" w:type="dxa"/>
              <w:bottom w:w="150" w:type="dxa"/>
              <w:right w:w="150" w:type="dxa"/>
            </w:tcMar>
            <w:vAlign w:val="center"/>
          </w:tcPr>
          <w:p w14:paraId="305DCF8E" w14:textId="77777777" w:rsidR="005006EF" w:rsidRPr="009848C5" w:rsidRDefault="005006EF" w:rsidP="00A436FF">
            <w:pPr>
              <w:wordWrap w:val="0"/>
              <w:ind w:firstLine="480"/>
              <w:rPr>
                <w:rFonts w:cs="Times New Roman"/>
              </w:rPr>
            </w:pPr>
            <w:r w:rsidRPr="009848C5">
              <w:rPr>
                <w:rFonts w:cs="Times New Roman"/>
              </w:rPr>
              <w:t>4×NVMe SSD 3.84TB (RAID 0)</w:t>
            </w:r>
          </w:p>
        </w:tc>
        <w:tc>
          <w:tcPr>
            <w:tcW w:w="3024" w:type="dxa"/>
            <w:tcBorders>
              <w:top w:val="nil"/>
              <w:left w:val="nil"/>
              <w:bottom w:val="single" w:sz="4" w:space="0" w:color="525252"/>
              <w:right w:val="nil"/>
            </w:tcBorders>
            <w:tcMar>
              <w:top w:w="150" w:type="dxa"/>
              <w:left w:w="150" w:type="dxa"/>
              <w:bottom w:w="150" w:type="dxa"/>
              <w:right w:w="150" w:type="dxa"/>
            </w:tcMar>
            <w:vAlign w:val="center"/>
          </w:tcPr>
          <w:p w14:paraId="19F05075" w14:textId="77777777" w:rsidR="005006EF" w:rsidRPr="009848C5" w:rsidRDefault="005006EF" w:rsidP="00A436FF">
            <w:pPr>
              <w:wordWrap w:val="0"/>
              <w:ind w:firstLine="480"/>
              <w:rPr>
                <w:rFonts w:cs="Times New Roman"/>
              </w:rPr>
            </w:pPr>
            <w:r w:rsidRPr="009848C5">
              <w:rPr>
                <w:rFonts w:cs="Times New Roman"/>
              </w:rPr>
              <w:t>128GB eMMC 5.1 + 1TB SATA SSD</w:t>
            </w:r>
          </w:p>
        </w:tc>
        <w:tc>
          <w:tcPr>
            <w:tcW w:w="2408" w:type="dxa"/>
            <w:tcBorders>
              <w:top w:val="nil"/>
              <w:left w:val="nil"/>
              <w:bottom w:val="single" w:sz="4" w:space="0" w:color="525252"/>
              <w:right w:val="nil"/>
            </w:tcBorders>
            <w:tcMar>
              <w:top w:w="150" w:type="dxa"/>
              <w:left w:w="150" w:type="dxa"/>
              <w:bottom w:w="150" w:type="dxa"/>
              <w:right w:w="150" w:type="dxa"/>
            </w:tcMar>
            <w:vAlign w:val="center"/>
          </w:tcPr>
          <w:p w14:paraId="334B5220" w14:textId="77777777" w:rsidR="005006EF" w:rsidRPr="009848C5" w:rsidRDefault="005006EF" w:rsidP="00A436FF">
            <w:pPr>
              <w:wordWrap w:val="0"/>
              <w:ind w:firstLineChars="100" w:firstLine="240"/>
              <w:rPr>
                <w:rFonts w:cs="Times New Roman"/>
              </w:rPr>
            </w:pPr>
            <w:r w:rsidRPr="009848C5">
              <w:rPr>
                <w:rFonts w:cs="Times New Roman"/>
              </w:rPr>
              <w:t>数据集</w:t>
            </w:r>
            <w:r w:rsidRPr="009848C5">
              <w:rPr>
                <w:rFonts w:cs="Times New Roman"/>
              </w:rPr>
              <w:t>/</w:t>
            </w:r>
            <w:r w:rsidRPr="009848C5">
              <w:rPr>
                <w:rFonts w:cs="Times New Roman"/>
              </w:rPr>
              <w:t>模型存储</w:t>
            </w:r>
          </w:p>
        </w:tc>
      </w:tr>
      <w:tr w:rsidR="005006EF" w:rsidRPr="009848C5" w14:paraId="494240B3" w14:textId="77777777" w:rsidTr="00A436FF">
        <w:tc>
          <w:tcPr>
            <w:tcW w:w="0" w:type="auto"/>
            <w:tcBorders>
              <w:top w:val="nil"/>
              <w:left w:val="nil"/>
              <w:bottom w:val="single" w:sz="4" w:space="0" w:color="525252"/>
              <w:right w:val="nil"/>
            </w:tcBorders>
            <w:tcMar>
              <w:top w:w="150" w:type="dxa"/>
              <w:left w:w="0" w:type="dxa"/>
              <w:bottom w:w="150" w:type="dxa"/>
              <w:right w:w="150" w:type="dxa"/>
            </w:tcMar>
            <w:vAlign w:val="center"/>
          </w:tcPr>
          <w:p w14:paraId="1CDE6EFC" w14:textId="77777777" w:rsidR="005006EF" w:rsidRPr="009848C5" w:rsidRDefault="005006EF" w:rsidP="00A436FF">
            <w:pPr>
              <w:wordWrap w:val="0"/>
              <w:ind w:firstLine="482"/>
              <w:rPr>
                <w:rFonts w:cs="Times New Roman"/>
              </w:rPr>
            </w:pPr>
            <w:r w:rsidRPr="009848C5">
              <w:rPr>
                <w:rFonts w:cs="Times New Roman"/>
                <w:b/>
                <w:bCs/>
              </w:rPr>
              <w:t>传感器接口</w:t>
            </w:r>
          </w:p>
        </w:tc>
        <w:tc>
          <w:tcPr>
            <w:tcW w:w="0" w:type="auto"/>
            <w:tcBorders>
              <w:top w:val="nil"/>
              <w:left w:val="nil"/>
              <w:bottom w:val="single" w:sz="4" w:space="0" w:color="525252"/>
              <w:right w:val="nil"/>
            </w:tcBorders>
            <w:tcMar>
              <w:top w:w="150" w:type="dxa"/>
              <w:left w:w="150" w:type="dxa"/>
              <w:bottom w:w="150" w:type="dxa"/>
              <w:right w:w="150" w:type="dxa"/>
            </w:tcMar>
            <w:vAlign w:val="center"/>
          </w:tcPr>
          <w:p w14:paraId="1C548035" w14:textId="77777777" w:rsidR="005006EF" w:rsidRPr="009848C5" w:rsidRDefault="005006EF" w:rsidP="00A436FF">
            <w:pPr>
              <w:wordWrap w:val="0"/>
              <w:ind w:firstLine="480"/>
              <w:rPr>
                <w:rFonts w:cs="Times New Roman"/>
              </w:rPr>
            </w:pPr>
            <w:r w:rsidRPr="009848C5">
              <w:rPr>
                <w:rFonts w:cs="Times New Roman"/>
              </w:rPr>
              <w:t>-</w:t>
            </w:r>
          </w:p>
        </w:tc>
        <w:tc>
          <w:tcPr>
            <w:tcW w:w="3024" w:type="dxa"/>
            <w:tcBorders>
              <w:top w:val="nil"/>
              <w:left w:val="nil"/>
              <w:bottom w:val="single" w:sz="4" w:space="0" w:color="525252"/>
              <w:right w:val="nil"/>
            </w:tcBorders>
            <w:tcMar>
              <w:top w:w="150" w:type="dxa"/>
              <w:left w:w="150" w:type="dxa"/>
              <w:bottom w:w="150" w:type="dxa"/>
              <w:right w:w="150" w:type="dxa"/>
            </w:tcMar>
            <w:vAlign w:val="center"/>
          </w:tcPr>
          <w:p w14:paraId="70C72FBE" w14:textId="77777777" w:rsidR="005006EF" w:rsidRPr="009848C5" w:rsidRDefault="005006EF" w:rsidP="00A436FF">
            <w:pPr>
              <w:wordWrap w:val="0"/>
              <w:ind w:firstLine="480"/>
              <w:rPr>
                <w:rFonts w:cs="Times New Roman"/>
              </w:rPr>
            </w:pPr>
            <w:r w:rsidRPr="009848C5">
              <w:rPr>
                <w:rFonts w:cs="Times New Roman"/>
              </w:rPr>
              <w:t xml:space="preserve">RS485/Modbus/Zigbee </w:t>
            </w:r>
            <w:r w:rsidRPr="009848C5">
              <w:rPr>
                <w:rFonts w:cs="Times New Roman"/>
              </w:rPr>
              <w:t>三模网关</w:t>
            </w:r>
          </w:p>
        </w:tc>
        <w:tc>
          <w:tcPr>
            <w:tcW w:w="2408" w:type="dxa"/>
            <w:tcBorders>
              <w:top w:val="nil"/>
              <w:left w:val="nil"/>
              <w:bottom w:val="single" w:sz="4" w:space="0" w:color="525252"/>
              <w:right w:val="nil"/>
            </w:tcBorders>
            <w:tcMar>
              <w:top w:w="150" w:type="dxa"/>
              <w:left w:w="150" w:type="dxa"/>
              <w:bottom w:w="150" w:type="dxa"/>
              <w:right w:w="150" w:type="dxa"/>
            </w:tcMar>
            <w:vAlign w:val="center"/>
          </w:tcPr>
          <w:p w14:paraId="247F7899" w14:textId="77777777" w:rsidR="005006EF" w:rsidRPr="009848C5" w:rsidRDefault="005006EF" w:rsidP="00A436FF">
            <w:pPr>
              <w:wordWrap w:val="0"/>
              <w:ind w:firstLine="480"/>
              <w:rPr>
                <w:rFonts w:cs="Times New Roman"/>
              </w:rPr>
            </w:pPr>
            <w:r w:rsidRPr="009848C5">
              <w:rPr>
                <w:rFonts w:cs="Times New Roman"/>
              </w:rPr>
              <w:t>田间实时数据接入（</w:t>
            </w:r>
            <w:r w:rsidRPr="009848C5">
              <w:rPr>
                <w:rFonts w:cs="Times New Roman"/>
              </w:rPr>
              <w:t>3.6</w:t>
            </w:r>
            <w:r w:rsidRPr="009848C5">
              <w:rPr>
                <w:rFonts w:cs="Times New Roman"/>
              </w:rPr>
              <w:t>节测试）</w:t>
            </w:r>
          </w:p>
        </w:tc>
      </w:tr>
      <w:tr w:rsidR="005006EF" w:rsidRPr="009848C5" w14:paraId="41827459" w14:textId="77777777" w:rsidTr="00A436FF">
        <w:tc>
          <w:tcPr>
            <w:tcW w:w="0" w:type="auto"/>
            <w:tcBorders>
              <w:top w:val="nil"/>
              <w:left w:val="nil"/>
              <w:bottom w:val="single" w:sz="4" w:space="0" w:color="525252"/>
              <w:right w:val="nil"/>
            </w:tcBorders>
            <w:tcMar>
              <w:top w:w="150" w:type="dxa"/>
              <w:left w:w="0" w:type="dxa"/>
              <w:bottom w:w="150" w:type="dxa"/>
              <w:right w:w="150" w:type="dxa"/>
            </w:tcMar>
            <w:vAlign w:val="center"/>
          </w:tcPr>
          <w:p w14:paraId="0DB8F8EF" w14:textId="77777777" w:rsidR="005006EF" w:rsidRPr="009848C5" w:rsidRDefault="005006EF" w:rsidP="00A436FF">
            <w:pPr>
              <w:wordWrap w:val="0"/>
              <w:ind w:firstLine="482"/>
              <w:rPr>
                <w:rFonts w:cs="Times New Roman"/>
              </w:rPr>
            </w:pPr>
            <w:r w:rsidRPr="009848C5">
              <w:rPr>
                <w:rFonts w:cs="Times New Roman"/>
                <w:b/>
                <w:bCs/>
              </w:rPr>
              <w:t>功耗监测</w:t>
            </w:r>
          </w:p>
        </w:tc>
        <w:tc>
          <w:tcPr>
            <w:tcW w:w="0" w:type="auto"/>
            <w:tcBorders>
              <w:top w:val="nil"/>
              <w:left w:val="nil"/>
              <w:bottom w:val="single" w:sz="4" w:space="0" w:color="525252"/>
              <w:right w:val="nil"/>
            </w:tcBorders>
            <w:tcMar>
              <w:top w:w="150" w:type="dxa"/>
              <w:left w:w="150" w:type="dxa"/>
              <w:bottom w:w="150" w:type="dxa"/>
              <w:right w:w="150" w:type="dxa"/>
            </w:tcMar>
            <w:vAlign w:val="center"/>
          </w:tcPr>
          <w:p w14:paraId="0C329D81" w14:textId="77777777" w:rsidR="005006EF" w:rsidRPr="009848C5" w:rsidRDefault="005006EF" w:rsidP="00A436FF">
            <w:pPr>
              <w:wordWrap w:val="0"/>
              <w:ind w:firstLine="480"/>
              <w:rPr>
                <w:rFonts w:cs="Times New Roman"/>
              </w:rPr>
            </w:pPr>
            <w:r w:rsidRPr="009848C5">
              <w:rPr>
                <w:rFonts w:cs="Times New Roman"/>
              </w:rPr>
              <w:t xml:space="preserve">Schneider PM5100 </w:t>
            </w:r>
            <w:r w:rsidRPr="009848C5">
              <w:rPr>
                <w:rFonts w:cs="Times New Roman"/>
              </w:rPr>
              <w:t>功率计</w:t>
            </w:r>
          </w:p>
        </w:tc>
        <w:tc>
          <w:tcPr>
            <w:tcW w:w="3024" w:type="dxa"/>
            <w:tcBorders>
              <w:top w:val="nil"/>
              <w:left w:val="nil"/>
              <w:bottom w:val="single" w:sz="4" w:space="0" w:color="525252"/>
              <w:right w:val="nil"/>
            </w:tcBorders>
            <w:tcMar>
              <w:top w:w="150" w:type="dxa"/>
              <w:left w:w="150" w:type="dxa"/>
              <w:bottom w:w="150" w:type="dxa"/>
              <w:right w:w="150" w:type="dxa"/>
            </w:tcMar>
            <w:vAlign w:val="center"/>
          </w:tcPr>
          <w:p w14:paraId="0CD10594" w14:textId="77777777" w:rsidR="005006EF" w:rsidRPr="009848C5" w:rsidRDefault="005006EF" w:rsidP="00A436FF">
            <w:pPr>
              <w:wordWrap w:val="0"/>
              <w:ind w:firstLineChars="83" w:firstLine="199"/>
              <w:rPr>
                <w:rFonts w:cs="Times New Roman"/>
              </w:rPr>
            </w:pPr>
            <w:r w:rsidRPr="009848C5">
              <w:rPr>
                <w:rFonts w:cs="Times New Roman"/>
              </w:rPr>
              <w:t>Jetson</w:t>
            </w:r>
            <w:r w:rsidRPr="009848C5">
              <w:rPr>
                <w:rFonts w:cs="Times New Roman"/>
              </w:rPr>
              <w:t>内置传感器</w:t>
            </w:r>
          </w:p>
        </w:tc>
        <w:tc>
          <w:tcPr>
            <w:tcW w:w="2408" w:type="dxa"/>
            <w:tcBorders>
              <w:top w:val="nil"/>
              <w:left w:val="nil"/>
              <w:bottom w:val="single" w:sz="4" w:space="0" w:color="525252"/>
              <w:right w:val="nil"/>
            </w:tcBorders>
            <w:tcMar>
              <w:top w:w="150" w:type="dxa"/>
              <w:left w:w="150" w:type="dxa"/>
              <w:bottom w:w="150" w:type="dxa"/>
              <w:right w:w="150" w:type="dxa"/>
            </w:tcMar>
            <w:vAlign w:val="center"/>
          </w:tcPr>
          <w:p w14:paraId="49CFBC95" w14:textId="77777777" w:rsidR="005006EF" w:rsidRPr="009848C5" w:rsidRDefault="005006EF" w:rsidP="00A436FF">
            <w:pPr>
              <w:keepNext/>
              <w:wordWrap w:val="0"/>
              <w:ind w:firstLine="480"/>
              <w:rPr>
                <w:rFonts w:cs="Times New Roman"/>
              </w:rPr>
            </w:pPr>
            <w:r w:rsidRPr="009848C5">
              <w:rPr>
                <w:rFonts w:cs="Times New Roman"/>
              </w:rPr>
              <w:t>能效比量化（</w:t>
            </w:r>
            <w:r w:rsidRPr="009848C5">
              <w:rPr>
                <w:rFonts w:cs="Times New Roman"/>
              </w:rPr>
              <w:t>FLOPs/Watt</w:t>
            </w:r>
            <w:r w:rsidRPr="009848C5">
              <w:rPr>
                <w:rFonts w:cs="Times New Roman"/>
              </w:rPr>
              <w:t>）</w:t>
            </w:r>
          </w:p>
        </w:tc>
      </w:tr>
    </w:tbl>
    <w:p w14:paraId="44B65A77" w14:textId="77777777" w:rsidR="005006EF" w:rsidRPr="009848C5" w:rsidRDefault="005006EF" w:rsidP="005006EF">
      <w:pPr>
        <w:wordWrap w:val="0"/>
        <w:ind w:firstLine="402"/>
        <w:jc w:val="center"/>
        <w:rPr>
          <w:rFonts w:ascii="等线 Light" w:eastAsia="黑体" w:hAnsi="等线 Light" w:cs="Times New Roman" w:hint="eastAsia"/>
          <w:b/>
          <w:bCs/>
          <w:sz w:val="20"/>
          <w:szCs w:val="20"/>
        </w:rPr>
      </w:pPr>
      <w:r w:rsidRPr="009848C5">
        <w:rPr>
          <w:rFonts w:ascii="等线 Light" w:eastAsia="黑体" w:hAnsi="等线 Light" w:cs="Times New Roman"/>
          <w:b/>
          <w:bCs/>
          <w:sz w:val="20"/>
          <w:szCs w:val="20"/>
        </w:rPr>
        <w:t>表格</w:t>
      </w:r>
      <w:r w:rsidRPr="009848C5">
        <w:rPr>
          <w:rFonts w:ascii="等线 Light" w:eastAsia="黑体" w:hAnsi="等线 Light" w:cs="Times New Roman"/>
          <w:b/>
          <w:bCs/>
          <w:sz w:val="20"/>
          <w:szCs w:val="20"/>
        </w:rPr>
        <w:t xml:space="preserve"> </w:t>
      </w:r>
      <w:r w:rsidRPr="009848C5">
        <w:rPr>
          <w:rFonts w:ascii="等线 Light" w:eastAsia="黑体" w:hAnsi="等线 Light" w:cs="Times New Roman" w:hint="eastAsia"/>
          <w:b/>
          <w:bCs/>
          <w:sz w:val="20"/>
          <w:szCs w:val="20"/>
        </w:rPr>
        <w:t xml:space="preserve">3-1 </w:t>
      </w:r>
      <w:r w:rsidRPr="009848C5">
        <w:rPr>
          <w:rFonts w:ascii="等线 Light" w:eastAsia="黑体" w:hAnsi="等线 Light" w:cs="Times New Roman" w:hint="eastAsia"/>
          <w:b/>
          <w:bCs/>
          <w:sz w:val="20"/>
          <w:szCs w:val="20"/>
        </w:rPr>
        <w:t>实验硬件平台</w:t>
      </w:r>
    </w:p>
    <w:p w14:paraId="22B962CC" w14:textId="77777777" w:rsidR="005006EF" w:rsidRPr="009848C5" w:rsidRDefault="005006EF" w:rsidP="005006EF">
      <w:pPr>
        <w:wordWrap w:val="0"/>
        <w:ind w:firstLine="482"/>
        <w:rPr>
          <w:rFonts w:cs="Times New Roman"/>
        </w:rPr>
      </w:pPr>
      <w:r w:rsidRPr="009848C5">
        <w:rPr>
          <w:rFonts w:cs="Times New Roman"/>
          <w:b/>
          <w:bCs/>
        </w:rPr>
        <w:t>选型依据</w:t>
      </w:r>
      <w:r w:rsidRPr="009848C5">
        <w:rPr>
          <w:rFonts w:cs="Times New Roman"/>
        </w:rPr>
        <w:t>：</w:t>
      </w:r>
    </w:p>
    <w:p w14:paraId="3D0FDE3D" w14:textId="77777777" w:rsidR="005006EF" w:rsidRPr="009848C5" w:rsidRDefault="005006EF">
      <w:pPr>
        <w:widowControl w:val="0"/>
        <w:numPr>
          <w:ilvl w:val="0"/>
          <w:numId w:val="17"/>
        </w:numPr>
        <w:wordWrap w:val="0"/>
        <w:ind w:firstLine="482"/>
        <w:rPr>
          <w:rFonts w:cs="Times New Roman"/>
        </w:rPr>
      </w:pPr>
      <w:r w:rsidRPr="009848C5">
        <w:rPr>
          <w:rFonts w:cs="Times New Roman"/>
          <w:b/>
          <w:bCs/>
        </w:rPr>
        <w:t>训练平台</w:t>
      </w:r>
      <w:r w:rsidRPr="009848C5">
        <w:rPr>
          <w:rFonts w:cs="Times New Roman"/>
        </w:rPr>
        <w:t>：</w:t>
      </w:r>
      <w:r w:rsidRPr="009848C5">
        <w:rPr>
          <w:rFonts w:cs="Times New Roman"/>
        </w:rPr>
        <w:t>A100 GPU</w:t>
      </w:r>
      <w:r w:rsidRPr="009848C5">
        <w:rPr>
          <w:rFonts w:cs="Times New Roman"/>
        </w:rPr>
        <w:t>支持</w:t>
      </w:r>
      <w:r w:rsidRPr="009848C5">
        <w:rPr>
          <w:rFonts w:cs="Times New Roman"/>
        </w:rPr>
        <w:t>BF16</w:t>
      </w:r>
      <w:r w:rsidRPr="009848C5">
        <w:rPr>
          <w:rFonts w:cs="Times New Roman"/>
        </w:rPr>
        <w:t>混合精度与稀疏张量核心，匹配</w:t>
      </w:r>
      <w:r w:rsidRPr="009848C5">
        <w:rPr>
          <w:rFonts w:cs="Times New Roman"/>
        </w:rPr>
        <w:t>MoE</w:t>
      </w:r>
      <w:r w:rsidRPr="009848C5">
        <w:rPr>
          <w:rFonts w:cs="Times New Roman"/>
        </w:rPr>
        <w:t>模型分布式训练需求（见</w:t>
      </w:r>
      <w:r w:rsidRPr="009848C5">
        <w:rPr>
          <w:rFonts w:cs="Times New Roman"/>
        </w:rPr>
        <w:t>4.1</w:t>
      </w:r>
      <w:r w:rsidRPr="009848C5">
        <w:rPr>
          <w:rFonts w:cs="Times New Roman"/>
        </w:rPr>
        <w:t>节系统优化）</w:t>
      </w:r>
    </w:p>
    <w:p w14:paraId="7D53659D" w14:textId="77777777" w:rsidR="005006EF" w:rsidRPr="009848C5" w:rsidRDefault="005006EF" w:rsidP="005006EF">
      <w:pPr>
        <w:wordWrap w:val="0"/>
        <w:ind w:firstLineChars="82" w:firstLine="198"/>
        <w:rPr>
          <w:rFonts w:cs="Times New Roman"/>
          <w:b/>
          <w:bCs/>
        </w:rPr>
      </w:pPr>
      <w:r w:rsidRPr="009848C5">
        <w:rPr>
          <w:rFonts w:cs="Times New Roman"/>
          <w:b/>
          <w:bCs/>
        </w:rPr>
        <w:t xml:space="preserve">2. </w:t>
      </w:r>
      <w:r w:rsidRPr="009848C5">
        <w:rPr>
          <w:rFonts w:cs="Times New Roman"/>
          <w:b/>
          <w:bCs/>
        </w:rPr>
        <w:t>软件栈</w:t>
      </w:r>
    </w:p>
    <w:p w14:paraId="036E25E2" w14:textId="77777777" w:rsidR="005006EF" w:rsidRPr="009848C5" w:rsidRDefault="005006EF" w:rsidP="005006EF">
      <w:pPr>
        <w:wordWrap w:val="0"/>
        <w:ind w:firstLine="480"/>
        <w:rPr>
          <w:rFonts w:cs="Times New Roman"/>
        </w:rPr>
      </w:pPr>
      <w:r w:rsidRPr="009848C5">
        <w:rPr>
          <w:rFonts w:cs="Times New Roman"/>
        </w:rPr>
        <w:t>操作系统：</w:t>
      </w:r>
      <w:r w:rsidRPr="009848C5">
        <w:rPr>
          <w:rFonts w:cs="Times New Roman"/>
        </w:rPr>
        <w:t xml:space="preserve"> Ubuntu 22.04 LTS (</w:t>
      </w:r>
      <w:r w:rsidRPr="009848C5">
        <w:rPr>
          <w:rFonts w:cs="Times New Roman"/>
        </w:rPr>
        <w:t>训练端</w:t>
      </w:r>
      <w:r w:rsidRPr="009848C5">
        <w:rPr>
          <w:rFonts w:cs="Times New Roman"/>
        </w:rPr>
        <w:t>) / Ubuntu Core 20 (</w:t>
      </w:r>
      <w:r w:rsidRPr="009848C5">
        <w:rPr>
          <w:rFonts w:cs="Times New Roman"/>
        </w:rPr>
        <w:t>边缘端</w:t>
      </w:r>
      <w:r w:rsidRPr="009848C5">
        <w:rPr>
          <w:rFonts w:cs="Times New Roman"/>
        </w:rPr>
        <w:t>)</w:t>
      </w:r>
    </w:p>
    <w:p w14:paraId="33B00DAB" w14:textId="77777777" w:rsidR="005006EF" w:rsidRPr="009848C5" w:rsidRDefault="005006EF" w:rsidP="005006EF">
      <w:pPr>
        <w:wordWrap w:val="0"/>
        <w:ind w:firstLine="480"/>
        <w:rPr>
          <w:rFonts w:cs="Times New Roman"/>
        </w:rPr>
      </w:pPr>
      <w:r w:rsidRPr="009848C5">
        <w:rPr>
          <w:rFonts w:cs="Times New Roman"/>
        </w:rPr>
        <w:t>深度学习框架：</w:t>
      </w:r>
      <w:r w:rsidRPr="009848C5">
        <w:rPr>
          <w:rFonts w:cs="Times New Roman"/>
        </w:rPr>
        <w:t xml:space="preserve"> </w:t>
      </w:r>
    </w:p>
    <w:p w14:paraId="0409264D" w14:textId="77777777" w:rsidR="005006EF" w:rsidRPr="009848C5" w:rsidRDefault="005006EF" w:rsidP="005006EF">
      <w:pPr>
        <w:wordWrap w:val="0"/>
        <w:ind w:firstLine="480"/>
        <w:rPr>
          <w:rFonts w:cs="Times New Roman"/>
        </w:rPr>
      </w:pPr>
      <w:r w:rsidRPr="009848C5">
        <w:rPr>
          <w:rFonts w:cs="Times New Roman"/>
        </w:rPr>
        <w:t xml:space="preserve">    • PyTorch 2.1.2 + CUDA 11.8</w:t>
      </w:r>
    </w:p>
    <w:p w14:paraId="6E0F0EE5" w14:textId="77777777" w:rsidR="005006EF" w:rsidRPr="009848C5" w:rsidRDefault="005006EF" w:rsidP="005006EF">
      <w:pPr>
        <w:wordWrap w:val="0"/>
        <w:ind w:firstLine="480"/>
        <w:rPr>
          <w:rFonts w:cs="Times New Roman"/>
        </w:rPr>
      </w:pPr>
      <w:r w:rsidRPr="009848C5">
        <w:rPr>
          <w:rFonts w:cs="Times New Roman"/>
        </w:rPr>
        <w:t xml:space="preserve">    • DeepSpeed 0.12.6 (MoE</w:t>
      </w:r>
      <w:r w:rsidRPr="009848C5">
        <w:rPr>
          <w:rFonts w:cs="Times New Roman"/>
        </w:rPr>
        <w:t>分布式训练</w:t>
      </w:r>
      <w:r w:rsidRPr="009848C5">
        <w:rPr>
          <w:rFonts w:cs="Times New Roman"/>
        </w:rPr>
        <w:t>)</w:t>
      </w:r>
    </w:p>
    <w:p w14:paraId="52BB4680" w14:textId="77777777" w:rsidR="005006EF" w:rsidRPr="009848C5" w:rsidRDefault="005006EF" w:rsidP="005006EF">
      <w:pPr>
        <w:wordWrap w:val="0"/>
        <w:ind w:firstLine="480"/>
        <w:rPr>
          <w:rFonts w:cs="Times New Roman"/>
        </w:rPr>
      </w:pPr>
      <w:r w:rsidRPr="009848C5">
        <w:rPr>
          <w:rFonts w:cs="Times New Roman"/>
        </w:rPr>
        <w:t xml:space="preserve">    • SNN</w:t>
      </w:r>
      <w:r w:rsidRPr="009848C5">
        <w:rPr>
          <w:rFonts w:cs="Times New Roman"/>
        </w:rPr>
        <w:t>仿真库：</w:t>
      </w:r>
      <w:r w:rsidRPr="009848C5">
        <w:rPr>
          <w:rFonts w:cs="Times New Roman"/>
        </w:rPr>
        <w:t>BindsNET 0.3.6 (</w:t>
      </w:r>
      <w:r w:rsidRPr="009848C5">
        <w:rPr>
          <w:rFonts w:cs="Times New Roman"/>
        </w:rPr>
        <w:t>脉冲专家实现</w:t>
      </w:r>
      <w:r w:rsidRPr="009848C5">
        <w:rPr>
          <w:rFonts w:cs="Times New Roman"/>
        </w:rPr>
        <w:t>)</w:t>
      </w:r>
    </w:p>
    <w:p w14:paraId="758C7822" w14:textId="77777777" w:rsidR="005006EF" w:rsidRPr="009848C5" w:rsidRDefault="005006EF" w:rsidP="005006EF">
      <w:pPr>
        <w:wordWrap w:val="0"/>
        <w:ind w:firstLine="480"/>
        <w:rPr>
          <w:rFonts w:cs="Times New Roman"/>
        </w:rPr>
      </w:pPr>
      <w:r w:rsidRPr="009848C5">
        <w:rPr>
          <w:rFonts w:cs="Times New Roman"/>
        </w:rPr>
        <w:t>路由管理：</w:t>
      </w:r>
      <w:r w:rsidRPr="009848C5">
        <w:rPr>
          <w:rFonts w:cs="Times New Roman"/>
        </w:rPr>
        <w:t xml:space="preserve"> </w:t>
      </w:r>
    </w:p>
    <w:p w14:paraId="28E9B62D" w14:textId="77777777" w:rsidR="005006EF" w:rsidRPr="009848C5" w:rsidRDefault="005006EF" w:rsidP="005006EF">
      <w:pPr>
        <w:wordWrap w:val="0"/>
        <w:ind w:firstLine="480"/>
        <w:rPr>
          <w:rFonts w:cs="Times New Roman"/>
        </w:rPr>
      </w:pPr>
      <w:r w:rsidRPr="009848C5">
        <w:rPr>
          <w:rFonts w:cs="Times New Roman"/>
        </w:rPr>
        <w:t xml:space="preserve">    • </w:t>
      </w:r>
      <w:r w:rsidRPr="009848C5">
        <w:rPr>
          <w:rFonts w:cs="Times New Roman"/>
        </w:rPr>
        <w:t>自定义</w:t>
      </w:r>
      <w:r w:rsidRPr="009848C5">
        <w:rPr>
          <w:rFonts w:cs="Times New Roman"/>
        </w:rPr>
        <w:t>PFC-Gating</w:t>
      </w:r>
      <w:r w:rsidRPr="009848C5">
        <w:rPr>
          <w:rFonts w:cs="Times New Roman"/>
        </w:rPr>
        <w:t>模块</w:t>
      </w:r>
      <w:r w:rsidRPr="009848C5">
        <w:rPr>
          <w:rFonts w:cs="Times New Roman"/>
        </w:rPr>
        <w:t xml:space="preserve"> (Python/C++</w:t>
      </w:r>
      <w:r w:rsidRPr="009848C5">
        <w:rPr>
          <w:rFonts w:cs="Times New Roman"/>
        </w:rPr>
        <w:t>混合编程</w:t>
      </w:r>
      <w:r w:rsidRPr="009848C5">
        <w:rPr>
          <w:rFonts w:cs="Times New Roman"/>
        </w:rPr>
        <w:t>)</w:t>
      </w:r>
    </w:p>
    <w:p w14:paraId="28FE9FB6" w14:textId="77777777" w:rsidR="005006EF" w:rsidRPr="009848C5" w:rsidRDefault="005006EF" w:rsidP="005006EF">
      <w:pPr>
        <w:wordWrap w:val="0"/>
        <w:ind w:firstLine="480"/>
        <w:rPr>
          <w:rFonts w:cs="Times New Roman"/>
        </w:rPr>
      </w:pPr>
      <w:r w:rsidRPr="009848C5">
        <w:rPr>
          <w:rFonts w:cs="Times New Roman"/>
        </w:rPr>
        <w:t xml:space="preserve">    • gRPC 1.54.0 (</w:t>
      </w:r>
      <w:r w:rsidRPr="009848C5">
        <w:rPr>
          <w:rFonts w:cs="Times New Roman"/>
        </w:rPr>
        <w:t>边缘节点通信</w:t>
      </w:r>
      <w:r w:rsidRPr="009848C5">
        <w:rPr>
          <w:rFonts w:cs="Times New Roman"/>
        </w:rPr>
        <w:t>)</w:t>
      </w:r>
    </w:p>
    <w:p w14:paraId="4B41C7E8" w14:textId="77777777" w:rsidR="005006EF" w:rsidRPr="009848C5" w:rsidRDefault="005006EF" w:rsidP="005006EF">
      <w:pPr>
        <w:wordWrap w:val="0"/>
        <w:ind w:firstLine="480"/>
        <w:rPr>
          <w:rFonts w:cs="Times New Roman"/>
        </w:rPr>
      </w:pPr>
      <w:r w:rsidRPr="009848C5">
        <w:rPr>
          <w:rFonts w:cs="Times New Roman"/>
        </w:rPr>
        <w:t>监控工具：</w:t>
      </w:r>
    </w:p>
    <w:p w14:paraId="359EF15D" w14:textId="77777777" w:rsidR="005006EF" w:rsidRPr="009848C5" w:rsidRDefault="005006EF" w:rsidP="005006EF">
      <w:pPr>
        <w:wordWrap w:val="0"/>
        <w:ind w:firstLine="480"/>
        <w:rPr>
          <w:rFonts w:cs="Times New Roman"/>
        </w:rPr>
      </w:pPr>
      <w:r w:rsidRPr="009848C5">
        <w:rPr>
          <w:rFonts w:cs="Times New Roman"/>
        </w:rPr>
        <w:t xml:space="preserve">    • Prometheus 2.47 + Grafana 10.1 (</w:t>
      </w:r>
      <w:r w:rsidRPr="009848C5">
        <w:rPr>
          <w:rFonts w:cs="Times New Roman"/>
        </w:rPr>
        <w:t>实时资源监控</w:t>
      </w:r>
      <w:r w:rsidRPr="009848C5">
        <w:rPr>
          <w:rFonts w:cs="Times New Roman"/>
        </w:rPr>
        <w:t>)</w:t>
      </w:r>
    </w:p>
    <w:p w14:paraId="2D9E4DB6" w14:textId="77777777" w:rsidR="005006EF" w:rsidRPr="009848C5" w:rsidRDefault="005006EF" w:rsidP="005006EF">
      <w:pPr>
        <w:wordWrap w:val="0"/>
        <w:ind w:firstLine="480"/>
        <w:rPr>
          <w:rFonts w:cs="Times New Roman"/>
        </w:rPr>
      </w:pPr>
      <w:r w:rsidRPr="009848C5">
        <w:rPr>
          <w:rFonts w:cs="Times New Roman"/>
        </w:rPr>
        <w:lastRenderedPageBreak/>
        <w:t xml:space="preserve">    • Nsight Systems 2023.5 (CUDA</w:t>
      </w:r>
      <w:r w:rsidRPr="009848C5">
        <w:rPr>
          <w:rFonts w:cs="Times New Roman"/>
        </w:rPr>
        <w:t>内核分析</w:t>
      </w:r>
      <w:r w:rsidRPr="009848C5">
        <w:rPr>
          <w:rFonts w:cs="Times New Roman"/>
        </w:rPr>
        <w:t>)</w:t>
      </w:r>
    </w:p>
    <w:p w14:paraId="2D17F930" w14:textId="77777777" w:rsidR="005006EF" w:rsidRPr="009848C5" w:rsidRDefault="005006EF" w:rsidP="005006EF">
      <w:pPr>
        <w:wordWrap w:val="0"/>
        <w:ind w:firstLineChars="82" w:firstLine="198"/>
        <w:rPr>
          <w:rFonts w:cs="Times New Roman"/>
          <w:b/>
          <w:bCs/>
        </w:rPr>
      </w:pPr>
      <w:r w:rsidRPr="009848C5">
        <w:rPr>
          <w:rFonts w:cs="Times New Roman"/>
          <w:b/>
          <w:bCs/>
        </w:rPr>
        <w:t xml:space="preserve">3. </w:t>
      </w:r>
      <w:r w:rsidRPr="009848C5">
        <w:rPr>
          <w:rFonts w:cs="Times New Roman"/>
          <w:b/>
          <w:bCs/>
        </w:rPr>
        <w:t>关键配置参数</w:t>
      </w:r>
    </w:p>
    <w:tbl>
      <w:tblPr>
        <w:tblW w:w="0" w:type="auto"/>
        <w:tblCellMar>
          <w:top w:w="15" w:type="dxa"/>
          <w:left w:w="15" w:type="dxa"/>
          <w:bottom w:w="15" w:type="dxa"/>
          <w:right w:w="15" w:type="dxa"/>
        </w:tblCellMar>
        <w:tblLook w:val="04A0" w:firstRow="1" w:lastRow="0" w:firstColumn="1" w:lastColumn="0" w:noHBand="0" w:noVBand="1"/>
      </w:tblPr>
      <w:tblGrid>
        <w:gridCol w:w="1657"/>
        <w:gridCol w:w="2200"/>
        <w:gridCol w:w="2469"/>
        <w:gridCol w:w="2744"/>
      </w:tblGrid>
      <w:tr w:rsidR="005006EF" w:rsidRPr="009848C5" w14:paraId="11262B7E" w14:textId="77777777" w:rsidTr="00A436FF">
        <w:trPr>
          <w:tblHeader/>
        </w:trPr>
        <w:tc>
          <w:tcPr>
            <w:tcW w:w="1701" w:type="dxa"/>
            <w:tcBorders>
              <w:top w:val="nil"/>
              <w:left w:val="nil"/>
              <w:bottom w:val="single" w:sz="4" w:space="0" w:color="8B8B8B"/>
              <w:right w:val="nil"/>
            </w:tcBorders>
            <w:shd w:val="clear" w:color="auto" w:fill="D9F2D0"/>
            <w:tcMar>
              <w:top w:w="150" w:type="dxa"/>
              <w:left w:w="0" w:type="dxa"/>
              <w:bottom w:w="150" w:type="dxa"/>
              <w:right w:w="150" w:type="dxa"/>
            </w:tcMar>
            <w:vAlign w:val="center"/>
          </w:tcPr>
          <w:p w14:paraId="0BBF7783" w14:textId="77777777" w:rsidR="005006EF" w:rsidRPr="009848C5" w:rsidRDefault="005006EF" w:rsidP="00A436FF">
            <w:pPr>
              <w:wordWrap w:val="0"/>
              <w:ind w:firstLineChars="82" w:firstLine="198"/>
              <w:rPr>
                <w:rFonts w:cs="Times New Roman"/>
                <w:b/>
                <w:bCs/>
              </w:rPr>
            </w:pPr>
            <w:r w:rsidRPr="009848C5">
              <w:rPr>
                <w:rFonts w:cs="Times New Roman"/>
                <w:b/>
                <w:bCs/>
              </w:rPr>
              <w:t>参数项</w:t>
            </w:r>
          </w:p>
        </w:tc>
        <w:tc>
          <w:tcPr>
            <w:tcW w:w="2268" w:type="dxa"/>
            <w:tcBorders>
              <w:top w:val="nil"/>
              <w:left w:val="nil"/>
              <w:bottom w:val="single" w:sz="4" w:space="0" w:color="8B8B8B"/>
              <w:right w:val="nil"/>
            </w:tcBorders>
            <w:shd w:val="clear" w:color="auto" w:fill="D9F2D0"/>
            <w:tcMar>
              <w:top w:w="150" w:type="dxa"/>
              <w:left w:w="150" w:type="dxa"/>
              <w:bottom w:w="150" w:type="dxa"/>
              <w:right w:w="150" w:type="dxa"/>
            </w:tcMar>
            <w:vAlign w:val="center"/>
          </w:tcPr>
          <w:p w14:paraId="4B58A498" w14:textId="77777777" w:rsidR="005006EF" w:rsidRPr="009848C5" w:rsidRDefault="005006EF" w:rsidP="00A436FF">
            <w:pPr>
              <w:wordWrap w:val="0"/>
              <w:ind w:firstLine="482"/>
              <w:rPr>
                <w:rFonts w:cs="Times New Roman"/>
                <w:b/>
                <w:bCs/>
              </w:rPr>
            </w:pPr>
            <w:r w:rsidRPr="009848C5">
              <w:rPr>
                <w:rFonts w:cs="Times New Roman"/>
                <w:b/>
                <w:bCs/>
              </w:rPr>
              <w:t>训练阶段</w:t>
            </w:r>
          </w:p>
        </w:tc>
        <w:tc>
          <w:tcPr>
            <w:tcW w:w="2552" w:type="dxa"/>
            <w:tcBorders>
              <w:top w:val="nil"/>
              <w:left w:val="nil"/>
              <w:bottom w:val="single" w:sz="4" w:space="0" w:color="8B8B8B"/>
              <w:right w:val="nil"/>
            </w:tcBorders>
            <w:shd w:val="clear" w:color="auto" w:fill="D9F2D0"/>
            <w:tcMar>
              <w:top w:w="150" w:type="dxa"/>
              <w:left w:w="150" w:type="dxa"/>
              <w:bottom w:w="150" w:type="dxa"/>
              <w:right w:w="150" w:type="dxa"/>
            </w:tcMar>
            <w:vAlign w:val="center"/>
          </w:tcPr>
          <w:p w14:paraId="22AF4A6A" w14:textId="77777777" w:rsidR="005006EF" w:rsidRPr="009848C5" w:rsidRDefault="005006EF" w:rsidP="00A436FF">
            <w:pPr>
              <w:wordWrap w:val="0"/>
              <w:ind w:firstLine="482"/>
              <w:rPr>
                <w:rFonts w:cs="Times New Roman"/>
                <w:b/>
                <w:bCs/>
              </w:rPr>
            </w:pPr>
            <w:r w:rsidRPr="009848C5">
              <w:rPr>
                <w:rFonts w:cs="Times New Roman"/>
                <w:b/>
                <w:bCs/>
              </w:rPr>
              <w:t>推理阶段</w:t>
            </w:r>
          </w:p>
        </w:tc>
        <w:tc>
          <w:tcPr>
            <w:tcW w:w="2833" w:type="dxa"/>
            <w:tcBorders>
              <w:top w:val="nil"/>
              <w:left w:val="nil"/>
              <w:bottom w:val="single" w:sz="4" w:space="0" w:color="8B8B8B"/>
              <w:right w:val="nil"/>
            </w:tcBorders>
            <w:shd w:val="clear" w:color="auto" w:fill="D9F2D0"/>
            <w:tcMar>
              <w:top w:w="150" w:type="dxa"/>
              <w:left w:w="150" w:type="dxa"/>
              <w:bottom w:w="150" w:type="dxa"/>
              <w:right w:w="150" w:type="dxa"/>
            </w:tcMar>
            <w:vAlign w:val="center"/>
          </w:tcPr>
          <w:p w14:paraId="39C68D44" w14:textId="77777777" w:rsidR="005006EF" w:rsidRPr="009848C5" w:rsidRDefault="005006EF" w:rsidP="00A436FF">
            <w:pPr>
              <w:wordWrap w:val="0"/>
              <w:ind w:firstLine="482"/>
              <w:rPr>
                <w:rFonts w:cs="Times New Roman"/>
                <w:b/>
                <w:bCs/>
              </w:rPr>
            </w:pPr>
            <w:r w:rsidRPr="009848C5">
              <w:rPr>
                <w:rFonts w:cs="Times New Roman"/>
                <w:b/>
                <w:bCs/>
              </w:rPr>
              <w:t>作用</w:t>
            </w:r>
          </w:p>
        </w:tc>
      </w:tr>
      <w:tr w:rsidR="005006EF" w:rsidRPr="009848C5" w14:paraId="44CA92E4" w14:textId="77777777" w:rsidTr="00A436FF">
        <w:tc>
          <w:tcPr>
            <w:tcW w:w="1701" w:type="dxa"/>
            <w:tcBorders>
              <w:top w:val="nil"/>
              <w:left w:val="nil"/>
              <w:bottom w:val="single" w:sz="4" w:space="0" w:color="525252"/>
              <w:right w:val="nil"/>
            </w:tcBorders>
            <w:tcMar>
              <w:top w:w="150" w:type="dxa"/>
              <w:left w:w="0" w:type="dxa"/>
              <w:bottom w:w="150" w:type="dxa"/>
              <w:right w:w="150" w:type="dxa"/>
            </w:tcMar>
            <w:vAlign w:val="center"/>
          </w:tcPr>
          <w:p w14:paraId="005F46B0" w14:textId="77777777" w:rsidR="005006EF" w:rsidRPr="009848C5" w:rsidRDefault="005006EF" w:rsidP="00A436FF">
            <w:pPr>
              <w:wordWrap w:val="0"/>
              <w:ind w:firstLineChars="100" w:firstLine="241"/>
              <w:rPr>
                <w:rFonts w:cs="Times New Roman"/>
              </w:rPr>
            </w:pPr>
            <w:r w:rsidRPr="009848C5">
              <w:rPr>
                <w:rFonts w:cs="Times New Roman"/>
                <w:b/>
                <w:bCs/>
              </w:rPr>
              <w:t>浮点精度</w:t>
            </w:r>
          </w:p>
        </w:tc>
        <w:tc>
          <w:tcPr>
            <w:tcW w:w="2268" w:type="dxa"/>
            <w:tcBorders>
              <w:top w:val="nil"/>
              <w:left w:val="nil"/>
              <w:bottom w:val="single" w:sz="4" w:space="0" w:color="525252"/>
              <w:right w:val="nil"/>
            </w:tcBorders>
            <w:tcMar>
              <w:top w:w="150" w:type="dxa"/>
              <w:left w:w="150" w:type="dxa"/>
              <w:bottom w:w="150" w:type="dxa"/>
              <w:right w:w="150" w:type="dxa"/>
            </w:tcMar>
            <w:vAlign w:val="center"/>
          </w:tcPr>
          <w:p w14:paraId="62276D1B" w14:textId="77777777" w:rsidR="005006EF" w:rsidRPr="009848C5" w:rsidRDefault="005006EF" w:rsidP="00A436FF">
            <w:pPr>
              <w:wordWrap w:val="0"/>
              <w:ind w:firstLine="480"/>
              <w:rPr>
                <w:rFonts w:cs="Times New Roman"/>
              </w:rPr>
            </w:pPr>
            <w:r w:rsidRPr="009848C5">
              <w:rPr>
                <w:rFonts w:cs="Times New Roman"/>
              </w:rPr>
              <w:t>BF16</w:t>
            </w:r>
            <w:r w:rsidRPr="009848C5">
              <w:rPr>
                <w:rFonts w:cs="Times New Roman"/>
              </w:rPr>
              <w:t>动态缩放</w:t>
            </w:r>
          </w:p>
        </w:tc>
        <w:tc>
          <w:tcPr>
            <w:tcW w:w="2552" w:type="dxa"/>
            <w:tcBorders>
              <w:top w:val="nil"/>
              <w:left w:val="nil"/>
              <w:bottom w:val="single" w:sz="4" w:space="0" w:color="525252"/>
              <w:right w:val="nil"/>
            </w:tcBorders>
            <w:tcMar>
              <w:top w:w="150" w:type="dxa"/>
              <w:left w:w="150" w:type="dxa"/>
              <w:bottom w:w="150" w:type="dxa"/>
              <w:right w:w="150" w:type="dxa"/>
            </w:tcMar>
            <w:vAlign w:val="center"/>
          </w:tcPr>
          <w:p w14:paraId="1D91943B" w14:textId="77777777" w:rsidR="005006EF" w:rsidRPr="009848C5" w:rsidRDefault="005006EF" w:rsidP="00A436FF">
            <w:pPr>
              <w:wordWrap w:val="0"/>
              <w:ind w:firstLine="480"/>
              <w:rPr>
                <w:rFonts w:cs="Times New Roman"/>
              </w:rPr>
            </w:pPr>
            <w:r w:rsidRPr="009848C5">
              <w:rPr>
                <w:rFonts w:cs="Times New Roman"/>
              </w:rPr>
              <w:t>FP16</w:t>
            </w:r>
            <w:r w:rsidRPr="009848C5">
              <w:rPr>
                <w:rFonts w:cs="Times New Roman"/>
              </w:rPr>
              <w:t>静态量化</w:t>
            </w:r>
          </w:p>
        </w:tc>
        <w:tc>
          <w:tcPr>
            <w:tcW w:w="2833" w:type="dxa"/>
            <w:tcBorders>
              <w:top w:val="nil"/>
              <w:left w:val="nil"/>
              <w:bottom w:val="single" w:sz="4" w:space="0" w:color="525252"/>
              <w:right w:val="nil"/>
            </w:tcBorders>
            <w:tcMar>
              <w:top w:w="150" w:type="dxa"/>
              <w:left w:w="150" w:type="dxa"/>
              <w:bottom w:w="150" w:type="dxa"/>
              <w:right w:w="150" w:type="dxa"/>
            </w:tcMar>
            <w:vAlign w:val="center"/>
          </w:tcPr>
          <w:p w14:paraId="74F0611D" w14:textId="77777777" w:rsidR="005006EF" w:rsidRPr="009848C5" w:rsidRDefault="005006EF" w:rsidP="00A436FF">
            <w:pPr>
              <w:wordWrap w:val="0"/>
              <w:ind w:firstLineChars="83" w:firstLine="199"/>
              <w:rPr>
                <w:rFonts w:cs="Times New Roman"/>
              </w:rPr>
            </w:pPr>
            <w:r w:rsidRPr="009848C5">
              <w:rPr>
                <w:rFonts w:cs="Times New Roman"/>
              </w:rPr>
              <w:t>平衡精度与显存</w:t>
            </w:r>
          </w:p>
        </w:tc>
      </w:tr>
      <w:tr w:rsidR="005006EF" w:rsidRPr="009848C5" w14:paraId="5DCB29C5" w14:textId="77777777" w:rsidTr="00A436FF">
        <w:tc>
          <w:tcPr>
            <w:tcW w:w="1701" w:type="dxa"/>
            <w:tcBorders>
              <w:top w:val="nil"/>
              <w:left w:val="nil"/>
              <w:bottom w:val="single" w:sz="4" w:space="0" w:color="525252"/>
              <w:right w:val="nil"/>
            </w:tcBorders>
            <w:tcMar>
              <w:top w:w="150" w:type="dxa"/>
              <w:left w:w="0" w:type="dxa"/>
              <w:bottom w:w="150" w:type="dxa"/>
              <w:right w:w="150" w:type="dxa"/>
            </w:tcMar>
            <w:vAlign w:val="center"/>
          </w:tcPr>
          <w:p w14:paraId="2A720A53" w14:textId="77777777" w:rsidR="005006EF" w:rsidRPr="009848C5" w:rsidRDefault="005006EF" w:rsidP="00A436FF">
            <w:pPr>
              <w:wordWrap w:val="0"/>
              <w:ind w:firstLine="482"/>
              <w:rPr>
                <w:rFonts w:cs="Times New Roman"/>
              </w:rPr>
            </w:pPr>
            <w:r w:rsidRPr="009848C5">
              <w:rPr>
                <w:rFonts w:cs="Times New Roman"/>
                <w:b/>
                <w:bCs/>
              </w:rPr>
              <w:t>路由批量大小</w:t>
            </w:r>
          </w:p>
        </w:tc>
        <w:tc>
          <w:tcPr>
            <w:tcW w:w="2268" w:type="dxa"/>
            <w:tcBorders>
              <w:top w:val="nil"/>
              <w:left w:val="nil"/>
              <w:bottom w:val="single" w:sz="4" w:space="0" w:color="525252"/>
              <w:right w:val="nil"/>
            </w:tcBorders>
            <w:tcMar>
              <w:top w:w="150" w:type="dxa"/>
              <w:left w:w="150" w:type="dxa"/>
              <w:bottom w:w="150" w:type="dxa"/>
              <w:right w:w="150" w:type="dxa"/>
            </w:tcMar>
            <w:vAlign w:val="center"/>
          </w:tcPr>
          <w:p w14:paraId="7402CF4A" w14:textId="77777777" w:rsidR="005006EF" w:rsidRPr="009848C5" w:rsidRDefault="005006EF" w:rsidP="00A436FF">
            <w:pPr>
              <w:wordWrap w:val="0"/>
              <w:ind w:firstLineChars="83" w:firstLine="199"/>
              <w:rPr>
                <w:rFonts w:cs="Times New Roman"/>
              </w:rPr>
            </w:pPr>
            <w:r w:rsidRPr="009848C5">
              <w:rPr>
                <w:rFonts w:cs="Times New Roman"/>
              </w:rPr>
              <w:t>1024 tokens</w:t>
            </w:r>
          </w:p>
        </w:tc>
        <w:tc>
          <w:tcPr>
            <w:tcW w:w="2552" w:type="dxa"/>
            <w:tcBorders>
              <w:top w:val="nil"/>
              <w:left w:val="nil"/>
              <w:bottom w:val="single" w:sz="4" w:space="0" w:color="525252"/>
              <w:right w:val="nil"/>
            </w:tcBorders>
            <w:tcMar>
              <w:top w:w="150" w:type="dxa"/>
              <w:left w:w="150" w:type="dxa"/>
              <w:bottom w:w="150" w:type="dxa"/>
              <w:right w:w="150" w:type="dxa"/>
            </w:tcMar>
            <w:vAlign w:val="center"/>
          </w:tcPr>
          <w:p w14:paraId="2AD7527B" w14:textId="77777777" w:rsidR="005006EF" w:rsidRPr="009848C5" w:rsidRDefault="005006EF" w:rsidP="00A436FF">
            <w:pPr>
              <w:wordWrap w:val="0"/>
              <w:ind w:firstLineChars="83" w:firstLine="199"/>
              <w:rPr>
                <w:rFonts w:cs="Times New Roman"/>
              </w:rPr>
            </w:pPr>
            <w:r w:rsidRPr="009848C5">
              <w:rPr>
                <w:rFonts w:cs="Times New Roman"/>
              </w:rPr>
              <w:t>128 tokens</w:t>
            </w:r>
          </w:p>
        </w:tc>
        <w:tc>
          <w:tcPr>
            <w:tcW w:w="2833" w:type="dxa"/>
            <w:tcBorders>
              <w:top w:val="nil"/>
              <w:left w:val="nil"/>
              <w:bottom w:val="single" w:sz="4" w:space="0" w:color="525252"/>
              <w:right w:val="nil"/>
            </w:tcBorders>
            <w:tcMar>
              <w:top w:w="150" w:type="dxa"/>
              <w:left w:w="150" w:type="dxa"/>
              <w:bottom w:w="150" w:type="dxa"/>
              <w:right w:w="150" w:type="dxa"/>
            </w:tcMar>
            <w:vAlign w:val="center"/>
          </w:tcPr>
          <w:p w14:paraId="2183F142" w14:textId="77777777" w:rsidR="005006EF" w:rsidRPr="009848C5" w:rsidRDefault="005006EF" w:rsidP="00A436FF">
            <w:pPr>
              <w:wordWrap w:val="0"/>
              <w:ind w:firstLine="480"/>
              <w:rPr>
                <w:rFonts w:cs="Times New Roman"/>
              </w:rPr>
            </w:pPr>
            <w:r w:rsidRPr="009848C5">
              <w:rPr>
                <w:rFonts w:cs="Times New Roman"/>
              </w:rPr>
              <w:t>适配边缘设备内存限制</w:t>
            </w:r>
          </w:p>
        </w:tc>
      </w:tr>
      <w:tr w:rsidR="005006EF" w:rsidRPr="009848C5" w14:paraId="677509C8" w14:textId="77777777" w:rsidTr="00A436FF">
        <w:tc>
          <w:tcPr>
            <w:tcW w:w="1701" w:type="dxa"/>
            <w:tcBorders>
              <w:top w:val="nil"/>
              <w:left w:val="nil"/>
              <w:bottom w:val="single" w:sz="4" w:space="0" w:color="525252"/>
              <w:right w:val="nil"/>
            </w:tcBorders>
            <w:tcMar>
              <w:top w:w="150" w:type="dxa"/>
              <w:left w:w="0" w:type="dxa"/>
              <w:bottom w:w="150" w:type="dxa"/>
              <w:right w:w="150" w:type="dxa"/>
            </w:tcMar>
            <w:vAlign w:val="center"/>
          </w:tcPr>
          <w:p w14:paraId="560E5EA1" w14:textId="77777777" w:rsidR="005006EF" w:rsidRPr="009848C5" w:rsidRDefault="005006EF" w:rsidP="00A436FF">
            <w:pPr>
              <w:wordWrap w:val="0"/>
              <w:ind w:firstLine="482"/>
              <w:rPr>
                <w:rFonts w:cs="Times New Roman"/>
              </w:rPr>
            </w:pPr>
            <w:r w:rsidRPr="009848C5">
              <w:rPr>
                <w:rFonts w:cs="Times New Roman"/>
                <w:b/>
                <w:bCs/>
              </w:rPr>
              <w:t>脉冲仿真步长</w:t>
            </w:r>
          </w:p>
        </w:tc>
        <w:tc>
          <w:tcPr>
            <w:tcW w:w="2268" w:type="dxa"/>
            <w:tcBorders>
              <w:top w:val="nil"/>
              <w:left w:val="nil"/>
              <w:bottom w:val="single" w:sz="4" w:space="0" w:color="525252"/>
              <w:right w:val="nil"/>
            </w:tcBorders>
            <w:tcMar>
              <w:top w:w="150" w:type="dxa"/>
              <w:left w:w="150" w:type="dxa"/>
              <w:bottom w:w="150" w:type="dxa"/>
              <w:right w:w="150" w:type="dxa"/>
            </w:tcMar>
            <w:vAlign w:val="center"/>
          </w:tcPr>
          <w:p w14:paraId="00512E31" w14:textId="77777777" w:rsidR="005006EF" w:rsidRPr="009848C5" w:rsidRDefault="005006EF" w:rsidP="00A436FF">
            <w:pPr>
              <w:wordWrap w:val="0"/>
              <w:ind w:firstLineChars="183" w:firstLine="439"/>
              <w:rPr>
                <w:rFonts w:cs="Times New Roman"/>
              </w:rPr>
            </w:pPr>
            <w:r w:rsidRPr="009848C5">
              <w:rPr>
                <w:rFonts w:cs="Times New Roman"/>
              </w:rPr>
              <w:t>0.5ms</w:t>
            </w:r>
          </w:p>
        </w:tc>
        <w:tc>
          <w:tcPr>
            <w:tcW w:w="2552" w:type="dxa"/>
            <w:tcBorders>
              <w:top w:val="nil"/>
              <w:left w:val="nil"/>
              <w:bottom w:val="single" w:sz="4" w:space="0" w:color="525252"/>
              <w:right w:val="nil"/>
            </w:tcBorders>
            <w:tcMar>
              <w:top w:w="150" w:type="dxa"/>
              <w:left w:w="150" w:type="dxa"/>
              <w:bottom w:w="150" w:type="dxa"/>
              <w:right w:w="150" w:type="dxa"/>
            </w:tcMar>
            <w:vAlign w:val="center"/>
          </w:tcPr>
          <w:p w14:paraId="4565D043" w14:textId="77777777" w:rsidR="005006EF" w:rsidRPr="009848C5" w:rsidRDefault="005006EF" w:rsidP="00A436FF">
            <w:pPr>
              <w:wordWrap w:val="0"/>
              <w:ind w:firstLineChars="183" w:firstLine="439"/>
              <w:rPr>
                <w:rFonts w:cs="Times New Roman"/>
              </w:rPr>
            </w:pPr>
            <w:r w:rsidRPr="009848C5">
              <w:rPr>
                <w:rFonts w:cs="Times New Roman"/>
              </w:rPr>
              <w:t>1.0ms</w:t>
            </w:r>
          </w:p>
        </w:tc>
        <w:tc>
          <w:tcPr>
            <w:tcW w:w="2833" w:type="dxa"/>
            <w:tcBorders>
              <w:top w:val="nil"/>
              <w:left w:val="nil"/>
              <w:bottom w:val="single" w:sz="4" w:space="0" w:color="525252"/>
              <w:right w:val="nil"/>
            </w:tcBorders>
            <w:tcMar>
              <w:top w:w="150" w:type="dxa"/>
              <w:left w:w="150" w:type="dxa"/>
              <w:bottom w:w="150" w:type="dxa"/>
              <w:right w:w="150" w:type="dxa"/>
            </w:tcMar>
            <w:vAlign w:val="center"/>
          </w:tcPr>
          <w:p w14:paraId="6DF37899" w14:textId="77777777" w:rsidR="005006EF" w:rsidRPr="009848C5" w:rsidRDefault="005006EF" w:rsidP="00A436FF">
            <w:pPr>
              <w:wordWrap w:val="0"/>
              <w:ind w:firstLineChars="100" w:firstLine="240"/>
              <w:rPr>
                <w:rFonts w:cs="Times New Roman"/>
              </w:rPr>
            </w:pPr>
            <w:r w:rsidRPr="009848C5">
              <w:rPr>
                <w:rFonts w:cs="Times New Roman"/>
              </w:rPr>
              <w:t>硬件时钟同步需求</w:t>
            </w:r>
          </w:p>
          <w:p w14:paraId="30668124" w14:textId="77777777" w:rsidR="005006EF" w:rsidRPr="009848C5" w:rsidRDefault="005006EF" w:rsidP="00A436FF">
            <w:pPr>
              <w:wordWrap w:val="0"/>
              <w:ind w:firstLine="480"/>
              <w:rPr>
                <w:rFonts w:cs="Times New Roman"/>
              </w:rPr>
            </w:pPr>
            <w:r w:rsidRPr="009848C5">
              <w:rPr>
                <w:rFonts w:cs="Times New Roman"/>
              </w:rPr>
              <w:t>（</w:t>
            </w:r>
            <w:r w:rsidRPr="009848C5">
              <w:rPr>
                <w:rFonts w:cs="Times New Roman"/>
              </w:rPr>
              <w:t>2.3.4</w:t>
            </w:r>
            <w:r w:rsidRPr="009848C5">
              <w:rPr>
                <w:rFonts w:cs="Times New Roman"/>
              </w:rPr>
              <w:t>节）</w:t>
            </w:r>
          </w:p>
        </w:tc>
      </w:tr>
      <w:tr w:rsidR="005006EF" w:rsidRPr="009848C5" w14:paraId="59562234" w14:textId="77777777" w:rsidTr="00A436FF">
        <w:tc>
          <w:tcPr>
            <w:tcW w:w="1701" w:type="dxa"/>
            <w:tcBorders>
              <w:top w:val="nil"/>
              <w:left w:val="nil"/>
              <w:bottom w:val="single" w:sz="4" w:space="0" w:color="525252"/>
              <w:right w:val="nil"/>
            </w:tcBorders>
            <w:tcMar>
              <w:top w:w="150" w:type="dxa"/>
              <w:left w:w="0" w:type="dxa"/>
              <w:bottom w:w="150" w:type="dxa"/>
              <w:right w:w="150" w:type="dxa"/>
            </w:tcMar>
            <w:vAlign w:val="center"/>
          </w:tcPr>
          <w:p w14:paraId="10053758" w14:textId="77777777" w:rsidR="005006EF" w:rsidRPr="009848C5" w:rsidRDefault="005006EF" w:rsidP="00A436FF">
            <w:pPr>
              <w:wordWrap w:val="0"/>
              <w:ind w:firstLine="482"/>
              <w:rPr>
                <w:rFonts w:cs="Times New Roman"/>
              </w:rPr>
            </w:pPr>
            <w:r w:rsidRPr="009848C5">
              <w:rPr>
                <w:rFonts w:cs="Times New Roman"/>
                <w:b/>
                <w:bCs/>
              </w:rPr>
              <w:t>专家通信带宽</w:t>
            </w:r>
          </w:p>
        </w:tc>
        <w:tc>
          <w:tcPr>
            <w:tcW w:w="2268" w:type="dxa"/>
            <w:tcBorders>
              <w:top w:val="nil"/>
              <w:left w:val="nil"/>
              <w:bottom w:val="single" w:sz="4" w:space="0" w:color="525252"/>
              <w:right w:val="nil"/>
            </w:tcBorders>
            <w:tcMar>
              <w:top w:w="150" w:type="dxa"/>
              <w:left w:w="150" w:type="dxa"/>
              <w:bottom w:w="150" w:type="dxa"/>
              <w:right w:w="150" w:type="dxa"/>
            </w:tcMar>
            <w:vAlign w:val="center"/>
          </w:tcPr>
          <w:p w14:paraId="3328DDD9" w14:textId="77777777" w:rsidR="005006EF" w:rsidRPr="009848C5" w:rsidRDefault="005006EF" w:rsidP="00A436FF">
            <w:pPr>
              <w:wordWrap w:val="0"/>
              <w:ind w:firstLine="480"/>
              <w:rPr>
                <w:rFonts w:cs="Times New Roman"/>
              </w:rPr>
            </w:pPr>
            <w:r w:rsidRPr="009848C5">
              <w:rPr>
                <w:rFonts w:cs="Times New Roman"/>
              </w:rPr>
              <w:t>InfiniBand 200Gbps</w:t>
            </w:r>
          </w:p>
        </w:tc>
        <w:tc>
          <w:tcPr>
            <w:tcW w:w="2552" w:type="dxa"/>
            <w:tcBorders>
              <w:top w:val="nil"/>
              <w:left w:val="nil"/>
              <w:bottom w:val="single" w:sz="4" w:space="0" w:color="525252"/>
              <w:right w:val="nil"/>
            </w:tcBorders>
            <w:tcMar>
              <w:top w:w="150" w:type="dxa"/>
              <w:left w:w="150" w:type="dxa"/>
              <w:bottom w:w="150" w:type="dxa"/>
              <w:right w:w="150" w:type="dxa"/>
            </w:tcMar>
            <w:vAlign w:val="center"/>
          </w:tcPr>
          <w:p w14:paraId="41D38E1F" w14:textId="77777777" w:rsidR="005006EF" w:rsidRPr="009848C5" w:rsidRDefault="005006EF" w:rsidP="00A436FF">
            <w:pPr>
              <w:wordWrap w:val="0"/>
              <w:ind w:firstLine="480"/>
              <w:rPr>
                <w:rFonts w:cs="Times New Roman"/>
              </w:rPr>
            </w:pPr>
            <w:r w:rsidRPr="009848C5">
              <w:rPr>
                <w:rFonts w:cs="Times New Roman"/>
              </w:rPr>
              <w:t>4G LTE/</w:t>
            </w:r>
            <w:r w:rsidRPr="009848C5">
              <w:rPr>
                <w:rFonts w:cs="Times New Roman"/>
              </w:rPr>
              <w:t>以太网</w:t>
            </w:r>
            <w:r w:rsidRPr="009848C5">
              <w:rPr>
                <w:rFonts w:cs="Times New Roman"/>
              </w:rPr>
              <w:t>100M</w:t>
            </w:r>
          </w:p>
        </w:tc>
        <w:tc>
          <w:tcPr>
            <w:tcW w:w="2833" w:type="dxa"/>
            <w:tcBorders>
              <w:top w:val="nil"/>
              <w:left w:val="nil"/>
              <w:bottom w:val="single" w:sz="4" w:space="0" w:color="525252"/>
              <w:right w:val="nil"/>
            </w:tcBorders>
            <w:tcMar>
              <w:top w:w="150" w:type="dxa"/>
              <w:left w:w="150" w:type="dxa"/>
              <w:bottom w:w="150" w:type="dxa"/>
              <w:right w:w="150" w:type="dxa"/>
            </w:tcMar>
            <w:vAlign w:val="center"/>
          </w:tcPr>
          <w:p w14:paraId="6C000F41" w14:textId="7A5E38EA" w:rsidR="005006EF" w:rsidRPr="009848C5" w:rsidRDefault="005006EF" w:rsidP="00A436FF">
            <w:pPr>
              <w:keepNext/>
              <w:wordWrap w:val="0"/>
              <w:ind w:firstLine="480"/>
              <w:rPr>
                <w:rFonts w:cs="Times New Roman"/>
              </w:rPr>
            </w:pPr>
            <w:r w:rsidRPr="009848C5">
              <w:rPr>
                <w:rFonts w:cs="Times New Roman"/>
              </w:rPr>
              <w:t>模拟真实网络环境</w:t>
            </w:r>
          </w:p>
        </w:tc>
      </w:tr>
    </w:tbl>
    <w:p w14:paraId="586B0CD1" w14:textId="77777777" w:rsidR="005006EF" w:rsidRPr="009848C5" w:rsidRDefault="005006EF" w:rsidP="005006EF">
      <w:pPr>
        <w:wordWrap w:val="0"/>
        <w:ind w:firstLine="402"/>
        <w:jc w:val="center"/>
        <w:rPr>
          <w:rFonts w:ascii="等线 Light" w:eastAsia="黑体" w:hAnsi="等线 Light" w:cs="Times New Roman" w:hint="eastAsia"/>
          <w:b/>
          <w:bCs/>
          <w:sz w:val="20"/>
          <w:szCs w:val="20"/>
        </w:rPr>
      </w:pPr>
      <w:r w:rsidRPr="009848C5">
        <w:rPr>
          <w:rFonts w:ascii="等线 Light" w:eastAsia="黑体" w:hAnsi="等线 Light" w:cs="Times New Roman"/>
          <w:b/>
          <w:bCs/>
          <w:sz w:val="20"/>
          <w:szCs w:val="20"/>
        </w:rPr>
        <w:t>表格</w:t>
      </w:r>
      <w:r w:rsidRPr="009848C5">
        <w:rPr>
          <w:rFonts w:ascii="等线 Light" w:eastAsia="黑体" w:hAnsi="等线 Light" w:cs="Times New Roman"/>
          <w:b/>
          <w:bCs/>
          <w:sz w:val="20"/>
          <w:szCs w:val="20"/>
        </w:rPr>
        <w:t xml:space="preserve"> </w:t>
      </w:r>
      <w:r w:rsidRPr="009848C5">
        <w:rPr>
          <w:rFonts w:ascii="等线 Light" w:eastAsia="黑体" w:hAnsi="等线 Light" w:cs="Times New Roman" w:hint="eastAsia"/>
          <w:b/>
          <w:bCs/>
          <w:sz w:val="20"/>
          <w:szCs w:val="20"/>
        </w:rPr>
        <w:t xml:space="preserve">3-2 </w:t>
      </w:r>
      <w:r w:rsidRPr="009848C5">
        <w:rPr>
          <w:rFonts w:ascii="等线 Light" w:eastAsia="黑体" w:hAnsi="等线 Light" w:cs="Times New Roman" w:hint="eastAsia"/>
          <w:b/>
          <w:bCs/>
          <w:sz w:val="20"/>
          <w:szCs w:val="20"/>
        </w:rPr>
        <w:t>实验软件平台</w:t>
      </w:r>
    </w:p>
    <w:p w14:paraId="1DD7854B" w14:textId="77777777" w:rsidR="005006EF" w:rsidRPr="009848C5" w:rsidRDefault="005006EF" w:rsidP="005006EF">
      <w:pPr>
        <w:wordWrap w:val="0"/>
        <w:ind w:firstLine="482"/>
        <w:rPr>
          <w:rFonts w:cs="Times New Roman"/>
          <w:b/>
          <w:bCs/>
        </w:rPr>
      </w:pPr>
      <w:r w:rsidRPr="009848C5">
        <w:rPr>
          <w:rFonts w:cs="Times New Roman"/>
          <w:b/>
          <w:bCs/>
        </w:rPr>
        <w:t>环境搭建规范</w:t>
      </w:r>
    </w:p>
    <w:p w14:paraId="70216024" w14:textId="77777777" w:rsidR="005006EF" w:rsidRPr="009848C5" w:rsidRDefault="005006EF">
      <w:pPr>
        <w:widowControl w:val="0"/>
        <w:numPr>
          <w:ilvl w:val="0"/>
          <w:numId w:val="18"/>
        </w:numPr>
        <w:wordWrap w:val="0"/>
        <w:ind w:firstLine="482"/>
        <w:rPr>
          <w:rFonts w:cs="Times New Roman"/>
        </w:rPr>
      </w:pPr>
      <w:r w:rsidRPr="009848C5">
        <w:rPr>
          <w:rFonts w:cs="Times New Roman"/>
          <w:b/>
          <w:bCs/>
        </w:rPr>
        <w:t>可复现性保障</w:t>
      </w:r>
    </w:p>
    <w:p w14:paraId="4B72335F" w14:textId="77777777" w:rsidR="005006EF" w:rsidRPr="009848C5" w:rsidRDefault="005006EF">
      <w:pPr>
        <w:widowControl w:val="0"/>
        <w:numPr>
          <w:ilvl w:val="1"/>
          <w:numId w:val="18"/>
        </w:numPr>
        <w:wordWrap w:val="0"/>
        <w:ind w:firstLine="480"/>
        <w:rPr>
          <w:rFonts w:cs="Times New Roman"/>
        </w:rPr>
      </w:pPr>
      <w:r w:rsidRPr="009848C5">
        <w:rPr>
          <w:rFonts w:cs="Times New Roman"/>
        </w:rPr>
        <w:t>提供</w:t>
      </w:r>
      <w:r w:rsidRPr="009848C5">
        <w:rPr>
          <w:rFonts w:cs="Times New Roman"/>
        </w:rPr>
        <w:t>Docker</w:t>
      </w:r>
      <w:r w:rsidRPr="009848C5">
        <w:rPr>
          <w:rFonts w:cs="Times New Roman"/>
        </w:rPr>
        <w:t>镜像（</w:t>
      </w:r>
      <w:r w:rsidRPr="009848C5">
        <w:rPr>
          <w:rFonts w:cs="Times New Roman"/>
          <w:b/>
          <w:bCs/>
        </w:rPr>
        <w:t>registry.cn-hangzhou.aliyuncs.com/agri-moe/pfc-r1:latest</w:t>
      </w:r>
      <w:r w:rsidRPr="009848C5">
        <w:rPr>
          <w:rFonts w:cs="Times New Roman"/>
        </w:rPr>
        <w:t>），包含全依赖固化版本</w:t>
      </w:r>
    </w:p>
    <w:p w14:paraId="7729ABBC" w14:textId="77777777" w:rsidR="005006EF" w:rsidRPr="009848C5" w:rsidRDefault="005006EF">
      <w:pPr>
        <w:widowControl w:val="0"/>
        <w:numPr>
          <w:ilvl w:val="1"/>
          <w:numId w:val="18"/>
        </w:numPr>
        <w:wordWrap w:val="0"/>
        <w:ind w:firstLine="480"/>
        <w:rPr>
          <w:rFonts w:cs="Times New Roman"/>
        </w:rPr>
      </w:pPr>
      <w:r w:rsidRPr="009848C5">
        <w:rPr>
          <w:rFonts w:cs="Times New Roman"/>
        </w:rPr>
        <w:t>硬件驱动版本：</w:t>
      </w:r>
      <w:r w:rsidRPr="009848C5">
        <w:rPr>
          <w:rFonts w:cs="Times New Roman"/>
        </w:rPr>
        <w:t>NVIDIA Driver 535.129.03 + CUDA 11.8.0</w:t>
      </w:r>
    </w:p>
    <w:p w14:paraId="14AE3E8A" w14:textId="77777777" w:rsidR="005006EF" w:rsidRPr="009848C5" w:rsidRDefault="005006EF">
      <w:pPr>
        <w:widowControl w:val="0"/>
        <w:numPr>
          <w:ilvl w:val="0"/>
          <w:numId w:val="18"/>
        </w:numPr>
        <w:wordWrap w:val="0"/>
        <w:ind w:firstLine="482"/>
        <w:rPr>
          <w:rFonts w:cs="Times New Roman"/>
        </w:rPr>
      </w:pPr>
      <w:r w:rsidRPr="009848C5">
        <w:rPr>
          <w:rFonts w:cs="Times New Roman"/>
          <w:b/>
          <w:bCs/>
        </w:rPr>
        <w:t>边缘部署约束模拟</w:t>
      </w:r>
      <w:r w:rsidRPr="009848C5">
        <w:rPr>
          <w:rFonts w:cs="Times New Roman" w:hint="eastAsia"/>
          <w:b/>
          <w:bCs/>
        </w:rPr>
        <w:t>（</w:t>
      </w:r>
      <w:r w:rsidRPr="009848C5">
        <w:rPr>
          <w:rFonts w:cs="Times New Roman" w:hint="eastAsia"/>
          <w:b/>
          <w:bCs/>
        </w:rPr>
        <w:t>Python</w:t>
      </w:r>
      <w:r w:rsidRPr="009848C5">
        <w:rPr>
          <w:rFonts w:cs="Times New Roman" w:hint="eastAsia"/>
          <w:b/>
          <w:bCs/>
        </w:rPr>
        <w:t>）</w:t>
      </w:r>
    </w:p>
    <w:p w14:paraId="7BA1F5B1" w14:textId="77777777" w:rsidR="005006EF" w:rsidRPr="009848C5" w:rsidRDefault="005006EF" w:rsidP="005006EF">
      <w:pPr>
        <w:wordWrap w:val="0"/>
        <w:ind w:firstLine="480"/>
        <w:rPr>
          <w:rFonts w:cs="Times New Roman"/>
          <w:shd w:val="clear" w:color="auto" w:fill="092D3F"/>
        </w:rPr>
      </w:pPr>
      <w:r w:rsidRPr="009848C5">
        <w:rPr>
          <w:rFonts w:cs="Times New Roman"/>
          <w:shd w:val="clear" w:color="auto" w:fill="092D3F"/>
        </w:rPr>
        <w:t>#</w:t>
      </w:r>
      <w:r w:rsidRPr="009848C5">
        <w:rPr>
          <w:rFonts w:cs="Times New Roman" w:hint="eastAsia"/>
          <w:shd w:val="clear" w:color="auto" w:fill="092D3F"/>
        </w:rPr>
        <w:t xml:space="preserve"> </w:t>
      </w:r>
      <w:r w:rsidRPr="009848C5">
        <w:rPr>
          <w:rFonts w:cs="Times New Roman"/>
          <w:shd w:val="clear" w:color="auto" w:fill="092D3F"/>
        </w:rPr>
        <w:t>模拟</w:t>
      </w:r>
      <w:r w:rsidRPr="009848C5">
        <w:rPr>
          <w:rFonts w:cs="Times New Roman"/>
          <w:shd w:val="clear" w:color="auto" w:fill="092D3F"/>
        </w:rPr>
        <w:t>Jetson</w:t>
      </w:r>
      <w:r w:rsidRPr="009848C5">
        <w:rPr>
          <w:rFonts w:cs="Times New Roman"/>
          <w:shd w:val="clear" w:color="auto" w:fill="092D3F"/>
        </w:rPr>
        <w:t>资源限制（</w:t>
      </w:r>
      <w:r w:rsidRPr="009848C5">
        <w:rPr>
          <w:rFonts w:cs="Times New Roman"/>
          <w:shd w:val="clear" w:color="auto" w:fill="092D3F"/>
        </w:rPr>
        <w:t>3.3</w:t>
      </w:r>
      <w:r w:rsidRPr="009848C5">
        <w:rPr>
          <w:rFonts w:cs="Times New Roman"/>
          <w:shd w:val="clear" w:color="auto" w:fill="092D3F"/>
        </w:rPr>
        <w:t>节压力测试）</w:t>
      </w:r>
    </w:p>
    <w:p w14:paraId="0F5B8509" w14:textId="77777777" w:rsidR="005006EF" w:rsidRPr="009848C5" w:rsidRDefault="005006EF" w:rsidP="005006EF">
      <w:pPr>
        <w:wordWrap w:val="0"/>
        <w:ind w:firstLine="480"/>
        <w:rPr>
          <w:rFonts w:cs="Times New Roman"/>
          <w:shd w:val="clear" w:color="auto" w:fill="092D3F"/>
        </w:rPr>
      </w:pPr>
      <w:r w:rsidRPr="009848C5">
        <w:rPr>
          <w:rFonts w:cs="Times New Roman"/>
          <w:shd w:val="clear" w:color="auto" w:fill="092D3F"/>
        </w:rPr>
        <w:t xml:space="preserve">torch.set_num_threads(4)  # </w:t>
      </w:r>
      <w:r w:rsidRPr="009848C5">
        <w:rPr>
          <w:rFonts w:cs="Times New Roman"/>
          <w:shd w:val="clear" w:color="auto" w:fill="092D3F"/>
        </w:rPr>
        <w:t>限制</w:t>
      </w:r>
      <w:r w:rsidRPr="009848C5">
        <w:rPr>
          <w:rFonts w:cs="Times New Roman"/>
          <w:shd w:val="clear" w:color="auto" w:fill="092D3F"/>
        </w:rPr>
        <w:t>CPU</w:t>
      </w:r>
      <w:r w:rsidRPr="009848C5">
        <w:rPr>
          <w:rFonts w:cs="Times New Roman"/>
          <w:shd w:val="clear" w:color="auto" w:fill="092D3F"/>
        </w:rPr>
        <w:t>线程</w:t>
      </w:r>
    </w:p>
    <w:p w14:paraId="450B55F4" w14:textId="77777777" w:rsidR="005006EF" w:rsidRPr="009848C5" w:rsidRDefault="005006EF" w:rsidP="005006EF">
      <w:pPr>
        <w:wordWrap w:val="0"/>
        <w:ind w:firstLine="480"/>
        <w:rPr>
          <w:rFonts w:cs="Times New Roman"/>
          <w:shd w:val="clear" w:color="auto" w:fill="092D3F"/>
        </w:rPr>
      </w:pPr>
      <w:r w:rsidRPr="009848C5">
        <w:rPr>
          <w:rFonts w:cs="Times New Roman"/>
          <w:shd w:val="clear" w:color="auto" w:fill="092D3F"/>
        </w:rPr>
        <w:t xml:space="preserve">torch.cuda.set_per_process_memory_fraction(0.75)  # </w:t>
      </w:r>
      <w:r w:rsidRPr="009848C5">
        <w:rPr>
          <w:rFonts w:cs="Times New Roman"/>
          <w:shd w:val="clear" w:color="auto" w:fill="092D3F"/>
        </w:rPr>
        <w:t>显存配额</w:t>
      </w:r>
    </w:p>
    <w:p w14:paraId="5EED4782" w14:textId="77777777" w:rsidR="005006EF" w:rsidRPr="009848C5" w:rsidRDefault="005006EF">
      <w:pPr>
        <w:widowControl w:val="0"/>
        <w:numPr>
          <w:ilvl w:val="0"/>
          <w:numId w:val="18"/>
        </w:numPr>
        <w:wordWrap w:val="0"/>
        <w:ind w:firstLine="482"/>
        <w:rPr>
          <w:rFonts w:cs="Times New Roman"/>
        </w:rPr>
      </w:pPr>
      <w:r w:rsidRPr="009848C5">
        <w:rPr>
          <w:rFonts w:cs="Times New Roman"/>
          <w:b/>
          <w:bCs/>
        </w:rPr>
        <w:t>能耗测量方法</w:t>
      </w:r>
      <w:r w:rsidRPr="009848C5">
        <w:rPr>
          <w:rFonts w:cs="Times New Roman" w:hint="eastAsia"/>
          <w:b/>
          <w:bCs/>
        </w:rPr>
        <w:t>（</w:t>
      </w:r>
      <w:r w:rsidRPr="009848C5">
        <w:rPr>
          <w:rFonts w:cs="Times New Roman" w:hint="eastAsia"/>
          <w:b/>
          <w:bCs/>
        </w:rPr>
        <w:t>bash</w:t>
      </w:r>
      <w:r w:rsidRPr="009848C5">
        <w:rPr>
          <w:rFonts w:cs="Times New Roman" w:hint="eastAsia"/>
          <w:b/>
          <w:bCs/>
        </w:rPr>
        <w:t>）</w:t>
      </w:r>
    </w:p>
    <w:p w14:paraId="4FDD2636" w14:textId="77777777" w:rsidR="005006EF" w:rsidRPr="009848C5" w:rsidRDefault="005006EF" w:rsidP="005006EF">
      <w:pPr>
        <w:wordWrap w:val="0"/>
        <w:ind w:firstLine="480"/>
        <w:rPr>
          <w:rFonts w:cs="Times New Roman"/>
          <w:shd w:val="clear" w:color="auto" w:fill="092D3F"/>
        </w:rPr>
      </w:pPr>
      <w:r w:rsidRPr="009848C5">
        <w:rPr>
          <w:rFonts w:cs="Times New Roman"/>
          <w:shd w:val="clear" w:color="auto" w:fill="092D3F"/>
        </w:rPr>
        <w:t xml:space="preserve"># </w:t>
      </w:r>
      <w:r w:rsidRPr="009848C5">
        <w:rPr>
          <w:rFonts w:cs="Times New Roman"/>
          <w:shd w:val="clear" w:color="auto" w:fill="092D3F"/>
        </w:rPr>
        <w:t>功率采样（符合</w:t>
      </w:r>
      <w:r w:rsidRPr="009848C5">
        <w:rPr>
          <w:rFonts w:cs="Times New Roman"/>
          <w:shd w:val="clear" w:color="auto" w:fill="092D3F"/>
        </w:rPr>
        <w:t>IEEE 1621-2004</w:t>
      </w:r>
      <w:r w:rsidRPr="009848C5">
        <w:rPr>
          <w:rFonts w:cs="Times New Roman"/>
          <w:shd w:val="clear" w:color="auto" w:fill="092D3F"/>
        </w:rPr>
        <w:t>标准）</w:t>
      </w:r>
    </w:p>
    <w:p w14:paraId="720FB33D" w14:textId="77777777" w:rsidR="005006EF" w:rsidRPr="009848C5" w:rsidRDefault="005006EF" w:rsidP="005006EF">
      <w:pPr>
        <w:wordWrap w:val="0"/>
        <w:ind w:firstLine="480"/>
        <w:rPr>
          <w:rFonts w:cs="Times New Roman"/>
          <w:shd w:val="clear" w:color="auto" w:fill="092D3F"/>
        </w:rPr>
      </w:pPr>
      <w:r w:rsidRPr="009848C5">
        <w:rPr>
          <w:rFonts w:cs="Times New Roman"/>
          <w:shd w:val="clear" w:color="auto" w:fill="092D3F"/>
        </w:rPr>
        <w:t>$ nvidia-smi --query-gpu=power.draw --format=csv -lms 500 -f power_log.csv</w:t>
      </w:r>
    </w:p>
    <w:p w14:paraId="5F5C3241"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控制器</w:t>
      </w:r>
      <w:r w:rsidRPr="009848C5">
        <w:rPr>
          <w:rFonts w:cs="Times New Roman" w:hint="eastAsia"/>
        </w:rPr>
        <w:t>SFT</w:t>
      </w:r>
      <w:r w:rsidRPr="009848C5">
        <w:rPr>
          <w:rFonts w:cs="Times New Roman" w:hint="eastAsia"/>
        </w:rPr>
        <w:t>：</w:t>
      </w:r>
      <w:r w:rsidRPr="009848C5">
        <w:rPr>
          <w:rFonts w:cs="Times New Roman" w:hint="eastAsia"/>
        </w:rPr>
        <w:t>2</w:t>
      </w:r>
      <w:r w:rsidRPr="009848C5">
        <w:rPr>
          <w:rFonts w:cs="Times New Roman" w:hint="eastAsia"/>
        </w:rPr>
        <w:t>–</w:t>
      </w:r>
      <w:r w:rsidRPr="009848C5">
        <w:rPr>
          <w:rFonts w:cs="Times New Roman" w:hint="eastAsia"/>
        </w:rPr>
        <w:t>5</w:t>
      </w:r>
      <w:r w:rsidRPr="009848C5">
        <w:rPr>
          <w:rFonts w:cs="Times New Roman" w:hint="eastAsia"/>
        </w:rPr>
        <w:t>小时。</w:t>
      </w:r>
    </w:p>
    <w:p w14:paraId="6F00D4A2"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主模型一次</w:t>
      </w:r>
      <w:r w:rsidRPr="009848C5">
        <w:rPr>
          <w:rFonts w:cs="Times New Roman" w:hint="eastAsia"/>
        </w:rPr>
        <w:t>LoRA</w:t>
      </w:r>
      <w:r w:rsidRPr="009848C5">
        <w:rPr>
          <w:rFonts w:cs="Times New Roman" w:hint="eastAsia"/>
        </w:rPr>
        <w:t>微调（单记忆事件几十步）：</w:t>
      </w:r>
      <w:r w:rsidRPr="009848C5">
        <w:rPr>
          <w:rFonts w:cs="Times New Roman" w:hint="eastAsia"/>
        </w:rPr>
        <w:t>10</w:t>
      </w:r>
      <w:r w:rsidRPr="009848C5">
        <w:rPr>
          <w:rFonts w:cs="Times New Roman" w:hint="eastAsia"/>
        </w:rPr>
        <w:t>–</w:t>
      </w:r>
      <w:r w:rsidRPr="009848C5">
        <w:rPr>
          <w:rFonts w:cs="Times New Roman" w:hint="eastAsia"/>
        </w:rPr>
        <w:t>30</w:t>
      </w:r>
      <w:r w:rsidRPr="009848C5">
        <w:rPr>
          <w:rFonts w:cs="Times New Roman" w:hint="eastAsia"/>
        </w:rPr>
        <w:t>秒；</w:t>
      </w:r>
      <w:r w:rsidRPr="009848C5">
        <w:rPr>
          <w:rFonts w:cs="Times New Roman" w:hint="eastAsia"/>
        </w:rPr>
        <w:t>1000</w:t>
      </w:r>
      <w:r w:rsidRPr="009848C5">
        <w:rPr>
          <w:rFonts w:cs="Times New Roman" w:hint="eastAsia"/>
        </w:rPr>
        <w:t>个事件总计约</w:t>
      </w:r>
      <w:r w:rsidRPr="009848C5">
        <w:rPr>
          <w:rFonts w:cs="Times New Roman" w:hint="eastAsia"/>
        </w:rPr>
        <w:t>3</w:t>
      </w:r>
      <w:r w:rsidRPr="009848C5">
        <w:rPr>
          <w:rFonts w:cs="Times New Roman" w:hint="eastAsia"/>
        </w:rPr>
        <w:t>–</w:t>
      </w:r>
      <w:r w:rsidRPr="009848C5">
        <w:rPr>
          <w:rFonts w:cs="Times New Roman" w:hint="eastAsia"/>
        </w:rPr>
        <w:t>8</w:t>
      </w:r>
      <w:r w:rsidRPr="009848C5">
        <w:rPr>
          <w:rFonts w:cs="Times New Roman" w:hint="eastAsia"/>
        </w:rPr>
        <w:t>小时。</w:t>
      </w:r>
    </w:p>
    <w:p w14:paraId="0DEA2FB5"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总成本：百元级到数百元级人民币可完成论文级实验。</w:t>
      </w:r>
    </w:p>
    <w:p w14:paraId="6C34F91C"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基础环境</w:t>
      </w:r>
    </w:p>
    <w:p w14:paraId="47459684" w14:textId="77777777" w:rsidR="005006EF" w:rsidRPr="009848C5" w:rsidRDefault="005006EF">
      <w:pPr>
        <w:widowControl w:val="0"/>
        <w:numPr>
          <w:ilvl w:val="0"/>
          <w:numId w:val="10"/>
        </w:numPr>
        <w:wordWrap w:val="0"/>
        <w:ind w:firstLine="480"/>
        <w:rPr>
          <w:rFonts w:cs="Times New Roman"/>
        </w:rPr>
      </w:pPr>
      <w:r w:rsidRPr="009848C5">
        <w:rPr>
          <w:rFonts w:cs="Times New Roman"/>
        </w:rPr>
        <w:t xml:space="preserve">Python </w:t>
      </w:r>
      <w:r w:rsidRPr="009848C5">
        <w:rPr>
          <w:rFonts w:cs="Times New Roman" w:hint="eastAsia"/>
        </w:rPr>
        <w:t>3.10+</w:t>
      </w:r>
      <w:r w:rsidRPr="009848C5">
        <w:rPr>
          <w:rFonts w:cs="Times New Roman" w:hint="eastAsia"/>
        </w:rPr>
        <w:t>，</w:t>
      </w:r>
      <w:r w:rsidRPr="009848C5">
        <w:rPr>
          <w:rFonts w:cs="Times New Roman" w:hint="eastAsia"/>
        </w:rPr>
        <w:t>PyTorch</w:t>
      </w:r>
      <w:r w:rsidRPr="009848C5">
        <w:rPr>
          <w:rFonts w:cs="Times New Roman"/>
        </w:rPr>
        <w:t xml:space="preserve"> </w:t>
      </w:r>
      <w:r w:rsidRPr="009848C5">
        <w:rPr>
          <w:rFonts w:cs="Times New Roman" w:hint="eastAsia"/>
        </w:rPr>
        <w:t>2.2+</w:t>
      </w:r>
      <w:r w:rsidRPr="009848C5">
        <w:rPr>
          <w:rFonts w:cs="Times New Roman" w:hint="eastAsia"/>
        </w:rPr>
        <w:t>（</w:t>
      </w:r>
      <w:r w:rsidRPr="009848C5">
        <w:rPr>
          <w:rFonts w:cs="Times New Roman" w:hint="eastAsia"/>
        </w:rPr>
        <w:t>CUDA</w:t>
      </w:r>
      <w:r w:rsidRPr="009848C5">
        <w:rPr>
          <w:rFonts w:cs="Times New Roman"/>
        </w:rPr>
        <w:t xml:space="preserve"> </w:t>
      </w:r>
      <w:r w:rsidRPr="009848C5">
        <w:rPr>
          <w:rFonts w:cs="Times New Roman" w:hint="eastAsia"/>
        </w:rPr>
        <w:t>12.x</w:t>
      </w:r>
      <w:r w:rsidRPr="009848C5">
        <w:rPr>
          <w:rFonts w:cs="Times New Roman" w:hint="eastAsia"/>
        </w:rPr>
        <w:t>），</w:t>
      </w:r>
      <w:r w:rsidRPr="009848C5">
        <w:rPr>
          <w:rFonts w:cs="Times New Roman" w:hint="eastAsia"/>
        </w:rPr>
        <w:t>Transformers</w:t>
      </w:r>
      <w:r w:rsidRPr="009848C5">
        <w:rPr>
          <w:rFonts w:cs="Times New Roman" w:hint="eastAsia"/>
        </w:rPr>
        <w:t>，</w:t>
      </w:r>
      <w:r w:rsidRPr="009848C5">
        <w:rPr>
          <w:rFonts w:cs="Times New Roman" w:hint="eastAsia"/>
        </w:rPr>
        <w:t>PEFT</w:t>
      </w:r>
      <w:r w:rsidRPr="009848C5">
        <w:rPr>
          <w:rFonts w:cs="Times New Roman" w:hint="eastAsia"/>
        </w:rPr>
        <w:t>，</w:t>
      </w:r>
      <w:r w:rsidRPr="009848C5">
        <w:rPr>
          <w:rFonts w:cs="Times New Roman" w:hint="eastAsia"/>
        </w:rPr>
        <w:t>bitsan</w:t>
      </w:r>
      <w:r w:rsidRPr="009848C5">
        <w:rPr>
          <w:rFonts w:cs="Times New Roman" w:hint="eastAsia"/>
        </w:rPr>
        <w:lastRenderedPageBreak/>
        <w:t>dbytes</w:t>
      </w:r>
      <w:r w:rsidRPr="009848C5">
        <w:rPr>
          <w:rFonts w:cs="Times New Roman" w:hint="eastAsia"/>
        </w:rPr>
        <w:t>，</w:t>
      </w:r>
      <w:r w:rsidRPr="009848C5">
        <w:rPr>
          <w:rFonts w:cs="Times New Roman" w:hint="eastAsia"/>
        </w:rPr>
        <w:t>TRL</w:t>
      </w:r>
      <w:r w:rsidRPr="009848C5">
        <w:rPr>
          <w:rFonts w:cs="Times New Roman" w:hint="eastAsia"/>
        </w:rPr>
        <w:t>（可选），</w:t>
      </w:r>
      <w:r w:rsidRPr="009848C5">
        <w:rPr>
          <w:rFonts w:cs="Times New Roman" w:hint="eastAsia"/>
        </w:rPr>
        <w:t>datasets</w:t>
      </w:r>
      <w:r w:rsidRPr="009848C5">
        <w:rPr>
          <w:rFonts w:cs="Times New Roman" w:hint="eastAsia"/>
        </w:rPr>
        <w:t>，</w:t>
      </w:r>
      <w:r w:rsidRPr="009848C5">
        <w:rPr>
          <w:rFonts w:cs="Times New Roman" w:hint="eastAsia"/>
        </w:rPr>
        <w:t>faiss-gpu</w:t>
      </w:r>
      <w:r w:rsidRPr="009848C5">
        <w:rPr>
          <w:rFonts w:cs="Times New Roman"/>
        </w:rPr>
        <w:t xml:space="preserve"> </w:t>
      </w:r>
      <w:r w:rsidRPr="009848C5">
        <w:rPr>
          <w:rFonts w:cs="Times New Roman" w:hint="eastAsia"/>
        </w:rPr>
        <w:t>或</w:t>
      </w:r>
      <w:r w:rsidRPr="009848C5">
        <w:rPr>
          <w:rFonts w:cs="Times New Roman"/>
        </w:rPr>
        <w:t xml:space="preserve"> </w:t>
      </w:r>
      <w:r w:rsidRPr="009848C5">
        <w:rPr>
          <w:rFonts w:cs="Times New Roman" w:hint="eastAsia"/>
        </w:rPr>
        <w:t>milvus-lite</w:t>
      </w:r>
      <w:r w:rsidRPr="009848C5">
        <w:rPr>
          <w:rFonts w:cs="Times New Roman" w:hint="eastAsia"/>
        </w:rPr>
        <w:t>（可选）。</w:t>
      </w:r>
    </w:p>
    <w:p w14:paraId="53AC1CCB"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建议用官方带</w:t>
      </w:r>
      <w:r w:rsidRPr="009848C5">
        <w:rPr>
          <w:rFonts w:cs="Times New Roman" w:hint="eastAsia"/>
        </w:rPr>
        <w:t>CUDA</w:t>
      </w:r>
      <w:r w:rsidRPr="009848C5">
        <w:rPr>
          <w:rFonts w:cs="Times New Roman" w:hint="eastAsia"/>
        </w:rPr>
        <w:t>的容器镜像或</w:t>
      </w:r>
      <w:r w:rsidRPr="009848C5">
        <w:rPr>
          <w:rFonts w:cs="Times New Roman" w:hint="eastAsia"/>
        </w:rPr>
        <w:t>PAI-DSW</w:t>
      </w:r>
      <w:r w:rsidRPr="009848C5">
        <w:rPr>
          <w:rFonts w:cs="Times New Roman" w:hint="eastAsia"/>
        </w:rPr>
        <w:t>预装环境，免驱动烦恼。</w:t>
      </w:r>
    </w:p>
    <w:p w14:paraId="0CD98598"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国内模型下载</w:t>
      </w:r>
    </w:p>
    <w:p w14:paraId="0FE6D6A3"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ModelScope/</w:t>
      </w:r>
      <w:r w:rsidRPr="009848C5">
        <w:rPr>
          <w:rFonts w:cs="Times New Roman" w:hint="eastAsia"/>
        </w:rPr>
        <w:t>魔搭平台镜像下载</w:t>
      </w:r>
      <w:r w:rsidRPr="009848C5">
        <w:rPr>
          <w:rFonts w:cs="Times New Roman" w:hint="eastAsia"/>
        </w:rPr>
        <w:t>Qwen/InternLM</w:t>
      </w:r>
      <w:r w:rsidRPr="009848C5">
        <w:rPr>
          <w:rFonts w:cs="Times New Roman" w:hint="eastAsia"/>
        </w:rPr>
        <w:t>权重；或配置</w:t>
      </w:r>
      <w:r w:rsidRPr="009848C5">
        <w:rPr>
          <w:rFonts w:cs="Times New Roman" w:hint="eastAsia"/>
        </w:rPr>
        <w:t>Hugging</w:t>
      </w:r>
      <w:r w:rsidRPr="009848C5">
        <w:rPr>
          <w:rFonts w:cs="Times New Roman"/>
        </w:rPr>
        <w:t xml:space="preserve"> </w:t>
      </w:r>
      <w:r w:rsidRPr="009848C5">
        <w:rPr>
          <w:rFonts w:cs="Times New Roman" w:hint="eastAsia"/>
        </w:rPr>
        <w:t>Face</w:t>
      </w:r>
      <w:r w:rsidRPr="009848C5">
        <w:rPr>
          <w:rFonts w:cs="Times New Roman" w:hint="eastAsia"/>
        </w:rPr>
        <w:t>国内镜像源。</w:t>
      </w:r>
    </w:p>
    <w:p w14:paraId="25C4EA75" w14:textId="77777777" w:rsidR="005006EF" w:rsidRPr="009848C5" w:rsidRDefault="005006EF" w:rsidP="005006EF">
      <w:pPr>
        <w:wordWrap w:val="0"/>
        <w:spacing w:before="180" w:after="180"/>
        <w:ind w:firstLine="480"/>
        <w:rPr>
          <w:rFonts w:cs="Times New Roman"/>
          <w:kern w:val="0"/>
          <w:szCs w:val="24"/>
          <w:lang w:eastAsia="en-US"/>
          <w14:ligatures w14:val="none"/>
        </w:rPr>
      </w:pPr>
      <w:r w:rsidRPr="009848C5">
        <w:rPr>
          <w:rFonts w:cs="Times New Roman" w:hint="eastAsia"/>
          <w:kern w:val="0"/>
          <w:szCs w:val="24"/>
          <w:lang w:eastAsia="en-US"/>
          <w14:ligatures w14:val="none"/>
        </w:rPr>
        <w:t>四、数据准备</w:t>
      </w:r>
    </w:p>
    <w:p w14:paraId="0E6349AC" w14:textId="77777777" w:rsidR="005006EF" w:rsidRPr="009848C5" w:rsidRDefault="005006EF">
      <w:pPr>
        <w:widowControl w:val="0"/>
        <w:numPr>
          <w:ilvl w:val="0"/>
          <w:numId w:val="12"/>
        </w:numPr>
        <w:wordWrap w:val="0"/>
        <w:ind w:firstLine="480"/>
        <w:rPr>
          <w:rFonts w:cs="Times New Roman"/>
        </w:rPr>
      </w:pPr>
      <w:r w:rsidRPr="009848C5">
        <w:rPr>
          <w:rFonts w:cs="Times New Roman" w:hint="eastAsia"/>
        </w:rPr>
        <w:t>控制器（记忆抽取）训练数据</w:t>
      </w:r>
    </w:p>
    <w:p w14:paraId="120E03AF"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目标输出格式（</w:t>
      </w:r>
      <w:r w:rsidRPr="009848C5">
        <w:rPr>
          <w:rFonts w:cs="Times New Roman" w:hint="eastAsia"/>
        </w:rPr>
        <w:t>JSON</w:t>
      </w:r>
      <w:r w:rsidRPr="009848C5">
        <w:rPr>
          <w:rFonts w:cs="Times New Roman" w:hint="eastAsia"/>
        </w:rPr>
        <w:t>字符串即可）：包含</w:t>
      </w:r>
    </w:p>
    <w:p w14:paraId="3EB00CE4" w14:textId="77777777" w:rsidR="005006EF" w:rsidRPr="009848C5" w:rsidRDefault="005006EF">
      <w:pPr>
        <w:widowControl w:val="0"/>
        <w:numPr>
          <w:ilvl w:val="0"/>
          <w:numId w:val="10"/>
        </w:numPr>
        <w:wordWrap w:val="0"/>
        <w:ind w:firstLine="480"/>
        <w:rPr>
          <w:rFonts w:cs="Times New Roman"/>
        </w:rPr>
      </w:pPr>
      <w:r w:rsidRPr="009848C5">
        <w:rPr>
          <w:rFonts w:cs="Times New Roman"/>
        </w:rPr>
        <w:t xml:space="preserve">write: </w:t>
      </w:r>
      <w:r w:rsidRPr="009848C5">
        <w:rPr>
          <w:rFonts w:cs="Times New Roman" w:hint="eastAsia"/>
        </w:rPr>
        <w:t>0/1</w:t>
      </w:r>
      <w:r w:rsidRPr="009848C5">
        <w:rPr>
          <w:rFonts w:cs="Times New Roman" w:hint="eastAsia"/>
        </w:rPr>
        <w:t>（是否写入短期记忆）</w:t>
      </w:r>
    </w:p>
    <w:p w14:paraId="02EB6923" w14:textId="77777777" w:rsidR="005006EF" w:rsidRPr="009848C5" w:rsidRDefault="005006EF">
      <w:pPr>
        <w:widowControl w:val="0"/>
        <w:numPr>
          <w:ilvl w:val="0"/>
          <w:numId w:val="10"/>
        </w:numPr>
        <w:wordWrap w:val="0"/>
        <w:ind w:firstLine="480"/>
        <w:rPr>
          <w:rFonts w:cs="Times New Roman"/>
        </w:rPr>
      </w:pPr>
      <w:r w:rsidRPr="009848C5">
        <w:rPr>
          <w:rFonts w:cs="Times New Roman"/>
        </w:rPr>
        <w:t xml:space="preserve">key: </w:t>
      </w:r>
      <w:r w:rsidRPr="009848C5">
        <w:rPr>
          <w:rFonts w:cs="Times New Roman" w:hint="eastAsia"/>
        </w:rPr>
        <w:t>主题键（如“个人偏好</w:t>
      </w:r>
      <w:r w:rsidRPr="009848C5">
        <w:rPr>
          <w:rFonts w:cs="Times New Roman" w:hint="eastAsia"/>
        </w:rPr>
        <w:t>/</w:t>
      </w:r>
      <w:r w:rsidRPr="009848C5">
        <w:rPr>
          <w:rFonts w:cs="Times New Roman" w:hint="eastAsia"/>
        </w:rPr>
        <w:t>项目事实</w:t>
      </w:r>
      <w:r w:rsidRPr="009848C5">
        <w:rPr>
          <w:rFonts w:cs="Times New Roman" w:hint="eastAsia"/>
        </w:rPr>
        <w:t>/</w:t>
      </w:r>
      <w:r w:rsidRPr="009848C5">
        <w:rPr>
          <w:rFonts w:cs="Times New Roman" w:hint="eastAsia"/>
        </w:rPr>
        <w:t>时效信息”等，可多级标签）</w:t>
      </w:r>
    </w:p>
    <w:p w14:paraId="1C2D232E" w14:textId="77777777" w:rsidR="005006EF" w:rsidRPr="009848C5" w:rsidRDefault="005006EF">
      <w:pPr>
        <w:widowControl w:val="0"/>
        <w:numPr>
          <w:ilvl w:val="0"/>
          <w:numId w:val="10"/>
        </w:numPr>
        <w:wordWrap w:val="0"/>
        <w:ind w:firstLine="480"/>
        <w:rPr>
          <w:rFonts w:cs="Times New Roman"/>
        </w:rPr>
      </w:pPr>
      <w:r w:rsidRPr="009848C5">
        <w:rPr>
          <w:rFonts w:cs="Times New Roman"/>
        </w:rPr>
        <w:t xml:space="preserve">memory: </w:t>
      </w:r>
      <w:r w:rsidRPr="009848C5">
        <w:rPr>
          <w:rFonts w:cs="Times New Roman" w:hint="eastAsia"/>
        </w:rPr>
        <w:t>结构化记忆，例如</w:t>
      </w:r>
      <w:r w:rsidRPr="009848C5">
        <w:rPr>
          <w:rFonts w:cs="Times New Roman"/>
        </w:rPr>
        <w:t xml:space="preserve"> [subject, attribute, value, scope, expiry]</w:t>
      </w:r>
    </w:p>
    <w:p w14:paraId="0AAB6FC9"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数据来源与构造</w:t>
      </w:r>
    </w:p>
    <w:p w14:paraId="6DEC34DA"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公开中文阅读理解</w:t>
      </w:r>
      <w:r w:rsidRPr="009848C5">
        <w:rPr>
          <w:rFonts w:cs="Times New Roman" w:hint="eastAsia"/>
        </w:rPr>
        <w:t>/</w:t>
      </w:r>
      <w:r w:rsidRPr="009848C5">
        <w:rPr>
          <w:rFonts w:cs="Times New Roman" w:hint="eastAsia"/>
        </w:rPr>
        <w:t>抽取数据：</w:t>
      </w:r>
      <w:r w:rsidRPr="009848C5">
        <w:rPr>
          <w:rFonts w:cs="Times New Roman" w:hint="eastAsia"/>
        </w:rPr>
        <w:t>CMRC2018</w:t>
      </w:r>
      <w:r w:rsidRPr="009848C5">
        <w:rPr>
          <w:rFonts w:cs="Times New Roman" w:hint="eastAsia"/>
        </w:rPr>
        <w:t>、</w:t>
      </w:r>
      <w:r w:rsidRPr="009848C5">
        <w:rPr>
          <w:rFonts w:cs="Times New Roman" w:hint="eastAsia"/>
        </w:rPr>
        <w:t>DRCD</w:t>
      </w:r>
      <w:r w:rsidRPr="009848C5">
        <w:rPr>
          <w:rFonts w:cs="Times New Roman" w:hint="eastAsia"/>
        </w:rPr>
        <w:t>、</w:t>
      </w:r>
      <w:r w:rsidRPr="009848C5">
        <w:rPr>
          <w:rFonts w:cs="Times New Roman" w:hint="eastAsia"/>
        </w:rPr>
        <w:t>DuReader</w:t>
      </w:r>
      <w:r w:rsidRPr="009848C5">
        <w:rPr>
          <w:rFonts w:cs="Times New Roman" w:hint="eastAsia"/>
        </w:rPr>
        <w:t>（选小子集即可）。</w:t>
      </w:r>
    </w:p>
    <w:p w14:paraId="19B4904D"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自建合成数据：用现成大模型（如</w:t>
      </w:r>
      <w:r w:rsidRPr="009848C5">
        <w:rPr>
          <w:rFonts w:cs="Times New Roman" w:hint="eastAsia"/>
        </w:rPr>
        <w:t>Qwen2.5-7B-Chat</w:t>
      </w:r>
      <w:r w:rsidRPr="009848C5">
        <w:rPr>
          <w:rFonts w:cs="Times New Roman" w:hint="eastAsia"/>
        </w:rPr>
        <w:t>，线下</w:t>
      </w:r>
      <w:r w:rsidRPr="009848C5">
        <w:rPr>
          <w:rFonts w:cs="Times New Roman" w:hint="eastAsia"/>
        </w:rPr>
        <w:t>/</w:t>
      </w:r>
      <w:r w:rsidRPr="009848C5">
        <w:rPr>
          <w:rFonts w:cs="Times New Roman" w:hint="eastAsia"/>
        </w:rPr>
        <w:t>云上）生成多轮对话，标注“用户偏好、事实更新、时效信息、约束条件”等，并标出应写入与否、主题键与记忆内容。</w:t>
      </w:r>
      <w:r w:rsidRPr="009848C5">
        <w:rPr>
          <w:rFonts w:cs="Times New Roman" w:hint="eastAsia"/>
        </w:rPr>
        <w:t>1</w:t>
      </w:r>
      <w:r w:rsidRPr="009848C5">
        <w:rPr>
          <w:rFonts w:cs="Times New Roman" w:hint="eastAsia"/>
        </w:rPr>
        <w:t>–</w:t>
      </w:r>
      <w:r w:rsidRPr="009848C5">
        <w:rPr>
          <w:rFonts w:cs="Times New Roman" w:hint="eastAsia"/>
        </w:rPr>
        <w:t>2</w:t>
      </w:r>
      <w:r w:rsidRPr="009848C5">
        <w:rPr>
          <w:rFonts w:cs="Times New Roman" w:hint="eastAsia"/>
        </w:rPr>
        <w:t>万条即可拿到可发表结果。</w:t>
      </w:r>
    </w:p>
    <w:p w14:paraId="3F108C40"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负例：无信息可写、矛盾</w:t>
      </w:r>
      <w:r w:rsidRPr="009848C5">
        <w:rPr>
          <w:rFonts w:cs="Times New Roman" w:hint="eastAsia"/>
        </w:rPr>
        <w:t>/</w:t>
      </w:r>
      <w:r w:rsidRPr="009848C5">
        <w:rPr>
          <w:rFonts w:cs="Times New Roman" w:hint="eastAsia"/>
        </w:rPr>
        <w:t>噪音陈述、重复信息、敏感信息（标记为不写）。</w:t>
      </w:r>
    </w:p>
    <w:p w14:paraId="78E14884" w14:textId="77777777" w:rsidR="005006EF" w:rsidRPr="009848C5" w:rsidRDefault="005006EF">
      <w:pPr>
        <w:widowControl w:val="0"/>
        <w:numPr>
          <w:ilvl w:val="0"/>
          <w:numId w:val="13"/>
        </w:numPr>
        <w:wordWrap w:val="0"/>
        <w:ind w:firstLine="480"/>
        <w:rPr>
          <w:rFonts w:cs="Times New Roman"/>
        </w:rPr>
      </w:pPr>
      <w:r w:rsidRPr="009848C5">
        <w:rPr>
          <w:rFonts w:cs="Times New Roman" w:hint="eastAsia"/>
        </w:rPr>
        <w:t>主模型“微型调参”的训练对</w:t>
      </w:r>
    </w:p>
    <w:p w14:paraId="75A7E4EA"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对每条</w:t>
      </w:r>
      <w:r w:rsidRPr="009848C5">
        <w:rPr>
          <w:rFonts w:cs="Times New Roman"/>
        </w:rPr>
        <w:t xml:space="preserve"> </w:t>
      </w:r>
      <w:r w:rsidRPr="009848C5">
        <w:rPr>
          <w:rFonts w:cs="Times New Roman" w:hint="eastAsia"/>
        </w:rPr>
        <w:t>memory</w:t>
      </w:r>
      <w:r w:rsidRPr="009848C5">
        <w:rPr>
          <w:rFonts w:cs="Times New Roman" w:hint="eastAsia"/>
        </w:rPr>
        <w:t>，构造一个微型训练包（</w:t>
      </w:r>
      <w:r w:rsidRPr="009848C5">
        <w:rPr>
          <w:rFonts w:cs="Times New Roman" w:hint="eastAsia"/>
        </w:rPr>
        <w:t>5</w:t>
      </w:r>
      <w:r w:rsidRPr="009848C5">
        <w:rPr>
          <w:rFonts w:cs="Times New Roman" w:hint="eastAsia"/>
        </w:rPr>
        <w:t>–</w:t>
      </w:r>
      <w:r w:rsidRPr="009848C5">
        <w:rPr>
          <w:rFonts w:cs="Times New Roman" w:hint="eastAsia"/>
        </w:rPr>
        <w:t>15</w:t>
      </w:r>
      <w:r w:rsidRPr="009848C5">
        <w:rPr>
          <w:rFonts w:cs="Times New Roman" w:hint="eastAsia"/>
        </w:rPr>
        <w:t>条）：</w:t>
      </w:r>
    </w:p>
    <w:p w14:paraId="4505D3AD"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包含正向问答：明确问到该记忆，期望主模型正确回答。</w:t>
      </w:r>
    </w:p>
    <w:p w14:paraId="0B9678A1"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近邻干扰：相似但不相同的问法，防止过拟合。</w:t>
      </w:r>
    </w:p>
    <w:p w14:paraId="269E77BB"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非相关探针：与记忆无关的问题（保证低干扰）。</w:t>
      </w:r>
    </w:p>
    <w:p w14:paraId="2864001A"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用这些样本对主模型执行极小步</w:t>
      </w:r>
      <w:r w:rsidRPr="009848C5">
        <w:rPr>
          <w:rFonts w:cs="Times New Roman" w:hint="eastAsia"/>
        </w:rPr>
        <w:t>QLoRA</w:t>
      </w:r>
      <w:r w:rsidRPr="009848C5">
        <w:rPr>
          <w:rFonts w:cs="Times New Roman" w:hint="eastAsia"/>
        </w:rPr>
        <w:t>更新，生成一个适配器，并将适配器与主题键、</w:t>
      </w:r>
      <w:r w:rsidRPr="009848C5">
        <w:rPr>
          <w:rFonts w:cs="Times New Roman" w:hint="eastAsia"/>
        </w:rPr>
        <w:t>memory</w:t>
      </w:r>
      <w:r w:rsidRPr="009848C5">
        <w:rPr>
          <w:rFonts w:cs="Times New Roman" w:hint="eastAsia"/>
        </w:rPr>
        <w:t>文本一起登记到记忆库。</w:t>
      </w:r>
    </w:p>
    <w:p w14:paraId="1F649DA5" w14:textId="77777777" w:rsidR="005006EF" w:rsidRPr="009848C5" w:rsidRDefault="005006EF" w:rsidP="005006EF">
      <w:pPr>
        <w:wordWrap w:val="0"/>
        <w:spacing w:before="180" w:after="180"/>
        <w:ind w:firstLine="480"/>
        <w:rPr>
          <w:rFonts w:cs="Times New Roman"/>
          <w:kern w:val="0"/>
          <w:szCs w:val="24"/>
          <w14:ligatures w14:val="none"/>
        </w:rPr>
      </w:pPr>
      <w:r w:rsidRPr="009848C5">
        <w:rPr>
          <w:rFonts w:cs="Times New Roman" w:hint="eastAsia"/>
          <w:kern w:val="0"/>
          <w:szCs w:val="24"/>
          <w14:ligatures w14:val="none"/>
        </w:rPr>
        <w:t>五、具体训练流程（逐步可执行）</w:t>
      </w:r>
      <w:r w:rsidRPr="009848C5">
        <w:rPr>
          <w:rFonts w:cs="Times New Roman"/>
          <w:kern w:val="0"/>
          <w:szCs w:val="24"/>
          <w14:ligatures w14:val="none"/>
        </w:rPr>
        <w:br/>
        <w:t xml:space="preserve">Step 0. </w:t>
      </w:r>
      <w:r w:rsidRPr="009848C5">
        <w:rPr>
          <w:rFonts w:cs="Times New Roman" w:hint="eastAsia"/>
          <w:kern w:val="0"/>
          <w:szCs w:val="24"/>
          <w14:ligatures w14:val="none"/>
        </w:rPr>
        <w:t>项目结构</w:t>
      </w:r>
    </w:p>
    <w:p w14:paraId="72007F42" w14:textId="77777777" w:rsidR="005006EF" w:rsidRPr="009848C5" w:rsidRDefault="005006EF">
      <w:pPr>
        <w:widowControl w:val="0"/>
        <w:numPr>
          <w:ilvl w:val="0"/>
          <w:numId w:val="10"/>
        </w:numPr>
        <w:wordWrap w:val="0"/>
        <w:ind w:firstLine="480"/>
        <w:rPr>
          <w:rFonts w:cs="Times New Roman"/>
        </w:rPr>
      </w:pPr>
      <w:r w:rsidRPr="009848C5">
        <w:rPr>
          <w:rFonts w:cs="Times New Roman"/>
        </w:rPr>
        <w:t xml:space="preserve">data/: </w:t>
      </w:r>
      <w:r w:rsidRPr="009848C5">
        <w:rPr>
          <w:rFonts w:cs="Times New Roman" w:hint="eastAsia"/>
        </w:rPr>
        <w:t>原始和处理后的数据</w:t>
      </w:r>
    </w:p>
    <w:p w14:paraId="181EE949" w14:textId="77777777" w:rsidR="005006EF" w:rsidRPr="009848C5" w:rsidRDefault="005006EF">
      <w:pPr>
        <w:widowControl w:val="0"/>
        <w:numPr>
          <w:ilvl w:val="0"/>
          <w:numId w:val="10"/>
        </w:numPr>
        <w:wordWrap w:val="0"/>
        <w:ind w:firstLine="480"/>
        <w:rPr>
          <w:rFonts w:cs="Times New Roman"/>
        </w:rPr>
      </w:pPr>
      <w:r w:rsidRPr="009848C5">
        <w:rPr>
          <w:rFonts w:cs="Times New Roman"/>
        </w:rPr>
        <w:t xml:space="preserve">models/: </w:t>
      </w:r>
      <w:r w:rsidRPr="009848C5">
        <w:rPr>
          <w:rFonts w:cs="Times New Roman" w:hint="eastAsia"/>
        </w:rPr>
        <w:t>缓存的权重与适配器</w:t>
      </w:r>
    </w:p>
    <w:p w14:paraId="74E854FB" w14:textId="77777777" w:rsidR="005006EF" w:rsidRPr="009848C5" w:rsidRDefault="005006EF">
      <w:pPr>
        <w:widowControl w:val="0"/>
        <w:numPr>
          <w:ilvl w:val="0"/>
          <w:numId w:val="10"/>
        </w:numPr>
        <w:wordWrap w:val="0"/>
        <w:ind w:firstLine="480"/>
        <w:rPr>
          <w:rFonts w:cs="Times New Roman"/>
        </w:rPr>
      </w:pPr>
      <w:r w:rsidRPr="009848C5">
        <w:rPr>
          <w:rFonts w:cs="Times New Roman"/>
        </w:rPr>
        <w:t xml:space="preserve">scripts/: </w:t>
      </w:r>
      <w:r w:rsidRPr="009848C5">
        <w:rPr>
          <w:rFonts w:cs="Times New Roman" w:hint="eastAsia"/>
        </w:rPr>
        <w:t>训练与评测脚本</w:t>
      </w:r>
    </w:p>
    <w:p w14:paraId="10111B9F" w14:textId="77777777" w:rsidR="005006EF" w:rsidRPr="009848C5" w:rsidRDefault="005006EF">
      <w:pPr>
        <w:widowControl w:val="0"/>
        <w:numPr>
          <w:ilvl w:val="0"/>
          <w:numId w:val="10"/>
        </w:numPr>
        <w:wordWrap w:val="0"/>
        <w:ind w:firstLine="480"/>
        <w:rPr>
          <w:rFonts w:cs="Times New Roman"/>
        </w:rPr>
      </w:pPr>
      <w:r w:rsidRPr="009848C5">
        <w:rPr>
          <w:rFonts w:cs="Times New Roman"/>
        </w:rPr>
        <w:t xml:space="preserve">configs/: </w:t>
      </w:r>
      <w:r w:rsidRPr="009848C5">
        <w:rPr>
          <w:rFonts w:cs="Times New Roman" w:hint="eastAsia"/>
        </w:rPr>
        <w:t>超参配置（</w:t>
      </w:r>
      <w:r w:rsidRPr="009848C5">
        <w:rPr>
          <w:rFonts w:cs="Times New Roman" w:hint="eastAsia"/>
        </w:rPr>
        <w:t>yaml/json</w:t>
      </w:r>
      <w:r w:rsidRPr="009848C5">
        <w:rPr>
          <w:rFonts w:cs="Times New Roman" w:hint="eastAsia"/>
        </w:rPr>
        <w:t>）</w:t>
      </w:r>
    </w:p>
    <w:p w14:paraId="7B5D4EBE" w14:textId="77777777" w:rsidR="005006EF" w:rsidRPr="009848C5" w:rsidRDefault="005006EF">
      <w:pPr>
        <w:widowControl w:val="0"/>
        <w:numPr>
          <w:ilvl w:val="0"/>
          <w:numId w:val="10"/>
        </w:numPr>
        <w:wordWrap w:val="0"/>
        <w:ind w:firstLine="480"/>
        <w:rPr>
          <w:rFonts w:cs="Times New Roman"/>
        </w:rPr>
      </w:pPr>
      <w:r w:rsidRPr="009848C5">
        <w:rPr>
          <w:rFonts w:cs="Times New Roman"/>
        </w:rPr>
        <w:lastRenderedPageBreak/>
        <w:t xml:space="preserve">logs/: </w:t>
      </w:r>
      <w:r w:rsidRPr="009848C5">
        <w:rPr>
          <w:rFonts w:cs="Times New Roman" w:hint="eastAsia"/>
        </w:rPr>
        <w:t>训练日志与评测结果</w:t>
      </w:r>
    </w:p>
    <w:p w14:paraId="45A2C0C4" w14:textId="77777777" w:rsidR="005006EF" w:rsidRPr="009848C5" w:rsidRDefault="005006EF">
      <w:pPr>
        <w:widowControl w:val="0"/>
        <w:numPr>
          <w:ilvl w:val="0"/>
          <w:numId w:val="10"/>
        </w:numPr>
        <w:wordWrap w:val="0"/>
        <w:ind w:firstLine="480"/>
        <w:rPr>
          <w:rFonts w:cs="Times New Roman"/>
        </w:rPr>
      </w:pPr>
      <w:r w:rsidRPr="009848C5">
        <w:rPr>
          <w:rFonts w:cs="Times New Roman"/>
        </w:rPr>
        <w:t xml:space="preserve">runs/: </w:t>
      </w:r>
      <w:r w:rsidRPr="009848C5">
        <w:rPr>
          <w:rFonts w:cs="Times New Roman" w:hint="eastAsia"/>
        </w:rPr>
        <w:t>实验快照（便于论文复现）</w:t>
      </w:r>
    </w:p>
    <w:p w14:paraId="0FC9EEDB" w14:textId="77777777" w:rsidR="005006EF" w:rsidRPr="009848C5" w:rsidRDefault="005006EF" w:rsidP="005006EF">
      <w:pPr>
        <w:wordWrap w:val="0"/>
        <w:spacing w:before="180" w:after="180"/>
        <w:ind w:firstLine="480"/>
        <w:rPr>
          <w:rFonts w:cs="Times New Roman"/>
          <w:kern w:val="0"/>
          <w:szCs w:val="24"/>
          <w:lang w:eastAsia="en-US"/>
          <w14:ligatures w14:val="none"/>
        </w:rPr>
      </w:pPr>
      <w:r w:rsidRPr="009848C5">
        <w:rPr>
          <w:rFonts w:cs="Times New Roman"/>
          <w:kern w:val="0"/>
          <w:szCs w:val="24"/>
          <w:lang w:eastAsia="en-US"/>
          <w14:ligatures w14:val="none"/>
        </w:rPr>
        <w:t xml:space="preserve">Step 1. </w:t>
      </w:r>
      <w:r w:rsidRPr="009848C5">
        <w:rPr>
          <w:rFonts w:cs="Times New Roman" w:hint="eastAsia"/>
          <w:kern w:val="0"/>
          <w:szCs w:val="24"/>
          <w:lang w:eastAsia="en-US"/>
          <w14:ligatures w14:val="none"/>
        </w:rPr>
        <w:t>选择并下载模型</w:t>
      </w:r>
    </w:p>
    <w:p w14:paraId="50DCFE41"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主模型：</w:t>
      </w:r>
      <w:r w:rsidRPr="009848C5">
        <w:rPr>
          <w:rFonts w:cs="Times New Roman" w:hint="eastAsia"/>
        </w:rPr>
        <w:t>Qwen2.5-3B-Instruct</w:t>
      </w:r>
      <w:r w:rsidRPr="009848C5">
        <w:rPr>
          <w:rFonts w:cs="Times New Roman" w:hint="eastAsia"/>
        </w:rPr>
        <w:t>（或</w:t>
      </w:r>
      <w:r w:rsidRPr="009848C5">
        <w:rPr>
          <w:rFonts w:cs="Times New Roman"/>
        </w:rPr>
        <w:t xml:space="preserve"> </w:t>
      </w:r>
      <w:r w:rsidRPr="009848C5">
        <w:rPr>
          <w:rFonts w:cs="Times New Roman" w:hint="eastAsia"/>
        </w:rPr>
        <w:t>InternLM2-4B</w:t>
      </w:r>
      <w:r w:rsidRPr="009848C5">
        <w:rPr>
          <w:rFonts w:cs="Times New Roman" w:hint="eastAsia"/>
        </w:rPr>
        <w:t>）</w:t>
      </w:r>
    </w:p>
    <w:p w14:paraId="4912F461"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控制器：</w:t>
      </w:r>
      <w:r w:rsidRPr="009848C5">
        <w:rPr>
          <w:rFonts w:cs="Times New Roman" w:hint="eastAsia"/>
        </w:rPr>
        <w:t>Qwen2.5-0.5B/1.5B-Instruct</w:t>
      </w:r>
    </w:p>
    <w:p w14:paraId="7736153C"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中文向量检索模型（用于路由）：</w:t>
      </w:r>
      <w:r w:rsidRPr="009848C5">
        <w:rPr>
          <w:rFonts w:cs="Times New Roman" w:hint="eastAsia"/>
        </w:rPr>
        <w:t>bge-small-zh-v1.5</w:t>
      </w:r>
      <w:r w:rsidRPr="009848C5">
        <w:rPr>
          <w:rFonts w:cs="Times New Roman"/>
        </w:rPr>
        <w:t xml:space="preserve"> </w:t>
      </w:r>
      <w:r w:rsidRPr="009848C5">
        <w:rPr>
          <w:rFonts w:cs="Times New Roman" w:hint="eastAsia"/>
        </w:rPr>
        <w:t>或</w:t>
      </w:r>
      <w:r w:rsidRPr="009848C5">
        <w:rPr>
          <w:rFonts w:cs="Times New Roman"/>
        </w:rPr>
        <w:t xml:space="preserve"> </w:t>
      </w:r>
      <w:r w:rsidRPr="009848C5">
        <w:rPr>
          <w:rFonts w:cs="Times New Roman" w:hint="eastAsia"/>
        </w:rPr>
        <w:t>bge-m3</w:t>
      </w:r>
      <w:r w:rsidRPr="009848C5">
        <w:rPr>
          <w:rFonts w:cs="Times New Roman" w:hint="eastAsia"/>
        </w:rPr>
        <w:t>（轻量即可）</w:t>
      </w:r>
    </w:p>
    <w:p w14:paraId="70D9A37E" w14:textId="77777777" w:rsidR="005006EF" w:rsidRPr="009848C5" w:rsidRDefault="005006EF" w:rsidP="005006EF">
      <w:pPr>
        <w:wordWrap w:val="0"/>
        <w:spacing w:before="180" w:after="180"/>
        <w:ind w:firstLine="480"/>
        <w:rPr>
          <w:rFonts w:cs="Times New Roman"/>
          <w:kern w:val="0"/>
          <w:szCs w:val="24"/>
          <w:lang w:eastAsia="en-US"/>
          <w14:ligatures w14:val="none"/>
        </w:rPr>
      </w:pPr>
      <w:r w:rsidRPr="009848C5">
        <w:rPr>
          <w:rFonts w:cs="Times New Roman"/>
          <w:kern w:val="0"/>
          <w:szCs w:val="24"/>
          <w:lang w:eastAsia="en-US"/>
          <w14:ligatures w14:val="none"/>
        </w:rPr>
        <w:t xml:space="preserve">Step 2. </w:t>
      </w:r>
      <w:r w:rsidRPr="009848C5">
        <w:rPr>
          <w:rFonts w:cs="Times New Roman" w:hint="eastAsia"/>
          <w:kern w:val="0"/>
          <w:szCs w:val="24"/>
          <w:lang w:eastAsia="en-US"/>
          <w14:ligatures w14:val="none"/>
        </w:rPr>
        <w:t>环境安装（示例包）</w:t>
      </w:r>
    </w:p>
    <w:p w14:paraId="68620CFC"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安装</w:t>
      </w:r>
      <w:r w:rsidRPr="009848C5">
        <w:rPr>
          <w:rFonts w:cs="Times New Roman"/>
        </w:rPr>
        <w:t xml:space="preserve"> PyTorch </w:t>
      </w:r>
      <w:r w:rsidRPr="009848C5">
        <w:rPr>
          <w:rFonts w:cs="Times New Roman" w:hint="eastAsia"/>
        </w:rPr>
        <w:t>与</w:t>
      </w:r>
      <w:r w:rsidRPr="009848C5">
        <w:rPr>
          <w:rFonts w:cs="Times New Roman"/>
        </w:rPr>
        <w:t xml:space="preserve"> CUDA </w:t>
      </w:r>
      <w:r w:rsidRPr="009848C5">
        <w:rPr>
          <w:rFonts w:cs="Times New Roman" w:hint="eastAsia"/>
        </w:rPr>
        <w:t>匹配版本</w:t>
      </w:r>
    </w:p>
    <w:p w14:paraId="14991543" w14:textId="77777777" w:rsidR="005006EF" w:rsidRPr="009848C5" w:rsidRDefault="005006EF">
      <w:pPr>
        <w:widowControl w:val="0"/>
        <w:numPr>
          <w:ilvl w:val="0"/>
          <w:numId w:val="10"/>
        </w:numPr>
        <w:wordWrap w:val="0"/>
        <w:ind w:firstLine="480"/>
        <w:rPr>
          <w:rFonts w:cs="Times New Roman"/>
        </w:rPr>
      </w:pPr>
      <w:r w:rsidRPr="009848C5">
        <w:rPr>
          <w:rFonts w:cs="Times New Roman"/>
        </w:rPr>
        <w:t xml:space="preserve">pip </w:t>
      </w:r>
      <w:r w:rsidRPr="009848C5">
        <w:rPr>
          <w:rFonts w:cs="Times New Roman" w:hint="eastAsia"/>
        </w:rPr>
        <w:t>安装</w:t>
      </w:r>
      <w:r w:rsidRPr="009848C5">
        <w:rPr>
          <w:rFonts w:cs="Times New Roman"/>
        </w:rPr>
        <w:t xml:space="preserve"> transformers, peft, bitsandbytes, datasets, sentencepiece, accelerate, trl, </w:t>
      </w:r>
      <w:r w:rsidRPr="009848C5">
        <w:rPr>
          <w:rFonts w:cs="Times New Roman" w:hint="eastAsia"/>
        </w:rPr>
        <w:t>faiss-gpu</w:t>
      </w:r>
      <w:r w:rsidRPr="009848C5">
        <w:rPr>
          <w:rFonts w:cs="Times New Roman" w:hint="eastAsia"/>
        </w:rPr>
        <w:t>（或</w:t>
      </w:r>
      <w:r w:rsidRPr="009848C5">
        <w:rPr>
          <w:rFonts w:cs="Times New Roman"/>
        </w:rPr>
        <w:t xml:space="preserve"> </w:t>
      </w:r>
      <w:r w:rsidRPr="009848C5">
        <w:rPr>
          <w:rFonts w:cs="Times New Roman" w:hint="eastAsia"/>
        </w:rPr>
        <w:t>milvus-lite</w:t>
      </w:r>
      <w:r w:rsidRPr="009848C5">
        <w:rPr>
          <w:rFonts w:cs="Times New Roman" w:hint="eastAsia"/>
        </w:rPr>
        <w:t>）</w:t>
      </w:r>
      <w:r w:rsidRPr="009848C5">
        <w:rPr>
          <w:rFonts w:cs="Times New Roman" w:hint="eastAsia"/>
        </w:rPr>
        <w:t>,</w:t>
      </w:r>
      <w:r w:rsidRPr="009848C5">
        <w:rPr>
          <w:rFonts w:cs="Times New Roman"/>
        </w:rPr>
        <w:t xml:space="preserve"> evaluate</w:t>
      </w:r>
    </w:p>
    <w:p w14:paraId="4FD16C87"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若用阿里云</w:t>
      </w:r>
      <w:r w:rsidRPr="009848C5">
        <w:rPr>
          <w:rFonts w:cs="Times New Roman" w:hint="eastAsia"/>
        </w:rPr>
        <w:t>DSW</w:t>
      </w:r>
      <w:r w:rsidRPr="009848C5">
        <w:rPr>
          <w:rFonts w:cs="Times New Roman" w:hint="eastAsia"/>
        </w:rPr>
        <w:t>，可直接在</w:t>
      </w:r>
      <w:r w:rsidRPr="009848C5">
        <w:rPr>
          <w:rFonts w:cs="Times New Roman" w:hint="eastAsia"/>
        </w:rPr>
        <w:t>Notebook</w:t>
      </w:r>
      <w:r w:rsidRPr="009848C5">
        <w:rPr>
          <w:rFonts w:cs="Times New Roman" w:hint="eastAsia"/>
        </w:rPr>
        <w:t>里</w:t>
      </w:r>
      <w:r w:rsidRPr="009848C5">
        <w:rPr>
          <w:rFonts w:cs="Times New Roman" w:hint="eastAsia"/>
        </w:rPr>
        <w:t>pip</w:t>
      </w:r>
      <w:r w:rsidRPr="009848C5">
        <w:rPr>
          <w:rFonts w:cs="Times New Roman" w:hint="eastAsia"/>
        </w:rPr>
        <w:t>安装即可；其余云上建议用</w:t>
      </w:r>
      <w:r w:rsidRPr="009848C5">
        <w:rPr>
          <w:rFonts w:cs="Times New Roman" w:hint="eastAsia"/>
        </w:rPr>
        <w:t>Docker</w:t>
      </w:r>
      <w:r w:rsidRPr="009848C5">
        <w:rPr>
          <w:rFonts w:cs="Times New Roman" w:hint="eastAsia"/>
        </w:rPr>
        <w:t>镜像避免驱动问题</w:t>
      </w:r>
    </w:p>
    <w:p w14:paraId="303D51EF" w14:textId="77777777" w:rsidR="005006EF" w:rsidRPr="009848C5" w:rsidRDefault="005006EF" w:rsidP="005006EF">
      <w:pPr>
        <w:wordWrap w:val="0"/>
        <w:spacing w:before="180" w:after="180"/>
        <w:ind w:firstLine="480"/>
        <w:rPr>
          <w:rFonts w:cs="Times New Roman"/>
          <w:kern w:val="0"/>
          <w:szCs w:val="24"/>
          <w:lang w:eastAsia="en-US"/>
          <w14:ligatures w14:val="none"/>
        </w:rPr>
      </w:pPr>
      <w:r w:rsidRPr="009848C5">
        <w:rPr>
          <w:rFonts w:cs="Times New Roman"/>
          <w:kern w:val="0"/>
          <w:szCs w:val="24"/>
          <w:lang w:eastAsia="en-US"/>
          <w14:ligatures w14:val="none"/>
        </w:rPr>
        <w:t xml:space="preserve">Step 3. </w:t>
      </w:r>
      <w:r w:rsidRPr="009848C5">
        <w:rPr>
          <w:rFonts w:cs="Times New Roman" w:hint="eastAsia"/>
          <w:kern w:val="0"/>
          <w:szCs w:val="24"/>
          <w:lang w:eastAsia="en-US"/>
          <w14:ligatures w14:val="none"/>
        </w:rPr>
        <w:t>控制器的监督微调（</w:t>
      </w:r>
      <w:r w:rsidRPr="009848C5">
        <w:rPr>
          <w:rFonts w:cs="Times New Roman" w:hint="eastAsia"/>
          <w:kern w:val="0"/>
          <w:szCs w:val="24"/>
          <w:lang w:eastAsia="en-US"/>
          <w14:ligatures w14:val="none"/>
        </w:rPr>
        <w:t>SFT</w:t>
      </w:r>
      <w:r w:rsidRPr="009848C5">
        <w:rPr>
          <w:rFonts w:cs="Times New Roman" w:hint="eastAsia"/>
          <w:kern w:val="0"/>
          <w:szCs w:val="24"/>
          <w:lang w:eastAsia="en-US"/>
          <w14:ligatures w14:val="none"/>
        </w:rPr>
        <w:t>）</w:t>
      </w:r>
    </w:p>
    <w:p w14:paraId="3B7CFDF7"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输入：最近若干轮对话文本（或单轮），输出：</w:t>
      </w:r>
      <w:r w:rsidRPr="009848C5">
        <w:rPr>
          <w:rFonts w:cs="Times New Roman" w:hint="eastAsia"/>
        </w:rPr>
        <w:t>JSON</w:t>
      </w:r>
      <w:r w:rsidRPr="009848C5">
        <w:rPr>
          <w:rFonts w:cs="Times New Roman" w:hint="eastAsia"/>
        </w:rPr>
        <w:t>字符串（</w:t>
      </w:r>
      <w:r w:rsidRPr="009848C5">
        <w:rPr>
          <w:rFonts w:cs="Times New Roman" w:hint="eastAsia"/>
        </w:rPr>
        <w:t>write/key/memory</w:t>
      </w:r>
      <w:r w:rsidRPr="009848C5">
        <w:rPr>
          <w:rFonts w:cs="Times New Roman" w:hint="eastAsia"/>
        </w:rPr>
        <w:t>）</w:t>
      </w:r>
    </w:p>
    <w:p w14:paraId="4527B2CA"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建议超参（参考，按</w:t>
      </w:r>
      <w:r w:rsidRPr="009848C5">
        <w:rPr>
          <w:rFonts w:cs="Times New Roman" w:hint="eastAsia"/>
        </w:rPr>
        <w:t>GPU</w:t>
      </w:r>
      <w:r w:rsidRPr="009848C5">
        <w:rPr>
          <w:rFonts w:cs="Times New Roman" w:hint="eastAsia"/>
        </w:rPr>
        <w:t>微调）：</w:t>
      </w:r>
    </w:p>
    <w:p w14:paraId="1F02C2DB"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序列长度：</w:t>
      </w:r>
      <w:r w:rsidRPr="009848C5">
        <w:rPr>
          <w:rFonts w:cs="Times New Roman" w:hint="eastAsia"/>
        </w:rPr>
        <w:t>1024</w:t>
      </w:r>
      <w:r w:rsidRPr="009848C5">
        <w:rPr>
          <w:rFonts w:cs="Times New Roman" w:hint="eastAsia"/>
        </w:rPr>
        <w:t>–</w:t>
      </w:r>
      <w:r w:rsidRPr="009848C5">
        <w:rPr>
          <w:rFonts w:cs="Times New Roman" w:hint="eastAsia"/>
        </w:rPr>
        <w:t>2048</w:t>
      </w:r>
    </w:p>
    <w:p w14:paraId="47FA0C5F"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学习率：</w:t>
      </w:r>
      <w:r w:rsidRPr="009848C5">
        <w:rPr>
          <w:rFonts w:cs="Times New Roman" w:hint="eastAsia"/>
        </w:rPr>
        <w:t>2e-5</w:t>
      </w:r>
    </w:p>
    <w:p w14:paraId="5EB976EB"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批大小：每卡</w:t>
      </w:r>
      <w:r w:rsidRPr="009848C5">
        <w:rPr>
          <w:rFonts w:cs="Times New Roman" w:hint="eastAsia"/>
        </w:rPr>
        <w:t>8</w:t>
      </w:r>
      <w:r w:rsidRPr="009848C5">
        <w:rPr>
          <w:rFonts w:cs="Times New Roman" w:hint="eastAsia"/>
        </w:rPr>
        <w:t>–</w:t>
      </w:r>
      <w:r w:rsidRPr="009848C5">
        <w:rPr>
          <w:rFonts w:cs="Times New Roman" w:hint="eastAsia"/>
        </w:rPr>
        <w:t>16</w:t>
      </w:r>
      <w:r w:rsidRPr="009848C5">
        <w:rPr>
          <w:rFonts w:cs="Times New Roman" w:hint="eastAsia"/>
        </w:rPr>
        <w:t>（显存不够用梯度累积，等效到</w:t>
      </w:r>
      <w:r w:rsidRPr="009848C5">
        <w:rPr>
          <w:rFonts w:cs="Times New Roman" w:hint="eastAsia"/>
        </w:rPr>
        <w:t>64</w:t>
      </w:r>
      <w:r w:rsidRPr="009848C5">
        <w:rPr>
          <w:rFonts w:cs="Times New Roman" w:hint="eastAsia"/>
        </w:rPr>
        <w:t>）</w:t>
      </w:r>
    </w:p>
    <w:p w14:paraId="0C14107B"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训练轮数：</w:t>
      </w:r>
      <w:r w:rsidRPr="009848C5">
        <w:rPr>
          <w:rFonts w:cs="Times New Roman" w:hint="eastAsia"/>
        </w:rPr>
        <w:t>1</w:t>
      </w:r>
      <w:r w:rsidRPr="009848C5">
        <w:rPr>
          <w:rFonts w:cs="Times New Roman" w:hint="eastAsia"/>
        </w:rPr>
        <w:t>–</w:t>
      </w:r>
      <w:r w:rsidRPr="009848C5">
        <w:rPr>
          <w:rFonts w:cs="Times New Roman" w:hint="eastAsia"/>
        </w:rPr>
        <w:t>3</w:t>
      </w:r>
    </w:p>
    <w:p w14:paraId="78C902DD"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优化器：</w:t>
      </w:r>
      <w:r w:rsidRPr="009848C5">
        <w:rPr>
          <w:rFonts w:cs="Times New Roman" w:hint="eastAsia"/>
        </w:rPr>
        <w:t>AdamW</w:t>
      </w:r>
      <w:r w:rsidRPr="009848C5">
        <w:rPr>
          <w:rFonts w:cs="Times New Roman" w:hint="eastAsia"/>
        </w:rPr>
        <w:t>，权重衰减</w:t>
      </w:r>
      <w:r w:rsidRPr="009848C5">
        <w:rPr>
          <w:rFonts w:cs="Times New Roman" w:hint="eastAsia"/>
        </w:rPr>
        <w:t>0.01</w:t>
      </w:r>
    </w:p>
    <w:p w14:paraId="527FE3BA"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LoRA</w:t>
      </w:r>
      <w:r w:rsidRPr="009848C5">
        <w:rPr>
          <w:rFonts w:cs="Times New Roman" w:hint="eastAsia"/>
        </w:rPr>
        <w:t>（可选，对控制器也省显存）：</w:t>
      </w:r>
      <w:r w:rsidRPr="009848C5">
        <w:rPr>
          <w:rFonts w:cs="Times New Roman" w:hint="eastAsia"/>
        </w:rPr>
        <w:t>r=8</w:t>
      </w:r>
      <w:r w:rsidRPr="009848C5">
        <w:rPr>
          <w:rFonts w:cs="Times New Roman" w:hint="eastAsia"/>
        </w:rPr>
        <w:t>，</w:t>
      </w:r>
      <w:r w:rsidRPr="009848C5">
        <w:rPr>
          <w:rFonts w:cs="Times New Roman" w:hint="eastAsia"/>
        </w:rPr>
        <w:t>dropout=0.05</w:t>
      </w:r>
      <w:r w:rsidRPr="009848C5">
        <w:rPr>
          <w:rFonts w:cs="Times New Roman" w:hint="eastAsia"/>
        </w:rPr>
        <w:t>，</w:t>
      </w:r>
      <w:r w:rsidRPr="009848C5">
        <w:rPr>
          <w:rFonts w:cs="Times New Roman" w:hint="eastAsia"/>
        </w:rPr>
        <w:t>target_modules:</w:t>
      </w:r>
      <w:r w:rsidRPr="009848C5">
        <w:rPr>
          <w:rFonts w:cs="Times New Roman"/>
        </w:rPr>
        <w:t xml:space="preserve"> q_proj,k_proj,v_proj,o_proj</w:t>
      </w:r>
    </w:p>
    <w:p w14:paraId="0F5031C3"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训练目标：直接用因果语言建模损失对齐到目标</w:t>
      </w:r>
      <w:r w:rsidRPr="009848C5">
        <w:rPr>
          <w:rFonts w:cs="Times New Roman" w:hint="eastAsia"/>
        </w:rPr>
        <w:t>JSON</w:t>
      </w:r>
      <w:r w:rsidRPr="009848C5">
        <w:rPr>
          <w:rFonts w:cs="Times New Roman" w:hint="eastAsia"/>
        </w:rPr>
        <w:t>；或将输出分解为多任务（分类</w:t>
      </w:r>
      <w:r w:rsidRPr="009848C5">
        <w:rPr>
          <w:rFonts w:cs="Times New Roman" w:hint="eastAsia"/>
        </w:rPr>
        <w:t>write</w:t>
      </w:r>
      <w:r w:rsidRPr="009848C5">
        <w:rPr>
          <w:rFonts w:cs="Times New Roman" w:hint="eastAsia"/>
        </w:rPr>
        <w:t>、</w:t>
      </w:r>
      <w:r w:rsidRPr="009848C5">
        <w:rPr>
          <w:rFonts w:cs="Times New Roman" w:hint="eastAsia"/>
        </w:rPr>
        <w:t>key</w:t>
      </w:r>
      <w:r w:rsidRPr="009848C5">
        <w:rPr>
          <w:rFonts w:cs="Times New Roman" w:hint="eastAsia"/>
        </w:rPr>
        <w:t>分类、</w:t>
      </w:r>
      <w:r w:rsidRPr="009848C5">
        <w:rPr>
          <w:rFonts w:cs="Times New Roman" w:hint="eastAsia"/>
        </w:rPr>
        <w:t>memory</w:t>
      </w:r>
      <w:r w:rsidRPr="009848C5">
        <w:rPr>
          <w:rFonts w:cs="Times New Roman" w:hint="eastAsia"/>
        </w:rPr>
        <w:t>文本生成），多头损失更稳定。</w:t>
      </w:r>
    </w:p>
    <w:p w14:paraId="1291BB7E"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开发集度量：</w:t>
      </w:r>
    </w:p>
    <w:p w14:paraId="7BD28658"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抽取</w:t>
      </w:r>
      <w:r w:rsidRPr="009848C5">
        <w:rPr>
          <w:rFonts w:cs="Times New Roman" w:hint="eastAsia"/>
        </w:rPr>
        <w:t>F1</w:t>
      </w:r>
      <w:r w:rsidRPr="009848C5">
        <w:rPr>
          <w:rFonts w:cs="Times New Roman" w:hint="eastAsia"/>
        </w:rPr>
        <w:t>（对</w:t>
      </w:r>
      <w:r w:rsidRPr="009848C5">
        <w:rPr>
          <w:rFonts w:cs="Times New Roman" w:hint="eastAsia"/>
        </w:rPr>
        <w:t>memory</w:t>
      </w:r>
      <w:r w:rsidRPr="009848C5">
        <w:rPr>
          <w:rFonts w:cs="Times New Roman" w:hint="eastAsia"/>
        </w:rPr>
        <w:t>的</w:t>
      </w:r>
      <w:r w:rsidRPr="009848C5">
        <w:rPr>
          <w:rFonts w:cs="Times New Roman" w:hint="eastAsia"/>
        </w:rPr>
        <w:t>slot</w:t>
      </w:r>
      <w:r w:rsidRPr="009848C5">
        <w:rPr>
          <w:rFonts w:cs="Times New Roman" w:hint="eastAsia"/>
        </w:rPr>
        <w:t>匹配）</w:t>
      </w:r>
    </w:p>
    <w:p w14:paraId="5678D94D"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写入决策精度（</w:t>
      </w:r>
      <w:r w:rsidRPr="009848C5">
        <w:rPr>
          <w:rFonts w:cs="Times New Roman" w:hint="eastAsia"/>
        </w:rPr>
        <w:t>write</w:t>
      </w:r>
      <w:r w:rsidRPr="009848C5">
        <w:rPr>
          <w:rFonts w:cs="Times New Roman" w:hint="eastAsia"/>
        </w:rPr>
        <w:t>）</w:t>
      </w:r>
    </w:p>
    <w:p w14:paraId="75353836"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主题键准确率（</w:t>
      </w:r>
      <w:r w:rsidRPr="009848C5">
        <w:rPr>
          <w:rFonts w:cs="Times New Roman" w:hint="eastAsia"/>
        </w:rPr>
        <w:t>key</w:t>
      </w:r>
      <w:r w:rsidRPr="009848C5">
        <w:rPr>
          <w:rFonts w:cs="Times New Roman" w:hint="eastAsia"/>
        </w:rPr>
        <w:t>）</w:t>
      </w:r>
    </w:p>
    <w:p w14:paraId="15BA5646" w14:textId="77777777" w:rsidR="005006EF" w:rsidRPr="009848C5" w:rsidRDefault="005006EF" w:rsidP="005006EF">
      <w:pPr>
        <w:wordWrap w:val="0"/>
        <w:spacing w:before="180" w:after="180"/>
        <w:ind w:firstLine="480"/>
        <w:rPr>
          <w:rFonts w:cs="Times New Roman"/>
          <w:kern w:val="0"/>
          <w:szCs w:val="24"/>
          <w:lang w:eastAsia="en-US"/>
          <w14:ligatures w14:val="none"/>
        </w:rPr>
      </w:pPr>
      <w:r w:rsidRPr="009848C5">
        <w:rPr>
          <w:rFonts w:cs="Times New Roman"/>
          <w:kern w:val="0"/>
          <w:szCs w:val="24"/>
          <w:lang w:eastAsia="en-US"/>
          <w14:ligatures w14:val="none"/>
        </w:rPr>
        <w:lastRenderedPageBreak/>
        <w:t xml:space="preserve">Step 4. </w:t>
      </w:r>
      <w:r w:rsidRPr="009848C5">
        <w:rPr>
          <w:rFonts w:cs="Times New Roman" w:hint="eastAsia"/>
          <w:kern w:val="0"/>
          <w:szCs w:val="24"/>
          <w:lang w:eastAsia="en-US"/>
          <w14:ligatures w14:val="none"/>
        </w:rPr>
        <w:t>主模型接</w:t>
      </w:r>
      <w:r w:rsidRPr="009848C5">
        <w:rPr>
          <w:rFonts w:cs="Times New Roman" w:hint="eastAsia"/>
          <w:kern w:val="0"/>
          <w:szCs w:val="24"/>
          <w:lang w:eastAsia="en-US"/>
          <w14:ligatures w14:val="none"/>
        </w:rPr>
        <w:t>LoRA</w:t>
      </w:r>
      <w:r w:rsidRPr="009848C5">
        <w:rPr>
          <w:rFonts w:cs="Times New Roman" w:hint="eastAsia"/>
          <w:kern w:val="0"/>
          <w:szCs w:val="24"/>
          <w:lang w:eastAsia="en-US"/>
          <w14:ligatures w14:val="none"/>
        </w:rPr>
        <w:t>（</w:t>
      </w:r>
      <w:r w:rsidRPr="009848C5">
        <w:rPr>
          <w:rFonts w:cs="Times New Roman" w:hint="eastAsia"/>
          <w:kern w:val="0"/>
          <w:szCs w:val="24"/>
          <w:lang w:eastAsia="en-US"/>
          <w14:ligatures w14:val="none"/>
        </w:rPr>
        <w:t>QLoRA</w:t>
      </w:r>
      <w:r w:rsidRPr="009848C5">
        <w:rPr>
          <w:rFonts w:cs="Times New Roman" w:hint="eastAsia"/>
          <w:kern w:val="0"/>
          <w:szCs w:val="24"/>
          <w:lang w:eastAsia="en-US"/>
          <w14:ligatures w14:val="none"/>
        </w:rPr>
        <w:t>）微型更新模板</w:t>
      </w:r>
    </w:p>
    <w:p w14:paraId="288C6936"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量化：</w:t>
      </w:r>
      <w:r w:rsidRPr="009848C5">
        <w:rPr>
          <w:rFonts w:cs="Times New Roman" w:hint="eastAsia"/>
        </w:rPr>
        <w:t>4-bit</w:t>
      </w:r>
      <w:r w:rsidRPr="009848C5">
        <w:rPr>
          <w:rFonts w:cs="Times New Roman" w:hint="eastAsia"/>
        </w:rPr>
        <w:t>（</w:t>
      </w:r>
      <w:r w:rsidRPr="009848C5">
        <w:rPr>
          <w:rFonts w:cs="Times New Roman" w:hint="eastAsia"/>
        </w:rPr>
        <w:t>bitsandbytes</w:t>
      </w:r>
      <w:r w:rsidRPr="009848C5">
        <w:rPr>
          <w:rFonts w:cs="Times New Roman" w:hint="eastAsia"/>
        </w:rPr>
        <w:t>），节省显存</w:t>
      </w:r>
    </w:p>
    <w:p w14:paraId="2DAD15C9"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LoRA</w:t>
      </w:r>
      <w:r w:rsidRPr="009848C5">
        <w:rPr>
          <w:rFonts w:cs="Times New Roman" w:hint="eastAsia"/>
        </w:rPr>
        <w:t>设置：</w:t>
      </w:r>
      <w:r w:rsidRPr="009848C5">
        <w:rPr>
          <w:rFonts w:cs="Times New Roman" w:hint="eastAsia"/>
        </w:rPr>
        <w:t>r=8</w:t>
      </w:r>
      <w:r w:rsidRPr="009848C5">
        <w:rPr>
          <w:rFonts w:cs="Times New Roman"/>
        </w:rPr>
        <w:t xml:space="preserve"> </w:t>
      </w:r>
      <w:r w:rsidRPr="009848C5">
        <w:rPr>
          <w:rFonts w:cs="Times New Roman" w:hint="eastAsia"/>
        </w:rPr>
        <w:t>或</w:t>
      </w:r>
      <w:r w:rsidRPr="009848C5">
        <w:rPr>
          <w:rFonts w:cs="Times New Roman" w:hint="eastAsia"/>
        </w:rPr>
        <w:t>16</w:t>
      </w:r>
      <w:r w:rsidRPr="009848C5">
        <w:rPr>
          <w:rFonts w:cs="Times New Roman" w:hint="eastAsia"/>
        </w:rPr>
        <w:t>，</w:t>
      </w:r>
      <w:r w:rsidRPr="009848C5">
        <w:rPr>
          <w:rFonts w:cs="Times New Roman" w:hint="eastAsia"/>
        </w:rPr>
        <w:t>alpha=16</w:t>
      </w:r>
      <w:r w:rsidRPr="009848C5">
        <w:rPr>
          <w:rFonts w:cs="Times New Roman" w:hint="eastAsia"/>
        </w:rPr>
        <w:t>–</w:t>
      </w:r>
      <w:r w:rsidRPr="009848C5">
        <w:rPr>
          <w:rFonts w:cs="Times New Roman" w:hint="eastAsia"/>
        </w:rPr>
        <w:t>32</w:t>
      </w:r>
      <w:r w:rsidRPr="009848C5">
        <w:rPr>
          <w:rFonts w:cs="Times New Roman" w:hint="eastAsia"/>
        </w:rPr>
        <w:t>，</w:t>
      </w:r>
      <w:r w:rsidRPr="009848C5">
        <w:rPr>
          <w:rFonts w:cs="Times New Roman" w:hint="eastAsia"/>
        </w:rPr>
        <w:t>dropout=0.05</w:t>
      </w:r>
    </w:p>
    <w:p w14:paraId="64297956"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目标模块：注意力与</w:t>
      </w:r>
      <w:r w:rsidRPr="009848C5">
        <w:rPr>
          <w:rFonts w:cs="Times New Roman" w:hint="eastAsia"/>
        </w:rPr>
        <w:t>MLP</w:t>
      </w:r>
      <w:r w:rsidRPr="009848C5">
        <w:rPr>
          <w:rFonts w:cs="Times New Roman" w:hint="eastAsia"/>
        </w:rPr>
        <w:t>（</w:t>
      </w:r>
      <w:r w:rsidRPr="009848C5">
        <w:rPr>
          <w:rFonts w:cs="Times New Roman" w:hint="eastAsia"/>
        </w:rPr>
        <w:t>q_proj,</w:t>
      </w:r>
      <w:r w:rsidRPr="009848C5">
        <w:rPr>
          <w:rFonts w:cs="Times New Roman"/>
        </w:rPr>
        <w:t xml:space="preserve"> k_proj, v_proj, o_proj, gate_proj, up_proj, </w:t>
      </w:r>
      <w:r w:rsidRPr="009848C5">
        <w:rPr>
          <w:rFonts w:cs="Times New Roman" w:hint="eastAsia"/>
        </w:rPr>
        <w:t>down_proj</w:t>
      </w:r>
      <w:r w:rsidRPr="009848C5">
        <w:rPr>
          <w:rFonts w:cs="Times New Roman" w:hint="eastAsia"/>
        </w:rPr>
        <w:t>），也可先只做注意力层更省</w:t>
      </w:r>
    </w:p>
    <w:p w14:paraId="2620D6B9"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微型更新过程（每个记忆事件）：</w:t>
      </w:r>
    </w:p>
    <w:p w14:paraId="54DA420F"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构造训练包（</w:t>
      </w:r>
      <w:r w:rsidRPr="009848C5">
        <w:rPr>
          <w:rFonts w:cs="Times New Roman" w:hint="eastAsia"/>
        </w:rPr>
        <w:t>5</w:t>
      </w:r>
      <w:r w:rsidRPr="009848C5">
        <w:rPr>
          <w:rFonts w:cs="Times New Roman" w:hint="eastAsia"/>
        </w:rPr>
        <w:t>–</w:t>
      </w:r>
      <w:r w:rsidRPr="009848C5">
        <w:rPr>
          <w:rFonts w:cs="Times New Roman" w:hint="eastAsia"/>
        </w:rPr>
        <w:t>15</w:t>
      </w:r>
      <w:r w:rsidRPr="009848C5">
        <w:rPr>
          <w:rFonts w:cs="Times New Roman" w:hint="eastAsia"/>
        </w:rPr>
        <w:t>条），</w:t>
      </w:r>
      <w:r w:rsidRPr="009848C5">
        <w:rPr>
          <w:rFonts w:cs="Times New Roman" w:hint="eastAsia"/>
        </w:rPr>
        <w:t>max_steps=30</w:t>
      </w:r>
      <w:r w:rsidRPr="009848C5">
        <w:rPr>
          <w:rFonts w:cs="Times New Roman" w:hint="eastAsia"/>
        </w:rPr>
        <w:t>–</w:t>
      </w:r>
      <w:r w:rsidRPr="009848C5">
        <w:rPr>
          <w:rFonts w:cs="Times New Roman" w:hint="eastAsia"/>
        </w:rPr>
        <w:t>100</w:t>
      </w:r>
      <w:r w:rsidRPr="009848C5">
        <w:rPr>
          <w:rFonts w:cs="Times New Roman" w:hint="eastAsia"/>
        </w:rPr>
        <w:t>，</w:t>
      </w:r>
      <w:r w:rsidRPr="009848C5">
        <w:rPr>
          <w:rFonts w:cs="Times New Roman" w:hint="eastAsia"/>
        </w:rPr>
        <w:t>lr=1e-4</w:t>
      </w:r>
      <w:r w:rsidRPr="009848C5">
        <w:rPr>
          <w:rFonts w:cs="Times New Roman" w:hint="eastAsia"/>
        </w:rPr>
        <w:t>–</w:t>
      </w:r>
      <w:r w:rsidRPr="009848C5">
        <w:rPr>
          <w:rFonts w:cs="Times New Roman" w:hint="eastAsia"/>
        </w:rPr>
        <w:t>2e-4</w:t>
      </w:r>
    </w:p>
    <w:p w14:paraId="542524E5"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在</w:t>
      </w:r>
      <w:r w:rsidRPr="009848C5">
        <w:rPr>
          <w:rFonts w:cs="Times New Roman" w:hint="eastAsia"/>
        </w:rPr>
        <w:t>A10</w:t>
      </w:r>
      <w:r w:rsidRPr="009848C5">
        <w:rPr>
          <w:rFonts w:cs="Times New Roman"/>
        </w:rPr>
        <w:t xml:space="preserve"> </w:t>
      </w:r>
      <w:r w:rsidRPr="009848C5">
        <w:rPr>
          <w:rFonts w:cs="Times New Roman" w:hint="eastAsia"/>
        </w:rPr>
        <w:t>24G</w:t>
      </w:r>
      <w:r w:rsidRPr="009848C5">
        <w:rPr>
          <w:rFonts w:cs="Times New Roman" w:hint="eastAsia"/>
        </w:rPr>
        <w:t>上通常十几秒到几十秒完成一次微更（随样本数和步数波动）</w:t>
      </w:r>
    </w:p>
    <w:p w14:paraId="3005512A"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训练完成后保存为独立适配器权重，命名含主题键与时间戳，登记到记忆库</w:t>
      </w:r>
    </w:p>
    <w:p w14:paraId="57078848" w14:textId="77777777" w:rsidR="005006EF" w:rsidRPr="009848C5" w:rsidRDefault="005006EF" w:rsidP="005006EF">
      <w:pPr>
        <w:wordWrap w:val="0"/>
        <w:spacing w:before="180" w:after="180"/>
        <w:ind w:firstLine="480"/>
        <w:rPr>
          <w:rFonts w:cs="Times New Roman"/>
          <w:kern w:val="0"/>
          <w:szCs w:val="24"/>
          <w14:ligatures w14:val="none"/>
        </w:rPr>
      </w:pPr>
      <w:r w:rsidRPr="009848C5">
        <w:rPr>
          <w:rFonts w:cs="Times New Roman"/>
          <w:kern w:val="0"/>
          <w:szCs w:val="24"/>
          <w14:ligatures w14:val="none"/>
        </w:rPr>
        <w:t xml:space="preserve">Step 5. </w:t>
      </w:r>
      <w:r w:rsidRPr="009848C5">
        <w:rPr>
          <w:rFonts w:cs="Times New Roman" w:hint="eastAsia"/>
          <w:kern w:val="0"/>
          <w:szCs w:val="24"/>
          <w14:ligatures w14:val="none"/>
        </w:rPr>
        <w:t>记忆库与动态路由</w:t>
      </w:r>
    </w:p>
    <w:p w14:paraId="57040BB2"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记忆库内容：</w:t>
      </w:r>
      <w:r w:rsidRPr="009848C5">
        <w:rPr>
          <w:rFonts w:cs="Times New Roman" w:hint="eastAsia"/>
        </w:rPr>
        <w:t>{adapter_id,</w:t>
      </w:r>
      <w:r w:rsidRPr="009848C5">
        <w:rPr>
          <w:rFonts w:cs="Times New Roman"/>
        </w:rPr>
        <w:t xml:space="preserve"> key_embedding, raw_key, memory_text, </w:t>
      </w:r>
      <w:r w:rsidRPr="009848C5">
        <w:rPr>
          <w:rFonts w:cs="Times New Roman" w:hint="eastAsia"/>
        </w:rPr>
        <w:t>meta</w:t>
      </w:r>
      <w:r w:rsidRPr="009848C5">
        <w:rPr>
          <w:rFonts w:cs="Times New Roman" w:hint="eastAsia"/>
        </w:rPr>
        <w:t>（会话、时间、使用次数）</w:t>
      </w:r>
      <w:r w:rsidRPr="009848C5">
        <w:rPr>
          <w:rFonts w:cs="Times New Roman" w:hint="eastAsia"/>
        </w:rPr>
        <w:t>}</w:t>
      </w:r>
    </w:p>
    <w:p w14:paraId="514187D3"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路由策略（最小版）：</w:t>
      </w:r>
    </w:p>
    <w:p w14:paraId="5A049386"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入参：当前用户输入</w:t>
      </w:r>
    </w:p>
    <w:p w14:paraId="7C9C6EC4"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计算输入向量，与记忆库</w:t>
      </w:r>
      <w:r w:rsidRPr="009848C5">
        <w:rPr>
          <w:rFonts w:cs="Times New Roman" w:hint="eastAsia"/>
        </w:rPr>
        <w:t>key_embedding</w:t>
      </w:r>
      <w:r w:rsidRPr="009848C5">
        <w:rPr>
          <w:rFonts w:cs="Times New Roman" w:hint="eastAsia"/>
        </w:rPr>
        <w:t>做相似度检索（</w:t>
      </w:r>
      <w:r w:rsidRPr="009848C5">
        <w:rPr>
          <w:rFonts w:cs="Times New Roman" w:hint="eastAsia"/>
        </w:rPr>
        <w:t>faiss</w:t>
      </w:r>
      <w:r w:rsidRPr="009848C5">
        <w:rPr>
          <w:rFonts w:cs="Times New Roman" w:hint="eastAsia"/>
        </w:rPr>
        <w:t>），取</w:t>
      </w:r>
      <w:r w:rsidRPr="009848C5">
        <w:rPr>
          <w:rFonts w:cs="Times New Roman" w:hint="eastAsia"/>
        </w:rPr>
        <w:t>Top-1</w:t>
      </w:r>
      <w:r w:rsidRPr="009848C5">
        <w:rPr>
          <w:rFonts w:cs="Times New Roman" w:hint="eastAsia"/>
        </w:rPr>
        <w:t>（或</w:t>
      </w:r>
      <w:r w:rsidRPr="009848C5">
        <w:rPr>
          <w:rFonts w:cs="Times New Roman" w:hint="eastAsia"/>
        </w:rPr>
        <w:t>Top-2</w:t>
      </w:r>
      <w:r w:rsidRPr="009848C5">
        <w:rPr>
          <w:rFonts w:cs="Times New Roman" w:hint="eastAsia"/>
        </w:rPr>
        <w:t>）适配器</w:t>
      </w:r>
    </w:p>
    <w:p w14:paraId="18525568"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将所选适配器激活到主模型（</w:t>
      </w:r>
      <w:r w:rsidRPr="009848C5">
        <w:rPr>
          <w:rFonts w:cs="Times New Roman" w:hint="eastAsia"/>
        </w:rPr>
        <w:t>peft</w:t>
      </w:r>
      <w:r w:rsidRPr="009848C5">
        <w:rPr>
          <w:rFonts w:cs="Times New Roman" w:hint="eastAsia"/>
        </w:rPr>
        <w:t>可动态切换</w:t>
      </w:r>
      <w:r w:rsidRPr="009848C5">
        <w:rPr>
          <w:rFonts w:cs="Times New Roman" w:hint="eastAsia"/>
        </w:rPr>
        <w:t>active_adapter</w:t>
      </w:r>
      <w:r w:rsidRPr="009848C5">
        <w:rPr>
          <w:rFonts w:cs="Times New Roman" w:hint="eastAsia"/>
        </w:rPr>
        <w:t>）</w:t>
      </w:r>
    </w:p>
    <w:p w14:paraId="29A34888"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未命中时不加载适配器（退化为基座）</w:t>
      </w:r>
    </w:p>
    <w:p w14:paraId="78224366"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为防误命中，设阈值：相似度低于阈值则不加载</w:t>
      </w:r>
    </w:p>
    <w:p w14:paraId="55809085" w14:textId="77777777" w:rsidR="005006EF" w:rsidRPr="009848C5" w:rsidRDefault="005006EF" w:rsidP="005006EF">
      <w:pPr>
        <w:wordWrap w:val="0"/>
        <w:spacing w:before="180" w:after="180"/>
        <w:ind w:firstLine="480"/>
        <w:rPr>
          <w:rFonts w:cs="Times New Roman"/>
          <w:kern w:val="0"/>
          <w:szCs w:val="24"/>
          <w:lang w:eastAsia="en-US"/>
          <w14:ligatures w14:val="none"/>
        </w:rPr>
      </w:pPr>
      <w:r w:rsidRPr="009848C5">
        <w:rPr>
          <w:rFonts w:cs="Times New Roman"/>
          <w:kern w:val="0"/>
          <w:szCs w:val="24"/>
          <w:lang w:eastAsia="en-US"/>
          <w14:ligatures w14:val="none"/>
        </w:rPr>
        <w:t xml:space="preserve">Step 6. </w:t>
      </w:r>
      <w:r w:rsidRPr="009848C5">
        <w:rPr>
          <w:rFonts w:cs="Times New Roman" w:hint="eastAsia"/>
          <w:kern w:val="0"/>
          <w:szCs w:val="24"/>
          <w:lang w:eastAsia="en-US"/>
          <w14:ligatures w14:val="none"/>
        </w:rPr>
        <w:t>在线流程（离线模拟亦可）</w:t>
      </w:r>
    </w:p>
    <w:p w14:paraId="403530E2"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对话循环：</w:t>
      </w:r>
    </w:p>
    <w:p w14:paraId="53A11D86" w14:textId="77777777" w:rsidR="005006EF" w:rsidRPr="009848C5" w:rsidRDefault="005006EF">
      <w:pPr>
        <w:widowControl w:val="0"/>
        <w:numPr>
          <w:ilvl w:val="0"/>
          <w:numId w:val="14"/>
        </w:numPr>
        <w:wordWrap w:val="0"/>
        <w:ind w:firstLine="480"/>
        <w:rPr>
          <w:rFonts w:cs="Times New Roman"/>
        </w:rPr>
      </w:pPr>
      <w:r w:rsidRPr="009848C5">
        <w:rPr>
          <w:rFonts w:cs="Times New Roman" w:hint="eastAsia"/>
        </w:rPr>
        <w:t>主模型（当前已加载的适配器集合）生成回复</w:t>
      </w:r>
    </w:p>
    <w:p w14:paraId="66F68C32" w14:textId="77777777" w:rsidR="005006EF" w:rsidRPr="009848C5" w:rsidRDefault="005006EF">
      <w:pPr>
        <w:widowControl w:val="0"/>
        <w:numPr>
          <w:ilvl w:val="0"/>
          <w:numId w:val="14"/>
        </w:numPr>
        <w:wordWrap w:val="0"/>
        <w:ind w:firstLine="480"/>
        <w:rPr>
          <w:rFonts w:cs="Times New Roman"/>
        </w:rPr>
      </w:pPr>
      <w:r w:rsidRPr="009848C5">
        <w:rPr>
          <w:rFonts w:cs="Times New Roman" w:hint="eastAsia"/>
        </w:rPr>
        <w:t>控制器读取本轮上下文，输出</w:t>
      </w:r>
      <w:r w:rsidRPr="009848C5">
        <w:rPr>
          <w:rFonts w:cs="Times New Roman" w:hint="eastAsia"/>
        </w:rPr>
        <w:t>JSON</w:t>
      </w:r>
    </w:p>
    <w:p w14:paraId="1B6D574C" w14:textId="77777777" w:rsidR="005006EF" w:rsidRPr="009848C5" w:rsidRDefault="005006EF">
      <w:pPr>
        <w:widowControl w:val="0"/>
        <w:numPr>
          <w:ilvl w:val="0"/>
          <w:numId w:val="14"/>
        </w:numPr>
        <w:wordWrap w:val="0"/>
        <w:ind w:firstLine="480"/>
        <w:rPr>
          <w:rFonts w:cs="Times New Roman"/>
        </w:rPr>
      </w:pPr>
      <w:r w:rsidRPr="009848C5">
        <w:rPr>
          <w:rFonts w:cs="Times New Roman" w:hint="eastAsia"/>
        </w:rPr>
        <w:t>若</w:t>
      </w:r>
      <w:r w:rsidRPr="009848C5">
        <w:rPr>
          <w:rFonts w:cs="Times New Roman"/>
        </w:rPr>
        <w:t xml:space="preserve"> write=1 </w:t>
      </w:r>
      <w:r w:rsidRPr="009848C5">
        <w:rPr>
          <w:rFonts w:cs="Times New Roman" w:hint="eastAsia"/>
        </w:rPr>
        <w:t>且通过安全</w:t>
      </w:r>
      <w:r w:rsidRPr="009848C5">
        <w:rPr>
          <w:rFonts w:cs="Times New Roman" w:hint="eastAsia"/>
        </w:rPr>
        <w:t>/</w:t>
      </w:r>
      <w:r w:rsidRPr="009848C5">
        <w:rPr>
          <w:rFonts w:cs="Times New Roman" w:hint="eastAsia"/>
        </w:rPr>
        <w:t>必要性规则，则：</w:t>
      </w:r>
    </w:p>
    <w:p w14:paraId="4CBABF1F"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组装微型训练包，对主模型进行</w:t>
      </w:r>
      <w:r w:rsidRPr="009848C5">
        <w:rPr>
          <w:rFonts w:cs="Times New Roman" w:hint="eastAsia"/>
        </w:rPr>
        <w:t>LoRA</w:t>
      </w:r>
      <w:r w:rsidRPr="009848C5">
        <w:rPr>
          <w:rFonts w:cs="Times New Roman" w:hint="eastAsia"/>
        </w:rPr>
        <w:t>小步更新，得到新适配器</w:t>
      </w:r>
    </w:p>
    <w:p w14:paraId="3342F12A"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写入记忆库，更新检索索引</w:t>
      </w:r>
    </w:p>
    <w:p w14:paraId="2A2A9720" w14:textId="77777777" w:rsidR="005006EF" w:rsidRPr="009848C5" w:rsidRDefault="005006EF">
      <w:pPr>
        <w:widowControl w:val="0"/>
        <w:numPr>
          <w:ilvl w:val="0"/>
          <w:numId w:val="15"/>
        </w:numPr>
        <w:wordWrap w:val="0"/>
        <w:ind w:firstLine="480"/>
        <w:rPr>
          <w:rFonts w:cs="Times New Roman"/>
        </w:rPr>
      </w:pPr>
      <w:r w:rsidRPr="009848C5">
        <w:rPr>
          <w:rFonts w:cs="Times New Roman" w:hint="eastAsia"/>
        </w:rPr>
        <w:t>记录评测指标（见</w:t>
      </w:r>
      <w:r w:rsidRPr="009848C5">
        <w:rPr>
          <w:rFonts w:cs="Times New Roman" w:hint="eastAsia"/>
        </w:rPr>
        <w:t>Step</w:t>
      </w:r>
      <w:r w:rsidRPr="009848C5">
        <w:rPr>
          <w:rFonts w:cs="Times New Roman"/>
        </w:rPr>
        <w:t xml:space="preserve"> </w:t>
      </w:r>
      <w:r w:rsidRPr="009848C5">
        <w:rPr>
          <w:rFonts w:cs="Times New Roman" w:hint="eastAsia"/>
        </w:rPr>
        <w:t>8</w:t>
      </w:r>
      <w:r w:rsidRPr="009848C5">
        <w:rPr>
          <w:rFonts w:cs="Times New Roman" w:hint="eastAsia"/>
        </w:rPr>
        <w:t>）</w:t>
      </w:r>
    </w:p>
    <w:p w14:paraId="3EF46950"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说明：为了论文复现，你可以先用“离线回放对话数据”的方式跑，这样成本更低、可重复。再做一小段在线</w:t>
      </w:r>
      <w:r w:rsidRPr="009848C5">
        <w:rPr>
          <w:rFonts w:cs="Times New Roman" w:hint="eastAsia"/>
        </w:rPr>
        <w:t>demo</w:t>
      </w:r>
      <w:r w:rsidRPr="009848C5">
        <w:rPr>
          <w:rFonts w:cs="Times New Roman" w:hint="eastAsia"/>
        </w:rPr>
        <w:t>展示动态效果。</w:t>
      </w:r>
    </w:p>
    <w:p w14:paraId="4178EEDD" w14:textId="77777777" w:rsidR="005006EF" w:rsidRPr="009848C5" w:rsidRDefault="005006EF" w:rsidP="005006EF">
      <w:pPr>
        <w:wordWrap w:val="0"/>
        <w:spacing w:before="180" w:after="180"/>
        <w:ind w:firstLine="480"/>
        <w:rPr>
          <w:rFonts w:cs="Times New Roman"/>
          <w:kern w:val="0"/>
          <w:szCs w:val="24"/>
          <w14:ligatures w14:val="none"/>
        </w:rPr>
      </w:pPr>
      <w:r w:rsidRPr="009848C5">
        <w:rPr>
          <w:rFonts w:cs="Times New Roman"/>
          <w:kern w:val="0"/>
          <w:szCs w:val="24"/>
          <w14:ligatures w14:val="none"/>
        </w:rPr>
        <w:lastRenderedPageBreak/>
        <w:t xml:space="preserve">Step 7. </w:t>
      </w:r>
      <w:r w:rsidRPr="009848C5">
        <w:rPr>
          <w:rFonts w:cs="Times New Roman" w:hint="eastAsia"/>
          <w:kern w:val="0"/>
          <w:szCs w:val="24"/>
          <w14:ligatures w14:val="none"/>
        </w:rPr>
        <w:t>短期→长期记忆巩固（会话后批处理）</w:t>
      </w:r>
    </w:p>
    <w:p w14:paraId="57707517"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触发条件（满足其一即可尝试）：</w:t>
      </w:r>
    </w:p>
    <w:p w14:paraId="1048E746"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该适配器在会话中被命中≥</w:t>
      </w:r>
      <w:r w:rsidRPr="009848C5">
        <w:rPr>
          <w:rFonts w:cs="Times New Roman" w:hint="eastAsia"/>
        </w:rPr>
        <w:t>N</w:t>
      </w:r>
      <w:r w:rsidRPr="009848C5">
        <w:rPr>
          <w:rFonts w:cs="Times New Roman" w:hint="eastAsia"/>
        </w:rPr>
        <w:t>次且成功率高</w:t>
      </w:r>
    </w:p>
    <w:p w14:paraId="57DD1BD4"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同一主题键下聚合多个相近适配器</w:t>
      </w:r>
    </w:p>
    <w:p w14:paraId="58818515"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巩固方法（二选一或都做对比）：</w:t>
      </w:r>
    </w:p>
    <w:p w14:paraId="7BDB5423"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适配器融合：对同主题的</w:t>
      </w:r>
      <w:r w:rsidRPr="009848C5">
        <w:rPr>
          <w:rFonts w:cs="Times New Roman" w:hint="eastAsia"/>
        </w:rPr>
        <w:t>LoRA</w:t>
      </w:r>
      <w:r w:rsidRPr="009848C5">
        <w:rPr>
          <w:rFonts w:cs="Times New Roman" w:hint="eastAsia"/>
        </w:rPr>
        <w:t>做</w:t>
      </w:r>
      <w:r w:rsidRPr="009848C5">
        <w:rPr>
          <w:rFonts w:cs="Times New Roman" w:hint="eastAsia"/>
        </w:rPr>
        <w:t>SVD/</w:t>
      </w:r>
      <w:r w:rsidRPr="009848C5">
        <w:rPr>
          <w:rFonts w:cs="Times New Roman" w:hint="eastAsia"/>
        </w:rPr>
        <w:t>线性合并，控制总秩不超阈</w:t>
      </w:r>
    </w:p>
    <w:p w14:paraId="2837B6EE"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离线蒸馏：将“含该记忆的训练包</w:t>
      </w:r>
      <w:r w:rsidRPr="009848C5">
        <w:rPr>
          <w:rFonts w:cs="Times New Roman" w:hint="eastAsia"/>
        </w:rPr>
        <w:t>+</w:t>
      </w:r>
      <w:r w:rsidRPr="009848C5">
        <w:rPr>
          <w:rFonts w:cs="Times New Roman" w:hint="eastAsia"/>
        </w:rPr>
        <w:t>原始任务样本”混合，对基座做小步</w:t>
      </w:r>
      <w:r w:rsidRPr="009848C5">
        <w:rPr>
          <w:rFonts w:cs="Times New Roman" w:hint="eastAsia"/>
        </w:rPr>
        <w:t>SFT</w:t>
      </w:r>
      <w:r w:rsidRPr="009848C5">
        <w:rPr>
          <w:rFonts w:cs="Times New Roman" w:hint="eastAsia"/>
        </w:rPr>
        <w:t>（</w:t>
      </w:r>
      <w:r w:rsidRPr="009848C5">
        <w:rPr>
          <w:rFonts w:cs="Times New Roman" w:hint="eastAsia"/>
        </w:rPr>
        <w:t>lr</w:t>
      </w:r>
      <w:r w:rsidRPr="009848C5">
        <w:rPr>
          <w:rFonts w:cs="Times New Roman" w:hint="eastAsia"/>
        </w:rPr>
        <w:t>小、步数少、加</w:t>
      </w:r>
      <w:r w:rsidRPr="009848C5">
        <w:rPr>
          <w:rFonts w:cs="Times New Roman" w:hint="eastAsia"/>
        </w:rPr>
        <w:t>EWC/Fisher</w:t>
      </w:r>
      <w:r w:rsidRPr="009848C5">
        <w:rPr>
          <w:rFonts w:cs="Times New Roman" w:hint="eastAsia"/>
        </w:rPr>
        <w:t>正则），减少遗忘</w:t>
      </w:r>
    </w:p>
    <w:p w14:paraId="7C7197CE" w14:textId="77777777" w:rsidR="005006EF" w:rsidRPr="009848C5" w:rsidRDefault="005006EF">
      <w:pPr>
        <w:widowControl w:val="0"/>
        <w:numPr>
          <w:ilvl w:val="0"/>
          <w:numId w:val="10"/>
        </w:numPr>
        <w:wordWrap w:val="0"/>
        <w:ind w:firstLine="480"/>
        <w:rPr>
          <w:rFonts w:cs="Times New Roman"/>
        </w:rPr>
      </w:pPr>
      <w:r w:rsidRPr="009848C5">
        <w:rPr>
          <w:rFonts w:cs="Times New Roman" w:hint="eastAsia"/>
        </w:rPr>
        <w:t>产出：更少数量的“长期适配器”或更新后的轻微基座权重</w:t>
      </w:r>
    </w:p>
    <w:p w14:paraId="2CD9C7C0" w14:textId="77777777" w:rsidR="005006EF" w:rsidRPr="009848C5" w:rsidRDefault="005006EF" w:rsidP="00C93D7A">
      <w:pPr>
        <w:pStyle w:val="2"/>
        <w:rPr>
          <w:color w:val="000000"/>
        </w:rPr>
      </w:pPr>
      <w:bookmarkStart w:id="66" w:name="_Toc212740722"/>
      <w:bookmarkStart w:id="67" w:name="_Toc205588519"/>
      <w:r w:rsidRPr="009848C5">
        <w:rPr>
          <w:rFonts w:hint="eastAsia"/>
        </w:rPr>
        <w:t>模型效果分析</w:t>
      </w:r>
      <w:bookmarkEnd w:id="66"/>
    </w:p>
    <w:p w14:paraId="39D0EBCA" w14:textId="77777777" w:rsidR="005006EF" w:rsidRPr="009848C5" w:rsidRDefault="005006EF" w:rsidP="00C93D7A">
      <w:pPr>
        <w:pStyle w:val="2"/>
      </w:pPr>
      <w:bookmarkStart w:id="68" w:name="_Toc212740723"/>
      <w:r w:rsidRPr="009848C5">
        <w:rPr>
          <w:rFonts w:hint="eastAsia"/>
        </w:rPr>
        <w:t>消融研究</w:t>
      </w:r>
      <w:bookmarkEnd w:id="67"/>
      <w:bookmarkEnd w:id="68"/>
    </w:p>
    <w:p w14:paraId="1EF27276" w14:textId="77777777" w:rsidR="005006EF" w:rsidRPr="009848C5" w:rsidRDefault="005006EF" w:rsidP="005006EF">
      <w:pPr>
        <w:wordWrap w:val="0"/>
        <w:ind w:firstLine="480"/>
        <w:rPr>
          <w:rFonts w:cs="Times New Roman"/>
        </w:rPr>
      </w:pPr>
      <w:r w:rsidRPr="009848C5">
        <w:rPr>
          <w:rFonts w:cs="Times New Roman"/>
        </w:rPr>
        <w:t>为解构</w:t>
      </w:r>
      <w:r w:rsidRPr="009848C5">
        <w:rPr>
          <w:rFonts w:cs="Times New Roman"/>
        </w:rPr>
        <w:t>PFC-MoE</w:t>
      </w:r>
      <w:r w:rsidRPr="009848C5">
        <w:rPr>
          <w:rFonts w:cs="Times New Roman"/>
        </w:rPr>
        <w:t>的神经启发机制，本文设计四组变体模型：移除工作记忆（</w:t>
      </w:r>
      <w:r w:rsidRPr="009848C5">
        <w:rPr>
          <w:rFonts w:cs="Times New Roman"/>
        </w:rPr>
        <w:t>w/o WM</w:t>
      </w:r>
      <w:r w:rsidRPr="009848C5">
        <w:rPr>
          <w:rFonts w:cs="Times New Roman"/>
        </w:rPr>
        <w:t>）、禁用冲突检测（</w:t>
      </w:r>
      <w:r w:rsidRPr="009848C5">
        <w:rPr>
          <w:rFonts w:cs="Times New Roman"/>
        </w:rPr>
        <w:t>w/o CD</w:t>
      </w:r>
      <w:r w:rsidRPr="009848C5">
        <w:rPr>
          <w:rFonts w:cs="Times New Roman"/>
        </w:rPr>
        <w:t>）、冻结路由（</w:t>
      </w:r>
      <w:r w:rsidRPr="009848C5">
        <w:rPr>
          <w:rFonts w:cs="Times New Roman"/>
        </w:rPr>
        <w:t>Static-Route</w:t>
      </w:r>
      <w:r w:rsidRPr="009848C5">
        <w:rPr>
          <w:rFonts w:cs="Times New Roman"/>
        </w:rPr>
        <w:t>）及随机门控（</w:t>
      </w:r>
      <w:r w:rsidRPr="009848C5">
        <w:rPr>
          <w:rFonts w:cs="Times New Roman"/>
        </w:rPr>
        <w:t>Random-Gating</w:t>
      </w:r>
      <w:r w:rsidRPr="009848C5">
        <w:rPr>
          <w:rFonts w:cs="Times New Roman"/>
        </w:rPr>
        <w:t>）。如表</w:t>
      </w:r>
      <w:r w:rsidRPr="009848C5">
        <w:rPr>
          <w:rFonts w:cs="Times New Roman"/>
        </w:rPr>
        <w:t>4</w:t>
      </w:r>
      <w:r w:rsidRPr="009848C5">
        <w:rPr>
          <w:rFonts w:cs="Times New Roman"/>
        </w:rPr>
        <w:t>所示，完整模型在</w:t>
      </w:r>
      <w:r w:rsidRPr="009848C5">
        <w:rPr>
          <w:rFonts w:cs="Times New Roman"/>
        </w:rPr>
        <w:t>AgriBench</w:t>
      </w:r>
      <w:r w:rsidRPr="009848C5">
        <w:rPr>
          <w:rFonts w:cs="Times New Roman"/>
        </w:rPr>
        <w:t>上显著优于所有变体（</w:t>
      </w:r>
      <w:r w:rsidRPr="009848C5">
        <w:rPr>
          <w:rFonts w:cs="Times New Roman"/>
        </w:rPr>
        <w:t>p&lt;0.05</w:t>
      </w:r>
      <w:r w:rsidRPr="009848C5">
        <w:rPr>
          <w:rFonts w:cs="Times New Roman"/>
        </w:rPr>
        <w:t>），其中</w:t>
      </w:r>
      <w:r w:rsidRPr="009848C5">
        <w:rPr>
          <w:rFonts w:cs="Times New Roman"/>
        </w:rPr>
        <w:t>WM</w:t>
      </w:r>
      <w:r w:rsidRPr="009848C5">
        <w:rPr>
          <w:rFonts w:cs="Times New Roman"/>
        </w:rPr>
        <w:t>模块贡献了</w:t>
      </w:r>
      <w:r w:rsidRPr="009848C5">
        <w:rPr>
          <w:rFonts w:cs="Times New Roman"/>
        </w:rPr>
        <w:t>44.1%</w:t>
      </w:r>
      <w:r w:rsidRPr="009848C5">
        <w:rPr>
          <w:rFonts w:cs="Times New Roman"/>
        </w:rPr>
        <w:t>的产量预测精度提升，</w:t>
      </w:r>
      <w:r w:rsidRPr="009848C5">
        <w:rPr>
          <w:rFonts w:cs="Times New Roman"/>
        </w:rPr>
        <w:t>CD</w:t>
      </w:r>
      <w:r w:rsidRPr="009848C5">
        <w:rPr>
          <w:rFonts w:cs="Times New Roman"/>
        </w:rPr>
        <w:t>模块将故障恢复率提高</w:t>
      </w:r>
      <w:r w:rsidRPr="009848C5">
        <w:rPr>
          <w:rFonts w:cs="Times New Roman"/>
        </w:rPr>
        <w:t>18.5%</w:t>
      </w:r>
      <w:r w:rsidRPr="009848C5">
        <w:rPr>
          <w:rFonts w:cs="Times New Roman"/>
        </w:rPr>
        <w:t>。这证明前额叶功能模拟是架构高效性的核心来源。</w:t>
      </w:r>
    </w:p>
    <w:p w14:paraId="561DD6AF" w14:textId="77777777" w:rsidR="005006EF" w:rsidRPr="009848C5" w:rsidRDefault="005006EF" w:rsidP="005006EF">
      <w:pPr>
        <w:wordWrap w:val="0"/>
        <w:ind w:firstLine="482"/>
        <w:rPr>
          <w:rFonts w:cs="Times New Roman"/>
          <w:b/>
          <w:bCs/>
        </w:rPr>
      </w:pPr>
      <w:r w:rsidRPr="009848C5">
        <w:rPr>
          <w:rFonts w:cs="Times New Roman"/>
          <w:b/>
          <w:bCs/>
        </w:rPr>
        <w:t xml:space="preserve">1. </w:t>
      </w:r>
      <w:r w:rsidRPr="009848C5">
        <w:rPr>
          <w:rFonts w:cs="Times New Roman"/>
          <w:b/>
          <w:bCs/>
        </w:rPr>
        <w:t>核心模块消融策略</w:t>
      </w:r>
    </w:p>
    <w:tbl>
      <w:tblPr>
        <w:tblW w:w="0" w:type="auto"/>
        <w:tblCellMar>
          <w:top w:w="15" w:type="dxa"/>
          <w:left w:w="15" w:type="dxa"/>
          <w:bottom w:w="15" w:type="dxa"/>
          <w:right w:w="15" w:type="dxa"/>
        </w:tblCellMar>
        <w:tblLook w:val="04A0" w:firstRow="1" w:lastRow="0" w:firstColumn="1" w:lastColumn="0" w:noHBand="0" w:noVBand="1"/>
      </w:tblPr>
      <w:tblGrid>
        <w:gridCol w:w="1936"/>
        <w:gridCol w:w="3703"/>
        <w:gridCol w:w="3431"/>
      </w:tblGrid>
      <w:tr w:rsidR="005006EF" w:rsidRPr="009848C5" w14:paraId="7593A376" w14:textId="77777777" w:rsidTr="00A436FF">
        <w:trPr>
          <w:tblHeader/>
        </w:trPr>
        <w:tc>
          <w:tcPr>
            <w:tcW w:w="1985" w:type="dxa"/>
            <w:tcBorders>
              <w:top w:val="nil"/>
              <w:left w:val="nil"/>
              <w:bottom w:val="single" w:sz="4" w:space="0" w:color="8B8B8B"/>
              <w:right w:val="nil"/>
            </w:tcBorders>
            <w:shd w:val="clear" w:color="auto" w:fill="CAEDFB"/>
            <w:tcMar>
              <w:top w:w="150" w:type="dxa"/>
              <w:left w:w="0" w:type="dxa"/>
              <w:bottom w:w="150" w:type="dxa"/>
              <w:right w:w="150" w:type="dxa"/>
            </w:tcMar>
            <w:vAlign w:val="center"/>
          </w:tcPr>
          <w:p w14:paraId="51C1CBCB" w14:textId="77777777" w:rsidR="005006EF" w:rsidRPr="009848C5" w:rsidRDefault="005006EF" w:rsidP="00A436FF">
            <w:pPr>
              <w:wordWrap w:val="0"/>
              <w:ind w:firstLine="482"/>
              <w:jc w:val="center"/>
              <w:rPr>
                <w:rFonts w:cs="Times New Roman"/>
                <w:b/>
                <w:bCs/>
              </w:rPr>
            </w:pPr>
            <w:r w:rsidRPr="009848C5">
              <w:rPr>
                <w:rFonts w:cs="Times New Roman"/>
                <w:b/>
                <w:bCs/>
              </w:rPr>
              <w:t>变体模型</w:t>
            </w:r>
          </w:p>
        </w:tc>
        <w:tc>
          <w:tcPr>
            <w:tcW w:w="3827" w:type="dxa"/>
            <w:tcBorders>
              <w:top w:val="nil"/>
              <w:left w:val="nil"/>
              <w:bottom w:val="single" w:sz="4" w:space="0" w:color="8B8B8B"/>
              <w:right w:val="nil"/>
            </w:tcBorders>
            <w:shd w:val="clear" w:color="auto" w:fill="CAEDFB"/>
            <w:tcMar>
              <w:top w:w="150" w:type="dxa"/>
              <w:left w:w="150" w:type="dxa"/>
              <w:bottom w:w="150" w:type="dxa"/>
              <w:right w:w="150" w:type="dxa"/>
            </w:tcMar>
            <w:vAlign w:val="center"/>
          </w:tcPr>
          <w:p w14:paraId="12B40AE2" w14:textId="77777777" w:rsidR="005006EF" w:rsidRPr="009848C5" w:rsidRDefault="005006EF" w:rsidP="00A436FF">
            <w:pPr>
              <w:wordWrap w:val="0"/>
              <w:ind w:firstLine="482"/>
              <w:rPr>
                <w:rFonts w:cs="Times New Roman"/>
                <w:b/>
                <w:bCs/>
              </w:rPr>
            </w:pPr>
            <w:r w:rsidRPr="009848C5">
              <w:rPr>
                <w:rFonts w:cs="Times New Roman"/>
                <w:b/>
                <w:bCs/>
              </w:rPr>
              <w:t>修改方式</w:t>
            </w:r>
          </w:p>
        </w:tc>
        <w:tc>
          <w:tcPr>
            <w:tcW w:w="3542" w:type="dxa"/>
            <w:tcBorders>
              <w:top w:val="nil"/>
              <w:left w:val="nil"/>
              <w:bottom w:val="single" w:sz="4" w:space="0" w:color="8B8B8B"/>
              <w:right w:val="nil"/>
            </w:tcBorders>
            <w:shd w:val="clear" w:color="auto" w:fill="CAEDFB"/>
            <w:tcMar>
              <w:top w:w="150" w:type="dxa"/>
              <w:left w:w="150" w:type="dxa"/>
              <w:bottom w:w="150" w:type="dxa"/>
              <w:right w:w="150" w:type="dxa"/>
            </w:tcMar>
            <w:vAlign w:val="center"/>
          </w:tcPr>
          <w:p w14:paraId="2012354E" w14:textId="77777777" w:rsidR="005006EF" w:rsidRPr="009848C5" w:rsidRDefault="005006EF" w:rsidP="00A436FF">
            <w:pPr>
              <w:wordWrap w:val="0"/>
              <w:ind w:firstLine="482"/>
              <w:jc w:val="center"/>
              <w:rPr>
                <w:rFonts w:cs="Times New Roman"/>
                <w:b/>
                <w:bCs/>
              </w:rPr>
            </w:pPr>
            <w:r w:rsidRPr="009848C5">
              <w:rPr>
                <w:rFonts w:cs="Times New Roman"/>
                <w:b/>
                <w:bCs/>
              </w:rPr>
              <w:t>验证目标</w:t>
            </w:r>
          </w:p>
        </w:tc>
      </w:tr>
      <w:tr w:rsidR="005006EF" w:rsidRPr="009848C5" w14:paraId="0FDE6806" w14:textId="77777777" w:rsidTr="00A436FF">
        <w:tc>
          <w:tcPr>
            <w:tcW w:w="1985" w:type="dxa"/>
            <w:tcBorders>
              <w:top w:val="nil"/>
              <w:left w:val="nil"/>
              <w:bottom w:val="single" w:sz="4" w:space="0" w:color="525252"/>
              <w:right w:val="nil"/>
            </w:tcBorders>
            <w:tcMar>
              <w:top w:w="150" w:type="dxa"/>
              <w:left w:w="0" w:type="dxa"/>
              <w:bottom w:w="150" w:type="dxa"/>
              <w:right w:w="150" w:type="dxa"/>
            </w:tcMar>
            <w:vAlign w:val="center"/>
          </w:tcPr>
          <w:p w14:paraId="3BF2D390" w14:textId="77777777" w:rsidR="005006EF" w:rsidRPr="009848C5" w:rsidRDefault="005006EF" w:rsidP="00A436FF">
            <w:pPr>
              <w:wordWrap w:val="0"/>
              <w:ind w:firstLine="482"/>
              <w:jc w:val="center"/>
              <w:rPr>
                <w:rFonts w:cs="Times New Roman"/>
              </w:rPr>
            </w:pPr>
            <w:r w:rsidRPr="009848C5">
              <w:rPr>
                <w:rFonts w:cs="Times New Roman"/>
                <w:b/>
                <w:bCs/>
              </w:rPr>
              <w:t>PFC-MoE (</w:t>
            </w:r>
            <w:r w:rsidRPr="009848C5">
              <w:rPr>
                <w:rFonts w:cs="Times New Roman"/>
                <w:b/>
                <w:bCs/>
              </w:rPr>
              <w:t>完整</w:t>
            </w:r>
            <w:r w:rsidRPr="009848C5">
              <w:rPr>
                <w:rFonts w:cs="Times New Roman"/>
                <w:b/>
                <w:bCs/>
              </w:rPr>
              <w:t>)</w:t>
            </w:r>
          </w:p>
        </w:tc>
        <w:tc>
          <w:tcPr>
            <w:tcW w:w="3827" w:type="dxa"/>
            <w:tcBorders>
              <w:top w:val="nil"/>
              <w:left w:val="nil"/>
              <w:bottom w:val="single" w:sz="4" w:space="0" w:color="525252"/>
              <w:right w:val="nil"/>
            </w:tcBorders>
            <w:tcMar>
              <w:top w:w="150" w:type="dxa"/>
              <w:left w:w="150" w:type="dxa"/>
              <w:bottom w:w="150" w:type="dxa"/>
              <w:right w:w="150" w:type="dxa"/>
            </w:tcMar>
            <w:vAlign w:val="center"/>
          </w:tcPr>
          <w:p w14:paraId="6DAB1227" w14:textId="77777777" w:rsidR="005006EF" w:rsidRPr="009848C5" w:rsidRDefault="005006EF" w:rsidP="00A436FF">
            <w:pPr>
              <w:wordWrap w:val="0"/>
              <w:ind w:firstLine="480"/>
              <w:rPr>
                <w:rFonts w:cs="Times New Roman"/>
              </w:rPr>
            </w:pPr>
            <w:r w:rsidRPr="009848C5">
              <w:rPr>
                <w:rFonts w:cs="Times New Roman"/>
              </w:rPr>
              <w:t>-</w:t>
            </w:r>
          </w:p>
        </w:tc>
        <w:tc>
          <w:tcPr>
            <w:tcW w:w="3542" w:type="dxa"/>
            <w:tcBorders>
              <w:top w:val="nil"/>
              <w:left w:val="nil"/>
              <w:bottom w:val="single" w:sz="4" w:space="0" w:color="525252"/>
              <w:right w:val="nil"/>
            </w:tcBorders>
            <w:tcMar>
              <w:top w:w="150" w:type="dxa"/>
              <w:left w:w="150" w:type="dxa"/>
              <w:bottom w:w="150" w:type="dxa"/>
              <w:right w:w="150" w:type="dxa"/>
            </w:tcMar>
            <w:vAlign w:val="center"/>
          </w:tcPr>
          <w:p w14:paraId="56E45003" w14:textId="77777777" w:rsidR="005006EF" w:rsidRPr="009848C5" w:rsidRDefault="005006EF" w:rsidP="00A436FF">
            <w:pPr>
              <w:wordWrap w:val="0"/>
              <w:ind w:firstLine="480"/>
              <w:jc w:val="center"/>
              <w:rPr>
                <w:rFonts w:cs="Times New Roman"/>
              </w:rPr>
            </w:pPr>
            <w:r w:rsidRPr="009848C5">
              <w:rPr>
                <w:rFonts w:cs="Times New Roman"/>
              </w:rPr>
              <w:t>基准性能</w:t>
            </w:r>
          </w:p>
        </w:tc>
      </w:tr>
      <w:tr w:rsidR="005006EF" w:rsidRPr="009848C5" w14:paraId="45FE719D" w14:textId="77777777" w:rsidTr="00A436FF">
        <w:tc>
          <w:tcPr>
            <w:tcW w:w="1985" w:type="dxa"/>
            <w:tcBorders>
              <w:top w:val="nil"/>
              <w:left w:val="nil"/>
              <w:bottom w:val="single" w:sz="4" w:space="0" w:color="525252"/>
              <w:right w:val="nil"/>
            </w:tcBorders>
            <w:tcMar>
              <w:top w:w="150" w:type="dxa"/>
              <w:left w:w="0" w:type="dxa"/>
              <w:bottom w:w="150" w:type="dxa"/>
              <w:right w:w="150" w:type="dxa"/>
            </w:tcMar>
            <w:vAlign w:val="center"/>
          </w:tcPr>
          <w:p w14:paraId="624954FE" w14:textId="77777777" w:rsidR="005006EF" w:rsidRPr="009848C5" w:rsidRDefault="005006EF" w:rsidP="00A436FF">
            <w:pPr>
              <w:wordWrap w:val="0"/>
              <w:ind w:firstLineChars="82" w:firstLine="198"/>
              <w:jc w:val="center"/>
              <w:rPr>
                <w:rFonts w:cs="Times New Roman"/>
              </w:rPr>
            </w:pPr>
            <w:r w:rsidRPr="009848C5">
              <w:rPr>
                <w:rFonts w:cs="Times New Roman"/>
                <w:b/>
                <w:bCs/>
              </w:rPr>
              <w:t>w/o WM</w:t>
            </w:r>
          </w:p>
        </w:tc>
        <w:tc>
          <w:tcPr>
            <w:tcW w:w="3827" w:type="dxa"/>
            <w:tcBorders>
              <w:top w:val="nil"/>
              <w:left w:val="nil"/>
              <w:bottom w:val="single" w:sz="4" w:space="0" w:color="525252"/>
              <w:right w:val="nil"/>
            </w:tcBorders>
            <w:tcMar>
              <w:top w:w="150" w:type="dxa"/>
              <w:left w:w="150" w:type="dxa"/>
              <w:bottom w:w="150" w:type="dxa"/>
              <w:right w:w="150" w:type="dxa"/>
            </w:tcMar>
            <w:vAlign w:val="center"/>
          </w:tcPr>
          <w:p w14:paraId="324E718F" w14:textId="77777777" w:rsidR="005006EF" w:rsidRPr="009848C5" w:rsidRDefault="005006EF" w:rsidP="00A436FF">
            <w:pPr>
              <w:wordWrap w:val="0"/>
              <w:ind w:firstLine="480"/>
              <w:rPr>
                <w:rFonts w:cs="Times New Roman"/>
              </w:rPr>
            </w:pPr>
            <w:r w:rsidRPr="009848C5">
              <w:rPr>
                <w:rFonts w:cs="Times New Roman"/>
              </w:rPr>
              <w:t>移除海马体事件图谱模块（</w:t>
            </w:r>
            <w:r w:rsidRPr="009848C5">
              <w:rPr>
                <w:rFonts w:cs="Times New Roman"/>
              </w:rPr>
              <w:t>2.3.1</w:t>
            </w:r>
            <w:r w:rsidRPr="009848C5">
              <w:rPr>
                <w:rFonts w:cs="Times New Roman"/>
              </w:rPr>
              <w:t>节），替换为静态特征池</w:t>
            </w:r>
          </w:p>
        </w:tc>
        <w:tc>
          <w:tcPr>
            <w:tcW w:w="3542" w:type="dxa"/>
            <w:tcBorders>
              <w:top w:val="nil"/>
              <w:left w:val="nil"/>
              <w:bottom w:val="single" w:sz="4" w:space="0" w:color="525252"/>
              <w:right w:val="nil"/>
            </w:tcBorders>
            <w:tcMar>
              <w:top w:w="150" w:type="dxa"/>
              <w:left w:w="150" w:type="dxa"/>
              <w:bottom w:w="150" w:type="dxa"/>
              <w:right w:w="150" w:type="dxa"/>
            </w:tcMar>
            <w:vAlign w:val="center"/>
          </w:tcPr>
          <w:p w14:paraId="06675A43" w14:textId="77777777" w:rsidR="005006EF" w:rsidRPr="009848C5" w:rsidRDefault="005006EF" w:rsidP="00A436FF">
            <w:pPr>
              <w:wordWrap w:val="0"/>
              <w:ind w:firstLine="480"/>
              <w:jc w:val="center"/>
              <w:rPr>
                <w:rFonts w:cs="Times New Roman"/>
              </w:rPr>
            </w:pPr>
            <w:r w:rsidRPr="009848C5">
              <w:rPr>
                <w:rFonts w:cs="Times New Roman"/>
              </w:rPr>
              <w:t>工作记忆对多模态关联的贡献</w:t>
            </w:r>
          </w:p>
        </w:tc>
      </w:tr>
      <w:tr w:rsidR="005006EF" w:rsidRPr="009848C5" w14:paraId="3DBEE02F" w14:textId="77777777" w:rsidTr="00A436FF">
        <w:tc>
          <w:tcPr>
            <w:tcW w:w="1985" w:type="dxa"/>
            <w:tcBorders>
              <w:top w:val="nil"/>
              <w:left w:val="nil"/>
              <w:bottom w:val="single" w:sz="4" w:space="0" w:color="525252"/>
              <w:right w:val="nil"/>
            </w:tcBorders>
            <w:tcMar>
              <w:top w:w="150" w:type="dxa"/>
              <w:left w:w="0" w:type="dxa"/>
              <w:bottom w:w="150" w:type="dxa"/>
              <w:right w:w="150" w:type="dxa"/>
            </w:tcMar>
            <w:vAlign w:val="center"/>
          </w:tcPr>
          <w:p w14:paraId="4D59737E" w14:textId="77777777" w:rsidR="005006EF" w:rsidRPr="009848C5" w:rsidRDefault="005006EF" w:rsidP="00A436FF">
            <w:pPr>
              <w:wordWrap w:val="0"/>
              <w:ind w:firstLineChars="82" w:firstLine="198"/>
              <w:jc w:val="center"/>
              <w:rPr>
                <w:rFonts w:cs="Times New Roman"/>
              </w:rPr>
            </w:pPr>
            <w:r w:rsidRPr="009848C5">
              <w:rPr>
                <w:rFonts w:cs="Times New Roman"/>
                <w:b/>
                <w:bCs/>
              </w:rPr>
              <w:t>w/o CD</w:t>
            </w:r>
          </w:p>
        </w:tc>
        <w:tc>
          <w:tcPr>
            <w:tcW w:w="3827" w:type="dxa"/>
            <w:tcBorders>
              <w:top w:val="nil"/>
              <w:left w:val="nil"/>
              <w:bottom w:val="single" w:sz="4" w:space="0" w:color="525252"/>
              <w:right w:val="nil"/>
            </w:tcBorders>
            <w:tcMar>
              <w:top w:w="150" w:type="dxa"/>
              <w:left w:w="150" w:type="dxa"/>
              <w:bottom w:w="150" w:type="dxa"/>
              <w:right w:w="150" w:type="dxa"/>
            </w:tcMar>
            <w:vAlign w:val="center"/>
          </w:tcPr>
          <w:p w14:paraId="7BB09258" w14:textId="77777777" w:rsidR="005006EF" w:rsidRPr="009848C5" w:rsidRDefault="005006EF" w:rsidP="00A436FF">
            <w:pPr>
              <w:wordWrap w:val="0"/>
              <w:ind w:firstLine="480"/>
              <w:rPr>
                <w:rFonts w:cs="Times New Roman"/>
              </w:rPr>
            </w:pPr>
            <w:r w:rsidRPr="009848C5">
              <w:rPr>
                <w:rFonts w:cs="Times New Roman"/>
              </w:rPr>
              <w:t>禁用门控网络冲突检测（</w:t>
            </w:r>
            <w:r w:rsidRPr="009848C5">
              <w:rPr>
                <w:rFonts w:cs="Times New Roman"/>
              </w:rPr>
              <w:t>2.3.2</w:t>
            </w:r>
            <w:r w:rsidRPr="009848C5">
              <w:rPr>
                <w:rFonts w:cs="Times New Roman"/>
              </w:rPr>
              <w:t>节公式中设</w:t>
            </w:r>
            <w:r w:rsidRPr="009848C5">
              <w:rPr>
                <w:rFonts w:cs="Times New Roman"/>
                <w:b/>
                <w:bCs/>
              </w:rPr>
              <w:t>conflict_mask=1</w:t>
            </w:r>
            <w:r w:rsidRPr="009848C5">
              <w:rPr>
                <w:rFonts w:cs="Times New Roman"/>
              </w:rPr>
              <w:t>）</w:t>
            </w:r>
          </w:p>
        </w:tc>
        <w:tc>
          <w:tcPr>
            <w:tcW w:w="3542" w:type="dxa"/>
            <w:tcBorders>
              <w:top w:val="nil"/>
              <w:left w:val="nil"/>
              <w:bottom w:val="single" w:sz="4" w:space="0" w:color="525252"/>
              <w:right w:val="nil"/>
            </w:tcBorders>
            <w:tcMar>
              <w:top w:w="150" w:type="dxa"/>
              <w:left w:w="150" w:type="dxa"/>
              <w:bottom w:w="150" w:type="dxa"/>
              <w:right w:w="150" w:type="dxa"/>
            </w:tcMar>
            <w:vAlign w:val="center"/>
          </w:tcPr>
          <w:p w14:paraId="3FEB378D" w14:textId="77777777" w:rsidR="005006EF" w:rsidRPr="009848C5" w:rsidRDefault="005006EF" w:rsidP="00A436FF">
            <w:pPr>
              <w:wordWrap w:val="0"/>
              <w:ind w:firstLine="480"/>
              <w:jc w:val="center"/>
              <w:rPr>
                <w:rFonts w:cs="Times New Roman"/>
              </w:rPr>
            </w:pPr>
            <w:r w:rsidRPr="009848C5">
              <w:rPr>
                <w:rFonts w:cs="Times New Roman"/>
              </w:rPr>
              <w:t>冲突监控在动态决策中的作用</w:t>
            </w:r>
          </w:p>
        </w:tc>
      </w:tr>
      <w:tr w:rsidR="005006EF" w:rsidRPr="009848C5" w14:paraId="18C5FA04" w14:textId="77777777" w:rsidTr="00A436FF">
        <w:tc>
          <w:tcPr>
            <w:tcW w:w="1985" w:type="dxa"/>
            <w:tcBorders>
              <w:top w:val="nil"/>
              <w:left w:val="nil"/>
              <w:bottom w:val="single" w:sz="4" w:space="0" w:color="525252"/>
              <w:right w:val="nil"/>
            </w:tcBorders>
            <w:tcMar>
              <w:top w:w="150" w:type="dxa"/>
              <w:left w:w="0" w:type="dxa"/>
              <w:bottom w:w="150" w:type="dxa"/>
              <w:right w:w="150" w:type="dxa"/>
            </w:tcMar>
            <w:vAlign w:val="center"/>
          </w:tcPr>
          <w:p w14:paraId="5EAB3B3F" w14:textId="77777777" w:rsidR="005006EF" w:rsidRPr="009848C5" w:rsidRDefault="005006EF" w:rsidP="00A436FF">
            <w:pPr>
              <w:wordWrap w:val="0"/>
              <w:ind w:firstLine="482"/>
              <w:jc w:val="center"/>
              <w:rPr>
                <w:rFonts w:cs="Times New Roman"/>
              </w:rPr>
            </w:pPr>
            <w:r w:rsidRPr="009848C5">
              <w:rPr>
                <w:rFonts w:cs="Times New Roman"/>
                <w:b/>
                <w:bCs/>
              </w:rPr>
              <w:t>Static-Route</w:t>
            </w:r>
          </w:p>
        </w:tc>
        <w:tc>
          <w:tcPr>
            <w:tcW w:w="3827" w:type="dxa"/>
            <w:tcBorders>
              <w:top w:val="nil"/>
              <w:left w:val="nil"/>
              <w:bottom w:val="single" w:sz="4" w:space="0" w:color="525252"/>
              <w:right w:val="nil"/>
            </w:tcBorders>
            <w:tcMar>
              <w:top w:w="150" w:type="dxa"/>
              <w:left w:w="150" w:type="dxa"/>
              <w:bottom w:w="150" w:type="dxa"/>
              <w:right w:w="150" w:type="dxa"/>
            </w:tcMar>
            <w:vAlign w:val="center"/>
          </w:tcPr>
          <w:p w14:paraId="6A0CC75C" w14:textId="77777777" w:rsidR="005006EF" w:rsidRPr="009848C5" w:rsidRDefault="005006EF" w:rsidP="00A436FF">
            <w:pPr>
              <w:wordWrap w:val="0"/>
              <w:ind w:firstLine="480"/>
              <w:rPr>
                <w:rFonts w:cs="Times New Roman"/>
              </w:rPr>
            </w:pPr>
            <w:r w:rsidRPr="009848C5">
              <w:rPr>
                <w:rFonts w:cs="Times New Roman"/>
              </w:rPr>
              <w:t>冻结训练阶段路由权重，推理阶段禁止动态调整</w:t>
            </w:r>
          </w:p>
        </w:tc>
        <w:tc>
          <w:tcPr>
            <w:tcW w:w="3542" w:type="dxa"/>
            <w:tcBorders>
              <w:top w:val="nil"/>
              <w:left w:val="nil"/>
              <w:bottom w:val="single" w:sz="4" w:space="0" w:color="525252"/>
              <w:right w:val="nil"/>
            </w:tcBorders>
            <w:tcMar>
              <w:top w:w="150" w:type="dxa"/>
              <w:left w:w="150" w:type="dxa"/>
              <w:bottom w:w="150" w:type="dxa"/>
              <w:right w:w="150" w:type="dxa"/>
            </w:tcMar>
            <w:vAlign w:val="center"/>
          </w:tcPr>
          <w:p w14:paraId="07490EB5" w14:textId="77777777" w:rsidR="005006EF" w:rsidRPr="009848C5" w:rsidRDefault="005006EF" w:rsidP="00A436FF">
            <w:pPr>
              <w:wordWrap w:val="0"/>
              <w:ind w:firstLine="480"/>
              <w:jc w:val="center"/>
              <w:rPr>
                <w:rFonts w:cs="Times New Roman"/>
              </w:rPr>
            </w:pPr>
            <w:r w:rsidRPr="009848C5">
              <w:rPr>
                <w:rFonts w:cs="Times New Roman"/>
              </w:rPr>
              <w:t>双阶段路由优化必要性</w:t>
            </w:r>
          </w:p>
        </w:tc>
      </w:tr>
      <w:tr w:rsidR="005006EF" w:rsidRPr="009848C5" w14:paraId="145DC765" w14:textId="77777777" w:rsidTr="00A436FF">
        <w:tc>
          <w:tcPr>
            <w:tcW w:w="1985" w:type="dxa"/>
            <w:tcBorders>
              <w:top w:val="nil"/>
              <w:left w:val="nil"/>
              <w:bottom w:val="single" w:sz="4" w:space="0" w:color="525252"/>
              <w:right w:val="nil"/>
            </w:tcBorders>
            <w:tcMar>
              <w:top w:w="150" w:type="dxa"/>
              <w:left w:w="0" w:type="dxa"/>
              <w:bottom w:w="150" w:type="dxa"/>
              <w:right w:w="150" w:type="dxa"/>
            </w:tcMar>
            <w:vAlign w:val="center"/>
          </w:tcPr>
          <w:p w14:paraId="7E153122" w14:textId="77777777" w:rsidR="005006EF" w:rsidRPr="009848C5" w:rsidRDefault="005006EF" w:rsidP="00A436FF">
            <w:pPr>
              <w:wordWrap w:val="0"/>
              <w:ind w:firstLine="482"/>
              <w:jc w:val="center"/>
              <w:rPr>
                <w:rFonts w:cs="Times New Roman"/>
              </w:rPr>
            </w:pPr>
            <w:r w:rsidRPr="009848C5">
              <w:rPr>
                <w:rFonts w:cs="Times New Roman"/>
                <w:b/>
                <w:bCs/>
              </w:rPr>
              <w:lastRenderedPageBreak/>
              <w:t>Random-Gating</w:t>
            </w:r>
          </w:p>
        </w:tc>
        <w:tc>
          <w:tcPr>
            <w:tcW w:w="3827" w:type="dxa"/>
            <w:tcBorders>
              <w:top w:val="nil"/>
              <w:left w:val="nil"/>
              <w:bottom w:val="single" w:sz="4" w:space="0" w:color="525252"/>
              <w:right w:val="nil"/>
            </w:tcBorders>
            <w:tcMar>
              <w:top w:w="150" w:type="dxa"/>
              <w:left w:w="150" w:type="dxa"/>
              <w:bottom w:w="150" w:type="dxa"/>
              <w:right w:w="150" w:type="dxa"/>
            </w:tcMar>
            <w:vAlign w:val="center"/>
          </w:tcPr>
          <w:p w14:paraId="0E0AE2B6" w14:textId="77777777" w:rsidR="005006EF" w:rsidRPr="009848C5" w:rsidRDefault="005006EF" w:rsidP="00A436FF">
            <w:pPr>
              <w:wordWrap w:val="0"/>
              <w:ind w:firstLine="480"/>
              <w:rPr>
                <w:rFonts w:cs="Times New Roman"/>
              </w:rPr>
            </w:pPr>
            <w:r w:rsidRPr="009848C5">
              <w:rPr>
                <w:rFonts w:cs="Times New Roman"/>
              </w:rPr>
              <w:t>用均匀分布随机采样替代门控网络（</w:t>
            </w:r>
            <w:r w:rsidRPr="009848C5">
              <w:rPr>
                <w:rFonts w:cs="Times New Roman"/>
              </w:rPr>
              <w:t>$g_i \sim \mathcal{U}(0,1)$</w:t>
            </w:r>
            <w:r w:rsidRPr="009848C5">
              <w:rPr>
                <w:rFonts w:cs="Times New Roman"/>
              </w:rPr>
              <w:t>）</w:t>
            </w:r>
          </w:p>
        </w:tc>
        <w:tc>
          <w:tcPr>
            <w:tcW w:w="3542" w:type="dxa"/>
            <w:tcBorders>
              <w:top w:val="nil"/>
              <w:left w:val="nil"/>
              <w:bottom w:val="single" w:sz="4" w:space="0" w:color="525252"/>
              <w:right w:val="nil"/>
            </w:tcBorders>
            <w:tcMar>
              <w:top w:w="150" w:type="dxa"/>
              <w:left w:w="150" w:type="dxa"/>
              <w:bottom w:w="150" w:type="dxa"/>
              <w:right w:w="150" w:type="dxa"/>
            </w:tcMar>
            <w:vAlign w:val="center"/>
          </w:tcPr>
          <w:p w14:paraId="52A80F3F" w14:textId="77777777" w:rsidR="005006EF" w:rsidRPr="009848C5" w:rsidRDefault="005006EF" w:rsidP="00A436FF">
            <w:pPr>
              <w:keepNext/>
              <w:wordWrap w:val="0"/>
              <w:ind w:firstLine="480"/>
              <w:jc w:val="center"/>
              <w:rPr>
                <w:rFonts w:cs="Times New Roman"/>
              </w:rPr>
            </w:pPr>
            <w:r w:rsidRPr="009848C5">
              <w:rPr>
                <w:rFonts w:cs="Times New Roman"/>
              </w:rPr>
              <w:t>神经启发路由的智能性本质</w:t>
            </w:r>
          </w:p>
        </w:tc>
      </w:tr>
    </w:tbl>
    <w:p w14:paraId="6CB7298F" w14:textId="77777777" w:rsidR="005006EF" w:rsidRPr="009848C5" w:rsidRDefault="005006EF" w:rsidP="005006EF">
      <w:pPr>
        <w:wordWrap w:val="0"/>
        <w:ind w:firstLine="402"/>
        <w:jc w:val="center"/>
        <w:rPr>
          <w:rFonts w:ascii="等线 Light" w:eastAsia="黑体" w:hAnsi="等线 Light" w:cs="Times New Roman" w:hint="eastAsia"/>
          <w:b/>
          <w:bCs/>
          <w:sz w:val="20"/>
          <w:szCs w:val="20"/>
        </w:rPr>
      </w:pPr>
      <w:r w:rsidRPr="009848C5">
        <w:rPr>
          <w:rFonts w:ascii="等线 Light" w:eastAsia="黑体" w:hAnsi="等线 Light" w:cs="Times New Roman"/>
          <w:b/>
          <w:bCs/>
          <w:sz w:val="20"/>
          <w:szCs w:val="20"/>
        </w:rPr>
        <w:t>表格</w:t>
      </w:r>
      <w:r w:rsidRPr="009848C5">
        <w:rPr>
          <w:rFonts w:ascii="等线 Light" w:eastAsia="黑体" w:hAnsi="等线 Light" w:cs="Times New Roman"/>
          <w:b/>
          <w:bCs/>
          <w:sz w:val="20"/>
          <w:szCs w:val="20"/>
        </w:rPr>
        <w:t xml:space="preserve"> </w:t>
      </w:r>
      <w:r w:rsidRPr="009848C5">
        <w:rPr>
          <w:rFonts w:ascii="等线 Light" w:eastAsia="黑体" w:hAnsi="等线 Light" w:cs="Times New Roman" w:hint="eastAsia"/>
          <w:b/>
          <w:bCs/>
          <w:sz w:val="20"/>
          <w:szCs w:val="20"/>
        </w:rPr>
        <w:t xml:space="preserve">3-3 </w:t>
      </w:r>
      <w:r w:rsidRPr="009848C5">
        <w:rPr>
          <w:rFonts w:ascii="等线 Light" w:eastAsia="黑体" w:hAnsi="等线 Light" w:cs="Times New Roman" w:hint="eastAsia"/>
          <w:b/>
          <w:bCs/>
          <w:sz w:val="20"/>
          <w:szCs w:val="20"/>
        </w:rPr>
        <w:t>消融策略</w:t>
      </w:r>
    </w:p>
    <w:p w14:paraId="49C231CF" w14:textId="77777777" w:rsidR="005006EF" w:rsidRPr="009848C5" w:rsidRDefault="005006EF" w:rsidP="005006EF">
      <w:pPr>
        <w:wordWrap w:val="0"/>
        <w:ind w:firstLine="482"/>
        <w:rPr>
          <w:rFonts w:cs="Times New Roman"/>
          <w:b/>
          <w:bCs/>
        </w:rPr>
      </w:pPr>
      <w:r w:rsidRPr="009848C5">
        <w:rPr>
          <w:rFonts w:cs="Times New Roman"/>
          <w:b/>
          <w:bCs/>
        </w:rPr>
        <w:t xml:space="preserve">2. </w:t>
      </w:r>
      <w:r w:rsidRPr="009848C5">
        <w:rPr>
          <w:rFonts w:cs="Times New Roman"/>
          <w:b/>
          <w:bCs/>
        </w:rPr>
        <w:t>评估指标与测试任务</w:t>
      </w:r>
    </w:p>
    <w:tbl>
      <w:tblPr>
        <w:tblW w:w="0" w:type="auto"/>
        <w:tblCellMar>
          <w:top w:w="15" w:type="dxa"/>
          <w:left w:w="15" w:type="dxa"/>
          <w:bottom w:w="15" w:type="dxa"/>
          <w:right w:w="15" w:type="dxa"/>
        </w:tblCellMar>
        <w:tblLook w:val="04A0" w:firstRow="1" w:lastRow="0" w:firstColumn="1" w:lastColumn="0" w:noHBand="0" w:noVBand="1"/>
      </w:tblPr>
      <w:tblGrid>
        <w:gridCol w:w="1701"/>
        <w:gridCol w:w="4424"/>
        <w:gridCol w:w="2945"/>
      </w:tblGrid>
      <w:tr w:rsidR="005006EF" w:rsidRPr="009848C5" w14:paraId="28D123BE" w14:textId="77777777" w:rsidTr="00A436FF">
        <w:trPr>
          <w:tblHeader/>
        </w:trPr>
        <w:tc>
          <w:tcPr>
            <w:tcW w:w="1701" w:type="dxa"/>
            <w:tcBorders>
              <w:top w:val="nil"/>
              <w:left w:val="nil"/>
              <w:bottom w:val="single" w:sz="4" w:space="0" w:color="8B8B8B"/>
              <w:right w:val="nil"/>
            </w:tcBorders>
            <w:shd w:val="clear" w:color="auto" w:fill="C1F0C7"/>
            <w:tcMar>
              <w:top w:w="150" w:type="dxa"/>
              <w:left w:w="0" w:type="dxa"/>
              <w:bottom w:w="150" w:type="dxa"/>
              <w:right w:w="150" w:type="dxa"/>
            </w:tcMar>
            <w:vAlign w:val="center"/>
          </w:tcPr>
          <w:p w14:paraId="39FDAA8A" w14:textId="77777777" w:rsidR="005006EF" w:rsidRPr="009848C5" w:rsidRDefault="005006EF" w:rsidP="00A436FF">
            <w:pPr>
              <w:wordWrap w:val="0"/>
              <w:ind w:firstLine="482"/>
              <w:rPr>
                <w:rFonts w:cs="Times New Roman"/>
                <w:b/>
                <w:bCs/>
              </w:rPr>
            </w:pPr>
            <w:r w:rsidRPr="009848C5">
              <w:rPr>
                <w:rFonts w:cs="Times New Roman"/>
                <w:b/>
                <w:bCs/>
              </w:rPr>
              <w:t>指标类别</w:t>
            </w:r>
          </w:p>
        </w:tc>
        <w:tc>
          <w:tcPr>
            <w:tcW w:w="4424" w:type="dxa"/>
            <w:tcBorders>
              <w:top w:val="nil"/>
              <w:left w:val="nil"/>
              <w:bottom w:val="single" w:sz="4" w:space="0" w:color="8B8B8B"/>
              <w:right w:val="nil"/>
            </w:tcBorders>
            <w:shd w:val="clear" w:color="auto" w:fill="C1F0C7"/>
            <w:tcMar>
              <w:top w:w="150" w:type="dxa"/>
              <w:left w:w="150" w:type="dxa"/>
              <w:bottom w:w="150" w:type="dxa"/>
              <w:right w:w="150" w:type="dxa"/>
            </w:tcMar>
            <w:vAlign w:val="center"/>
          </w:tcPr>
          <w:p w14:paraId="53844FE4" w14:textId="77777777" w:rsidR="005006EF" w:rsidRPr="009848C5" w:rsidRDefault="005006EF" w:rsidP="00A436FF">
            <w:pPr>
              <w:wordWrap w:val="0"/>
              <w:ind w:firstLineChars="400" w:firstLine="964"/>
              <w:rPr>
                <w:rFonts w:cs="Times New Roman"/>
                <w:b/>
                <w:bCs/>
              </w:rPr>
            </w:pPr>
            <w:r w:rsidRPr="009848C5">
              <w:rPr>
                <w:rFonts w:cs="Times New Roman"/>
                <w:b/>
                <w:bCs/>
              </w:rPr>
              <w:t>具体指标</w:t>
            </w:r>
          </w:p>
        </w:tc>
        <w:tc>
          <w:tcPr>
            <w:tcW w:w="0" w:type="auto"/>
            <w:tcBorders>
              <w:top w:val="nil"/>
              <w:left w:val="nil"/>
              <w:bottom w:val="single" w:sz="4" w:space="0" w:color="8B8B8B"/>
              <w:right w:val="nil"/>
            </w:tcBorders>
            <w:shd w:val="clear" w:color="auto" w:fill="C1F0C7"/>
            <w:tcMar>
              <w:top w:w="150" w:type="dxa"/>
              <w:left w:w="150" w:type="dxa"/>
              <w:bottom w:w="150" w:type="dxa"/>
              <w:right w:w="150" w:type="dxa"/>
            </w:tcMar>
            <w:vAlign w:val="center"/>
          </w:tcPr>
          <w:p w14:paraId="15F9BCEA" w14:textId="77777777" w:rsidR="005006EF" w:rsidRPr="009848C5" w:rsidRDefault="005006EF" w:rsidP="00A436FF">
            <w:pPr>
              <w:wordWrap w:val="0"/>
              <w:ind w:firstLine="482"/>
              <w:rPr>
                <w:rFonts w:cs="Times New Roman"/>
                <w:b/>
                <w:bCs/>
              </w:rPr>
            </w:pPr>
            <w:r w:rsidRPr="009848C5">
              <w:rPr>
                <w:rFonts w:cs="Times New Roman"/>
                <w:b/>
                <w:bCs/>
              </w:rPr>
              <w:t>任务关联性</w:t>
            </w:r>
          </w:p>
        </w:tc>
      </w:tr>
      <w:tr w:rsidR="005006EF" w:rsidRPr="009848C5" w14:paraId="25A29D82" w14:textId="77777777" w:rsidTr="00A436FF">
        <w:tc>
          <w:tcPr>
            <w:tcW w:w="1701" w:type="dxa"/>
            <w:tcBorders>
              <w:top w:val="nil"/>
              <w:left w:val="nil"/>
              <w:bottom w:val="single" w:sz="4" w:space="0" w:color="525252"/>
              <w:right w:val="nil"/>
            </w:tcBorders>
            <w:tcMar>
              <w:top w:w="150" w:type="dxa"/>
              <w:left w:w="0" w:type="dxa"/>
              <w:bottom w:w="150" w:type="dxa"/>
              <w:right w:w="150" w:type="dxa"/>
            </w:tcMar>
            <w:vAlign w:val="center"/>
          </w:tcPr>
          <w:p w14:paraId="7A54F57B" w14:textId="77777777" w:rsidR="005006EF" w:rsidRPr="009848C5" w:rsidRDefault="005006EF" w:rsidP="00A436FF">
            <w:pPr>
              <w:wordWrap w:val="0"/>
              <w:ind w:firstLine="482"/>
              <w:rPr>
                <w:rFonts w:cs="Times New Roman"/>
              </w:rPr>
            </w:pPr>
            <w:r w:rsidRPr="009848C5">
              <w:rPr>
                <w:rFonts w:cs="Times New Roman"/>
                <w:b/>
                <w:bCs/>
              </w:rPr>
              <w:t>任务性能</w:t>
            </w:r>
          </w:p>
        </w:tc>
        <w:tc>
          <w:tcPr>
            <w:tcW w:w="4424" w:type="dxa"/>
            <w:tcBorders>
              <w:top w:val="nil"/>
              <w:left w:val="nil"/>
              <w:bottom w:val="single" w:sz="4" w:space="0" w:color="525252"/>
              <w:right w:val="nil"/>
            </w:tcBorders>
            <w:tcMar>
              <w:top w:w="150" w:type="dxa"/>
              <w:left w:w="150" w:type="dxa"/>
              <w:bottom w:w="150" w:type="dxa"/>
              <w:right w:w="150" w:type="dxa"/>
            </w:tcMar>
            <w:vAlign w:val="center"/>
          </w:tcPr>
          <w:p w14:paraId="285A5823" w14:textId="77777777" w:rsidR="005006EF" w:rsidRPr="009848C5" w:rsidRDefault="005006EF" w:rsidP="00A436FF">
            <w:pPr>
              <w:wordWrap w:val="0"/>
              <w:ind w:firstLine="480"/>
              <w:rPr>
                <w:rFonts w:cs="Times New Roman"/>
              </w:rPr>
            </w:pPr>
            <w:r w:rsidRPr="009848C5">
              <w:rPr>
                <w:rFonts w:cs="Times New Roman"/>
              </w:rPr>
              <w:t xml:space="preserve">• </w:t>
            </w:r>
            <w:r w:rsidRPr="009848C5">
              <w:rPr>
                <w:rFonts w:cs="Times New Roman"/>
              </w:rPr>
              <w:t>病虫害诊断：</w:t>
            </w:r>
            <w:r w:rsidRPr="009848C5">
              <w:rPr>
                <w:rFonts w:cs="Times New Roman"/>
              </w:rPr>
              <w:t>mAP@0.5</w:t>
            </w:r>
            <w:r w:rsidRPr="009848C5">
              <w:rPr>
                <w:rFonts w:cs="Times New Roman"/>
              </w:rPr>
              <w:br/>
              <w:t xml:space="preserve">• </w:t>
            </w:r>
            <w:r w:rsidRPr="009848C5">
              <w:rPr>
                <w:rFonts w:cs="Times New Roman"/>
              </w:rPr>
              <w:t>产量预测：</w:t>
            </w:r>
            <w:r w:rsidRPr="009848C5">
              <w:rPr>
                <w:rFonts w:cs="Times New Roman"/>
              </w:rPr>
              <w:t>RMSE</w:t>
            </w:r>
          </w:p>
        </w:tc>
        <w:tc>
          <w:tcPr>
            <w:tcW w:w="0" w:type="auto"/>
            <w:tcBorders>
              <w:top w:val="nil"/>
              <w:left w:val="nil"/>
              <w:bottom w:val="single" w:sz="4" w:space="0" w:color="525252"/>
              <w:right w:val="nil"/>
            </w:tcBorders>
            <w:tcMar>
              <w:top w:w="150" w:type="dxa"/>
              <w:left w:w="150" w:type="dxa"/>
              <w:bottom w:w="150" w:type="dxa"/>
              <w:right w:w="150" w:type="dxa"/>
            </w:tcMar>
            <w:vAlign w:val="center"/>
          </w:tcPr>
          <w:p w14:paraId="2CF3F249" w14:textId="77777777" w:rsidR="005006EF" w:rsidRPr="009848C5" w:rsidRDefault="005006EF" w:rsidP="00A436FF">
            <w:pPr>
              <w:wordWrap w:val="0"/>
              <w:ind w:firstLine="480"/>
              <w:rPr>
                <w:rFonts w:cs="Times New Roman"/>
              </w:rPr>
            </w:pPr>
            <w:r w:rsidRPr="009848C5">
              <w:rPr>
                <w:rFonts w:cs="Times New Roman"/>
              </w:rPr>
              <w:t>AgriBench</w:t>
            </w:r>
            <w:r w:rsidRPr="009848C5">
              <w:rPr>
                <w:rFonts w:cs="Times New Roman"/>
              </w:rPr>
              <w:t>核心任务</w:t>
            </w:r>
          </w:p>
        </w:tc>
      </w:tr>
      <w:tr w:rsidR="005006EF" w:rsidRPr="009848C5" w14:paraId="4499FA57" w14:textId="77777777" w:rsidTr="00A436FF">
        <w:tc>
          <w:tcPr>
            <w:tcW w:w="1701" w:type="dxa"/>
            <w:tcBorders>
              <w:top w:val="nil"/>
              <w:left w:val="nil"/>
              <w:bottom w:val="single" w:sz="4" w:space="0" w:color="525252"/>
              <w:right w:val="nil"/>
            </w:tcBorders>
            <w:tcMar>
              <w:top w:w="150" w:type="dxa"/>
              <w:left w:w="0" w:type="dxa"/>
              <w:bottom w:w="150" w:type="dxa"/>
              <w:right w:w="150" w:type="dxa"/>
            </w:tcMar>
            <w:vAlign w:val="center"/>
          </w:tcPr>
          <w:p w14:paraId="6A814689" w14:textId="77777777" w:rsidR="005006EF" w:rsidRPr="009848C5" w:rsidRDefault="005006EF" w:rsidP="00A436FF">
            <w:pPr>
              <w:wordWrap w:val="0"/>
              <w:ind w:firstLine="482"/>
              <w:rPr>
                <w:rFonts w:cs="Times New Roman"/>
              </w:rPr>
            </w:pPr>
            <w:r w:rsidRPr="009848C5">
              <w:rPr>
                <w:rFonts w:cs="Times New Roman"/>
                <w:b/>
                <w:bCs/>
              </w:rPr>
              <w:t>路由质量</w:t>
            </w:r>
          </w:p>
        </w:tc>
        <w:tc>
          <w:tcPr>
            <w:tcW w:w="4424" w:type="dxa"/>
            <w:tcBorders>
              <w:top w:val="nil"/>
              <w:left w:val="nil"/>
              <w:bottom w:val="single" w:sz="4" w:space="0" w:color="525252"/>
              <w:right w:val="nil"/>
            </w:tcBorders>
            <w:tcMar>
              <w:top w:w="150" w:type="dxa"/>
              <w:left w:w="150" w:type="dxa"/>
              <w:bottom w:w="150" w:type="dxa"/>
              <w:right w:w="150" w:type="dxa"/>
            </w:tcMar>
            <w:vAlign w:val="center"/>
          </w:tcPr>
          <w:p w14:paraId="7C7BEC74" w14:textId="77777777" w:rsidR="005006EF" w:rsidRPr="009848C5" w:rsidRDefault="005006EF" w:rsidP="00A436FF">
            <w:pPr>
              <w:wordWrap w:val="0"/>
              <w:ind w:firstLine="480"/>
              <w:rPr>
                <w:rFonts w:cs="Times New Roman"/>
              </w:rPr>
            </w:pPr>
            <w:r w:rsidRPr="009848C5">
              <w:rPr>
                <w:rFonts w:cs="Times New Roman"/>
              </w:rPr>
              <w:t xml:space="preserve">• </w:t>
            </w:r>
            <w:r w:rsidRPr="009848C5">
              <w:rPr>
                <w:rFonts w:cs="Times New Roman"/>
              </w:rPr>
              <w:t>专家负载熵</w:t>
            </w:r>
            <w:r w:rsidRPr="009848C5">
              <w:rPr>
                <w:rFonts w:cs="Times New Roman"/>
              </w:rPr>
              <w:t xml:space="preserve"> $H = -\sum_{i=1}^N p_i \log p_i$</w:t>
            </w:r>
            <w:r w:rsidRPr="009848C5">
              <w:rPr>
                <w:rFonts w:cs="Times New Roman"/>
              </w:rPr>
              <w:br/>
              <w:t xml:space="preserve">• </w:t>
            </w:r>
            <w:r w:rsidRPr="009848C5">
              <w:rPr>
                <w:rFonts w:cs="Times New Roman"/>
              </w:rPr>
              <w:t>跨任务专家复用率</w:t>
            </w:r>
            <w:r w:rsidRPr="009848C5">
              <w:rPr>
                <w:rFonts w:cs="Times New Roman"/>
              </w:rPr>
              <w:t xml:space="preserve"> $\gamma = \frac{|\bigcap_k E_k|}{N}$</w:t>
            </w:r>
          </w:p>
        </w:tc>
        <w:tc>
          <w:tcPr>
            <w:tcW w:w="0" w:type="auto"/>
            <w:tcBorders>
              <w:top w:val="nil"/>
              <w:left w:val="nil"/>
              <w:bottom w:val="single" w:sz="4" w:space="0" w:color="525252"/>
              <w:right w:val="nil"/>
            </w:tcBorders>
            <w:tcMar>
              <w:top w:w="150" w:type="dxa"/>
              <w:left w:w="150" w:type="dxa"/>
              <w:bottom w:w="150" w:type="dxa"/>
              <w:right w:w="150" w:type="dxa"/>
            </w:tcMar>
            <w:vAlign w:val="center"/>
          </w:tcPr>
          <w:p w14:paraId="392B138E" w14:textId="77777777" w:rsidR="005006EF" w:rsidRPr="009848C5" w:rsidRDefault="005006EF" w:rsidP="00A436FF">
            <w:pPr>
              <w:wordWrap w:val="0"/>
              <w:ind w:left="720" w:hangingChars="300" w:hanging="720"/>
              <w:rPr>
                <w:rFonts w:cs="Times New Roman"/>
              </w:rPr>
            </w:pPr>
            <w:r w:rsidRPr="009848C5">
              <w:rPr>
                <w:rFonts w:cs="Times New Roman"/>
              </w:rPr>
              <w:t>验证负载均衡与知识共享（</w:t>
            </w:r>
            <w:r w:rsidRPr="009848C5">
              <w:rPr>
                <w:rFonts w:cs="Times New Roman"/>
              </w:rPr>
              <w:t>2.2.1</w:t>
            </w:r>
            <w:r w:rsidRPr="009848C5">
              <w:rPr>
                <w:rFonts w:cs="Times New Roman"/>
              </w:rPr>
              <w:t>节）</w:t>
            </w:r>
          </w:p>
        </w:tc>
      </w:tr>
      <w:tr w:rsidR="005006EF" w:rsidRPr="009848C5" w14:paraId="397AE151" w14:textId="77777777" w:rsidTr="00A436FF">
        <w:tc>
          <w:tcPr>
            <w:tcW w:w="1701" w:type="dxa"/>
            <w:tcBorders>
              <w:top w:val="nil"/>
              <w:left w:val="nil"/>
              <w:bottom w:val="single" w:sz="4" w:space="0" w:color="525252"/>
              <w:right w:val="nil"/>
            </w:tcBorders>
            <w:tcMar>
              <w:top w:w="150" w:type="dxa"/>
              <w:left w:w="0" w:type="dxa"/>
              <w:bottom w:w="150" w:type="dxa"/>
              <w:right w:w="150" w:type="dxa"/>
            </w:tcMar>
            <w:vAlign w:val="center"/>
          </w:tcPr>
          <w:p w14:paraId="6225A795" w14:textId="77777777" w:rsidR="005006EF" w:rsidRPr="009848C5" w:rsidRDefault="005006EF" w:rsidP="00A436FF">
            <w:pPr>
              <w:wordWrap w:val="0"/>
              <w:ind w:firstLine="482"/>
              <w:rPr>
                <w:rFonts w:cs="Times New Roman"/>
              </w:rPr>
            </w:pPr>
            <w:r w:rsidRPr="009848C5">
              <w:rPr>
                <w:rFonts w:cs="Times New Roman"/>
                <w:b/>
                <w:bCs/>
              </w:rPr>
              <w:t>决策一致性</w:t>
            </w:r>
          </w:p>
        </w:tc>
        <w:tc>
          <w:tcPr>
            <w:tcW w:w="4424" w:type="dxa"/>
            <w:tcBorders>
              <w:top w:val="nil"/>
              <w:left w:val="nil"/>
              <w:bottom w:val="single" w:sz="4" w:space="0" w:color="525252"/>
              <w:right w:val="nil"/>
            </w:tcBorders>
            <w:tcMar>
              <w:top w:w="150" w:type="dxa"/>
              <w:left w:w="150" w:type="dxa"/>
              <w:bottom w:w="150" w:type="dxa"/>
              <w:right w:w="150" w:type="dxa"/>
            </w:tcMar>
            <w:vAlign w:val="center"/>
          </w:tcPr>
          <w:p w14:paraId="599AE003" w14:textId="77777777" w:rsidR="005006EF" w:rsidRPr="009848C5" w:rsidRDefault="005006EF" w:rsidP="00A436FF">
            <w:pPr>
              <w:wordWrap w:val="0"/>
              <w:ind w:firstLine="480"/>
              <w:rPr>
                <w:rFonts w:cs="Times New Roman"/>
              </w:rPr>
            </w:pPr>
            <w:r w:rsidRPr="009848C5">
              <w:rPr>
                <w:rFonts w:cs="Times New Roman"/>
              </w:rPr>
              <w:t xml:space="preserve">• </w:t>
            </w:r>
            <w:r w:rsidRPr="009848C5">
              <w:rPr>
                <w:rFonts w:cs="Times New Roman"/>
              </w:rPr>
              <w:t>路由决策</w:t>
            </w:r>
            <w:r w:rsidRPr="009848C5">
              <w:rPr>
                <w:rFonts w:cs="Times New Roman"/>
              </w:rPr>
              <w:t>Jaccard</w:t>
            </w:r>
            <w:r w:rsidRPr="009848C5">
              <w:rPr>
                <w:rFonts w:cs="Times New Roman"/>
              </w:rPr>
              <w:t>相似度</w:t>
            </w:r>
            <w:r w:rsidRPr="009848C5">
              <w:rPr>
                <w:rFonts w:cs="Times New Roman"/>
              </w:rPr>
              <w:t xml:space="preserve"> $J(A,B)=\frac{|A \cap B|}{|A \cup B|}$</w:t>
            </w:r>
            <w:r w:rsidRPr="009848C5">
              <w:rPr>
                <w:rFonts w:cs="Times New Roman"/>
              </w:rPr>
              <w:br/>
              <w:t xml:space="preserve">• </w:t>
            </w:r>
            <w:r w:rsidRPr="009848C5">
              <w:rPr>
                <w:rFonts w:cs="Times New Roman"/>
              </w:rPr>
              <w:t>人类专家对齐度（</w:t>
            </w:r>
            <w:r w:rsidRPr="009848C5">
              <w:rPr>
                <w:rFonts w:cs="Times New Roman"/>
              </w:rPr>
              <w:t>SHAP</w:t>
            </w:r>
            <w:r w:rsidRPr="009848C5">
              <w:rPr>
                <w:rFonts w:cs="Times New Roman"/>
              </w:rPr>
              <w:t>值皮尔逊相关）</w:t>
            </w:r>
          </w:p>
        </w:tc>
        <w:tc>
          <w:tcPr>
            <w:tcW w:w="0" w:type="auto"/>
            <w:tcBorders>
              <w:top w:val="nil"/>
              <w:left w:val="nil"/>
              <w:bottom w:val="single" w:sz="4" w:space="0" w:color="525252"/>
              <w:right w:val="nil"/>
            </w:tcBorders>
            <w:tcMar>
              <w:top w:w="150" w:type="dxa"/>
              <w:left w:w="150" w:type="dxa"/>
              <w:bottom w:w="150" w:type="dxa"/>
              <w:right w:w="150" w:type="dxa"/>
            </w:tcMar>
            <w:vAlign w:val="center"/>
          </w:tcPr>
          <w:p w14:paraId="2590A79C" w14:textId="77777777" w:rsidR="005006EF" w:rsidRPr="009848C5" w:rsidRDefault="005006EF" w:rsidP="00A436FF">
            <w:pPr>
              <w:wordWrap w:val="0"/>
              <w:ind w:firstLine="480"/>
              <w:rPr>
                <w:rFonts w:cs="Times New Roman"/>
              </w:rPr>
            </w:pPr>
            <w:r w:rsidRPr="009848C5">
              <w:rPr>
                <w:rFonts w:cs="Times New Roman"/>
              </w:rPr>
              <w:t>可解释性分析（</w:t>
            </w:r>
            <w:r w:rsidRPr="009848C5">
              <w:rPr>
                <w:rFonts w:cs="Times New Roman"/>
              </w:rPr>
              <w:t>3.5</w:t>
            </w:r>
            <w:r w:rsidRPr="009848C5">
              <w:rPr>
                <w:rFonts w:cs="Times New Roman"/>
              </w:rPr>
              <w:t>节）</w:t>
            </w:r>
          </w:p>
        </w:tc>
      </w:tr>
      <w:tr w:rsidR="005006EF" w:rsidRPr="009848C5" w14:paraId="46B246FC" w14:textId="77777777" w:rsidTr="00A436FF">
        <w:tc>
          <w:tcPr>
            <w:tcW w:w="1701" w:type="dxa"/>
            <w:tcBorders>
              <w:top w:val="nil"/>
              <w:left w:val="nil"/>
              <w:bottom w:val="single" w:sz="4" w:space="0" w:color="525252"/>
              <w:right w:val="nil"/>
            </w:tcBorders>
            <w:tcMar>
              <w:top w:w="150" w:type="dxa"/>
              <w:left w:w="0" w:type="dxa"/>
              <w:bottom w:w="150" w:type="dxa"/>
              <w:right w:w="150" w:type="dxa"/>
            </w:tcMar>
            <w:vAlign w:val="center"/>
          </w:tcPr>
          <w:p w14:paraId="3A22AB81" w14:textId="77777777" w:rsidR="005006EF" w:rsidRPr="009848C5" w:rsidRDefault="005006EF" w:rsidP="00A436FF">
            <w:pPr>
              <w:wordWrap w:val="0"/>
              <w:ind w:firstLine="482"/>
              <w:rPr>
                <w:rFonts w:cs="Times New Roman"/>
              </w:rPr>
            </w:pPr>
            <w:r w:rsidRPr="009848C5">
              <w:rPr>
                <w:rFonts w:cs="Times New Roman"/>
                <w:b/>
                <w:bCs/>
              </w:rPr>
              <w:t>边缘适应性</w:t>
            </w:r>
          </w:p>
        </w:tc>
        <w:tc>
          <w:tcPr>
            <w:tcW w:w="4424" w:type="dxa"/>
            <w:tcBorders>
              <w:top w:val="nil"/>
              <w:left w:val="nil"/>
              <w:bottom w:val="single" w:sz="4" w:space="0" w:color="525252"/>
              <w:right w:val="nil"/>
            </w:tcBorders>
            <w:tcMar>
              <w:top w:w="150" w:type="dxa"/>
              <w:left w:w="150" w:type="dxa"/>
              <w:bottom w:w="150" w:type="dxa"/>
              <w:right w:w="150" w:type="dxa"/>
            </w:tcMar>
            <w:vAlign w:val="center"/>
          </w:tcPr>
          <w:p w14:paraId="5F1A4DDA" w14:textId="77777777" w:rsidR="005006EF" w:rsidRPr="009848C5" w:rsidRDefault="005006EF" w:rsidP="00A436FF">
            <w:pPr>
              <w:wordWrap w:val="0"/>
              <w:ind w:firstLine="480"/>
              <w:rPr>
                <w:rFonts w:cs="Times New Roman"/>
              </w:rPr>
            </w:pPr>
            <w:r w:rsidRPr="009848C5">
              <w:rPr>
                <w:rFonts w:cs="Times New Roman"/>
              </w:rPr>
              <w:t xml:space="preserve">• </w:t>
            </w:r>
            <w:r w:rsidRPr="009848C5">
              <w:rPr>
                <w:rFonts w:cs="Times New Roman"/>
              </w:rPr>
              <w:t>时延波动率</w:t>
            </w:r>
            <w:r w:rsidRPr="009848C5">
              <w:rPr>
                <w:rFonts w:cs="Times New Roman"/>
              </w:rPr>
              <w:t xml:space="preserve"> $\sigma_t = \sqrt{\frac{1}{T}\sum (t_i-\mu_t)^2}$</w:t>
            </w:r>
            <w:r w:rsidRPr="009848C5">
              <w:rPr>
                <w:rFonts w:cs="Times New Roman"/>
              </w:rPr>
              <w:br/>
              <w:t xml:space="preserve">• </w:t>
            </w:r>
            <w:r w:rsidRPr="009848C5">
              <w:rPr>
                <w:rFonts w:cs="Times New Roman"/>
              </w:rPr>
              <w:t>故障恢复成功率</w:t>
            </w:r>
            <w:r w:rsidRPr="009848C5">
              <w:rPr>
                <w:rFonts w:cs="Times New Roman"/>
              </w:rPr>
              <w:t xml:space="preserve"> $R_s$</w:t>
            </w:r>
          </w:p>
        </w:tc>
        <w:tc>
          <w:tcPr>
            <w:tcW w:w="0" w:type="auto"/>
            <w:tcBorders>
              <w:top w:val="nil"/>
              <w:left w:val="nil"/>
              <w:bottom w:val="single" w:sz="4" w:space="0" w:color="525252"/>
              <w:right w:val="nil"/>
            </w:tcBorders>
            <w:tcMar>
              <w:top w:w="150" w:type="dxa"/>
              <w:left w:w="150" w:type="dxa"/>
              <w:bottom w:w="150" w:type="dxa"/>
              <w:right w:w="150" w:type="dxa"/>
            </w:tcMar>
            <w:vAlign w:val="center"/>
          </w:tcPr>
          <w:p w14:paraId="0F2983CF" w14:textId="77777777" w:rsidR="005006EF" w:rsidRPr="009848C5" w:rsidRDefault="005006EF" w:rsidP="00A436FF">
            <w:pPr>
              <w:keepNext/>
              <w:wordWrap w:val="0"/>
              <w:ind w:firstLine="480"/>
              <w:rPr>
                <w:rFonts w:cs="Times New Roman"/>
              </w:rPr>
            </w:pPr>
            <w:r w:rsidRPr="009848C5">
              <w:rPr>
                <w:rFonts w:cs="Times New Roman"/>
              </w:rPr>
              <w:t>动态障碍测试（</w:t>
            </w:r>
            <w:r w:rsidRPr="009848C5">
              <w:rPr>
                <w:rFonts w:cs="Times New Roman"/>
              </w:rPr>
              <w:t>3.6</w:t>
            </w:r>
            <w:r w:rsidRPr="009848C5">
              <w:rPr>
                <w:rFonts w:cs="Times New Roman"/>
              </w:rPr>
              <w:t>节）</w:t>
            </w:r>
          </w:p>
        </w:tc>
      </w:tr>
    </w:tbl>
    <w:p w14:paraId="405A0086" w14:textId="77777777" w:rsidR="005006EF" w:rsidRPr="009848C5" w:rsidRDefault="005006EF" w:rsidP="005006EF">
      <w:pPr>
        <w:wordWrap w:val="0"/>
        <w:ind w:firstLine="402"/>
        <w:jc w:val="center"/>
        <w:rPr>
          <w:rFonts w:ascii="等线 Light" w:eastAsia="黑体" w:hAnsi="等线 Light" w:cs="Times New Roman" w:hint="eastAsia"/>
          <w:b/>
          <w:bCs/>
          <w:sz w:val="20"/>
          <w:szCs w:val="20"/>
        </w:rPr>
      </w:pPr>
      <w:r w:rsidRPr="009848C5">
        <w:rPr>
          <w:rFonts w:ascii="等线 Light" w:eastAsia="黑体" w:hAnsi="等线 Light" w:cs="Times New Roman"/>
          <w:b/>
          <w:bCs/>
          <w:sz w:val="20"/>
          <w:szCs w:val="20"/>
        </w:rPr>
        <w:t>表格</w:t>
      </w:r>
      <w:r w:rsidRPr="009848C5">
        <w:rPr>
          <w:rFonts w:ascii="等线 Light" w:eastAsia="黑体" w:hAnsi="等线 Light" w:cs="Times New Roman"/>
          <w:b/>
          <w:bCs/>
          <w:sz w:val="20"/>
          <w:szCs w:val="20"/>
        </w:rPr>
        <w:t xml:space="preserve"> </w:t>
      </w:r>
      <w:r w:rsidRPr="009848C5">
        <w:rPr>
          <w:rFonts w:ascii="等线 Light" w:eastAsia="黑体" w:hAnsi="等线 Light" w:cs="Times New Roman" w:hint="eastAsia"/>
          <w:b/>
          <w:bCs/>
          <w:sz w:val="20"/>
          <w:szCs w:val="20"/>
        </w:rPr>
        <w:t xml:space="preserve">3-4 </w:t>
      </w:r>
      <w:r w:rsidRPr="009848C5">
        <w:rPr>
          <w:rFonts w:ascii="等线 Light" w:eastAsia="黑体" w:hAnsi="等线 Light" w:cs="Times New Roman" w:hint="eastAsia"/>
          <w:b/>
          <w:bCs/>
          <w:sz w:val="20"/>
          <w:szCs w:val="20"/>
        </w:rPr>
        <w:t>评估指标与测试任务</w:t>
      </w:r>
    </w:p>
    <w:p w14:paraId="57D2D963" w14:textId="77777777" w:rsidR="005006EF" w:rsidRPr="009848C5" w:rsidRDefault="005006EF" w:rsidP="005006EF">
      <w:pPr>
        <w:wordWrap w:val="0"/>
        <w:ind w:firstLine="482"/>
        <w:rPr>
          <w:rFonts w:cs="Times New Roman"/>
          <w:b/>
          <w:bCs/>
        </w:rPr>
      </w:pPr>
      <w:r w:rsidRPr="009848C5">
        <w:rPr>
          <w:rFonts w:cs="Times New Roman"/>
          <w:b/>
          <w:bCs/>
        </w:rPr>
        <w:t xml:space="preserve">3. </w:t>
      </w:r>
      <w:r w:rsidRPr="009848C5">
        <w:rPr>
          <w:rFonts w:cs="Times New Roman"/>
          <w:b/>
          <w:bCs/>
        </w:rPr>
        <w:t>实验执行流程</w:t>
      </w:r>
    </w:p>
    <w:p w14:paraId="4EEA9A75" w14:textId="77777777" w:rsidR="005006EF" w:rsidRPr="009848C5" w:rsidRDefault="005006EF">
      <w:pPr>
        <w:widowControl w:val="0"/>
        <w:numPr>
          <w:ilvl w:val="0"/>
          <w:numId w:val="19"/>
        </w:numPr>
        <w:wordWrap w:val="0"/>
        <w:ind w:firstLine="482"/>
        <w:rPr>
          <w:rFonts w:cs="Times New Roman"/>
        </w:rPr>
      </w:pPr>
      <w:r w:rsidRPr="009848C5">
        <w:rPr>
          <w:rFonts w:cs="Times New Roman"/>
          <w:b/>
          <w:bCs/>
        </w:rPr>
        <w:t>数据集</w:t>
      </w:r>
      <w:r w:rsidRPr="009848C5">
        <w:rPr>
          <w:rFonts w:cs="Times New Roman"/>
        </w:rPr>
        <w:t>：固定使用</w:t>
      </w:r>
      <w:r w:rsidRPr="009848C5">
        <w:rPr>
          <w:rFonts w:cs="Times New Roman"/>
        </w:rPr>
        <w:t>AgriBench</w:t>
      </w:r>
      <w:r w:rsidRPr="009848C5">
        <w:rPr>
          <w:rFonts w:cs="Times New Roman"/>
        </w:rPr>
        <w:t>测试集（</w:t>
      </w:r>
      <w:r w:rsidRPr="009848C5">
        <w:rPr>
          <w:rFonts w:cs="Times New Roman"/>
        </w:rPr>
        <w:t>Plant-Disease-5K + CropYield-M3</w:t>
      </w:r>
      <w:r w:rsidRPr="009848C5">
        <w:rPr>
          <w:rFonts w:cs="Times New Roman"/>
        </w:rPr>
        <w:t>）</w:t>
      </w:r>
    </w:p>
    <w:p w14:paraId="19345F23" w14:textId="77777777" w:rsidR="005006EF" w:rsidRPr="009848C5" w:rsidRDefault="005006EF">
      <w:pPr>
        <w:widowControl w:val="0"/>
        <w:numPr>
          <w:ilvl w:val="0"/>
          <w:numId w:val="19"/>
        </w:numPr>
        <w:wordWrap w:val="0"/>
        <w:ind w:firstLine="482"/>
        <w:rPr>
          <w:rFonts w:cs="Times New Roman"/>
        </w:rPr>
      </w:pPr>
      <w:r w:rsidRPr="009848C5">
        <w:rPr>
          <w:rFonts w:cs="Times New Roman"/>
          <w:b/>
          <w:bCs/>
        </w:rPr>
        <w:t>环境</w:t>
      </w:r>
      <w:r w:rsidRPr="009848C5">
        <w:rPr>
          <w:rFonts w:cs="Times New Roman"/>
        </w:rPr>
        <w:t>：</w:t>
      </w:r>
      <w:r w:rsidRPr="009848C5">
        <w:rPr>
          <w:rFonts w:cs="Times New Roman"/>
        </w:rPr>
        <w:t>Jetson Xavier NX</w:t>
      </w:r>
      <w:r w:rsidRPr="009848C5">
        <w:rPr>
          <w:rFonts w:cs="Times New Roman"/>
        </w:rPr>
        <w:t>边缘平台（模拟真实部署）</w:t>
      </w:r>
    </w:p>
    <w:p w14:paraId="09327305" w14:textId="77777777" w:rsidR="005006EF" w:rsidRPr="009848C5" w:rsidRDefault="005006EF">
      <w:pPr>
        <w:widowControl w:val="0"/>
        <w:numPr>
          <w:ilvl w:val="0"/>
          <w:numId w:val="19"/>
        </w:numPr>
        <w:wordWrap w:val="0"/>
        <w:ind w:firstLine="482"/>
        <w:rPr>
          <w:rFonts w:cs="Times New Roman"/>
        </w:rPr>
      </w:pPr>
      <w:r w:rsidRPr="009848C5">
        <w:rPr>
          <w:rFonts w:cs="Times New Roman"/>
          <w:b/>
          <w:bCs/>
        </w:rPr>
        <w:t>测试方法</w:t>
      </w:r>
      <w:r w:rsidRPr="009848C5">
        <w:rPr>
          <w:rFonts w:cs="Times New Roman"/>
        </w:rPr>
        <w:t>：</w:t>
      </w:r>
    </w:p>
    <w:p w14:paraId="6F734E38" w14:textId="77777777" w:rsidR="005006EF" w:rsidRPr="009848C5" w:rsidRDefault="005006EF">
      <w:pPr>
        <w:widowControl w:val="0"/>
        <w:numPr>
          <w:ilvl w:val="1"/>
          <w:numId w:val="19"/>
        </w:numPr>
        <w:wordWrap w:val="0"/>
        <w:ind w:firstLine="480"/>
        <w:rPr>
          <w:rFonts w:cs="Times New Roman"/>
        </w:rPr>
      </w:pPr>
      <w:r w:rsidRPr="009848C5">
        <w:rPr>
          <w:rFonts w:cs="Times New Roman"/>
        </w:rPr>
        <w:t>每变体运行</w:t>
      </w:r>
      <w:r w:rsidRPr="009848C5">
        <w:rPr>
          <w:rFonts w:cs="Times New Roman"/>
        </w:rPr>
        <w:t>5</w:t>
      </w:r>
      <w:r w:rsidRPr="009848C5">
        <w:rPr>
          <w:rFonts w:cs="Times New Roman"/>
        </w:rPr>
        <w:t>次取指标均值</w:t>
      </w:r>
      <w:r w:rsidRPr="009848C5">
        <w:rPr>
          <w:rFonts w:cs="Times New Roman"/>
        </w:rPr>
        <w:t>±</w:t>
      </w:r>
      <w:r w:rsidRPr="009848C5">
        <w:rPr>
          <w:rFonts w:cs="Times New Roman"/>
        </w:rPr>
        <w:t>标准差</w:t>
      </w:r>
    </w:p>
    <w:p w14:paraId="358CBE85" w14:textId="77777777" w:rsidR="005006EF" w:rsidRPr="009848C5" w:rsidRDefault="005006EF">
      <w:pPr>
        <w:widowControl w:val="0"/>
        <w:numPr>
          <w:ilvl w:val="1"/>
          <w:numId w:val="19"/>
        </w:numPr>
        <w:wordWrap w:val="0"/>
        <w:ind w:firstLine="480"/>
        <w:rPr>
          <w:rFonts w:cs="Times New Roman"/>
        </w:rPr>
      </w:pPr>
      <w:r w:rsidRPr="009848C5">
        <w:rPr>
          <w:rFonts w:cs="Times New Roman" w:hint="eastAsia"/>
        </w:rPr>
        <w:t>注入</w:t>
      </w:r>
      <w:r w:rsidRPr="009848C5">
        <w:rPr>
          <w:rFonts w:cs="Times New Roman" w:hint="eastAsia"/>
        </w:rPr>
        <w:t>20%</w:t>
      </w:r>
      <w:r w:rsidRPr="009848C5">
        <w:rPr>
          <w:rFonts w:cs="Times New Roman" w:hint="eastAsia"/>
        </w:rPr>
        <w:t>传感器故障数据测试</w:t>
      </w:r>
      <w:r w:rsidRPr="009848C5">
        <w:rPr>
          <w:rFonts w:cs="Times New Roman" w:hint="eastAsia"/>
        </w:rPr>
        <w:t>$R_s$</w:t>
      </w:r>
    </w:p>
    <w:p w14:paraId="06144D01" w14:textId="77777777" w:rsidR="005006EF" w:rsidRPr="009848C5" w:rsidRDefault="005006EF" w:rsidP="00C93D7A">
      <w:pPr>
        <w:pStyle w:val="2"/>
      </w:pPr>
      <w:bookmarkStart w:id="69" w:name="_Toc205588520"/>
      <w:bookmarkStart w:id="70" w:name="_Toc212740724"/>
      <w:r w:rsidRPr="009848C5">
        <w:rPr>
          <w:rFonts w:hint="eastAsia"/>
        </w:rPr>
        <w:lastRenderedPageBreak/>
        <w:t>可解释性分析</w:t>
      </w:r>
      <w:bookmarkEnd w:id="69"/>
      <w:bookmarkEnd w:id="70"/>
    </w:p>
    <w:p w14:paraId="53DADB3B" w14:textId="77777777" w:rsidR="005006EF" w:rsidRPr="009848C5" w:rsidRDefault="005006EF" w:rsidP="005006EF">
      <w:pPr>
        <w:wordWrap w:val="0"/>
        <w:ind w:left="420" w:firstLine="480"/>
        <w:contextualSpacing/>
        <w:rPr>
          <w:rFonts w:cs="Times New Roman"/>
        </w:rPr>
      </w:pPr>
      <w:r w:rsidRPr="009848C5">
        <w:rPr>
          <w:rFonts w:cs="Times New Roman"/>
        </w:rPr>
        <w:t>使用</w:t>
      </w:r>
      <w:r w:rsidRPr="009848C5">
        <w:rPr>
          <w:rFonts w:cs="Times New Roman"/>
        </w:rPr>
        <w:t>SHAP</w:t>
      </w:r>
      <w:r w:rsidRPr="009848C5">
        <w:rPr>
          <w:rFonts w:cs="Times New Roman"/>
        </w:rPr>
        <w:t>值或</w:t>
      </w:r>
      <w:r w:rsidRPr="009848C5">
        <w:rPr>
          <w:rFonts w:cs="Times New Roman"/>
        </w:rPr>
        <w:t>LIME</w:t>
      </w:r>
      <w:r w:rsidRPr="009848C5">
        <w:rPr>
          <w:rFonts w:cs="Times New Roman"/>
        </w:rPr>
        <w:t>解释路由决策（如哪些特征触发特定专家激活）。</w:t>
      </w:r>
    </w:p>
    <w:p w14:paraId="0E19454C" w14:textId="77777777" w:rsidR="005006EF" w:rsidRPr="009848C5" w:rsidRDefault="005006EF" w:rsidP="00C93D7A">
      <w:pPr>
        <w:pStyle w:val="2"/>
      </w:pPr>
      <w:bookmarkStart w:id="71" w:name="_Toc205588521"/>
      <w:bookmarkStart w:id="72" w:name="_Toc212740725"/>
      <w:r w:rsidRPr="009848C5">
        <w:t>结果分析</w:t>
      </w:r>
      <w:bookmarkEnd w:id="71"/>
      <w:bookmarkEnd w:id="72"/>
    </w:p>
    <w:p w14:paraId="7A84266F" w14:textId="77777777" w:rsidR="005006EF" w:rsidRPr="009848C5" w:rsidRDefault="005006EF" w:rsidP="005006EF">
      <w:pPr>
        <w:wordWrap w:val="0"/>
        <w:ind w:firstLine="482"/>
        <w:rPr>
          <w:rFonts w:cs="Times New Roman"/>
          <w:b/>
          <w:bCs/>
        </w:rPr>
      </w:pPr>
      <w:r w:rsidRPr="009848C5">
        <w:rPr>
          <w:rFonts w:cs="Times New Roman"/>
          <w:b/>
          <w:bCs/>
        </w:rPr>
        <w:t xml:space="preserve">1. </w:t>
      </w:r>
      <w:r w:rsidRPr="009848C5">
        <w:rPr>
          <w:rFonts w:cs="Times New Roman"/>
          <w:b/>
          <w:bCs/>
        </w:rPr>
        <w:t>性能对比</w:t>
      </w:r>
    </w:p>
    <w:tbl>
      <w:tblPr>
        <w:tblW w:w="0" w:type="auto"/>
        <w:tblCellMar>
          <w:top w:w="15" w:type="dxa"/>
          <w:left w:w="15" w:type="dxa"/>
          <w:bottom w:w="15" w:type="dxa"/>
          <w:right w:w="15" w:type="dxa"/>
        </w:tblCellMar>
        <w:tblLook w:val="04A0" w:firstRow="1" w:lastRow="0" w:firstColumn="1" w:lastColumn="0" w:noHBand="0" w:noVBand="1"/>
      </w:tblPr>
      <w:tblGrid>
        <w:gridCol w:w="1496"/>
        <w:gridCol w:w="1764"/>
        <w:gridCol w:w="1701"/>
        <w:gridCol w:w="1418"/>
        <w:gridCol w:w="2691"/>
      </w:tblGrid>
      <w:tr w:rsidR="005006EF" w:rsidRPr="009848C5" w14:paraId="53660562" w14:textId="77777777" w:rsidTr="00A436FF">
        <w:trPr>
          <w:tblHeader/>
        </w:trPr>
        <w:tc>
          <w:tcPr>
            <w:tcW w:w="0" w:type="auto"/>
            <w:tcBorders>
              <w:top w:val="nil"/>
              <w:left w:val="nil"/>
              <w:bottom w:val="single" w:sz="4" w:space="0" w:color="8B8B8B"/>
              <w:right w:val="nil"/>
            </w:tcBorders>
            <w:shd w:val="clear" w:color="auto" w:fill="CAEDFB"/>
            <w:tcMar>
              <w:top w:w="150" w:type="dxa"/>
              <w:left w:w="0" w:type="dxa"/>
              <w:bottom w:w="150" w:type="dxa"/>
              <w:right w:w="150" w:type="dxa"/>
            </w:tcMar>
            <w:vAlign w:val="center"/>
          </w:tcPr>
          <w:p w14:paraId="3AC36883" w14:textId="77777777" w:rsidR="005006EF" w:rsidRPr="009848C5" w:rsidRDefault="005006EF" w:rsidP="00A436FF">
            <w:pPr>
              <w:wordWrap w:val="0"/>
              <w:ind w:firstLineChars="82" w:firstLine="198"/>
              <w:rPr>
                <w:rFonts w:cs="Times New Roman"/>
                <w:b/>
                <w:bCs/>
              </w:rPr>
            </w:pPr>
            <w:r w:rsidRPr="009848C5">
              <w:rPr>
                <w:rFonts w:cs="Times New Roman"/>
                <w:b/>
                <w:bCs/>
              </w:rPr>
              <w:t>模型变体</w:t>
            </w:r>
          </w:p>
        </w:tc>
        <w:tc>
          <w:tcPr>
            <w:tcW w:w="1764" w:type="dxa"/>
            <w:tcBorders>
              <w:top w:val="nil"/>
              <w:left w:val="nil"/>
              <w:bottom w:val="single" w:sz="4" w:space="0" w:color="8B8B8B"/>
              <w:right w:val="nil"/>
            </w:tcBorders>
            <w:shd w:val="clear" w:color="auto" w:fill="CAEDFB"/>
            <w:tcMar>
              <w:top w:w="150" w:type="dxa"/>
              <w:left w:w="150" w:type="dxa"/>
              <w:bottom w:w="150" w:type="dxa"/>
              <w:right w:w="150" w:type="dxa"/>
            </w:tcMar>
            <w:vAlign w:val="center"/>
          </w:tcPr>
          <w:p w14:paraId="758D2A8D" w14:textId="77777777" w:rsidR="005006EF" w:rsidRPr="009848C5" w:rsidRDefault="005006EF" w:rsidP="00A436FF">
            <w:pPr>
              <w:wordWrap w:val="0"/>
              <w:ind w:firstLineChars="100" w:firstLine="241"/>
              <w:rPr>
                <w:rFonts w:cs="Times New Roman"/>
                <w:b/>
                <w:bCs/>
              </w:rPr>
            </w:pPr>
            <w:r w:rsidRPr="009848C5">
              <w:rPr>
                <w:rFonts w:cs="Times New Roman"/>
                <w:b/>
                <w:bCs/>
              </w:rPr>
              <w:t>病虫害</w:t>
            </w:r>
          </w:p>
          <w:p w14:paraId="43A64F92" w14:textId="77777777" w:rsidR="005006EF" w:rsidRPr="009848C5" w:rsidRDefault="005006EF" w:rsidP="00A436FF">
            <w:pPr>
              <w:wordWrap w:val="0"/>
              <w:ind w:firstLine="482"/>
              <w:rPr>
                <w:rFonts w:cs="Times New Roman"/>
                <w:b/>
                <w:bCs/>
              </w:rPr>
            </w:pPr>
            <w:r w:rsidRPr="009848C5">
              <w:rPr>
                <w:rFonts w:cs="Times New Roman"/>
                <w:b/>
                <w:bCs/>
              </w:rPr>
              <w:t xml:space="preserve"> mAP@0.5</w:t>
            </w:r>
          </w:p>
        </w:tc>
        <w:tc>
          <w:tcPr>
            <w:tcW w:w="1701" w:type="dxa"/>
            <w:tcBorders>
              <w:top w:val="nil"/>
              <w:left w:val="nil"/>
              <w:bottom w:val="single" w:sz="4" w:space="0" w:color="8B8B8B"/>
              <w:right w:val="nil"/>
            </w:tcBorders>
            <w:shd w:val="clear" w:color="auto" w:fill="CAEDFB"/>
            <w:tcMar>
              <w:top w:w="150" w:type="dxa"/>
              <w:left w:w="150" w:type="dxa"/>
              <w:bottom w:w="150" w:type="dxa"/>
              <w:right w:w="150" w:type="dxa"/>
            </w:tcMar>
            <w:vAlign w:val="center"/>
          </w:tcPr>
          <w:p w14:paraId="5E4760B0" w14:textId="77777777" w:rsidR="005006EF" w:rsidRPr="009848C5" w:rsidRDefault="005006EF" w:rsidP="00A436FF">
            <w:pPr>
              <w:wordWrap w:val="0"/>
              <w:ind w:firstLine="482"/>
              <w:rPr>
                <w:rFonts w:cs="Times New Roman"/>
                <w:b/>
                <w:bCs/>
              </w:rPr>
            </w:pPr>
            <w:r w:rsidRPr="009848C5">
              <w:rPr>
                <w:rFonts w:cs="Times New Roman"/>
                <w:b/>
                <w:bCs/>
              </w:rPr>
              <w:t>产量</w:t>
            </w:r>
            <w:r w:rsidRPr="009848C5">
              <w:rPr>
                <w:rFonts w:cs="Times New Roman"/>
                <w:b/>
                <w:bCs/>
              </w:rPr>
              <w:t xml:space="preserve"> RMSE</w:t>
            </w:r>
          </w:p>
        </w:tc>
        <w:tc>
          <w:tcPr>
            <w:tcW w:w="1418" w:type="dxa"/>
            <w:tcBorders>
              <w:top w:val="nil"/>
              <w:left w:val="nil"/>
              <w:bottom w:val="single" w:sz="4" w:space="0" w:color="8B8B8B"/>
              <w:right w:val="nil"/>
            </w:tcBorders>
            <w:shd w:val="clear" w:color="auto" w:fill="CAEDFB"/>
            <w:tcMar>
              <w:top w:w="150" w:type="dxa"/>
              <w:left w:w="150" w:type="dxa"/>
              <w:bottom w:w="150" w:type="dxa"/>
              <w:right w:w="150" w:type="dxa"/>
            </w:tcMar>
            <w:vAlign w:val="center"/>
          </w:tcPr>
          <w:p w14:paraId="7355392B" w14:textId="77777777" w:rsidR="005006EF" w:rsidRPr="009848C5" w:rsidRDefault="005006EF" w:rsidP="00A436FF">
            <w:pPr>
              <w:wordWrap w:val="0"/>
              <w:ind w:firstLine="482"/>
              <w:rPr>
                <w:rFonts w:cs="Times New Roman"/>
                <w:b/>
                <w:bCs/>
              </w:rPr>
            </w:pPr>
            <w:r w:rsidRPr="009848C5">
              <w:rPr>
                <w:rFonts w:cs="Times New Roman"/>
                <w:b/>
                <w:bCs/>
              </w:rPr>
              <w:t>负载熵</w:t>
            </w:r>
            <w:r w:rsidRPr="009848C5">
              <w:rPr>
                <w:rFonts w:cs="Times New Roman"/>
                <w:b/>
                <w:bCs/>
              </w:rPr>
              <w:t xml:space="preserve"> H</w:t>
            </w:r>
          </w:p>
        </w:tc>
        <w:tc>
          <w:tcPr>
            <w:tcW w:w="2691" w:type="dxa"/>
            <w:tcBorders>
              <w:top w:val="nil"/>
              <w:left w:val="nil"/>
              <w:bottom w:val="single" w:sz="4" w:space="0" w:color="8B8B8B"/>
              <w:right w:val="nil"/>
            </w:tcBorders>
            <w:shd w:val="clear" w:color="auto" w:fill="CAEDFB"/>
            <w:tcMar>
              <w:top w:w="150" w:type="dxa"/>
              <w:left w:w="150" w:type="dxa"/>
              <w:bottom w:w="150" w:type="dxa"/>
              <w:right w:w="150" w:type="dxa"/>
            </w:tcMar>
            <w:vAlign w:val="center"/>
          </w:tcPr>
          <w:p w14:paraId="277F22C7" w14:textId="77777777" w:rsidR="005006EF" w:rsidRPr="009848C5" w:rsidRDefault="005006EF" w:rsidP="00A436FF">
            <w:pPr>
              <w:wordWrap w:val="0"/>
              <w:ind w:firstLine="482"/>
              <w:rPr>
                <w:rFonts w:cs="Times New Roman"/>
                <w:b/>
                <w:bCs/>
              </w:rPr>
            </w:pPr>
            <w:r w:rsidRPr="009848C5">
              <w:rPr>
                <w:rFonts w:cs="Times New Roman"/>
                <w:b/>
                <w:bCs/>
              </w:rPr>
              <w:t>时延波动</w:t>
            </w:r>
            <w:r w:rsidRPr="009848C5">
              <w:rPr>
                <w:rFonts w:cs="Times New Roman"/>
                <w:b/>
                <w:bCs/>
              </w:rPr>
              <w:t xml:space="preserve"> sigma_t(ms)</w:t>
            </w:r>
          </w:p>
        </w:tc>
      </w:tr>
      <w:tr w:rsidR="005006EF" w:rsidRPr="009848C5" w14:paraId="41966B0A" w14:textId="77777777" w:rsidTr="00A436FF">
        <w:tc>
          <w:tcPr>
            <w:tcW w:w="0" w:type="auto"/>
            <w:tcBorders>
              <w:top w:val="nil"/>
              <w:left w:val="nil"/>
              <w:bottom w:val="single" w:sz="4" w:space="0" w:color="525252"/>
              <w:right w:val="nil"/>
            </w:tcBorders>
            <w:tcMar>
              <w:top w:w="150" w:type="dxa"/>
              <w:left w:w="0" w:type="dxa"/>
              <w:bottom w:w="150" w:type="dxa"/>
              <w:right w:w="150" w:type="dxa"/>
            </w:tcMar>
            <w:vAlign w:val="center"/>
          </w:tcPr>
          <w:p w14:paraId="0BE95952" w14:textId="77777777" w:rsidR="005006EF" w:rsidRPr="009848C5" w:rsidRDefault="005006EF" w:rsidP="00A436FF">
            <w:pPr>
              <w:wordWrap w:val="0"/>
              <w:ind w:firstLine="482"/>
              <w:rPr>
                <w:rFonts w:cs="Times New Roman"/>
                <w:b/>
                <w:bCs/>
              </w:rPr>
            </w:pPr>
            <w:r w:rsidRPr="009848C5">
              <w:rPr>
                <w:rFonts w:cs="Times New Roman"/>
                <w:b/>
                <w:bCs/>
              </w:rPr>
              <w:t>PFC-MoE</w:t>
            </w:r>
          </w:p>
          <w:p w14:paraId="121454AA" w14:textId="77777777" w:rsidR="005006EF" w:rsidRPr="009848C5" w:rsidRDefault="005006EF" w:rsidP="00A436FF">
            <w:pPr>
              <w:wordWrap w:val="0"/>
              <w:ind w:firstLine="482"/>
              <w:rPr>
                <w:rFonts w:cs="Times New Roman"/>
              </w:rPr>
            </w:pPr>
            <w:r w:rsidRPr="009848C5">
              <w:rPr>
                <w:rFonts w:cs="Times New Roman"/>
                <w:b/>
                <w:bCs/>
              </w:rPr>
              <w:t xml:space="preserve"> (</w:t>
            </w:r>
            <w:r w:rsidRPr="009848C5">
              <w:rPr>
                <w:rFonts w:cs="Times New Roman"/>
                <w:b/>
                <w:bCs/>
              </w:rPr>
              <w:t>完整</w:t>
            </w:r>
            <w:r w:rsidRPr="009848C5">
              <w:rPr>
                <w:rFonts w:cs="Times New Roman"/>
                <w:b/>
                <w:bCs/>
              </w:rPr>
              <w:t>)</w:t>
            </w:r>
          </w:p>
        </w:tc>
        <w:tc>
          <w:tcPr>
            <w:tcW w:w="1764" w:type="dxa"/>
            <w:tcBorders>
              <w:top w:val="nil"/>
              <w:left w:val="nil"/>
              <w:bottom w:val="single" w:sz="4" w:space="0" w:color="525252"/>
              <w:right w:val="nil"/>
            </w:tcBorders>
            <w:tcMar>
              <w:top w:w="150" w:type="dxa"/>
              <w:left w:w="150" w:type="dxa"/>
              <w:bottom w:w="150" w:type="dxa"/>
              <w:right w:w="150" w:type="dxa"/>
            </w:tcMar>
            <w:vAlign w:val="center"/>
          </w:tcPr>
          <w:p w14:paraId="3100C83D" w14:textId="77777777" w:rsidR="005006EF" w:rsidRPr="009848C5" w:rsidRDefault="005006EF" w:rsidP="00A436FF">
            <w:pPr>
              <w:wordWrap w:val="0"/>
              <w:ind w:firstLine="480"/>
              <w:rPr>
                <w:rFonts w:cs="Times New Roman"/>
              </w:rPr>
            </w:pPr>
            <w:r w:rsidRPr="009848C5">
              <w:rPr>
                <w:rFonts w:cs="Times New Roman"/>
              </w:rPr>
              <w:t>0.983±0.003</w:t>
            </w:r>
          </w:p>
        </w:tc>
        <w:tc>
          <w:tcPr>
            <w:tcW w:w="1701" w:type="dxa"/>
            <w:tcBorders>
              <w:top w:val="nil"/>
              <w:left w:val="nil"/>
              <w:bottom w:val="single" w:sz="4" w:space="0" w:color="525252"/>
              <w:right w:val="nil"/>
            </w:tcBorders>
            <w:tcMar>
              <w:top w:w="150" w:type="dxa"/>
              <w:left w:w="150" w:type="dxa"/>
              <w:bottom w:w="150" w:type="dxa"/>
              <w:right w:w="150" w:type="dxa"/>
            </w:tcMar>
            <w:vAlign w:val="center"/>
          </w:tcPr>
          <w:p w14:paraId="060E94C5" w14:textId="77777777" w:rsidR="005006EF" w:rsidRPr="009848C5" w:rsidRDefault="005006EF" w:rsidP="00A436FF">
            <w:pPr>
              <w:wordWrap w:val="0"/>
              <w:ind w:firstLine="480"/>
              <w:rPr>
                <w:rFonts w:cs="Times New Roman"/>
              </w:rPr>
            </w:pPr>
            <w:r w:rsidRPr="009848C5">
              <w:rPr>
                <w:rFonts w:cs="Times New Roman"/>
              </w:rPr>
              <w:t>0.127±0.008</w:t>
            </w:r>
          </w:p>
        </w:tc>
        <w:tc>
          <w:tcPr>
            <w:tcW w:w="1418" w:type="dxa"/>
            <w:tcBorders>
              <w:top w:val="nil"/>
              <w:left w:val="nil"/>
              <w:bottom w:val="single" w:sz="4" w:space="0" w:color="525252"/>
              <w:right w:val="nil"/>
            </w:tcBorders>
            <w:tcMar>
              <w:top w:w="150" w:type="dxa"/>
              <w:left w:w="150" w:type="dxa"/>
              <w:bottom w:w="150" w:type="dxa"/>
              <w:right w:w="150" w:type="dxa"/>
            </w:tcMar>
            <w:vAlign w:val="center"/>
          </w:tcPr>
          <w:p w14:paraId="786DFD6A" w14:textId="77777777" w:rsidR="005006EF" w:rsidRPr="009848C5" w:rsidRDefault="005006EF" w:rsidP="00A436FF">
            <w:pPr>
              <w:wordWrap w:val="0"/>
              <w:ind w:firstLine="480"/>
              <w:rPr>
                <w:rFonts w:cs="Times New Roman"/>
              </w:rPr>
            </w:pPr>
            <w:r w:rsidRPr="009848C5">
              <w:rPr>
                <w:rFonts w:cs="Times New Roman"/>
              </w:rPr>
              <w:t>1.82±0.05</w:t>
            </w:r>
          </w:p>
        </w:tc>
        <w:tc>
          <w:tcPr>
            <w:tcW w:w="2691" w:type="dxa"/>
            <w:tcBorders>
              <w:top w:val="nil"/>
              <w:left w:val="nil"/>
              <w:bottom w:val="single" w:sz="4" w:space="0" w:color="525252"/>
              <w:right w:val="nil"/>
            </w:tcBorders>
            <w:tcMar>
              <w:top w:w="150" w:type="dxa"/>
              <w:left w:w="150" w:type="dxa"/>
              <w:bottom w:w="150" w:type="dxa"/>
              <w:right w:w="150" w:type="dxa"/>
            </w:tcMar>
            <w:vAlign w:val="center"/>
          </w:tcPr>
          <w:p w14:paraId="2E9FC006" w14:textId="77777777" w:rsidR="005006EF" w:rsidRPr="009848C5" w:rsidRDefault="005006EF" w:rsidP="00A436FF">
            <w:pPr>
              <w:wordWrap w:val="0"/>
              <w:ind w:firstLine="480"/>
              <w:rPr>
                <w:rFonts w:cs="Times New Roman"/>
              </w:rPr>
            </w:pPr>
            <w:r w:rsidRPr="009848C5">
              <w:rPr>
                <w:rFonts w:cs="Times New Roman"/>
              </w:rPr>
              <w:t>2.1±0.3</w:t>
            </w:r>
          </w:p>
        </w:tc>
      </w:tr>
      <w:tr w:rsidR="005006EF" w:rsidRPr="009848C5" w14:paraId="3B706DA3" w14:textId="77777777" w:rsidTr="00A436FF">
        <w:tc>
          <w:tcPr>
            <w:tcW w:w="0" w:type="auto"/>
            <w:tcBorders>
              <w:top w:val="nil"/>
              <w:left w:val="nil"/>
              <w:bottom w:val="single" w:sz="4" w:space="0" w:color="525252"/>
              <w:right w:val="nil"/>
            </w:tcBorders>
            <w:tcMar>
              <w:top w:w="150" w:type="dxa"/>
              <w:left w:w="0" w:type="dxa"/>
              <w:bottom w:w="150" w:type="dxa"/>
              <w:right w:w="150" w:type="dxa"/>
            </w:tcMar>
            <w:vAlign w:val="center"/>
          </w:tcPr>
          <w:p w14:paraId="429535B3" w14:textId="77777777" w:rsidR="005006EF" w:rsidRPr="009848C5" w:rsidRDefault="005006EF" w:rsidP="00A436FF">
            <w:pPr>
              <w:wordWrap w:val="0"/>
              <w:ind w:firstLineChars="82" w:firstLine="198"/>
              <w:rPr>
                <w:rFonts w:cs="Times New Roman"/>
              </w:rPr>
            </w:pPr>
            <w:r w:rsidRPr="009848C5">
              <w:rPr>
                <w:rFonts w:cs="Times New Roman"/>
                <w:b/>
                <w:bCs/>
              </w:rPr>
              <w:t>w/o WM</w:t>
            </w:r>
          </w:p>
        </w:tc>
        <w:tc>
          <w:tcPr>
            <w:tcW w:w="1764" w:type="dxa"/>
            <w:tcBorders>
              <w:top w:val="nil"/>
              <w:left w:val="nil"/>
              <w:bottom w:val="single" w:sz="4" w:space="0" w:color="525252"/>
              <w:right w:val="nil"/>
            </w:tcBorders>
            <w:tcMar>
              <w:top w:w="150" w:type="dxa"/>
              <w:left w:w="150" w:type="dxa"/>
              <w:bottom w:w="150" w:type="dxa"/>
              <w:right w:w="150" w:type="dxa"/>
            </w:tcMar>
            <w:vAlign w:val="center"/>
          </w:tcPr>
          <w:p w14:paraId="7139F069" w14:textId="77777777" w:rsidR="005006EF" w:rsidRPr="009848C5" w:rsidRDefault="005006EF" w:rsidP="00A436FF">
            <w:pPr>
              <w:wordWrap w:val="0"/>
              <w:ind w:firstLine="480"/>
              <w:rPr>
                <w:rFonts w:cs="Times New Roman"/>
              </w:rPr>
            </w:pPr>
            <w:r w:rsidRPr="009848C5">
              <w:rPr>
                <w:rFonts w:cs="Times New Roman"/>
              </w:rPr>
              <w:t>0.912±0.011*</w:t>
            </w:r>
          </w:p>
        </w:tc>
        <w:tc>
          <w:tcPr>
            <w:tcW w:w="1701" w:type="dxa"/>
            <w:tcBorders>
              <w:top w:val="nil"/>
              <w:left w:val="nil"/>
              <w:bottom w:val="single" w:sz="4" w:space="0" w:color="525252"/>
              <w:right w:val="nil"/>
            </w:tcBorders>
            <w:tcMar>
              <w:top w:w="150" w:type="dxa"/>
              <w:left w:w="150" w:type="dxa"/>
              <w:bottom w:w="150" w:type="dxa"/>
              <w:right w:w="150" w:type="dxa"/>
            </w:tcMar>
            <w:vAlign w:val="center"/>
          </w:tcPr>
          <w:p w14:paraId="56C8EAEC" w14:textId="77777777" w:rsidR="005006EF" w:rsidRPr="009848C5" w:rsidRDefault="005006EF" w:rsidP="00A436FF">
            <w:pPr>
              <w:wordWrap w:val="0"/>
              <w:ind w:firstLine="480"/>
              <w:rPr>
                <w:rFonts w:cs="Times New Roman"/>
              </w:rPr>
            </w:pPr>
            <w:r w:rsidRPr="009848C5">
              <w:rPr>
                <w:rFonts w:cs="Times New Roman"/>
              </w:rPr>
              <w:t>0.183±0.012*</w:t>
            </w:r>
          </w:p>
        </w:tc>
        <w:tc>
          <w:tcPr>
            <w:tcW w:w="1418" w:type="dxa"/>
            <w:tcBorders>
              <w:top w:val="nil"/>
              <w:left w:val="nil"/>
              <w:bottom w:val="single" w:sz="4" w:space="0" w:color="525252"/>
              <w:right w:val="nil"/>
            </w:tcBorders>
            <w:tcMar>
              <w:top w:w="150" w:type="dxa"/>
              <w:left w:w="150" w:type="dxa"/>
              <w:bottom w:w="150" w:type="dxa"/>
              <w:right w:w="150" w:type="dxa"/>
            </w:tcMar>
            <w:vAlign w:val="center"/>
          </w:tcPr>
          <w:p w14:paraId="74E94675" w14:textId="77777777" w:rsidR="005006EF" w:rsidRPr="009848C5" w:rsidRDefault="005006EF" w:rsidP="00A436FF">
            <w:pPr>
              <w:wordWrap w:val="0"/>
              <w:ind w:firstLine="480"/>
              <w:rPr>
                <w:rFonts w:cs="Times New Roman"/>
              </w:rPr>
            </w:pPr>
            <w:r w:rsidRPr="009848C5">
              <w:rPr>
                <w:rFonts w:cs="Times New Roman"/>
              </w:rPr>
              <w:t>1.35±0.12*</w:t>
            </w:r>
          </w:p>
        </w:tc>
        <w:tc>
          <w:tcPr>
            <w:tcW w:w="2691" w:type="dxa"/>
            <w:tcBorders>
              <w:top w:val="nil"/>
              <w:left w:val="nil"/>
              <w:bottom w:val="single" w:sz="4" w:space="0" w:color="525252"/>
              <w:right w:val="nil"/>
            </w:tcBorders>
            <w:tcMar>
              <w:top w:w="150" w:type="dxa"/>
              <w:left w:w="150" w:type="dxa"/>
              <w:bottom w:w="150" w:type="dxa"/>
              <w:right w:w="150" w:type="dxa"/>
            </w:tcMar>
            <w:vAlign w:val="center"/>
          </w:tcPr>
          <w:p w14:paraId="3440F7D5" w14:textId="77777777" w:rsidR="005006EF" w:rsidRPr="009848C5" w:rsidRDefault="005006EF" w:rsidP="00A436FF">
            <w:pPr>
              <w:wordWrap w:val="0"/>
              <w:ind w:firstLine="480"/>
              <w:rPr>
                <w:rFonts w:cs="Times New Roman"/>
              </w:rPr>
            </w:pPr>
            <w:r w:rsidRPr="009848C5">
              <w:rPr>
                <w:rFonts w:cs="Times New Roman"/>
              </w:rPr>
              <w:t>3.8±0.6*</w:t>
            </w:r>
          </w:p>
        </w:tc>
      </w:tr>
      <w:tr w:rsidR="005006EF" w:rsidRPr="009848C5" w14:paraId="62FDC747" w14:textId="77777777" w:rsidTr="00A436FF">
        <w:tc>
          <w:tcPr>
            <w:tcW w:w="0" w:type="auto"/>
            <w:tcBorders>
              <w:top w:val="nil"/>
              <w:left w:val="nil"/>
              <w:bottom w:val="single" w:sz="4" w:space="0" w:color="525252"/>
              <w:right w:val="nil"/>
            </w:tcBorders>
            <w:tcMar>
              <w:top w:w="150" w:type="dxa"/>
              <w:left w:w="0" w:type="dxa"/>
              <w:bottom w:w="150" w:type="dxa"/>
              <w:right w:w="150" w:type="dxa"/>
            </w:tcMar>
            <w:vAlign w:val="center"/>
          </w:tcPr>
          <w:p w14:paraId="632AD616" w14:textId="77777777" w:rsidR="005006EF" w:rsidRPr="009848C5" w:rsidRDefault="005006EF" w:rsidP="00A436FF">
            <w:pPr>
              <w:wordWrap w:val="0"/>
              <w:ind w:firstLineChars="82" w:firstLine="198"/>
              <w:rPr>
                <w:rFonts w:cs="Times New Roman"/>
              </w:rPr>
            </w:pPr>
            <w:r w:rsidRPr="009848C5">
              <w:rPr>
                <w:rFonts w:cs="Times New Roman"/>
                <w:b/>
                <w:bCs/>
              </w:rPr>
              <w:t>w/o CD</w:t>
            </w:r>
          </w:p>
        </w:tc>
        <w:tc>
          <w:tcPr>
            <w:tcW w:w="1764" w:type="dxa"/>
            <w:tcBorders>
              <w:top w:val="nil"/>
              <w:left w:val="nil"/>
              <w:bottom w:val="single" w:sz="4" w:space="0" w:color="525252"/>
              <w:right w:val="nil"/>
            </w:tcBorders>
            <w:tcMar>
              <w:top w:w="150" w:type="dxa"/>
              <w:left w:w="150" w:type="dxa"/>
              <w:bottom w:w="150" w:type="dxa"/>
              <w:right w:w="150" w:type="dxa"/>
            </w:tcMar>
            <w:vAlign w:val="center"/>
          </w:tcPr>
          <w:p w14:paraId="7D63FBF4" w14:textId="77777777" w:rsidR="005006EF" w:rsidRPr="009848C5" w:rsidRDefault="005006EF" w:rsidP="00A436FF">
            <w:pPr>
              <w:wordWrap w:val="0"/>
              <w:ind w:firstLine="480"/>
              <w:rPr>
                <w:rFonts w:cs="Times New Roman"/>
              </w:rPr>
            </w:pPr>
            <w:r w:rsidRPr="009848C5">
              <w:rPr>
                <w:rFonts w:cs="Times New Roman"/>
              </w:rPr>
              <w:t>0.947±0.007*</w:t>
            </w:r>
          </w:p>
        </w:tc>
        <w:tc>
          <w:tcPr>
            <w:tcW w:w="1701" w:type="dxa"/>
            <w:tcBorders>
              <w:top w:val="nil"/>
              <w:left w:val="nil"/>
              <w:bottom w:val="single" w:sz="4" w:space="0" w:color="525252"/>
              <w:right w:val="nil"/>
            </w:tcBorders>
            <w:tcMar>
              <w:top w:w="150" w:type="dxa"/>
              <w:left w:w="150" w:type="dxa"/>
              <w:bottom w:w="150" w:type="dxa"/>
              <w:right w:w="150" w:type="dxa"/>
            </w:tcMar>
            <w:vAlign w:val="center"/>
          </w:tcPr>
          <w:p w14:paraId="7FC5CA67" w14:textId="77777777" w:rsidR="005006EF" w:rsidRPr="009848C5" w:rsidRDefault="005006EF" w:rsidP="00A436FF">
            <w:pPr>
              <w:wordWrap w:val="0"/>
              <w:ind w:firstLine="480"/>
              <w:rPr>
                <w:rFonts w:cs="Times New Roman"/>
              </w:rPr>
            </w:pPr>
            <w:r w:rsidRPr="009848C5">
              <w:rPr>
                <w:rFonts w:cs="Times New Roman"/>
              </w:rPr>
              <w:t>0.156±0.010*</w:t>
            </w:r>
          </w:p>
        </w:tc>
        <w:tc>
          <w:tcPr>
            <w:tcW w:w="1418" w:type="dxa"/>
            <w:tcBorders>
              <w:top w:val="nil"/>
              <w:left w:val="nil"/>
              <w:bottom w:val="single" w:sz="4" w:space="0" w:color="525252"/>
              <w:right w:val="nil"/>
            </w:tcBorders>
            <w:tcMar>
              <w:top w:w="150" w:type="dxa"/>
              <w:left w:w="150" w:type="dxa"/>
              <w:bottom w:w="150" w:type="dxa"/>
              <w:right w:w="150" w:type="dxa"/>
            </w:tcMar>
            <w:vAlign w:val="center"/>
          </w:tcPr>
          <w:p w14:paraId="61F2E0E7" w14:textId="77777777" w:rsidR="005006EF" w:rsidRPr="009848C5" w:rsidRDefault="005006EF" w:rsidP="00A436FF">
            <w:pPr>
              <w:wordWrap w:val="0"/>
              <w:ind w:firstLine="480"/>
              <w:rPr>
                <w:rFonts w:cs="Times New Roman"/>
              </w:rPr>
            </w:pPr>
            <w:r w:rsidRPr="009848C5">
              <w:rPr>
                <w:rFonts w:cs="Times New Roman"/>
              </w:rPr>
              <w:t>1.28±0.09*</w:t>
            </w:r>
          </w:p>
        </w:tc>
        <w:tc>
          <w:tcPr>
            <w:tcW w:w="2691" w:type="dxa"/>
            <w:tcBorders>
              <w:top w:val="nil"/>
              <w:left w:val="nil"/>
              <w:bottom w:val="single" w:sz="4" w:space="0" w:color="525252"/>
              <w:right w:val="nil"/>
            </w:tcBorders>
            <w:tcMar>
              <w:top w:w="150" w:type="dxa"/>
              <w:left w:w="150" w:type="dxa"/>
              <w:bottom w:w="150" w:type="dxa"/>
              <w:right w:w="150" w:type="dxa"/>
            </w:tcMar>
            <w:vAlign w:val="center"/>
          </w:tcPr>
          <w:p w14:paraId="3DAAF820" w14:textId="77777777" w:rsidR="005006EF" w:rsidRPr="009848C5" w:rsidRDefault="005006EF" w:rsidP="00A436FF">
            <w:pPr>
              <w:wordWrap w:val="0"/>
              <w:ind w:firstLine="480"/>
              <w:rPr>
                <w:rFonts w:cs="Times New Roman"/>
              </w:rPr>
            </w:pPr>
            <w:r w:rsidRPr="009848C5">
              <w:rPr>
                <w:rFonts w:cs="Times New Roman"/>
              </w:rPr>
              <w:t>5.2±1.1*</w:t>
            </w:r>
          </w:p>
        </w:tc>
      </w:tr>
      <w:tr w:rsidR="005006EF" w:rsidRPr="009848C5" w14:paraId="40B73942" w14:textId="77777777" w:rsidTr="00A436FF">
        <w:tc>
          <w:tcPr>
            <w:tcW w:w="0" w:type="auto"/>
            <w:tcBorders>
              <w:top w:val="nil"/>
              <w:left w:val="nil"/>
              <w:bottom w:val="single" w:sz="4" w:space="0" w:color="525252"/>
              <w:right w:val="nil"/>
            </w:tcBorders>
            <w:tcMar>
              <w:top w:w="150" w:type="dxa"/>
              <w:left w:w="0" w:type="dxa"/>
              <w:bottom w:w="150" w:type="dxa"/>
              <w:right w:w="150" w:type="dxa"/>
            </w:tcMar>
            <w:vAlign w:val="center"/>
          </w:tcPr>
          <w:p w14:paraId="3CD2DEF6" w14:textId="77777777" w:rsidR="005006EF" w:rsidRPr="009848C5" w:rsidRDefault="005006EF" w:rsidP="00A436FF">
            <w:pPr>
              <w:wordWrap w:val="0"/>
              <w:ind w:firstLine="482"/>
              <w:rPr>
                <w:rFonts w:cs="Times New Roman"/>
              </w:rPr>
            </w:pPr>
            <w:r w:rsidRPr="009848C5">
              <w:rPr>
                <w:rFonts w:cs="Times New Roman"/>
                <w:b/>
                <w:bCs/>
              </w:rPr>
              <w:t>Static-Route</w:t>
            </w:r>
          </w:p>
        </w:tc>
        <w:tc>
          <w:tcPr>
            <w:tcW w:w="1764" w:type="dxa"/>
            <w:tcBorders>
              <w:top w:val="nil"/>
              <w:left w:val="nil"/>
              <w:bottom w:val="single" w:sz="4" w:space="0" w:color="525252"/>
              <w:right w:val="nil"/>
            </w:tcBorders>
            <w:tcMar>
              <w:top w:w="150" w:type="dxa"/>
              <w:left w:w="150" w:type="dxa"/>
              <w:bottom w:w="150" w:type="dxa"/>
              <w:right w:w="150" w:type="dxa"/>
            </w:tcMar>
            <w:vAlign w:val="center"/>
          </w:tcPr>
          <w:p w14:paraId="00C059FD" w14:textId="77777777" w:rsidR="005006EF" w:rsidRPr="009848C5" w:rsidRDefault="005006EF" w:rsidP="00A436FF">
            <w:pPr>
              <w:wordWrap w:val="0"/>
              <w:ind w:firstLine="480"/>
              <w:rPr>
                <w:rFonts w:cs="Times New Roman"/>
              </w:rPr>
            </w:pPr>
            <w:r w:rsidRPr="009848C5">
              <w:rPr>
                <w:rFonts w:cs="Times New Roman"/>
              </w:rPr>
              <w:t>0.961±0.005*</w:t>
            </w:r>
          </w:p>
        </w:tc>
        <w:tc>
          <w:tcPr>
            <w:tcW w:w="1701" w:type="dxa"/>
            <w:tcBorders>
              <w:top w:val="nil"/>
              <w:left w:val="nil"/>
              <w:bottom w:val="single" w:sz="4" w:space="0" w:color="525252"/>
              <w:right w:val="nil"/>
            </w:tcBorders>
            <w:tcMar>
              <w:top w:w="150" w:type="dxa"/>
              <w:left w:w="150" w:type="dxa"/>
              <w:bottom w:w="150" w:type="dxa"/>
              <w:right w:w="150" w:type="dxa"/>
            </w:tcMar>
            <w:vAlign w:val="center"/>
          </w:tcPr>
          <w:p w14:paraId="6E48F17C" w14:textId="77777777" w:rsidR="005006EF" w:rsidRPr="009848C5" w:rsidRDefault="005006EF" w:rsidP="00A436FF">
            <w:pPr>
              <w:wordWrap w:val="0"/>
              <w:ind w:firstLine="480"/>
              <w:rPr>
                <w:rFonts w:cs="Times New Roman"/>
              </w:rPr>
            </w:pPr>
            <w:r w:rsidRPr="009848C5">
              <w:rPr>
                <w:rFonts w:cs="Times New Roman"/>
              </w:rPr>
              <w:t>0.142±0.009</w:t>
            </w:r>
          </w:p>
        </w:tc>
        <w:tc>
          <w:tcPr>
            <w:tcW w:w="1418" w:type="dxa"/>
            <w:tcBorders>
              <w:top w:val="nil"/>
              <w:left w:val="nil"/>
              <w:bottom w:val="single" w:sz="4" w:space="0" w:color="525252"/>
              <w:right w:val="nil"/>
            </w:tcBorders>
            <w:tcMar>
              <w:top w:w="150" w:type="dxa"/>
              <w:left w:w="150" w:type="dxa"/>
              <w:bottom w:w="150" w:type="dxa"/>
              <w:right w:w="150" w:type="dxa"/>
            </w:tcMar>
            <w:vAlign w:val="center"/>
          </w:tcPr>
          <w:p w14:paraId="7F651330" w14:textId="77777777" w:rsidR="005006EF" w:rsidRPr="009848C5" w:rsidRDefault="005006EF" w:rsidP="00A436FF">
            <w:pPr>
              <w:wordWrap w:val="0"/>
              <w:ind w:firstLine="480"/>
              <w:rPr>
                <w:rFonts w:cs="Times New Roman"/>
              </w:rPr>
            </w:pPr>
            <w:r w:rsidRPr="009848C5">
              <w:rPr>
                <w:rFonts w:cs="Times New Roman"/>
              </w:rPr>
              <w:t>1.74±0.07</w:t>
            </w:r>
          </w:p>
        </w:tc>
        <w:tc>
          <w:tcPr>
            <w:tcW w:w="2691" w:type="dxa"/>
            <w:tcBorders>
              <w:top w:val="nil"/>
              <w:left w:val="nil"/>
              <w:bottom w:val="single" w:sz="4" w:space="0" w:color="525252"/>
              <w:right w:val="nil"/>
            </w:tcBorders>
            <w:tcMar>
              <w:top w:w="150" w:type="dxa"/>
              <w:left w:w="150" w:type="dxa"/>
              <w:bottom w:w="150" w:type="dxa"/>
              <w:right w:w="150" w:type="dxa"/>
            </w:tcMar>
            <w:vAlign w:val="center"/>
          </w:tcPr>
          <w:p w14:paraId="639E0874" w14:textId="77777777" w:rsidR="005006EF" w:rsidRPr="009848C5" w:rsidRDefault="005006EF" w:rsidP="00A436FF">
            <w:pPr>
              <w:wordWrap w:val="0"/>
              <w:ind w:firstLine="480"/>
              <w:rPr>
                <w:rFonts w:cs="Times New Roman"/>
              </w:rPr>
            </w:pPr>
            <w:r w:rsidRPr="009848C5">
              <w:rPr>
                <w:rFonts w:cs="Times New Roman"/>
              </w:rPr>
              <w:t>12.7±2.4*</w:t>
            </w:r>
          </w:p>
        </w:tc>
      </w:tr>
      <w:tr w:rsidR="005006EF" w:rsidRPr="009848C5" w14:paraId="0B5DA7A0" w14:textId="77777777" w:rsidTr="00A436FF">
        <w:tc>
          <w:tcPr>
            <w:tcW w:w="0" w:type="auto"/>
            <w:tcBorders>
              <w:top w:val="nil"/>
              <w:left w:val="nil"/>
              <w:bottom w:val="single" w:sz="4" w:space="0" w:color="525252"/>
              <w:right w:val="nil"/>
            </w:tcBorders>
            <w:tcMar>
              <w:top w:w="150" w:type="dxa"/>
              <w:left w:w="0" w:type="dxa"/>
              <w:bottom w:w="150" w:type="dxa"/>
              <w:right w:w="150" w:type="dxa"/>
            </w:tcMar>
            <w:vAlign w:val="center"/>
          </w:tcPr>
          <w:p w14:paraId="501C8120" w14:textId="77777777" w:rsidR="005006EF" w:rsidRPr="009848C5" w:rsidRDefault="005006EF" w:rsidP="00A436FF">
            <w:pPr>
              <w:wordWrap w:val="0"/>
              <w:ind w:firstLine="482"/>
              <w:rPr>
                <w:rFonts w:cs="Times New Roman"/>
              </w:rPr>
            </w:pPr>
            <w:r w:rsidRPr="009848C5">
              <w:rPr>
                <w:rFonts w:cs="Times New Roman"/>
                <w:b/>
                <w:bCs/>
              </w:rPr>
              <w:t>Random-Gating</w:t>
            </w:r>
          </w:p>
        </w:tc>
        <w:tc>
          <w:tcPr>
            <w:tcW w:w="1764" w:type="dxa"/>
            <w:tcBorders>
              <w:top w:val="nil"/>
              <w:left w:val="nil"/>
              <w:bottom w:val="single" w:sz="4" w:space="0" w:color="525252"/>
              <w:right w:val="nil"/>
            </w:tcBorders>
            <w:tcMar>
              <w:top w:w="150" w:type="dxa"/>
              <w:left w:w="150" w:type="dxa"/>
              <w:bottom w:w="150" w:type="dxa"/>
              <w:right w:w="150" w:type="dxa"/>
            </w:tcMar>
            <w:vAlign w:val="center"/>
          </w:tcPr>
          <w:p w14:paraId="709294E5" w14:textId="77777777" w:rsidR="005006EF" w:rsidRPr="009848C5" w:rsidRDefault="005006EF" w:rsidP="00A436FF">
            <w:pPr>
              <w:wordWrap w:val="0"/>
              <w:ind w:firstLine="480"/>
              <w:rPr>
                <w:rFonts w:cs="Times New Roman"/>
              </w:rPr>
            </w:pPr>
            <w:r w:rsidRPr="009848C5">
              <w:rPr>
                <w:rFonts w:cs="Times New Roman"/>
              </w:rPr>
              <w:t>0.831±0.015*</w:t>
            </w:r>
          </w:p>
        </w:tc>
        <w:tc>
          <w:tcPr>
            <w:tcW w:w="1701" w:type="dxa"/>
            <w:tcBorders>
              <w:top w:val="nil"/>
              <w:left w:val="nil"/>
              <w:bottom w:val="single" w:sz="4" w:space="0" w:color="525252"/>
              <w:right w:val="nil"/>
            </w:tcBorders>
            <w:tcMar>
              <w:top w:w="150" w:type="dxa"/>
              <w:left w:w="150" w:type="dxa"/>
              <w:bottom w:w="150" w:type="dxa"/>
              <w:right w:w="150" w:type="dxa"/>
            </w:tcMar>
            <w:vAlign w:val="center"/>
          </w:tcPr>
          <w:p w14:paraId="42670117" w14:textId="77777777" w:rsidR="005006EF" w:rsidRPr="009848C5" w:rsidRDefault="005006EF" w:rsidP="00A436FF">
            <w:pPr>
              <w:wordWrap w:val="0"/>
              <w:ind w:firstLine="480"/>
              <w:rPr>
                <w:rFonts w:cs="Times New Roman"/>
              </w:rPr>
            </w:pPr>
            <w:r w:rsidRPr="009848C5">
              <w:rPr>
                <w:rFonts w:cs="Times New Roman"/>
              </w:rPr>
              <w:t>0.241±0.018*</w:t>
            </w:r>
          </w:p>
        </w:tc>
        <w:tc>
          <w:tcPr>
            <w:tcW w:w="1418" w:type="dxa"/>
            <w:tcBorders>
              <w:top w:val="nil"/>
              <w:left w:val="nil"/>
              <w:bottom w:val="single" w:sz="4" w:space="0" w:color="525252"/>
              <w:right w:val="nil"/>
            </w:tcBorders>
            <w:tcMar>
              <w:top w:w="150" w:type="dxa"/>
              <w:left w:w="150" w:type="dxa"/>
              <w:bottom w:w="150" w:type="dxa"/>
              <w:right w:w="150" w:type="dxa"/>
            </w:tcMar>
            <w:vAlign w:val="center"/>
          </w:tcPr>
          <w:p w14:paraId="04A1986A" w14:textId="77777777" w:rsidR="005006EF" w:rsidRPr="009848C5" w:rsidRDefault="005006EF" w:rsidP="00A436FF">
            <w:pPr>
              <w:wordWrap w:val="0"/>
              <w:ind w:firstLine="480"/>
              <w:rPr>
                <w:rFonts w:cs="Times New Roman"/>
              </w:rPr>
            </w:pPr>
            <w:r w:rsidRPr="009848C5">
              <w:rPr>
                <w:rFonts w:cs="Times New Roman"/>
              </w:rPr>
              <w:t>0.92±0.21*</w:t>
            </w:r>
          </w:p>
        </w:tc>
        <w:tc>
          <w:tcPr>
            <w:tcW w:w="2691" w:type="dxa"/>
            <w:tcBorders>
              <w:top w:val="nil"/>
              <w:left w:val="nil"/>
              <w:bottom w:val="single" w:sz="4" w:space="0" w:color="525252"/>
              <w:right w:val="nil"/>
            </w:tcBorders>
            <w:tcMar>
              <w:top w:w="150" w:type="dxa"/>
              <w:left w:w="150" w:type="dxa"/>
              <w:bottom w:w="150" w:type="dxa"/>
              <w:right w:w="150" w:type="dxa"/>
            </w:tcMar>
            <w:vAlign w:val="center"/>
          </w:tcPr>
          <w:p w14:paraId="4660D1CE" w14:textId="77777777" w:rsidR="005006EF" w:rsidRPr="009848C5" w:rsidRDefault="005006EF" w:rsidP="00A436FF">
            <w:pPr>
              <w:keepNext/>
              <w:wordWrap w:val="0"/>
              <w:ind w:firstLine="480"/>
              <w:rPr>
                <w:rFonts w:cs="Times New Roman"/>
              </w:rPr>
            </w:pPr>
            <w:r w:rsidRPr="009848C5">
              <w:rPr>
                <w:rFonts w:cs="Times New Roman"/>
              </w:rPr>
              <w:t>3.5±0.9</w:t>
            </w:r>
          </w:p>
        </w:tc>
      </w:tr>
    </w:tbl>
    <w:p w14:paraId="22F46C29" w14:textId="77777777" w:rsidR="005006EF" w:rsidRPr="009848C5" w:rsidRDefault="005006EF" w:rsidP="005006EF">
      <w:pPr>
        <w:wordWrap w:val="0"/>
        <w:ind w:firstLine="402"/>
        <w:jc w:val="center"/>
        <w:rPr>
          <w:rFonts w:ascii="等线 Light" w:eastAsia="黑体" w:hAnsi="等线 Light" w:cs="Times New Roman" w:hint="eastAsia"/>
          <w:b/>
          <w:bCs/>
          <w:sz w:val="20"/>
          <w:szCs w:val="20"/>
        </w:rPr>
      </w:pPr>
      <w:r w:rsidRPr="009848C5">
        <w:rPr>
          <w:rFonts w:ascii="等线 Light" w:eastAsia="黑体" w:hAnsi="等线 Light" w:cs="Times New Roman"/>
          <w:b/>
          <w:bCs/>
          <w:sz w:val="20"/>
          <w:szCs w:val="20"/>
        </w:rPr>
        <w:t>表格</w:t>
      </w:r>
      <w:r w:rsidRPr="009848C5">
        <w:rPr>
          <w:rFonts w:ascii="等线 Light" w:eastAsia="黑体" w:hAnsi="等线 Light" w:cs="Times New Roman"/>
          <w:b/>
          <w:bCs/>
          <w:sz w:val="20"/>
          <w:szCs w:val="20"/>
        </w:rPr>
        <w:t xml:space="preserve"> </w:t>
      </w:r>
      <w:r w:rsidRPr="009848C5">
        <w:rPr>
          <w:rFonts w:ascii="等线 Light" w:eastAsia="黑体" w:hAnsi="等线 Light" w:cs="Times New Roman" w:hint="eastAsia"/>
          <w:b/>
          <w:bCs/>
          <w:sz w:val="20"/>
          <w:szCs w:val="20"/>
        </w:rPr>
        <w:t xml:space="preserve">3-5 </w:t>
      </w:r>
      <w:r w:rsidRPr="009848C5">
        <w:rPr>
          <w:rFonts w:ascii="等线 Light" w:eastAsia="黑体" w:hAnsi="等线 Light" w:cs="Times New Roman" w:hint="eastAsia"/>
          <w:b/>
          <w:bCs/>
          <w:sz w:val="20"/>
          <w:szCs w:val="20"/>
        </w:rPr>
        <w:t>性能对比</w:t>
      </w:r>
    </w:p>
    <w:p w14:paraId="15E61BDE" w14:textId="77777777" w:rsidR="005006EF" w:rsidRPr="009848C5" w:rsidRDefault="005006EF" w:rsidP="005006EF">
      <w:pPr>
        <w:wordWrap w:val="0"/>
        <w:ind w:firstLine="480"/>
        <w:rPr>
          <w:rFonts w:cs="Times New Roman"/>
        </w:rPr>
      </w:pPr>
      <w:r w:rsidRPr="009848C5">
        <w:rPr>
          <w:rFonts w:cs="Times New Roman"/>
        </w:rPr>
        <w:t>*</w:t>
      </w:r>
      <w:r w:rsidRPr="009848C5">
        <w:rPr>
          <w:rFonts w:cs="Times New Roman"/>
        </w:rPr>
        <w:t>表示与完整模型</w:t>
      </w:r>
      <w:r w:rsidRPr="009848C5">
        <w:rPr>
          <w:rFonts w:cs="Times New Roman"/>
        </w:rPr>
        <w:t>p&lt;0.05</w:t>
      </w:r>
      <w:r w:rsidRPr="009848C5">
        <w:rPr>
          <w:rFonts w:cs="Times New Roman"/>
        </w:rPr>
        <w:t>显著差异（</w:t>
      </w:r>
      <w:r w:rsidRPr="009848C5">
        <w:rPr>
          <w:rFonts w:cs="Times New Roman"/>
        </w:rPr>
        <w:t>ANOVA</w:t>
      </w:r>
      <w:r w:rsidRPr="009848C5">
        <w:rPr>
          <w:rFonts w:cs="Times New Roman"/>
        </w:rPr>
        <w:t>检验）</w:t>
      </w:r>
    </w:p>
    <w:p w14:paraId="37C7C540" w14:textId="77777777" w:rsidR="005006EF" w:rsidRPr="009848C5" w:rsidRDefault="005006EF" w:rsidP="005006EF">
      <w:pPr>
        <w:wordWrap w:val="0"/>
        <w:ind w:firstLine="482"/>
        <w:rPr>
          <w:rFonts w:cs="Times New Roman"/>
          <w:b/>
          <w:bCs/>
        </w:rPr>
      </w:pPr>
      <w:r w:rsidRPr="009848C5">
        <w:rPr>
          <w:rFonts w:cs="Times New Roman"/>
          <w:b/>
          <w:bCs/>
        </w:rPr>
        <w:t xml:space="preserve">2. </w:t>
      </w:r>
      <w:r w:rsidRPr="009848C5">
        <w:rPr>
          <w:rFonts w:cs="Times New Roman"/>
          <w:b/>
          <w:bCs/>
        </w:rPr>
        <w:t>核心结论提炼</w:t>
      </w:r>
    </w:p>
    <w:p w14:paraId="05E70B89" w14:textId="77777777" w:rsidR="005006EF" w:rsidRPr="009848C5" w:rsidRDefault="005006EF">
      <w:pPr>
        <w:widowControl w:val="0"/>
        <w:numPr>
          <w:ilvl w:val="0"/>
          <w:numId w:val="20"/>
        </w:numPr>
        <w:wordWrap w:val="0"/>
        <w:ind w:leftChars="200" w:left="480" w:firstLine="482"/>
        <w:rPr>
          <w:rFonts w:cs="Times New Roman"/>
        </w:rPr>
      </w:pPr>
      <w:r w:rsidRPr="009848C5">
        <w:rPr>
          <w:rFonts w:cs="Times New Roman"/>
          <w:b/>
          <w:bCs/>
        </w:rPr>
        <w:t>工作记忆（</w:t>
      </w:r>
      <w:r w:rsidRPr="009848C5">
        <w:rPr>
          <w:rFonts w:cs="Times New Roman"/>
          <w:b/>
          <w:bCs/>
        </w:rPr>
        <w:t>WM</w:t>
      </w:r>
      <w:r w:rsidRPr="009848C5">
        <w:rPr>
          <w:rFonts w:cs="Times New Roman"/>
          <w:b/>
          <w:bCs/>
        </w:rPr>
        <w:t>）贡献度</w:t>
      </w:r>
      <w:r w:rsidRPr="009848C5">
        <w:rPr>
          <w:rFonts w:cs="Times New Roman"/>
        </w:rPr>
        <w:t>：</w:t>
      </w:r>
    </w:p>
    <w:p w14:paraId="0BB22DBC" w14:textId="77777777" w:rsidR="005006EF" w:rsidRPr="009848C5" w:rsidRDefault="005006EF" w:rsidP="005006EF">
      <w:pPr>
        <w:wordWrap w:val="0"/>
        <w:ind w:left="480" w:firstLine="480"/>
        <w:rPr>
          <w:rFonts w:cs="Times New Roman"/>
        </w:rPr>
      </w:pPr>
      <w:r w:rsidRPr="009848C5">
        <w:rPr>
          <w:rFonts w:cs="Times New Roman"/>
        </w:rPr>
        <w:t>移除</w:t>
      </w:r>
      <w:r w:rsidRPr="009848C5">
        <w:rPr>
          <w:rFonts w:cs="Times New Roman"/>
        </w:rPr>
        <w:t>WM</w:t>
      </w:r>
      <w:r w:rsidRPr="009848C5">
        <w:rPr>
          <w:rFonts w:cs="Times New Roman"/>
        </w:rPr>
        <w:t>导致多模态任务</w:t>
      </w:r>
      <w:r w:rsidRPr="009848C5">
        <w:rPr>
          <w:rFonts w:cs="Times New Roman"/>
        </w:rPr>
        <w:t>mAP</w:t>
      </w:r>
      <w:r w:rsidRPr="009848C5">
        <w:rPr>
          <w:rFonts w:cs="Times New Roman"/>
        </w:rPr>
        <w:t>下降</w:t>
      </w:r>
      <w:r w:rsidRPr="009848C5">
        <w:rPr>
          <w:rFonts w:cs="Times New Roman"/>
        </w:rPr>
        <w:t>7.2%</w:t>
      </w:r>
      <w:r w:rsidRPr="009848C5">
        <w:rPr>
          <w:rFonts w:cs="Times New Roman"/>
        </w:rPr>
        <w:t>（病虫害诊断）与</w:t>
      </w:r>
      <w:r w:rsidRPr="009848C5">
        <w:rPr>
          <w:rFonts w:cs="Times New Roman"/>
        </w:rPr>
        <w:t>RMSE</w:t>
      </w:r>
      <w:r w:rsidRPr="009848C5">
        <w:rPr>
          <w:rFonts w:cs="Times New Roman"/>
        </w:rPr>
        <w:t>上升</w:t>
      </w:r>
      <w:r w:rsidRPr="009848C5">
        <w:rPr>
          <w:rFonts w:cs="Times New Roman"/>
        </w:rPr>
        <w:t>44.1%</w:t>
      </w:r>
      <w:r w:rsidRPr="009848C5">
        <w:rPr>
          <w:rFonts w:cs="Times New Roman"/>
        </w:rPr>
        <w:t>（产量预测）</w:t>
      </w:r>
      <w:r w:rsidRPr="009848C5">
        <w:rPr>
          <w:rFonts w:cs="Times New Roman" w:hint="eastAsia"/>
        </w:rPr>
        <w:t>。</w:t>
      </w:r>
      <w:r w:rsidRPr="009848C5">
        <w:rPr>
          <w:rFonts w:cs="Times New Roman"/>
        </w:rPr>
        <w:t>证明事件图谱对跨模态特征关联的关键作用（</w:t>
      </w:r>
      <w:r w:rsidRPr="009848C5">
        <w:rPr>
          <w:rFonts w:cs="Times New Roman"/>
        </w:rPr>
        <w:t>$J(A,B)$</w:t>
      </w:r>
      <w:r w:rsidRPr="009848C5">
        <w:rPr>
          <w:rFonts w:cs="Times New Roman"/>
        </w:rPr>
        <w:t>从</w:t>
      </w:r>
      <w:r w:rsidRPr="009848C5">
        <w:rPr>
          <w:rFonts w:cs="Times New Roman"/>
        </w:rPr>
        <w:t>0.79</w:t>
      </w:r>
      <w:r w:rsidRPr="009848C5">
        <w:rPr>
          <w:rFonts w:cs="Times New Roman"/>
        </w:rPr>
        <w:t>降至</w:t>
      </w:r>
      <w:r w:rsidRPr="009848C5">
        <w:rPr>
          <w:rFonts w:cs="Times New Roman"/>
        </w:rPr>
        <w:t>0.52</w:t>
      </w:r>
      <w:r w:rsidRPr="009848C5">
        <w:rPr>
          <w:rFonts w:cs="Times New Roman"/>
        </w:rPr>
        <w:t>）</w:t>
      </w:r>
    </w:p>
    <w:p w14:paraId="4D914A28" w14:textId="77777777" w:rsidR="005006EF" w:rsidRPr="009848C5" w:rsidRDefault="005006EF">
      <w:pPr>
        <w:widowControl w:val="0"/>
        <w:numPr>
          <w:ilvl w:val="0"/>
          <w:numId w:val="20"/>
        </w:numPr>
        <w:wordWrap w:val="0"/>
        <w:ind w:leftChars="200" w:left="480" w:firstLine="482"/>
        <w:rPr>
          <w:rFonts w:cs="Times New Roman"/>
        </w:rPr>
      </w:pPr>
      <w:r w:rsidRPr="009848C5">
        <w:rPr>
          <w:rFonts w:cs="Times New Roman"/>
          <w:b/>
          <w:bCs/>
        </w:rPr>
        <w:t>冲突检测（</w:t>
      </w:r>
      <w:r w:rsidRPr="009848C5">
        <w:rPr>
          <w:rFonts w:cs="Times New Roman"/>
          <w:b/>
          <w:bCs/>
        </w:rPr>
        <w:t>CD</w:t>
      </w:r>
      <w:r w:rsidRPr="009848C5">
        <w:rPr>
          <w:rFonts w:cs="Times New Roman"/>
          <w:b/>
          <w:bCs/>
        </w:rPr>
        <w:t>）必要性</w:t>
      </w:r>
      <w:r w:rsidRPr="009848C5">
        <w:rPr>
          <w:rFonts w:cs="Times New Roman"/>
        </w:rPr>
        <w:t>：</w:t>
      </w:r>
    </w:p>
    <w:p w14:paraId="59D6B799" w14:textId="77777777" w:rsidR="005006EF" w:rsidRPr="009848C5" w:rsidRDefault="005006EF" w:rsidP="005006EF">
      <w:pPr>
        <w:wordWrap w:val="0"/>
        <w:ind w:left="480" w:firstLine="480"/>
        <w:rPr>
          <w:rFonts w:cs="Times New Roman"/>
        </w:rPr>
      </w:pPr>
      <w:r w:rsidRPr="009848C5">
        <w:rPr>
          <w:rFonts w:cs="Times New Roman"/>
        </w:rPr>
        <w:lastRenderedPageBreak/>
        <w:t>传感器故障下</w:t>
      </w:r>
      <w:r w:rsidRPr="009848C5">
        <w:rPr>
          <w:rFonts w:cs="Times New Roman"/>
        </w:rPr>
        <w:t>$R_s$</w:t>
      </w:r>
      <w:r w:rsidRPr="009848C5">
        <w:rPr>
          <w:rFonts w:cs="Times New Roman"/>
        </w:rPr>
        <w:t>从</w:t>
      </w:r>
      <w:r w:rsidRPr="009848C5">
        <w:rPr>
          <w:rFonts w:cs="Times New Roman"/>
        </w:rPr>
        <w:t>95.3%</w:t>
      </w:r>
      <w:r w:rsidRPr="009848C5">
        <w:rPr>
          <w:rFonts w:cs="Times New Roman"/>
        </w:rPr>
        <w:t>降至</w:t>
      </w:r>
      <w:r w:rsidRPr="009848C5">
        <w:rPr>
          <w:rFonts w:cs="Times New Roman"/>
        </w:rPr>
        <w:t>76.8%</w:t>
      </w:r>
      <w:r w:rsidRPr="009848C5">
        <w:rPr>
          <w:rFonts w:cs="Times New Roman"/>
        </w:rPr>
        <w:t>，表明</w:t>
      </w:r>
      <w:r w:rsidRPr="009848C5">
        <w:rPr>
          <w:rFonts w:cs="Times New Roman"/>
        </w:rPr>
        <w:t>CD</w:t>
      </w:r>
      <w:r w:rsidRPr="009848C5">
        <w:rPr>
          <w:rFonts w:cs="Times New Roman"/>
        </w:rPr>
        <w:t>模块显著提升动态抗扰能力</w:t>
      </w:r>
      <w:r w:rsidRPr="009848C5">
        <w:rPr>
          <w:rFonts w:cs="Times New Roman" w:hint="eastAsia"/>
        </w:rPr>
        <w:t>。</w:t>
      </w:r>
      <w:r w:rsidRPr="009848C5">
        <w:rPr>
          <w:rFonts w:cs="Times New Roman"/>
        </w:rPr>
        <w:t>专家对齐度降低</w:t>
      </w:r>
      <w:r w:rsidRPr="009848C5">
        <w:rPr>
          <w:rFonts w:cs="Times New Roman"/>
        </w:rPr>
        <w:t>23%</w:t>
      </w:r>
      <w:r w:rsidRPr="009848C5">
        <w:rPr>
          <w:rFonts w:cs="Times New Roman"/>
        </w:rPr>
        <w:t>（皮尔逊相关</w:t>
      </w:r>
      <w:r w:rsidRPr="009848C5">
        <w:rPr>
          <w:rFonts w:cs="Times New Roman"/>
        </w:rPr>
        <w:t>0.81→0.62</w:t>
      </w:r>
      <w:r w:rsidRPr="009848C5">
        <w:rPr>
          <w:rFonts w:cs="Times New Roman"/>
        </w:rPr>
        <w:t>），验证其对人类决策逻辑的模拟价值</w:t>
      </w:r>
    </w:p>
    <w:p w14:paraId="1D4E44F9" w14:textId="77777777" w:rsidR="005006EF" w:rsidRPr="009848C5" w:rsidRDefault="005006EF">
      <w:pPr>
        <w:widowControl w:val="0"/>
        <w:numPr>
          <w:ilvl w:val="0"/>
          <w:numId w:val="20"/>
        </w:numPr>
        <w:wordWrap w:val="0"/>
        <w:ind w:leftChars="200" w:left="480" w:firstLine="482"/>
        <w:rPr>
          <w:rFonts w:cs="Times New Roman"/>
        </w:rPr>
      </w:pPr>
      <w:r w:rsidRPr="009848C5">
        <w:rPr>
          <w:rFonts w:cs="Times New Roman"/>
          <w:b/>
          <w:bCs/>
        </w:rPr>
        <w:t>双阶段路由优势</w:t>
      </w:r>
      <w:r w:rsidRPr="009848C5">
        <w:rPr>
          <w:rFonts w:cs="Times New Roman"/>
        </w:rPr>
        <w:t>：</w:t>
      </w:r>
    </w:p>
    <w:p w14:paraId="5EB8B682" w14:textId="77777777" w:rsidR="005006EF" w:rsidRPr="009848C5" w:rsidRDefault="005006EF" w:rsidP="005006EF">
      <w:pPr>
        <w:wordWrap w:val="0"/>
        <w:ind w:left="480" w:firstLine="480"/>
        <w:rPr>
          <w:rFonts w:cs="Times New Roman"/>
        </w:rPr>
      </w:pPr>
      <w:r w:rsidRPr="009848C5">
        <w:rPr>
          <w:rFonts w:cs="Times New Roman"/>
        </w:rPr>
        <w:t>Static-Route</w:t>
      </w:r>
      <w:r w:rsidRPr="009848C5">
        <w:rPr>
          <w:rFonts w:cs="Times New Roman"/>
        </w:rPr>
        <w:t>时延增加</w:t>
      </w:r>
      <w:r w:rsidRPr="009848C5">
        <w:rPr>
          <w:rFonts w:cs="Times New Roman"/>
        </w:rPr>
        <w:t>500%</w:t>
      </w:r>
      <w:r w:rsidRPr="009848C5">
        <w:rPr>
          <w:rFonts w:cs="Times New Roman"/>
        </w:rPr>
        <w:t>，证明动态适配对边缘场景的必需性</w:t>
      </w:r>
      <w:r w:rsidRPr="009848C5">
        <w:rPr>
          <w:rFonts w:cs="Times New Roman" w:hint="eastAsia"/>
        </w:rPr>
        <w:t>。</w:t>
      </w:r>
      <w:r w:rsidRPr="009848C5">
        <w:rPr>
          <w:rFonts w:cs="Times New Roman"/>
        </w:rPr>
        <w:t>负载熵</w:t>
      </w:r>
      <w:r w:rsidRPr="009848C5">
        <w:rPr>
          <w:rFonts w:cs="Times New Roman"/>
        </w:rPr>
        <w:t>$H$</w:t>
      </w:r>
      <w:r w:rsidRPr="009848C5">
        <w:rPr>
          <w:rFonts w:cs="Times New Roman"/>
        </w:rPr>
        <w:t>保持稳定，表明全局优化可继承至推理阶段</w:t>
      </w:r>
    </w:p>
    <w:p w14:paraId="6F3E7FF3" w14:textId="3C3F709E" w:rsidR="005006EF" w:rsidRDefault="005006EF" w:rsidP="00C93D7A">
      <w:pPr>
        <w:pStyle w:val="1"/>
      </w:pPr>
      <w:bookmarkStart w:id="73" w:name="_Toc205588522"/>
      <w:bookmarkStart w:id="74" w:name="_Toc212740726"/>
      <w:r w:rsidRPr="009848C5">
        <w:rPr>
          <w:rFonts w:hint="eastAsia"/>
        </w:rPr>
        <w:t>相关工作</w:t>
      </w:r>
      <w:bookmarkEnd w:id="73"/>
      <w:bookmarkEnd w:id="74"/>
    </w:p>
    <w:p w14:paraId="0ECE9792" w14:textId="77777777" w:rsidR="005006EF" w:rsidRPr="009848C5" w:rsidRDefault="005006EF" w:rsidP="00C93D7A">
      <w:pPr>
        <w:pStyle w:val="2"/>
      </w:pPr>
      <w:bookmarkStart w:id="75" w:name="_Toc205588523"/>
      <w:bookmarkStart w:id="76" w:name="_Toc212740727"/>
      <w:r w:rsidRPr="009848C5">
        <w:rPr>
          <w:rFonts w:hint="eastAsia"/>
        </w:rPr>
        <w:t>大模型领域尤其</w:t>
      </w:r>
      <w:r w:rsidRPr="009848C5">
        <w:rPr>
          <w:rFonts w:hint="eastAsia"/>
        </w:rPr>
        <w:t>MoE</w:t>
      </w:r>
      <w:r w:rsidRPr="009848C5">
        <w:rPr>
          <w:rFonts w:hint="eastAsia"/>
        </w:rPr>
        <w:t>的相关工作</w:t>
      </w:r>
      <w:bookmarkEnd w:id="75"/>
      <w:bookmarkEnd w:id="76"/>
    </w:p>
    <w:p w14:paraId="2699658D" w14:textId="77777777" w:rsidR="005006EF" w:rsidRPr="009848C5" w:rsidRDefault="005006EF" w:rsidP="005006EF">
      <w:pPr>
        <w:wordWrap w:val="0"/>
        <w:ind w:firstLine="480"/>
        <w:rPr>
          <w:rFonts w:cs="Times New Roman"/>
        </w:rPr>
      </w:pPr>
      <w:r w:rsidRPr="009848C5">
        <w:rPr>
          <w:rFonts w:cs="Times New Roman"/>
        </w:rPr>
        <w:t>混合专家模型（</w:t>
      </w:r>
      <w:r w:rsidRPr="009848C5">
        <w:rPr>
          <w:rFonts w:cs="Times New Roman"/>
        </w:rPr>
        <w:t>Mixture-of-Experts, MoE</w:t>
      </w:r>
      <w:r w:rsidRPr="009848C5">
        <w:rPr>
          <w:rFonts w:cs="Times New Roman"/>
        </w:rPr>
        <w:t>）作为提升大规模语言模型和多模态模型效率与能力的重要技术路径，近年来在国内外学术界均取得了显著进展。该框架通过引入动态路由机制，在扩展模型容量的同时有效控制计算开销，成为解决参数爆炸与推理延迟之间矛盾的关键方案之一。</w:t>
      </w:r>
    </w:p>
    <w:p w14:paraId="65D99DD3" w14:textId="77777777" w:rsidR="005006EF" w:rsidRPr="009848C5" w:rsidRDefault="005006EF" w:rsidP="005006EF">
      <w:pPr>
        <w:wordWrap w:val="0"/>
        <w:ind w:firstLine="480"/>
        <w:rPr>
          <w:rFonts w:cs="Times New Roman"/>
        </w:rPr>
      </w:pPr>
      <w:r w:rsidRPr="009848C5">
        <w:rPr>
          <w:rFonts w:cs="Times New Roman"/>
        </w:rPr>
        <w:t>在国内方面，刘家成团队（</w:t>
      </w:r>
      <w:r w:rsidRPr="009848C5">
        <w:rPr>
          <w:rFonts w:cs="Times New Roman"/>
        </w:rPr>
        <w:t>2025</w:t>
      </w:r>
      <w:r w:rsidRPr="009848C5">
        <w:rPr>
          <w:rFonts w:cs="Times New Roman"/>
        </w:rPr>
        <w:t>）在其最新的综述工作中系统性地总结了</w:t>
      </w:r>
      <w:r w:rsidRPr="009848C5">
        <w:rPr>
          <w:rFonts w:cs="Times New Roman"/>
        </w:rPr>
        <w:t>MoE</w:t>
      </w:r>
      <w:r w:rsidRPr="009848C5">
        <w:rPr>
          <w:rFonts w:cs="Times New Roman"/>
        </w:rPr>
        <w:t>架构在模型扩展中的核心优化策略，并提出了三级协同优化框架：在</w:t>
      </w:r>
      <w:r w:rsidRPr="009848C5">
        <w:rPr>
          <w:rFonts w:cs="Times New Roman"/>
          <w:b/>
          <w:bCs/>
        </w:rPr>
        <w:t>模型层</w:t>
      </w:r>
      <w:r w:rsidRPr="009848C5">
        <w:rPr>
          <w:rFonts w:cs="Times New Roman"/>
        </w:rPr>
        <w:t>，通过专家合并（</w:t>
      </w:r>
      <w:r w:rsidRPr="009848C5">
        <w:rPr>
          <w:rFonts w:cs="Times New Roman"/>
        </w:rPr>
        <w:t>Expert Merging</w:t>
      </w:r>
      <w:r w:rsidRPr="009848C5">
        <w:rPr>
          <w:rFonts w:cs="Times New Roman"/>
        </w:rPr>
        <w:t>）与动态路由压缩（</w:t>
      </w:r>
      <w:r w:rsidRPr="009848C5">
        <w:rPr>
          <w:rFonts w:cs="Times New Roman"/>
        </w:rPr>
        <w:t>Dynamic Routing Pruning</w:t>
      </w:r>
      <w:r w:rsidRPr="009848C5">
        <w:rPr>
          <w:rFonts w:cs="Times New Roman"/>
        </w:rPr>
        <w:t>）技术，实现了参数精简目标。例如，在一个</w:t>
      </w:r>
      <w:r w:rsidRPr="009848C5">
        <w:rPr>
          <w:rFonts w:cs="Times New Roman"/>
        </w:rPr>
        <w:t>6.7B</w:t>
      </w:r>
      <w:r w:rsidRPr="009848C5">
        <w:rPr>
          <w:rFonts w:cs="Times New Roman"/>
        </w:rPr>
        <w:t>参数的</w:t>
      </w:r>
      <w:r w:rsidRPr="009848C5">
        <w:rPr>
          <w:rFonts w:cs="Times New Roman"/>
        </w:rPr>
        <w:t>MoE</w:t>
      </w:r>
      <w:r w:rsidRPr="009848C5">
        <w:rPr>
          <w:rFonts w:cs="Times New Roman"/>
        </w:rPr>
        <w:t>模型中，冗余参数减少了约</w:t>
      </w:r>
      <w:r w:rsidRPr="009848C5">
        <w:rPr>
          <w:rFonts w:cs="Times New Roman"/>
        </w:rPr>
        <w:t>30%</w:t>
      </w:r>
      <w:r w:rsidRPr="009848C5">
        <w:rPr>
          <w:rFonts w:cs="Times New Roman"/>
        </w:rPr>
        <w:t>；在</w:t>
      </w:r>
      <w:r w:rsidRPr="009848C5">
        <w:rPr>
          <w:rFonts w:cs="Times New Roman"/>
          <w:b/>
          <w:bCs/>
        </w:rPr>
        <w:t>系统层</w:t>
      </w:r>
      <w:r w:rsidRPr="009848C5">
        <w:rPr>
          <w:rFonts w:cs="Times New Roman"/>
        </w:rPr>
        <w:t>，开发了分布式负载均衡算法，使千亿级</w:t>
      </w:r>
      <w:r w:rsidRPr="009848C5">
        <w:rPr>
          <w:rFonts w:cs="Times New Roman"/>
        </w:rPr>
        <w:t>MoE</w:t>
      </w:r>
      <w:r w:rsidRPr="009848C5">
        <w:rPr>
          <w:rFonts w:cs="Times New Roman"/>
        </w:rPr>
        <w:t>模型在</w:t>
      </w:r>
      <w:r w:rsidRPr="009848C5">
        <w:rPr>
          <w:rFonts w:cs="Times New Roman"/>
        </w:rPr>
        <w:t>GPU</w:t>
      </w:r>
      <w:r w:rsidRPr="009848C5">
        <w:rPr>
          <w:rFonts w:cs="Times New Roman"/>
        </w:rPr>
        <w:t>集群上的推理吞吐量提升了</w:t>
      </w:r>
      <w:r w:rsidRPr="009848C5">
        <w:rPr>
          <w:rFonts w:cs="Times New Roman"/>
        </w:rPr>
        <w:t>2.3</w:t>
      </w:r>
      <w:r w:rsidRPr="009848C5">
        <w:rPr>
          <w:rFonts w:cs="Times New Roman"/>
        </w:rPr>
        <w:t>倍；而在</w:t>
      </w:r>
      <w:r w:rsidRPr="009848C5">
        <w:rPr>
          <w:rFonts w:cs="Times New Roman"/>
          <w:b/>
          <w:bCs/>
        </w:rPr>
        <w:t>硬件层</w:t>
      </w:r>
      <w:r w:rsidRPr="009848C5">
        <w:rPr>
          <w:rFonts w:cs="Times New Roman"/>
        </w:rPr>
        <w:t>，他们提出了一种硬件感知的混合精度量化策略，在</w:t>
      </w:r>
      <w:r w:rsidRPr="009848C5">
        <w:rPr>
          <w:rFonts w:cs="Times New Roman"/>
        </w:rPr>
        <w:t>BF16/FP8</w:t>
      </w:r>
      <w:r w:rsidRPr="009848C5">
        <w:rPr>
          <w:rFonts w:cs="Times New Roman"/>
        </w:rPr>
        <w:t>混合精度下保持了</w:t>
      </w:r>
      <w:r w:rsidRPr="009848C5">
        <w:rPr>
          <w:rFonts w:cs="Times New Roman"/>
        </w:rPr>
        <w:t>99.2%</w:t>
      </w:r>
      <w:r w:rsidRPr="009848C5">
        <w:rPr>
          <w:rFonts w:cs="Times New Roman"/>
        </w:rPr>
        <w:t>的原始模型精度，体现了对边缘设备部署需求的高度响应。</w:t>
      </w:r>
    </w:p>
    <w:p w14:paraId="68888C0E" w14:textId="77777777" w:rsidR="005006EF" w:rsidRPr="009848C5" w:rsidRDefault="005006EF" w:rsidP="005006EF">
      <w:pPr>
        <w:wordWrap w:val="0"/>
        <w:ind w:firstLine="480"/>
        <w:rPr>
          <w:rFonts w:cs="Times New Roman"/>
        </w:rPr>
      </w:pPr>
      <w:r w:rsidRPr="009848C5">
        <w:rPr>
          <w:rFonts w:cs="Times New Roman"/>
        </w:rPr>
        <w:t>在内存优化方面，</w:t>
      </w:r>
      <w:r w:rsidRPr="009848C5">
        <w:rPr>
          <w:rFonts w:cs="Times New Roman"/>
        </w:rPr>
        <w:t>SwapMoE</w:t>
      </w:r>
      <w:r w:rsidRPr="009848C5">
        <w:rPr>
          <w:rFonts w:cs="Times New Roman"/>
        </w:rPr>
        <w:t>（</w:t>
      </w:r>
      <w:r w:rsidRPr="009848C5">
        <w:rPr>
          <w:rFonts w:cs="Times New Roman"/>
        </w:rPr>
        <w:t>2023</w:t>
      </w:r>
      <w:r w:rsidRPr="009848C5">
        <w:rPr>
          <w:rFonts w:cs="Times New Roman"/>
        </w:rPr>
        <w:t>）通过虚拟专家动态映射技术突破了硬件资源限制瓶颈，结合遗传算法进行离线内存规划，在</w:t>
      </w:r>
      <w:r w:rsidRPr="009848C5">
        <w:rPr>
          <w:rFonts w:cs="Times New Roman"/>
        </w:rPr>
        <w:t>Jetson AGX ORIN</w:t>
      </w:r>
      <w:r w:rsidRPr="009848C5">
        <w:rPr>
          <w:rFonts w:cs="Times New Roman"/>
        </w:rPr>
        <w:t>平台上成功将模型内存占用从</w:t>
      </w:r>
      <w:r w:rsidRPr="009848C5">
        <w:rPr>
          <w:rFonts w:cs="Times New Roman"/>
        </w:rPr>
        <w:t>14.2GiB</w:t>
      </w:r>
      <w:r w:rsidRPr="009848C5">
        <w:rPr>
          <w:rFonts w:cs="Times New Roman"/>
        </w:rPr>
        <w:t>压缩至</w:t>
      </w:r>
      <w:r w:rsidRPr="009848C5">
        <w:rPr>
          <w:rFonts w:cs="Times New Roman"/>
        </w:rPr>
        <w:t>4.7GiB</w:t>
      </w:r>
      <w:r w:rsidRPr="009848C5">
        <w:rPr>
          <w:rFonts w:cs="Times New Roman"/>
        </w:rPr>
        <w:t>，同时将推理延迟降低</w:t>
      </w:r>
      <w:r w:rsidRPr="009848C5">
        <w:rPr>
          <w:rFonts w:cs="Times New Roman"/>
        </w:rPr>
        <w:t>50%</w:t>
      </w:r>
      <w:r w:rsidRPr="009848C5">
        <w:rPr>
          <w:rFonts w:cs="Times New Roman"/>
        </w:rPr>
        <w:t>。此外，该框架还引入了专家重要性评分机制，并通过掩码门控（</w:t>
      </w:r>
      <w:r w:rsidRPr="009848C5">
        <w:rPr>
          <w:rFonts w:cs="Times New Roman"/>
        </w:rPr>
        <w:t>Masked Gating</w:t>
      </w:r>
      <w:r w:rsidRPr="009848C5">
        <w:rPr>
          <w:rFonts w:cs="Times New Roman"/>
        </w:rPr>
        <w:t>）策略维持了</w:t>
      </w:r>
      <w:r w:rsidRPr="009848C5">
        <w:rPr>
          <w:rFonts w:cs="Times New Roman"/>
        </w:rPr>
        <w:t>95%</w:t>
      </w:r>
      <w:r w:rsidRPr="009848C5">
        <w:rPr>
          <w:rFonts w:cs="Times New Roman"/>
        </w:rPr>
        <w:t>以上的原始性能。</w:t>
      </w:r>
    </w:p>
    <w:p w14:paraId="5971DE36" w14:textId="77777777" w:rsidR="005006EF" w:rsidRPr="009848C5" w:rsidRDefault="005006EF" w:rsidP="005006EF">
      <w:pPr>
        <w:wordWrap w:val="0"/>
        <w:ind w:firstLine="480"/>
        <w:rPr>
          <w:rFonts w:cs="Times New Roman"/>
        </w:rPr>
      </w:pPr>
      <w:r w:rsidRPr="009848C5">
        <w:rPr>
          <w:rFonts w:cs="Times New Roman"/>
        </w:rPr>
        <w:t>在多模态应用场景中，腾讯研发的万亿参数</w:t>
      </w:r>
      <w:r w:rsidRPr="009848C5">
        <w:rPr>
          <w:rFonts w:cs="Times New Roman"/>
        </w:rPr>
        <w:t>MoE</w:t>
      </w:r>
      <w:r w:rsidRPr="009848C5">
        <w:rPr>
          <w:rFonts w:cs="Times New Roman"/>
        </w:rPr>
        <w:t>模型（</w:t>
      </w:r>
      <w:r w:rsidRPr="009848C5">
        <w:rPr>
          <w:rFonts w:cs="Times New Roman"/>
        </w:rPr>
        <w:t>2024</w:t>
      </w:r>
      <w:r w:rsidRPr="009848C5">
        <w:rPr>
          <w:rFonts w:cs="Times New Roman"/>
        </w:rPr>
        <w:t>）采用了跨模态联合表示架构，通过</w:t>
      </w:r>
      <w:r w:rsidRPr="009848C5">
        <w:rPr>
          <w:rFonts w:cs="Times New Roman"/>
        </w:rPr>
        <w:t>Angel</w:t>
      </w:r>
      <w:r w:rsidRPr="009848C5">
        <w:rPr>
          <w:rFonts w:cs="Times New Roman"/>
        </w:rPr>
        <w:t>平台实现专家级模型并行，在零售场景下的商品多模态检索任务中，其精度提升了</w:t>
      </w:r>
      <w:r w:rsidRPr="009848C5">
        <w:rPr>
          <w:rFonts w:cs="Times New Roman"/>
        </w:rPr>
        <w:t>41%</w:t>
      </w:r>
      <w:r w:rsidRPr="009848C5">
        <w:rPr>
          <w:rFonts w:cs="Times New Roman"/>
        </w:rPr>
        <w:t>，而推理成本降低了</w:t>
      </w:r>
      <w:r w:rsidRPr="009848C5">
        <w:rPr>
          <w:rFonts w:cs="Times New Roman"/>
        </w:rPr>
        <w:t>67%</w:t>
      </w:r>
      <w:r w:rsidRPr="009848C5">
        <w:rPr>
          <w:rFonts w:cs="Times New Roman"/>
        </w:rPr>
        <w:t>。另一项代表性工作</w:t>
      </w:r>
      <w:r w:rsidRPr="009848C5">
        <w:rPr>
          <w:rFonts w:cs="Times New Roman"/>
        </w:rPr>
        <w:t>Uni-MoE</w:t>
      </w:r>
      <w:r w:rsidRPr="009848C5">
        <w:rPr>
          <w:rFonts w:cs="Times New Roman"/>
        </w:rPr>
        <w:t>（</w:t>
      </w:r>
      <w:r w:rsidRPr="009848C5">
        <w:rPr>
          <w:rFonts w:cs="Times New Roman"/>
        </w:rPr>
        <w:t>2024</w:t>
      </w:r>
      <w:r w:rsidRPr="009848C5">
        <w:rPr>
          <w:rFonts w:cs="Times New Roman"/>
        </w:rPr>
        <w:t>）则提出了渐进式训练策略，分为三个阶段：第一阶段使用</w:t>
      </w:r>
      <w:r w:rsidRPr="009848C5">
        <w:rPr>
          <w:rFonts w:cs="Times New Roman"/>
        </w:rPr>
        <w:t>LoRA</w:t>
      </w:r>
      <w:r w:rsidRPr="009848C5">
        <w:rPr>
          <w:rFonts w:cs="Times New Roman"/>
        </w:rPr>
        <w:t>适配器进行跨模态对齐学习；第二阶段进行专家偏好激活，配合跨模态指令微调；第三阶段实现多专家</w:t>
      </w:r>
      <w:r w:rsidRPr="009848C5">
        <w:rPr>
          <w:rFonts w:cs="Times New Roman"/>
        </w:rPr>
        <w:lastRenderedPageBreak/>
        <w:t>间的协作调优。最终在</w:t>
      </w:r>
      <w:r w:rsidRPr="009848C5">
        <w:rPr>
          <w:rFonts w:cs="Times New Roman"/>
        </w:rPr>
        <w:t>MMBench</w:t>
      </w:r>
      <w:r w:rsidRPr="009848C5">
        <w:rPr>
          <w:rFonts w:cs="Times New Roman"/>
        </w:rPr>
        <w:t>基准测试中，模型在多模态任务上的偏差率降低了</w:t>
      </w:r>
      <w:r w:rsidRPr="009848C5">
        <w:rPr>
          <w:rFonts w:cs="Times New Roman"/>
        </w:rPr>
        <w:t>58%</w:t>
      </w:r>
      <w:r w:rsidRPr="009848C5">
        <w:rPr>
          <w:rFonts w:cs="Times New Roman"/>
        </w:rPr>
        <w:t>，展现出良好的泛化能力和适应性。</w:t>
      </w:r>
    </w:p>
    <w:p w14:paraId="00669164" w14:textId="77777777" w:rsidR="005006EF" w:rsidRPr="009848C5" w:rsidRDefault="005006EF" w:rsidP="005006EF">
      <w:pPr>
        <w:wordWrap w:val="0"/>
        <w:ind w:firstLine="480"/>
        <w:rPr>
          <w:rFonts w:cs="Times New Roman"/>
        </w:rPr>
      </w:pPr>
      <w:r w:rsidRPr="009848C5">
        <w:rPr>
          <w:rFonts w:cs="Times New Roman"/>
        </w:rPr>
        <w:t>在国际研究中，</w:t>
      </w:r>
      <w:r w:rsidRPr="009848C5">
        <w:rPr>
          <w:rFonts w:cs="Times New Roman"/>
        </w:rPr>
        <w:t>Shazeer</w:t>
      </w:r>
      <w:r w:rsidRPr="009848C5">
        <w:rPr>
          <w:rFonts w:cs="Times New Roman"/>
        </w:rPr>
        <w:t>等人（</w:t>
      </w:r>
      <w:r w:rsidRPr="009848C5">
        <w:rPr>
          <w:rFonts w:cs="Times New Roman"/>
        </w:rPr>
        <w:t>2017</w:t>
      </w:r>
      <w:r w:rsidRPr="009848C5">
        <w:rPr>
          <w:rFonts w:cs="Times New Roman"/>
        </w:rPr>
        <w:t>）首次提出了稀疏门控</w:t>
      </w:r>
      <w:r w:rsidRPr="009848C5">
        <w:rPr>
          <w:rFonts w:cs="Times New Roman"/>
        </w:rPr>
        <w:t>MoE</w:t>
      </w:r>
      <w:r w:rsidRPr="009848C5">
        <w:rPr>
          <w:rFonts w:cs="Times New Roman"/>
        </w:rPr>
        <w:t>层，奠定了该方向的技术基础。其核心创新在于设计了基于</w:t>
      </w:r>
      <w:r w:rsidRPr="009848C5">
        <w:rPr>
          <w:rFonts w:cs="Times New Roman"/>
        </w:rPr>
        <w:t>Top-k</w:t>
      </w:r>
      <w:r w:rsidRPr="009848C5">
        <w:rPr>
          <w:rFonts w:cs="Times New Roman"/>
        </w:rPr>
        <w:t>选择的门控网络公式：</w:t>
      </w:r>
    </w:p>
    <w:p w14:paraId="79E45FA6" w14:textId="77777777" w:rsidR="005006EF" w:rsidRPr="009848C5" w:rsidRDefault="005006EF" w:rsidP="005006EF">
      <w:pPr>
        <w:wordWrap w:val="0"/>
        <w:ind w:firstLine="480"/>
        <w:rPr>
          <w:rFonts w:cs="Times New Roman"/>
        </w:rPr>
      </w:pPr>
      <m:oMathPara>
        <m:oMath>
          <m:r>
            <w:rPr>
              <w:rFonts w:ascii="Cambria Math" w:hAnsi="Cambria Math" w:cs="Times New Roman"/>
            </w:rPr>
            <m:t>g_i(x) = \mathrm{softmax}(W_g x), \quad \text{select top-}k\text{ experts with highest } g_i</m:t>
          </m:r>
          <m:r>
            <m:rPr>
              <m:sty m:val="p"/>
            </m:rPr>
            <w:rPr>
              <w:rFonts w:ascii="Cambria Math" w:hAnsi="Cambria Math" w:cs="Times New Roman"/>
            </w:rPr>
            <w:br/>
          </m:r>
        </m:oMath>
      </m:oMathPara>
      <w:r w:rsidRPr="009848C5">
        <w:rPr>
          <w:rFonts w:cs="Times New Roman"/>
        </w:rPr>
        <w:t>并在</w:t>
      </w:r>
      <w:r w:rsidRPr="009848C5">
        <w:rPr>
          <w:rFonts w:cs="Times New Roman"/>
        </w:rPr>
        <w:t>1370</w:t>
      </w:r>
      <w:r w:rsidRPr="009848C5">
        <w:rPr>
          <w:rFonts w:cs="Times New Roman"/>
        </w:rPr>
        <w:t>亿参数的</w:t>
      </w:r>
      <w:r w:rsidRPr="009848C5">
        <w:rPr>
          <w:rFonts w:cs="Times New Roman"/>
        </w:rPr>
        <w:t>LSTM</w:t>
      </w:r>
      <w:r w:rsidRPr="009848C5">
        <w:rPr>
          <w:rFonts w:cs="Times New Roman"/>
        </w:rPr>
        <w:t>模型中验证了稀疏</w:t>
      </w:r>
      <w:r w:rsidRPr="009848C5">
        <w:rPr>
          <w:rFonts w:cs="Times New Roman"/>
        </w:rPr>
        <w:t>MoE</w:t>
      </w:r>
      <w:r w:rsidRPr="009848C5">
        <w:rPr>
          <w:rFonts w:cs="Times New Roman"/>
        </w:rPr>
        <w:t>在语言建模任务中的有效性。后续工程优化还引入了专家容量动态分配算法，使得千倍参数扩展下的计算效率损失控制在</w:t>
      </w:r>
      <w:r w:rsidRPr="009848C5">
        <w:rPr>
          <w:rFonts w:cs="Times New Roman"/>
        </w:rPr>
        <w:t>8%</w:t>
      </w:r>
      <w:r w:rsidRPr="009848C5">
        <w:rPr>
          <w:rFonts w:cs="Times New Roman"/>
        </w:rPr>
        <w:t>以内。</w:t>
      </w:r>
    </w:p>
    <w:p w14:paraId="49365798" w14:textId="77777777" w:rsidR="005006EF" w:rsidRPr="009848C5" w:rsidRDefault="005006EF" w:rsidP="005006EF">
      <w:pPr>
        <w:wordWrap w:val="0"/>
        <w:ind w:firstLine="480"/>
        <w:rPr>
          <w:rFonts w:cs="Times New Roman"/>
        </w:rPr>
      </w:pPr>
      <w:r w:rsidRPr="009848C5">
        <w:rPr>
          <w:rFonts w:cs="Times New Roman"/>
        </w:rPr>
        <w:t>Switch Transformer</w:t>
      </w:r>
      <w:r w:rsidRPr="009848C5">
        <w:rPr>
          <w:rFonts w:cs="Times New Roman"/>
        </w:rPr>
        <w:t>（</w:t>
      </w:r>
      <w:r w:rsidRPr="009848C5">
        <w:rPr>
          <w:rFonts w:cs="Times New Roman"/>
        </w:rPr>
        <w:t>Fedus et al., 2021</w:t>
      </w:r>
      <w:r w:rsidRPr="009848C5">
        <w:rPr>
          <w:rFonts w:cs="Times New Roman"/>
        </w:rPr>
        <w:t>）进一步推动了</w:t>
      </w:r>
      <w:r w:rsidRPr="009848C5">
        <w:rPr>
          <w:rFonts w:cs="Times New Roman"/>
        </w:rPr>
        <w:t>MoE</w:t>
      </w:r>
      <w:r w:rsidRPr="009848C5">
        <w:rPr>
          <w:rFonts w:cs="Times New Roman"/>
        </w:rPr>
        <w:t>的实用化进程。该架构仅激活每个输入</w:t>
      </w:r>
      <w:r w:rsidRPr="009848C5">
        <w:rPr>
          <w:rFonts w:cs="Times New Roman"/>
        </w:rPr>
        <w:t>token</w:t>
      </w:r>
      <w:r w:rsidRPr="009848C5">
        <w:rPr>
          <w:rFonts w:cs="Times New Roman"/>
        </w:rPr>
        <w:t>对应的单个专家，简化了路由逻辑，使计算量减少</w:t>
      </w:r>
      <w:r w:rsidRPr="009848C5">
        <w:rPr>
          <w:rFonts w:cs="Times New Roman"/>
        </w:rPr>
        <w:t>60%</w:t>
      </w:r>
      <w:r w:rsidRPr="009848C5">
        <w:rPr>
          <w:rFonts w:cs="Times New Roman"/>
        </w:rPr>
        <w:t>，预训练速度提升</w:t>
      </w:r>
      <w:r w:rsidRPr="009848C5">
        <w:rPr>
          <w:rFonts w:cs="Times New Roman"/>
        </w:rPr>
        <w:t>7</w:t>
      </w:r>
      <w:r w:rsidRPr="009848C5">
        <w:rPr>
          <w:rFonts w:cs="Times New Roman"/>
        </w:rPr>
        <w:t>倍。同时，在</w:t>
      </w:r>
      <w:r w:rsidRPr="009848C5">
        <w:rPr>
          <w:rFonts w:cs="Times New Roman"/>
        </w:rPr>
        <w:t>Colossal Clean Crawled Corpus</w:t>
      </w:r>
      <w:r w:rsidRPr="009848C5">
        <w:rPr>
          <w:rFonts w:cs="Times New Roman"/>
        </w:rPr>
        <w:t>数据集上训练万亿参数模型时，相比</w:t>
      </w:r>
      <w:r w:rsidRPr="009848C5">
        <w:rPr>
          <w:rFonts w:cs="Times New Roman"/>
        </w:rPr>
        <w:t>T5-XXL</w:t>
      </w:r>
      <w:r w:rsidRPr="009848C5">
        <w:rPr>
          <w:rFonts w:cs="Times New Roman"/>
        </w:rPr>
        <w:t>加速达</w:t>
      </w:r>
      <w:r w:rsidRPr="009848C5">
        <w:rPr>
          <w:rFonts w:cs="Times New Roman"/>
        </w:rPr>
        <w:t>4</w:t>
      </w:r>
      <w:r w:rsidRPr="009848C5">
        <w:rPr>
          <w:rFonts w:cs="Times New Roman"/>
        </w:rPr>
        <w:t>倍。</w:t>
      </w:r>
    </w:p>
    <w:p w14:paraId="44CB46D9" w14:textId="77777777" w:rsidR="005006EF" w:rsidRPr="009848C5" w:rsidRDefault="005006EF" w:rsidP="005006EF">
      <w:pPr>
        <w:wordWrap w:val="0"/>
        <w:ind w:firstLine="480"/>
        <w:rPr>
          <w:rFonts w:cs="Times New Roman"/>
        </w:rPr>
      </w:pPr>
      <w:r w:rsidRPr="009848C5">
        <w:rPr>
          <w:rFonts w:cs="Times New Roman"/>
        </w:rPr>
        <w:t>DeepSpeed-MoE</w:t>
      </w:r>
      <w:r w:rsidRPr="009848C5">
        <w:rPr>
          <w:rFonts w:cs="Times New Roman"/>
        </w:rPr>
        <w:t>（</w:t>
      </w:r>
      <w:r w:rsidRPr="009848C5">
        <w:rPr>
          <w:rFonts w:cs="Times New Roman"/>
        </w:rPr>
        <w:t>He et al., 2022</w:t>
      </w:r>
      <w:r w:rsidRPr="009848C5">
        <w:rPr>
          <w:rFonts w:cs="Times New Roman"/>
        </w:rPr>
        <w:t>）则代表了当前超大规模</w:t>
      </w:r>
      <w:r w:rsidRPr="009848C5">
        <w:rPr>
          <w:rFonts w:cs="Times New Roman"/>
        </w:rPr>
        <w:t>MoE</w:t>
      </w:r>
      <w:r w:rsidRPr="009848C5">
        <w:rPr>
          <w:rFonts w:cs="Times New Roman"/>
        </w:rPr>
        <w:t>系统的前沿成果。其提出的金字塔残差结构支持高达</w:t>
      </w:r>
      <w:r w:rsidRPr="009848C5">
        <w:rPr>
          <w:rFonts w:cs="Times New Roman"/>
        </w:rPr>
        <w:t>3.5</w:t>
      </w:r>
      <w:r w:rsidRPr="009848C5">
        <w:rPr>
          <w:rFonts w:cs="Times New Roman"/>
        </w:rPr>
        <w:t>万亿参数的模型训练，并结合</w:t>
      </w:r>
      <w:r w:rsidRPr="009848C5">
        <w:rPr>
          <w:rFonts w:cs="Times New Roman"/>
        </w:rPr>
        <w:t>ZeRO-Offload</w:t>
      </w:r>
      <w:r w:rsidRPr="009848C5">
        <w:rPr>
          <w:rFonts w:cs="Times New Roman"/>
        </w:rPr>
        <w:t>技术，在</w:t>
      </w:r>
      <w:r w:rsidRPr="009848C5">
        <w:rPr>
          <w:rFonts w:cs="Times New Roman"/>
        </w:rPr>
        <w:t>512</w:t>
      </w:r>
      <w:r w:rsidRPr="009848C5">
        <w:rPr>
          <w:rFonts w:cs="Times New Roman"/>
        </w:rPr>
        <w:t>张</w:t>
      </w:r>
      <w:r w:rsidRPr="009848C5">
        <w:rPr>
          <w:rFonts w:cs="Times New Roman"/>
        </w:rPr>
        <w:t>A100 GPU</w:t>
      </w:r>
      <w:r w:rsidRPr="009848C5">
        <w:rPr>
          <w:rFonts w:cs="Times New Roman"/>
        </w:rPr>
        <w:t>上实现了</w:t>
      </w:r>
      <w:r w:rsidRPr="009848C5">
        <w:rPr>
          <w:rFonts w:cs="Times New Roman"/>
        </w:rPr>
        <w:t>120 TFLOPS</w:t>
      </w:r>
      <w:r w:rsidRPr="009848C5">
        <w:rPr>
          <w:rFonts w:cs="Times New Roman"/>
        </w:rPr>
        <w:t>的高效计算。该系统显著降低了参数压缩和通信开销，为</w:t>
      </w:r>
      <w:r w:rsidRPr="009848C5">
        <w:rPr>
          <w:rFonts w:cs="Times New Roman"/>
        </w:rPr>
        <w:t>MoE</w:t>
      </w:r>
      <w:r w:rsidRPr="009848C5">
        <w:rPr>
          <w:rFonts w:cs="Times New Roman"/>
        </w:rPr>
        <w:t>模型的大规模部署提供了坚实的基础。</w:t>
      </w:r>
    </w:p>
    <w:p w14:paraId="068A57E9" w14:textId="77777777" w:rsidR="005006EF" w:rsidRPr="009848C5" w:rsidRDefault="005006EF" w:rsidP="005006EF">
      <w:pPr>
        <w:wordWrap w:val="0"/>
        <w:ind w:firstLine="480"/>
        <w:rPr>
          <w:rFonts w:cs="Times New Roman"/>
        </w:rPr>
      </w:pPr>
      <w:r w:rsidRPr="009848C5">
        <w:rPr>
          <w:rFonts w:cs="Times New Roman"/>
        </w:rPr>
        <w:t>尽管</w:t>
      </w:r>
      <w:r w:rsidRPr="009848C5">
        <w:rPr>
          <w:rFonts w:cs="Times New Roman"/>
        </w:rPr>
        <w:t>MoE</w:t>
      </w:r>
      <w:r w:rsidRPr="009848C5">
        <w:rPr>
          <w:rFonts w:cs="Times New Roman"/>
        </w:rPr>
        <w:t>展现出强大的扩展潜力，但其在实际训练与推理过程中仍面临诸多挑战。其中，</w:t>
      </w:r>
      <w:r w:rsidRPr="009848C5">
        <w:rPr>
          <w:rFonts w:cs="Times New Roman"/>
          <w:b/>
          <w:bCs/>
        </w:rPr>
        <w:t>训练稳定性问题</w:t>
      </w:r>
      <w:r w:rsidRPr="009848C5">
        <w:rPr>
          <w:rFonts w:cs="Times New Roman"/>
        </w:rPr>
        <w:t>尤为突出。针对专家负载不均衡问题，已有研究采用随机路由噪声注入（</w:t>
      </w:r>
      <w:r w:rsidRPr="009848C5">
        <w:rPr>
          <w:rFonts w:cs="Times New Roman"/>
        </w:rPr>
        <w:t>Random Token Selection</w:t>
      </w:r>
      <w:r w:rsidRPr="009848C5">
        <w:rPr>
          <w:rFonts w:cs="Times New Roman"/>
        </w:rPr>
        <w:t>）技术，将专家利用率的标准差由</w:t>
      </w:r>
      <w:r w:rsidRPr="009848C5">
        <w:rPr>
          <w:rFonts w:cs="Times New Roman"/>
        </w:rPr>
        <w:t>0.38</w:t>
      </w:r>
      <w:r w:rsidRPr="009848C5">
        <w:rPr>
          <w:rFonts w:cs="Times New Roman"/>
        </w:rPr>
        <w:t>降至</w:t>
      </w:r>
      <w:r w:rsidRPr="009848C5">
        <w:rPr>
          <w:rFonts w:cs="Times New Roman"/>
        </w:rPr>
        <w:t>0.12</w:t>
      </w:r>
      <w:r w:rsidRPr="009848C5">
        <w:rPr>
          <w:rFonts w:cs="Times New Roman"/>
        </w:rPr>
        <w:t>，显著改善了训练过程中的资源分配问题。此外，</w:t>
      </w:r>
      <w:r w:rsidRPr="009848C5">
        <w:rPr>
          <w:rFonts w:cs="Times New Roman"/>
        </w:rPr>
        <w:t>MoE-Infinity</w:t>
      </w:r>
      <w:r w:rsidRPr="009848C5">
        <w:rPr>
          <w:rFonts w:cs="Times New Roman"/>
        </w:rPr>
        <w:t>（</w:t>
      </w:r>
      <w:r w:rsidRPr="009848C5">
        <w:rPr>
          <w:rFonts w:cs="Times New Roman"/>
        </w:rPr>
        <w:t>2024</w:t>
      </w:r>
      <w:r w:rsidRPr="009848C5">
        <w:rPr>
          <w:rFonts w:cs="Times New Roman"/>
        </w:rPr>
        <w:t>）提出了专家激活矩阵（</w:t>
      </w:r>
      <w:r w:rsidRPr="009848C5">
        <w:rPr>
          <w:rFonts w:cs="Times New Roman"/>
        </w:rPr>
        <w:t>Expert Activation Matrix, EAM</w:t>
      </w:r>
      <w:r w:rsidRPr="009848C5">
        <w:rPr>
          <w:rFonts w:cs="Times New Roman"/>
        </w:rPr>
        <w:t>）追踪机制，并结合预取优先级算法，将</w:t>
      </w:r>
      <w:r w:rsidRPr="009848C5">
        <w:rPr>
          <w:rFonts w:cs="Times New Roman"/>
        </w:rPr>
        <w:t>GPU</w:t>
      </w:r>
      <w:r w:rsidRPr="009848C5">
        <w:rPr>
          <w:rFonts w:cs="Times New Roman"/>
        </w:rPr>
        <w:t>阻塞时间降低了</w:t>
      </w:r>
      <w:r w:rsidRPr="009848C5">
        <w:rPr>
          <w:rFonts w:cs="Times New Roman"/>
        </w:rPr>
        <w:t>78%</w:t>
      </w:r>
      <w:r w:rsidRPr="009848C5">
        <w:rPr>
          <w:rFonts w:cs="Times New Roman"/>
        </w:rPr>
        <w:t>，提高了训练的整体效率。</w:t>
      </w:r>
    </w:p>
    <w:p w14:paraId="045B3D18" w14:textId="77777777" w:rsidR="005006EF" w:rsidRPr="009848C5" w:rsidRDefault="005006EF" w:rsidP="005006EF">
      <w:pPr>
        <w:wordWrap w:val="0"/>
        <w:ind w:firstLine="480"/>
        <w:rPr>
          <w:rFonts w:cs="Times New Roman"/>
        </w:rPr>
      </w:pPr>
      <w:r w:rsidRPr="009848C5">
        <w:rPr>
          <w:rFonts w:cs="Times New Roman"/>
        </w:rPr>
        <w:t>在</w:t>
      </w:r>
      <w:r w:rsidRPr="009848C5">
        <w:rPr>
          <w:rFonts w:cs="Times New Roman"/>
          <w:b/>
          <w:bCs/>
        </w:rPr>
        <w:t>硬件适配瓶颈</w:t>
      </w:r>
      <w:r w:rsidRPr="009848C5">
        <w:rPr>
          <w:rFonts w:cs="Times New Roman"/>
        </w:rPr>
        <w:t>方面，动态卸载技术被广泛应用于缓解</w:t>
      </w:r>
      <w:r w:rsidRPr="009848C5">
        <w:rPr>
          <w:rFonts w:cs="Times New Roman"/>
        </w:rPr>
        <w:t>GPU</w:t>
      </w:r>
      <w:r w:rsidRPr="009848C5">
        <w:rPr>
          <w:rFonts w:cs="Times New Roman"/>
        </w:rPr>
        <w:t>显存压力。</w:t>
      </w:r>
      <w:r w:rsidRPr="009848C5">
        <w:rPr>
          <w:rFonts w:cs="Times New Roman"/>
        </w:rPr>
        <w:t>MoE-Infinity</w:t>
      </w:r>
      <w:r w:rsidRPr="009848C5">
        <w:rPr>
          <w:rFonts w:cs="Times New Roman"/>
        </w:rPr>
        <w:t>通过</w:t>
      </w:r>
      <w:r w:rsidRPr="009848C5">
        <w:rPr>
          <w:rFonts w:cs="Times New Roman"/>
        </w:rPr>
        <w:t>BF16</w:t>
      </w:r>
      <w:r w:rsidRPr="009848C5">
        <w:rPr>
          <w:rFonts w:cs="Times New Roman"/>
        </w:rPr>
        <w:t>量化将万亿参数模型的单卡内存需求从</w:t>
      </w:r>
      <w:r w:rsidRPr="009848C5">
        <w:rPr>
          <w:rFonts w:cs="Times New Roman"/>
        </w:rPr>
        <w:t>98GB</w:t>
      </w:r>
      <w:r w:rsidRPr="009848C5">
        <w:rPr>
          <w:rFonts w:cs="Times New Roman"/>
        </w:rPr>
        <w:t>压缩至</w:t>
      </w:r>
      <w:r w:rsidRPr="009848C5">
        <w:rPr>
          <w:rFonts w:cs="Times New Roman"/>
        </w:rPr>
        <w:t>23GB</w:t>
      </w:r>
      <w:r w:rsidRPr="009848C5">
        <w:rPr>
          <w:rFonts w:cs="Times New Roman"/>
        </w:rPr>
        <w:t>，极大提升了部署灵活性。同时，通信开销的控制也成为关键课题，</w:t>
      </w:r>
      <w:r w:rsidRPr="009848C5">
        <w:rPr>
          <w:rFonts w:cs="Times New Roman"/>
        </w:rPr>
        <w:t>Switch Transformer</w:t>
      </w:r>
      <w:r w:rsidRPr="009848C5">
        <w:rPr>
          <w:rFonts w:cs="Times New Roman"/>
        </w:rPr>
        <w:t>提出的专家容量因子（</w:t>
      </w:r>
      <w:r w:rsidRPr="009848C5">
        <w:rPr>
          <w:rFonts w:cs="Times New Roman"/>
        </w:rPr>
        <w:t>Capacity Factor=1.25</w:t>
      </w:r>
      <w:r w:rsidRPr="009848C5">
        <w:rPr>
          <w:rFonts w:cs="Times New Roman"/>
        </w:rPr>
        <w:t>）机制有效地将通信开销减少了</w:t>
      </w:r>
      <w:r w:rsidRPr="009848C5">
        <w:rPr>
          <w:rFonts w:cs="Times New Roman"/>
        </w:rPr>
        <w:t>40%</w:t>
      </w:r>
      <w:r w:rsidRPr="009848C5">
        <w:rPr>
          <w:rFonts w:cs="Times New Roman"/>
        </w:rPr>
        <w:t>以上。</w:t>
      </w:r>
    </w:p>
    <w:p w14:paraId="3B438514" w14:textId="77777777" w:rsidR="005006EF" w:rsidRPr="009848C5" w:rsidRDefault="005006EF" w:rsidP="005006EF">
      <w:pPr>
        <w:wordWrap w:val="0"/>
        <w:ind w:firstLine="480"/>
        <w:rPr>
          <w:rFonts w:cs="Times New Roman"/>
        </w:rPr>
      </w:pPr>
      <w:r w:rsidRPr="009848C5">
        <w:rPr>
          <w:rFonts w:cs="Times New Roman"/>
        </w:rPr>
        <w:t>在</w:t>
      </w:r>
      <w:r w:rsidRPr="009848C5">
        <w:rPr>
          <w:rFonts w:cs="Times New Roman"/>
          <w:b/>
          <w:bCs/>
        </w:rPr>
        <w:t>路由算法创新</w:t>
      </w:r>
      <w:r w:rsidRPr="009848C5">
        <w:rPr>
          <w:rFonts w:cs="Times New Roman"/>
        </w:rPr>
        <w:t>方面，</w:t>
      </w:r>
      <w:r w:rsidRPr="009848C5">
        <w:rPr>
          <w:rFonts w:cs="Times New Roman"/>
        </w:rPr>
        <w:t>Soft MoE</w:t>
      </w:r>
      <w:r w:rsidRPr="009848C5">
        <w:rPr>
          <w:rFonts w:cs="Times New Roman"/>
        </w:rPr>
        <w:t>通过连续松弛方法实现路由可微，不仅提升了视觉</w:t>
      </w:r>
      <w:r w:rsidRPr="009848C5">
        <w:rPr>
          <w:rFonts w:cs="Times New Roman"/>
        </w:rPr>
        <w:t>Transformer</w:t>
      </w:r>
      <w:r w:rsidRPr="009848C5">
        <w:rPr>
          <w:rFonts w:cs="Times New Roman"/>
        </w:rPr>
        <w:t>在分类任务中的准确率（相较</w:t>
      </w:r>
      <w:r w:rsidRPr="009848C5">
        <w:rPr>
          <w:rFonts w:cs="Times New Roman"/>
        </w:rPr>
        <w:t>Top-2</w:t>
      </w:r>
      <w:r w:rsidRPr="009848C5">
        <w:rPr>
          <w:rFonts w:cs="Times New Roman"/>
        </w:rPr>
        <w:t>路由提升</w:t>
      </w:r>
      <w:r w:rsidRPr="009848C5">
        <w:rPr>
          <w:rFonts w:cs="Times New Roman"/>
        </w:rPr>
        <w:t>3.7%</w:t>
      </w:r>
      <w:r w:rsidRPr="009848C5">
        <w:rPr>
          <w:rFonts w:cs="Times New Roman"/>
        </w:rPr>
        <w:t>），而且仅增加了</w:t>
      </w:r>
      <w:r w:rsidRPr="009848C5">
        <w:rPr>
          <w:rFonts w:cs="Times New Roman"/>
        </w:rPr>
        <w:t>12%</w:t>
      </w:r>
      <w:r w:rsidRPr="009848C5">
        <w:rPr>
          <w:rFonts w:cs="Times New Roman"/>
        </w:rPr>
        <w:t>的推理时延。</w:t>
      </w:r>
      <w:r w:rsidRPr="009848C5">
        <w:rPr>
          <w:rFonts w:cs="Times New Roman"/>
        </w:rPr>
        <w:t>SW_Avg</w:t>
      </w:r>
      <w:r w:rsidRPr="009848C5">
        <w:rPr>
          <w:rFonts w:cs="Times New Roman"/>
        </w:rPr>
        <w:t>算法则在稳定状态下实现了专家负载预测误差率低至</w:t>
      </w:r>
      <w:r w:rsidRPr="009848C5">
        <w:rPr>
          <w:rFonts w:cs="Times New Roman"/>
        </w:rPr>
        <w:t>0.25%</w:t>
      </w:r>
      <w:r w:rsidRPr="009848C5">
        <w:rPr>
          <w:rFonts w:cs="Times New Roman"/>
        </w:rPr>
        <w:t>，大幅提升了资源预留的效率与调度准确性。</w:t>
      </w:r>
    </w:p>
    <w:p w14:paraId="2855356C" w14:textId="77777777" w:rsidR="005006EF" w:rsidRPr="009848C5" w:rsidRDefault="005006EF" w:rsidP="005006EF">
      <w:pPr>
        <w:wordWrap w:val="0"/>
        <w:ind w:firstLine="480"/>
        <w:rPr>
          <w:rFonts w:cs="Times New Roman"/>
        </w:rPr>
      </w:pPr>
      <w:r w:rsidRPr="009848C5">
        <w:rPr>
          <w:rFonts w:cs="Times New Roman"/>
        </w:rPr>
        <w:t>国内外围绕</w:t>
      </w:r>
      <w:r w:rsidRPr="009848C5">
        <w:rPr>
          <w:rFonts w:cs="Times New Roman"/>
        </w:rPr>
        <w:t>MoE</w:t>
      </w:r>
      <w:r w:rsidRPr="009848C5">
        <w:rPr>
          <w:rFonts w:cs="Times New Roman"/>
        </w:rPr>
        <w:t>架构的研究正在向更高效、更灵活、更通用的方向演进。无论是在模型压缩、系统优化、多模态融合，还是在特定垂类场景的应用拓展方面，</w:t>
      </w:r>
      <w:r w:rsidRPr="009848C5">
        <w:rPr>
          <w:rFonts w:cs="Times New Roman"/>
        </w:rPr>
        <w:t>MoE</w:t>
      </w:r>
      <w:r w:rsidRPr="009848C5">
        <w:rPr>
          <w:rFonts w:cs="Times New Roman"/>
        </w:rPr>
        <w:t>均</w:t>
      </w:r>
      <w:r w:rsidRPr="009848C5">
        <w:rPr>
          <w:rFonts w:cs="Times New Roman"/>
        </w:rPr>
        <w:lastRenderedPageBreak/>
        <w:t>展现出独特的优势与广阔的前景。然而，如何进一步提升其训练稳定性、优化路由机制、降低硬件依赖仍是未来研究的重点方向。</w:t>
      </w:r>
    </w:p>
    <w:p w14:paraId="67EF2BF3" w14:textId="77777777" w:rsidR="005006EF" w:rsidRPr="009848C5" w:rsidRDefault="005006EF" w:rsidP="00C93D7A">
      <w:pPr>
        <w:pStyle w:val="2"/>
      </w:pPr>
      <w:bookmarkStart w:id="77" w:name="_Toc205588524"/>
      <w:bookmarkStart w:id="78" w:name="_Toc212740728"/>
      <w:r w:rsidRPr="009848C5">
        <w:rPr>
          <w:rFonts w:hint="eastAsia"/>
        </w:rPr>
        <w:t>其他相关工作</w:t>
      </w:r>
      <w:bookmarkEnd w:id="77"/>
      <w:bookmarkEnd w:id="78"/>
    </w:p>
    <w:p w14:paraId="5D760090" w14:textId="77777777" w:rsidR="005006EF" w:rsidRPr="009848C5" w:rsidRDefault="005006EF" w:rsidP="005006EF">
      <w:pPr>
        <w:wordWrap w:val="0"/>
        <w:ind w:firstLine="480"/>
        <w:rPr>
          <w:rFonts w:ascii="仿宋" w:hAnsi="仿宋" w:cs="Times New Roman" w:hint="eastAsia"/>
        </w:rPr>
      </w:pPr>
      <w:r w:rsidRPr="009848C5">
        <w:rPr>
          <w:rFonts w:ascii="仿宋" w:hAnsi="仿宋" w:cs="Times New Roman" w:hint="eastAsia"/>
        </w:rPr>
        <w:t>近年的神经科学、脑科学与人工智能交叉领域的研究也是热门领域，有许多优秀的研究成果，我们简单陈列了一下比较重要的一些，供大家参考。</w:t>
      </w:r>
    </w:p>
    <w:p w14:paraId="130074C0" w14:textId="77777777" w:rsidR="005006EF" w:rsidRPr="009848C5" w:rsidRDefault="005006EF" w:rsidP="005006EF">
      <w:pPr>
        <w:wordWrap w:val="0"/>
        <w:ind w:firstLine="482"/>
        <w:rPr>
          <w:rFonts w:ascii="楷体" w:eastAsia="楷体" w:hAnsi="楷体" w:cs="Times New Roman" w:hint="eastAsia"/>
          <w:b/>
          <w:bCs/>
          <w:kern w:val="0"/>
          <w:szCs w:val="24"/>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35"/>
        <w:gridCol w:w="3577"/>
        <w:gridCol w:w="3958"/>
      </w:tblGrid>
      <w:tr w:rsidR="005006EF" w:rsidRPr="009848C5" w14:paraId="17A9F603" w14:textId="77777777" w:rsidTr="00A436FF">
        <w:trPr>
          <w:tblHeader/>
        </w:trPr>
        <w:tc>
          <w:tcPr>
            <w:tcW w:w="1560" w:type="dxa"/>
            <w:tcBorders>
              <w:top w:val="single" w:sz="4" w:space="0" w:color="auto"/>
              <w:bottom w:val="single" w:sz="4" w:space="0" w:color="auto"/>
            </w:tcBorders>
            <w:shd w:val="clear" w:color="auto" w:fill="CAEDFB"/>
            <w:tcMar>
              <w:top w:w="90" w:type="dxa"/>
              <w:left w:w="195" w:type="dxa"/>
              <w:bottom w:w="90" w:type="dxa"/>
              <w:right w:w="195" w:type="dxa"/>
            </w:tcMar>
            <w:vAlign w:val="center"/>
          </w:tcPr>
          <w:p w14:paraId="138B9476" w14:textId="77777777" w:rsidR="005006EF" w:rsidRPr="009848C5" w:rsidRDefault="005006EF" w:rsidP="00A436FF">
            <w:pPr>
              <w:wordWrap w:val="0"/>
              <w:ind w:firstLine="482"/>
              <w:rPr>
                <w:rFonts w:ascii="楷体" w:eastAsia="楷体" w:hAnsi="楷体" w:cs="Times New Roman" w:hint="eastAsia"/>
                <w:b/>
                <w:bCs/>
                <w:kern w:val="0"/>
                <w:szCs w:val="24"/>
                <w14:ligatures w14:val="none"/>
              </w:rPr>
            </w:pPr>
            <w:r w:rsidRPr="009848C5">
              <w:rPr>
                <w:rFonts w:ascii="楷体" w:eastAsia="楷体" w:hAnsi="楷体" w:cs="Times New Roman" w:hint="eastAsia"/>
                <w:b/>
                <w:bCs/>
                <w:kern w:val="0"/>
                <w:szCs w:val="24"/>
                <w14:ligatures w14:val="none"/>
              </w:rPr>
              <w:t>阶段</w:t>
            </w:r>
          </w:p>
        </w:tc>
        <w:tc>
          <w:tcPr>
            <w:tcW w:w="3685" w:type="dxa"/>
            <w:tcBorders>
              <w:top w:val="single" w:sz="4" w:space="0" w:color="auto"/>
              <w:bottom w:val="single" w:sz="4" w:space="0" w:color="auto"/>
            </w:tcBorders>
            <w:shd w:val="clear" w:color="auto" w:fill="CAEDFB"/>
            <w:tcMar>
              <w:top w:w="90" w:type="dxa"/>
              <w:left w:w="195" w:type="dxa"/>
              <w:bottom w:w="90" w:type="dxa"/>
              <w:right w:w="195" w:type="dxa"/>
            </w:tcMar>
            <w:vAlign w:val="center"/>
          </w:tcPr>
          <w:p w14:paraId="6CCB3ADF" w14:textId="77777777" w:rsidR="005006EF" w:rsidRPr="009848C5" w:rsidRDefault="005006EF" w:rsidP="00A436FF">
            <w:pPr>
              <w:wordWrap w:val="0"/>
              <w:ind w:firstLineChars="450" w:firstLine="1084"/>
              <w:rPr>
                <w:rFonts w:ascii="楷体" w:eastAsia="楷体" w:hAnsi="楷体" w:cs="Times New Roman" w:hint="eastAsia"/>
                <w:b/>
                <w:bCs/>
                <w:kern w:val="0"/>
                <w:szCs w:val="24"/>
                <w14:ligatures w14:val="none"/>
              </w:rPr>
            </w:pPr>
            <w:r w:rsidRPr="009848C5">
              <w:rPr>
                <w:rFonts w:ascii="楷体" w:eastAsia="楷体" w:hAnsi="楷体" w:cs="Times New Roman" w:hint="eastAsia"/>
                <w:b/>
                <w:bCs/>
                <w:kern w:val="0"/>
                <w:szCs w:val="24"/>
                <w14:ligatures w14:val="none"/>
              </w:rPr>
              <w:t>核心技术</w:t>
            </w:r>
          </w:p>
        </w:tc>
        <w:tc>
          <w:tcPr>
            <w:tcW w:w="4109" w:type="dxa"/>
            <w:tcBorders>
              <w:top w:val="single" w:sz="4" w:space="0" w:color="auto"/>
              <w:bottom w:val="single" w:sz="4" w:space="0" w:color="auto"/>
            </w:tcBorders>
            <w:shd w:val="clear" w:color="auto" w:fill="CAEDFB"/>
            <w:tcMar>
              <w:top w:w="90" w:type="dxa"/>
              <w:left w:w="195" w:type="dxa"/>
              <w:bottom w:w="90" w:type="dxa"/>
              <w:right w:w="195" w:type="dxa"/>
            </w:tcMar>
            <w:vAlign w:val="center"/>
          </w:tcPr>
          <w:p w14:paraId="4B9E6C34" w14:textId="77777777" w:rsidR="005006EF" w:rsidRPr="009848C5" w:rsidRDefault="005006EF" w:rsidP="00A436FF">
            <w:pPr>
              <w:wordWrap w:val="0"/>
              <w:ind w:firstLineChars="300" w:firstLine="723"/>
              <w:rPr>
                <w:rFonts w:ascii="楷体" w:eastAsia="楷体" w:hAnsi="楷体" w:cs="Times New Roman" w:hint="eastAsia"/>
                <w:b/>
                <w:bCs/>
                <w:kern w:val="0"/>
                <w:szCs w:val="24"/>
                <w14:ligatures w14:val="none"/>
              </w:rPr>
            </w:pPr>
            <w:r w:rsidRPr="009848C5">
              <w:rPr>
                <w:rFonts w:ascii="楷体" w:eastAsia="楷体" w:hAnsi="楷体" w:cs="Times New Roman" w:hint="eastAsia"/>
                <w:b/>
                <w:bCs/>
                <w:kern w:val="0"/>
                <w:szCs w:val="24"/>
                <w14:ligatures w14:val="none"/>
              </w:rPr>
              <w:t>神经科学应用场景</w:t>
            </w:r>
          </w:p>
        </w:tc>
      </w:tr>
      <w:tr w:rsidR="005006EF" w:rsidRPr="009848C5" w14:paraId="22C1D11C" w14:textId="77777777" w:rsidTr="00A436FF">
        <w:tc>
          <w:tcPr>
            <w:tcW w:w="1560" w:type="dxa"/>
            <w:tcBorders>
              <w:top w:val="single" w:sz="4" w:space="0" w:color="auto"/>
            </w:tcBorders>
            <w:shd w:val="clear" w:color="auto" w:fill="FFFFFF"/>
            <w:tcMar>
              <w:top w:w="90" w:type="dxa"/>
              <w:left w:w="195" w:type="dxa"/>
              <w:bottom w:w="90" w:type="dxa"/>
              <w:right w:w="195" w:type="dxa"/>
            </w:tcMar>
            <w:vAlign w:val="center"/>
          </w:tcPr>
          <w:p w14:paraId="6E4F92E0" w14:textId="77777777" w:rsidR="005006EF" w:rsidRPr="009848C5" w:rsidRDefault="005006EF" w:rsidP="00A436FF">
            <w:pPr>
              <w:wordWrap w:val="0"/>
              <w:ind w:firstLine="482"/>
              <w:rPr>
                <w:rFonts w:ascii="楷体" w:eastAsia="楷体" w:hAnsi="楷体" w:cs="Times New Roman" w:hint="eastAsia"/>
                <w:b/>
                <w:bCs/>
                <w:kern w:val="0"/>
                <w:szCs w:val="24"/>
                <w14:ligatures w14:val="none"/>
              </w:rPr>
            </w:pPr>
            <w:r w:rsidRPr="009848C5">
              <w:rPr>
                <w:rFonts w:ascii="楷体" w:eastAsia="楷体" w:hAnsi="楷体" w:cs="Times New Roman" w:hint="eastAsia"/>
                <w:b/>
                <w:bCs/>
                <w:kern w:val="0"/>
                <w:szCs w:val="24"/>
                <w14:ligatures w14:val="none"/>
              </w:rPr>
              <w:t>2015-2017</w:t>
            </w:r>
          </w:p>
        </w:tc>
        <w:tc>
          <w:tcPr>
            <w:tcW w:w="3685" w:type="dxa"/>
            <w:tcBorders>
              <w:top w:val="single" w:sz="4" w:space="0" w:color="auto"/>
            </w:tcBorders>
            <w:shd w:val="clear" w:color="auto" w:fill="FFFFFF"/>
            <w:tcMar>
              <w:top w:w="90" w:type="dxa"/>
              <w:left w:w="195" w:type="dxa"/>
              <w:bottom w:w="90" w:type="dxa"/>
              <w:right w:w="195" w:type="dxa"/>
            </w:tcMar>
            <w:vAlign w:val="center"/>
          </w:tcPr>
          <w:p w14:paraId="7DC287A5" w14:textId="77777777" w:rsidR="005006EF" w:rsidRPr="009848C5" w:rsidRDefault="005006EF" w:rsidP="00A436FF">
            <w:pPr>
              <w:wordWrap w:val="0"/>
              <w:ind w:firstLine="482"/>
              <w:rPr>
                <w:rFonts w:ascii="楷体" w:eastAsia="楷体" w:hAnsi="楷体" w:cs="Times New Roman" w:hint="eastAsia"/>
                <w:b/>
                <w:bCs/>
                <w:kern w:val="0"/>
                <w:szCs w:val="24"/>
                <w14:ligatures w14:val="none"/>
              </w:rPr>
            </w:pPr>
            <w:r w:rsidRPr="009848C5">
              <w:rPr>
                <w:rFonts w:ascii="楷体" w:eastAsia="楷体" w:hAnsi="楷体" w:cs="Times New Roman" w:hint="eastAsia"/>
                <w:b/>
                <w:bCs/>
                <w:kern w:val="0"/>
                <w:szCs w:val="24"/>
                <w14:ligatures w14:val="none"/>
              </w:rPr>
              <w:t>CNN（AlexNet/VGG）、LSTM</w:t>
            </w:r>
          </w:p>
        </w:tc>
        <w:tc>
          <w:tcPr>
            <w:tcW w:w="4109" w:type="dxa"/>
            <w:tcBorders>
              <w:top w:val="single" w:sz="4" w:space="0" w:color="auto"/>
            </w:tcBorders>
            <w:shd w:val="clear" w:color="auto" w:fill="FFFFFF"/>
            <w:tcMar>
              <w:top w:w="90" w:type="dxa"/>
              <w:left w:w="195" w:type="dxa"/>
              <w:bottom w:w="90" w:type="dxa"/>
              <w:right w:w="195" w:type="dxa"/>
            </w:tcMar>
            <w:vAlign w:val="center"/>
          </w:tcPr>
          <w:p w14:paraId="2ADAB0EA" w14:textId="77777777" w:rsidR="005006EF" w:rsidRPr="009848C5" w:rsidRDefault="005006EF" w:rsidP="00A436FF">
            <w:pPr>
              <w:wordWrap w:val="0"/>
              <w:ind w:firstLine="482"/>
              <w:rPr>
                <w:rFonts w:ascii="楷体" w:eastAsia="楷体" w:hAnsi="楷体" w:cs="Times New Roman" w:hint="eastAsia"/>
                <w:b/>
                <w:bCs/>
                <w:kern w:val="0"/>
                <w:szCs w:val="24"/>
                <w14:ligatures w14:val="none"/>
              </w:rPr>
            </w:pPr>
            <w:r w:rsidRPr="009848C5">
              <w:rPr>
                <w:rFonts w:ascii="楷体" w:eastAsia="楷体" w:hAnsi="楷体" w:cs="Times New Roman" w:hint="eastAsia"/>
                <w:b/>
                <w:bCs/>
                <w:kern w:val="0"/>
                <w:szCs w:val="24"/>
                <w14:ligatures w14:val="none"/>
              </w:rPr>
              <w:t>初步脑疾病图像分类、EEG信号处理</w:t>
            </w:r>
          </w:p>
        </w:tc>
      </w:tr>
      <w:tr w:rsidR="005006EF" w:rsidRPr="009848C5" w14:paraId="4197F65A" w14:textId="77777777" w:rsidTr="00A436FF">
        <w:tc>
          <w:tcPr>
            <w:tcW w:w="1560" w:type="dxa"/>
            <w:shd w:val="clear" w:color="auto" w:fill="F6F8FA"/>
            <w:tcMar>
              <w:top w:w="90" w:type="dxa"/>
              <w:left w:w="195" w:type="dxa"/>
              <w:bottom w:w="90" w:type="dxa"/>
              <w:right w:w="195" w:type="dxa"/>
            </w:tcMar>
            <w:vAlign w:val="center"/>
          </w:tcPr>
          <w:p w14:paraId="007FD952" w14:textId="77777777" w:rsidR="005006EF" w:rsidRPr="009848C5" w:rsidRDefault="005006EF" w:rsidP="00A436FF">
            <w:pPr>
              <w:wordWrap w:val="0"/>
              <w:ind w:firstLine="482"/>
              <w:rPr>
                <w:rFonts w:ascii="楷体" w:eastAsia="楷体" w:hAnsi="楷体" w:cs="Times New Roman" w:hint="eastAsia"/>
                <w:b/>
                <w:bCs/>
                <w:kern w:val="0"/>
                <w:szCs w:val="24"/>
                <w14:ligatures w14:val="none"/>
              </w:rPr>
            </w:pPr>
            <w:r w:rsidRPr="009848C5">
              <w:rPr>
                <w:rFonts w:ascii="楷体" w:eastAsia="楷体" w:hAnsi="楷体" w:cs="Times New Roman" w:hint="eastAsia"/>
                <w:b/>
                <w:bCs/>
                <w:kern w:val="0"/>
                <w:szCs w:val="24"/>
                <w14:ligatures w14:val="none"/>
              </w:rPr>
              <w:t>2018-2020</w:t>
            </w:r>
          </w:p>
        </w:tc>
        <w:tc>
          <w:tcPr>
            <w:tcW w:w="3685" w:type="dxa"/>
            <w:shd w:val="clear" w:color="auto" w:fill="F6F8FA"/>
            <w:tcMar>
              <w:top w:w="90" w:type="dxa"/>
              <w:left w:w="195" w:type="dxa"/>
              <w:bottom w:w="90" w:type="dxa"/>
              <w:right w:w="195" w:type="dxa"/>
            </w:tcMar>
            <w:vAlign w:val="center"/>
          </w:tcPr>
          <w:p w14:paraId="43C0D077" w14:textId="77777777" w:rsidR="005006EF" w:rsidRPr="009848C5" w:rsidRDefault="005006EF" w:rsidP="00A436FF">
            <w:pPr>
              <w:wordWrap w:val="0"/>
              <w:ind w:firstLine="482"/>
              <w:rPr>
                <w:rFonts w:ascii="楷体" w:eastAsia="楷体" w:hAnsi="楷体" w:cs="Times New Roman" w:hint="eastAsia"/>
                <w:b/>
                <w:bCs/>
                <w:kern w:val="0"/>
                <w:szCs w:val="24"/>
                <w14:ligatures w14:val="none"/>
              </w:rPr>
            </w:pPr>
            <w:r w:rsidRPr="009848C5">
              <w:rPr>
                <w:rFonts w:ascii="楷体" w:eastAsia="楷体" w:hAnsi="楷体" w:cs="Times New Roman" w:hint="eastAsia"/>
                <w:b/>
                <w:bCs/>
                <w:kern w:val="0"/>
                <w:szCs w:val="24"/>
                <w14:ligatures w14:val="none"/>
              </w:rPr>
              <w:t>Transformer、ResNet、GANs</w:t>
            </w:r>
          </w:p>
        </w:tc>
        <w:tc>
          <w:tcPr>
            <w:tcW w:w="4109" w:type="dxa"/>
            <w:shd w:val="clear" w:color="auto" w:fill="F6F8FA"/>
            <w:tcMar>
              <w:top w:w="90" w:type="dxa"/>
              <w:left w:w="195" w:type="dxa"/>
              <w:bottom w:w="90" w:type="dxa"/>
              <w:right w:w="195" w:type="dxa"/>
            </w:tcMar>
            <w:vAlign w:val="center"/>
          </w:tcPr>
          <w:p w14:paraId="570A4F7B" w14:textId="77777777" w:rsidR="005006EF" w:rsidRPr="009848C5" w:rsidRDefault="005006EF" w:rsidP="00A436FF">
            <w:pPr>
              <w:wordWrap w:val="0"/>
              <w:ind w:firstLine="482"/>
              <w:rPr>
                <w:rFonts w:ascii="楷体" w:eastAsia="楷体" w:hAnsi="楷体" w:cs="Times New Roman" w:hint="eastAsia"/>
                <w:b/>
                <w:bCs/>
                <w:kern w:val="0"/>
                <w:szCs w:val="24"/>
                <w14:ligatures w14:val="none"/>
              </w:rPr>
            </w:pPr>
            <w:r w:rsidRPr="009848C5">
              <w:rPr>
                <w:rFonts w:ascii="楷体" w:eastAsia="楷体" w:hAnsi="楷体" w:cs="Times New Roman" w:hint="eastAsia"/>
                <w:b/>
                <w:bCs/>
                <w:kern w:val="0"/>
                <w:szCs w:val="24"/>
                <w14:ligatures w14:val="none"/>
              </w:rPr>
              <w:t>脑网络动态建模、神经影像生成</w:t>
            </w:r>
          </w:p>
        </w:tc>
      </w:tr>
      <w:tr w:rsidR="005006EF" w:rsidRPr="009848C5" w14:paraId="4E0184A3" w14:textId="77777777" w:rsidTr="00A436FF">
        <w:tc>
          <w:tcPr>
            <w:tcW w:w="1560" w:type="dxa"/>
            <w:shd w:val="clear" w:color="auto" w:fill="FFFFFF"/>
            <w:tcMar>
              <w:top w:w="90" w:type="dxa"/>
              <w:left w:w="195" w:type="dxa"/>
              <w:bottom w:w="90" w:type="dxa"/>
              <w:right w:w="195" w:type="dxa"/>
            </w:tcMar>
            <w:vAlign w:val="center"/>
          </w:tcPr>
          <w:p w14:paraId="7DD2BE46" w14:textId="77777777" w:rsidR="005006EF" w:rsidRPr="009848C5" w:rsidRDefault="005006EF" w:rsidP="00A436FF">
            <w:pPr>
              <w:wordWrap w:val="0"/>
              <w:ind w:firstLine="482"/>
              <w:rPr>
                <w:rFonts w:ascii="楷体" w:eastAsia="楷体" w:hAnsi="楷体" w:cs="Times New Roman" w:hint="eastAsia"/>
                <w:b/>
                <w:bCs/>
                <w:kern w:val="0"/>
                <w:szCs w:val="24"/>
                <w14:ligatures w14:val="none"/>
              </w:rPr>
            </w:pPr>
            <w:r w:rsidRPr="009848C5">
              <w:rPr>
                <w:rFonts w:ascii="楷体" w:eastAsia="楷体" w:hAnsi="楷体" w:cs="Times New Roman" w:hint="eastAsia"/>
                <w:b/>
                <w:bCs/>
                <w:kern w:val="0"/>
                <w:szCs w:val="24"/>
                <w14:ligatures w14:val="none"/>
              </w:rPr>
              <w:t>2021-2023</w:t>
            </w:r>
          </w:p>
        </w:tc>
        <w:tc>
          <w:tcPr>
            <w:tcW w:w="3685" w:type="dxa"/>
            <w:shd w:val="clear" w:color="auto" w:fill="FFFFFF"/>
            <w:tcMar>
              <w:top w:w="90" w:type="dxa"/>
              <w:left w:w="195" w:type="dxa"/>
              <w:bottom w:w="90" w:type="dxa"/>
              <w:right w:w="195" w:type="dxa"/>
            </w:tcMar>
            <w:vAlign w:val="center"/>
          </w:tcPr>
          <w:p w14:paraId="18DA6CA2" w14:textId="77777777" w:rsidR="005006EF" w:rsidRPr="009848C5" w:rsidRDefault="005006EF" w:rsidP="00A436FF">
            <w:pPr>
              <w:wordWrap w:val="0"/>
              <w:ind w:firstLine="482"/>
              <w:rPr>
                <w:rFonts w:ascii="楷体" w:eastAsia="楷体" w:hAnsi="楷体" w:cs="Times New Roman" w:hint="eastAsia"/>
                <w:b/>
                <w:bCs/>
                <w:kern w:val="0"/>
                <w:szCs w:val="24"/>
                <w14:ligatures w14:val="none"/>
              </w:rPr>
            </w:pPr>
            <w:r w:rsidRPr="009848C5">
              <w:rPr>
                <w:rFonts w:ascii="楷体" w:eastAsia="楷体" w:hAnsi="楷体" w:cs="Times New Roman" w:hint="eastAsia"/>
                <w:b/>
                <w:bCs/>
                <w:kern w:val="0"/>
                <w:szCs w:val="24"/>
                <w14:ligatures w14:val="none"/>
              </w:rPr>
              <w:t>Vision Transformer、扩散模型、脉冲神经网络、MoE</w:t>
            </w:r>
          </w:p>
        </w:tc>
        <w:tc>
          <w:tcPr>
            <w:tcW w:w="4109" w:type="dxa"/>
            <w:shd w:val="clear" w:color="auto" w:fill="FFFFFF"/>
            <w:tcMar>
              <w:top w:w="90" w:type="dxa"/>
              <w:left w:w="195" w:type="dxa"/>
              <w:bottom w:w="90" w:type="dxa"/>
              <w:right w:w="195" w:type="dxa"/>
            </w:tcMar>
            <w:vAlign w:val="center"/>
          </w:tcPr>
          <w:p w14:paraId="0E86373B" w14:textId="77777777" w:rsidR="005006EF" w:rsidRPr="009848C5" w:rsidRDefault="005006EF" w:rsidP="00A436FF">
            <w:pPr>
              <w:wordWrap w:val="0"/>
              <w:ind w:firstLine="482"/>
              <w:rPr>
                <w:rFonts w:ascii="楷体" w:eastAsia="楷体" w:hAnsi="楷体" w:cs="Times New Roman" w:hint="eastAsia"/>
                <w:b/>
                <w:bCs/>
                <w:kern w:val="0"/>
                <w:szCs w:val="24"/>
                <w14:ligatures w14:val="none"/>
              </w:rPr>
            </w:pPr>
            <w:r w:rsidRPr="009848C5">
              <w:rPr>
                <w:rFonts w:ascii="楷体" w:eastAsia="楷体" w:hAnsi="楷体" w:cs="Times New Roman" w:hint="eastAsia"/>
                <w:b/>
                <w:bCs/>
                <w:kern w:val="0"/>
                <w:szCs w:val="24"/>
                <w14:ligatures w14:val="none"/>
              </w:rPr>
              <w:t>多模态诊断、神经调控优化、脑电语义解码</w:t>
            </w:r>
          </w:p>
        </w:tc>
      </w:tr>
      <w:tr w:rsidR="005006EF" w:rsidRPr="009848C5" w14:paraId="056513A7" w14:textId="77777777" w:rsidTr="00A436FF">
        <w:tc>
          <w:tcPr>
            <w:tcW w:w="1560" w:type="dxa"/>
            <w:tcBorders>
              <w:bottom w:val="single" w:sz="4" w:space="0" w:color="auto"/>
            </w:tcBorders>
            <w:shd w:val="clear" w:color="auto" w:fill="F6F8FA"/>
            <w:tcMar>
              <w:top w:w="90" w:type="dxa"/>
              <w:left w:w="195" w:type="dxa"/>
              <w:bottom w:w="90" w:type="dxa"/>
              <w:right w:w="195" w:type="dxa"/>
            </w:tcMar>
            <w:vAlign w:val="center"/>
          </w:tcPr>
          <w:p w14:paraId="2B4A2F84" w14:textId="77777777" w:rsidR="005006EF" w:rsidRPr="009848C5" w:rsidRDefault="005006EF" w:rsidP="00A436FF">
            <w:pPr>
              <w:wordWrap w:val="0"/>
              <w:ind w:firstLine="482"/>
              <w:rPr>
                <w:rFonts w:ascii="楷体" w:eastAsia="楷体" w:hAnsi="楷体" w:cs="Times New Roman" w:hint="eastAsia"/>
                <w:b/>
                <w:bCs/>
                <w:kern w:val="0"/>
                <w:szCs w:val="24"/>
                <w14:ligatures w14:val="none"/>
              </w:rPr>
            </w:pPr>
            <w:r w:rsidRPr="009848C5">
              <w:rPr>
                <w:rFonts w:ascii="楷体" w:eastAsia="楷体" w:hAnsi="楷体" w:cs="Times New Roman" w:hint="eastAsia"/>
                <w:b/>
                <w:bCs/>
                <w:kern w:val="0"/>
                <w:szCs w:val="24"/>
                <w14:ligatures w14:val="none"/>
              </w:rPr>
              <w:t>2024-2025</w:t>
            </w:r>
          </w:p>
        </w:tc>
        <w:tc>
          <w:tcPr>
            <w:tcW w:w="3685" w:type="dxa"/>
            <w:tcBorders>
              <w:bottom w:val="single" w:sz="4" w:space="0" w:color="auto"/>
            </w:tcBorders>
            <w:shd w:val="clear" w:color="auto" w:fill="F6F8FA"/>
            <w:tcMar>
              <w:top w:w="90" w:type="dxa"/>
              <w:left w:w="195" w:type="dxa"/>
              <w:bottom w:w="90" w:type="dxa"/>
              <w:right w:w="195" w:type="dxa"/>
            </w:tcMar>
            <w:vAlign w:val="center"/>
          </w:tcPr>
          <w:p w14:paraId="580DADAC" w14:textId="77777777" w:rsidR="005006EF" w:rsidRPr="009848C5" w:rsidRDefault="005006EF" w:rsidP="00A436FF">
            <w:pPr>
              <w:wordWrap w:val="0"/>
              <w:ind w:firstLine="482"/>
              <w:rPr>
                <w:rFonts w:ascii="楷体" w:eastAsia="楷体" w:hAnsi="楷体" w:cs="Times New Roman" w:hint="eastAsia"/>
                <w:b/>
                <w:bCs/>
                <w:kern w:val="0"/>
                <w:szCs w:val="24"/>
                <w14:ligatures w14:val="none"/>
              </w:rPr>
            </w:pPr>
            <w:r w:rsidRPr="009848C5">
              <w:rPr>
                <w:rFonts w:ascii="楷体" w:eastAsia="楷体" w:hAnsi="楷体" w:cs="Times New Roman" w:hint="eastAsia"/>
                <w:b/>
                <w:bCs/>
                <w:kern w:val="0"/>
                <w:szCs w:val="24"/>
                <w14:ligatures w14:val="none"/>
              </w:rPr>
              <w:t>神经调节网络（NMN）、LaBraM、连接体约束AI</w:t>
            </w:r>
          </w:p>
        </w:tc>
        <w:tc>
          <w:tcPr>
            <w:tcW w:w="4109" w:type="dxa"/>
            <w:tcBorders>
              <w:bottom w:val="single" w:sz="4" w:space="0" w:color="auto"/>
            </w:tcBorders>
            <w:shd w:val="clear" w:color="auto" w:fill="F6F8FA"/>
            <w:tcMar>
              <w:top w:w="90" w:type="dxa"/>
              <w:left w:w="195" w:type="dxa"/>
              <w:bottom w:w="90" w:type="dxa"/>
              <w:right w:w="195" w:type="dxa"/>
            </w:tcMar>
            <w:vAlign w:val="center"/>
          </w:tcPr>
          <w:p w14:paraId="1FCC8DB5" w14:textId="77777777" w:rsidR="005006EF" w:rsidRPr="009848C5" w:rsidRDefault="005006EF" w:rsidP="00A436FF">
            <w:pPr>
              <w:keepNext/>
              <w:wordWrap w:val="0"/>
              <w:ind w:firstLine="482"/>
              <w:rPr>
                <w:rFonts w:ascii="楷体" w:eastAsia="楷体" w:hAnsi="楷体" w:cs="Times New Roman" w:hint="eastAsia"/>
                <w:b/>
                <w:bCs/>
                <w:kern w:val="0"/>
                <w:szCs w:val="24"/>
                <w14:ligatures w14:val="none"/>
              </w:rPr>
            </w:pPr>
            <w:r w:rsidRPr="009848C5">
              <w:rPr>
                <w:rFonts w:ascii="楷体" w:eastAsia="楷体" w:hAnsi="楷体" w:cs="Times New Roman" w:hint="eastAsia"/>
                <w:b/>
                <w:bCs/>
                <w:kern w:val="0"/>
                <w:szCs w:val="24"/>
                <w14:ligatures w14:val="none"/>
              </w:rPr>
              <w:t>全脑模拟、个性化神经修复、意识状态干预</w:t>
            </w:r>
          </w:p>
        </w:tc>
      </w:tr>
    </w:tbl>
    <w:p w14:paraId="11AF984E" w14:textId="77777777" w:rsidR="005006EF" w:rsidRPr="009848C5" w:rsidRDefault="005006EF" w:rsidP="005006EF">
      <w:pPr>
        <w:wordWrap w:val="0"/>
        <w:ind w:firstLine="402"/>
        <w:jc w:val="center"/>
        <w:rPr>
          <w:rFonts w:ascii="等线 Light" w:eastAsia="黑体" w:hAnsi="等线 Light" w:cs="Times New Roman" w:hint="eastAsia"/>
          <w:b/>
          <w:bCs/>
          <w:sz w:val="20"/>
          <w:szCs w:val="20"/>
        </w:rPr>
      </w:pPr>
      <w:r w:rsidRPr="009848C5">
        <w:rPr>
          <w:rFonts w:ascii="等线 Light" w:eastAsia="黑体" w:hAnsi="等线 Light" w:cs="Times New Roman"/>
          <w:b/>
          <w:bCs/>
          <w:sz w:val="20"/>
          <w:szCs w:val="20"/>
        </w:rPr>
        <w:t>表格</w:t>
      </w:r>
      <w:r w:rsidRPr="009848C5">
        <w:rPr>
          <w:rFonts w:ascii="等线 Light" w:eastAsia="黑体" w:hAnsi="等线 Light" w:cs="Times New Roman"/>
          <w:b/>
          <w:bCs/>
          <w:sz w:val="20"/>
          <w:szCs w:val="20"/>
        </w:rPr>
        <w:t xml:space="preserve"> </w:t>
      </w:r>
      <w:r w:rsidRPr="009848C5">
        <w:rPr>
          <w:rFonts w:ascii="等线 Light" w:eastAsia="黑体" w:hAnsi="等线 Light" w:cs="Times New Roman" w:hint="eastAsia"/>
          <w:b/>
          <w:bCs/>
          <w:sz w:val="20"/>
          <w:szCs w:val="20"/>
        </w:rPr>
        <w:t>4-1</w:t>
      </w:r>
      <w:r w:rsidRPr="009848C5">
        <w:rPr>
          <w:rFonts w:ascii="等线 Light" w:eastAsia="黑体" w:hAnsi="等线 Light" w:cs="Times New Roman" w:hint="eastAsia"/>
          <w:b/>
          <w:bCs/>
          <w:sz w:val="20"/>
          <w:szCs w:val="20"/>
        </w:rPr>
        <w:t>：技术演进路线图（</w:t>
      </w:r>
      <w:r w:rsidRPr="009848C5">
        <w:rPr>
          <w:rFonts w:ascii="等线 Light" w:eastAsia="黑体" w:hAnsi="等线 Light" w:cs="Times New Roman" w:hint="eastAsia"/>
          <w:b/>
          <w:bCs/>
          <w:sz w:val="20"/>
          <w:szCs w:val="20"/>
        </w:rPr>
        <w:t>2015-2025</w:t>
      </w:r>
      <w:r w:rsidRPr="009848C5">
        <w:rPr>
          <w:rFonts w:ascii="等线 Light" w:eastAsia="黑体" w:hAnsi="等线 Light" w:cs="Times New Roman" w:hint="eastAsia"/>
          <w:b/>
          <w:bCs/>
          <w:sz w:val="20"/>
          <w:szCs w:val="20"/>
        </w:rPr>
        <w:t>）</w:t>
      </w:r>
    </w:p>
    <w:p w14:paraId="1872A960" w14:textId="77777777" w:rsidR="005006EF" w:rsidRPr="009848C5" w:rsidRDefault="005006EF" w:rsidP="005006EF">
      <w:pPr>
        <w:wordWrap w:val="0"/>
        <w:ind w:firstLine="480"/>
        <w:rPr>
          <w:rFonts w:cs="Times New Roman"/>
          <w:kern w:val="0"/>
          <w14:ligatures w14:val="none"/>
        </w:rPr>
      </w:pPr>
      <w:r w:rsidRPr="009848C5">
        <w:rPr>
          <w:rFonts w:cs="Times New Roman" w:hint="eastAsia"/>
          <w:kern w:val="0"/>
          <w14:ligatures w14:val="none"/>
        </w:rPr>
        <w:t>知识转化网络：跨学科团队通过动态子网络激活（如神经科学家</w:t>
      </w:r>
      <w:r w:rsidRPr="009848C5">
        <w:rPr>
          <w:rFonts w:cs="Times New Roman" w:hint="eastAsia"/>
          <w:kern w:val="0"/>
          <w14:ligatures w14:val="none"/>
        </w:rPr>
        <w:t>+AI</w:t>
      </w:r>
      <w:r w:rsidRPr="009848C5">
        <w:rPr>
          <w:rFonts w:cs="Times New Roman" w:hint="eastAsia"/>
          <w:kern w:val="0"/>
          <w14:ligatures w14:val="none"/>
        </w:rPr>
        <w:t>工程师</w:t>
      </w:r>
      <w:r w:rsidRPr="009848C5">
        <w:rPr>
          <w:rFonts w:cs="Times New Roman" w:hint="eastAsia"/>
          <w:kern w:val="0"/>
          <w14:ligatures w14:val="none"/>
        </w:rPr>
        <w:t>+</w:t>
      </w:r>
      <w:r w:rsidRPr="009848C5">
        <w:rPr>
          <w:rFonts w:cs="Times New Roman" w:hint="eastAsia"/>
          <w:kern w:val="0"/>
          <w14:ligatures w14:val="none"/>
        </w:rPr>
        <w:t>临床医生），将基础研究转化周期缩短</w:t>
      </w:r>
      <w:r w:rsidRPr="009848C5">
        <w:rPr>
          <w:rFonts w:cs="Times New Roman" w:hint="eastAsia"/>
          <w:kern w:val="0"/>
          <w14:ligatures w14:val="none"/>
        </w:rPr>
        <w:t>40%</w:t>
      </w:r>
      <w:r w:rsidRPr="009848C5">
        <w:rPr>
          <w:rFonts w:cs="Times New Roman" w:hint="eastAsia"/>
          <w:kern w:val="0"/>
          <w14:ligatures w14:val="none"/>
        </w:rPr>
        <w:t>，论文跨学科引用率提升</w:t>
      </w:r>
      <w:r w:rsidRPr="009848C5">
        <w:rPr>
          <w:rFonts w:cs="Times New Roman" w:hint="eastAsia"/>
          <w:kern w:val="0"/>
          <w14:ligatures w14:val="none"/>
        </w:rPr>
        <w:t>60%</w:t>
      </w:r>
      <w:r w:rsidRPr="009848C5">
        <w:rPr>
          <w:rFonts w:cs="Times New Roman" w:hint="eastAsia"/>
          <w:kern w:val="0"/>
          <w14:ligatures w14:val="none"/>
        </w:rPr>
        <w:t>。</w:t>
      </w:r>
    </w:p>
    <w:p w14:paraId="01D894D5" w14:textId="77777777" w:rsidR="005006EF" w:rsidRPr="009848C5" w:rsidRDefault="005006EF" w:rsidP="005006EF">
      <w:pPr>
        <w:wordWrap w:val="0"/>
        <w:ind w:firstLine="480"/>
        <w:rPr>
          <w:rFonts w:cs="Times New Roman"/>
          <w:kern w:val="0"/>
          <w14:ligatures w14:val="none"/>
        </w:rPr>
      </w:pPr>
      <w:r w:rsidRPr="009848C5">
        <w:rPr>
          <w:rFonts w:cs="Times New Roman" w:hint="eastAsia"/>
          <w:kern w:val="0"/>
          <w14:ligatures w14:val="none"/>
        </w:rPr>
        <w:t>开放式创新平台：如苏黎世神经信息学研究所，整合</w:t>
      </w:r>
      <w:r w:rsidRPr="009848C5">
        <w:rPr>
          <w:rFonts w:cs="Times New Roman" w:hint="eastAsia"/>
          <w:kern w:val="0"/>
          <w14:ligatures w14:val="none"/>
        </w:rPr>
        <w:t>10+</w:t>
      </w:r>
      <w:r w:rsidRPr="009848C5">
        <w:rPr>
          <w:rFonts w:cs="Times New Roman" w:hint="eastAsia"/>
          <w:kern w:val="0"/>
          <w14:ligatures w14:val="none"/>
        </w:rPr>
        <w:t>国脑计划数据，支持全球研究者在线协作建模，累计孵化</w:t>
      </w:r>
      <w:r w:rsidRPr="009848C5">
        <w:rPr>
          <w:rFonts w:cs="Times New Roman" w:hint="eastAsia"/>
          <w:kern w:val="0"/>
          <w14:ligatures w14:val="none"/>
        </w:rPr>
        <w:t>30+</w:t>
      </w:r>
      <w:r w:rsidRPr="009848C5">
        <w:rPr>
          <w:rFonts w:cs="Times New Roman" w:hint="eastAsia"/>
          <w:kern w:val="0"/>
          <w14:ligatures w14:val="none"/>
        </w:rPr>
        <w:t>项专利。</w:t>
      </w:r>
    </w:p>
    <w:p w14:paraId="6CD25165" w14:textId="77777777" w:rsidR="005006EF" w:rsidRPr="009848C5" w:rsidRDefault="005006EF" w:rsidP="005006EF">
      <w:pPr>
        <w:wordWrap w:val="0"/>
        <w:ind w:firstLine="480"/>
        <w:rPr>
          <w:rFonts w:cs="Times New Roman"/>
          <w:kern w:val="0"/>
          <w14:ligatures w14:val="none"/>
        </w:rPr>
      </w:pPr>
      <w:r w:rsidRPr="009848C5">
        <w:rPr>
          <w:rFonts w:cs="Times New Roman" w:hint="eastAsia"/>
          <w:kern w:val="0"/>
          <w14:ligatures w14:val="none"/>
        </w:rPr>
        <w:t>作为其中一种解决方案的外置存储的代表之作——</w:t>
      </w:r>
      <w:r w:rsidRPr="009848C5">
        <w:rPr>
          <w:rFonts w:cs="Times New Roman" w:hint="eastAsia"/>
          <w:kern w:val="0"/>
          <w14:ligatures w14:val="none"/>
        </w:rPr>
        <w:t>RAG</w:t>
      </w:r>
      <w:r w:rsidRPr="009848C5">
        <w:rPr>
          <w:rFonts w:cs="Times New Roman" w:hint="eastAsia"/>
          <w:kern w:val="0"/>
          <w14:ligatures w14:val="none"/>
        </w:rPr>
        <w:t>也有许多发展，其中值得注意的研究有自主化与智能化：多智能体</w:t>
      </w:r>
      <w:r w:rsidRPr="009848C5">
        <w:rPr>
          <w:rFonts w:cs="Times New Roman" w:hint="eastAsia"/>
          <w:kern w:val="0"/>
          <w14:ligatures w14:val="none"/>
        </w:rPr>
        <w:t>RAG</w:t>
      </w:r>
      <w:r w:rsidRPr="009848C5">
        <w:rPr>
          <w:rFonts w:cs="Times New Roman" w:hint="eastAsia"/>
          <w:kern w:val="0"/>
          <w14:ligatures w14:val="none"/>
        </w:rPr>
        <w:t>（</w:t>
      </w:r>
      <w:r w:rsidRPr="009848C5">
        <w:rPr>
          <w:rFonts w:cs="Times New Roman" w:hint="eastAsia"/>
          <w:kern w:val="0"/>
          <w14:ligatures w14:val="none"/>
        </w:rPr>
        <w:t>mRAG</w:t>
      </w:r>
      <w:r w:rsidRPr="009848C5">
        <w:rPr>
          <w:rFonts w:cs="Times New Roman" w:hint="eastAsia"/>
          <w:kern w:val="0"/>
          <w14:ligatures w14:val="none"/>
        </w:rPr>
        <w:t>）框架，这种借鉴了</w:t>
      </w:r>
      <w:r w:rsidRPr="009848C5">
        <w:rPr>
          <w:rFonts w:cs="Times New Roman" w:hint="eastAsia"/>
          <w:kern w:val="0"/>
          <w14:ligatures w14:val="none"/>
        </w:rPr>
        <w:t>agent</w:t>
      </w:r>
      <w:r w:rsidRPr="009848C5">
        <w:rPr>
          <w:rFonts w:cs="Times New Roman" w:hint="eastAsia"/>
          <w:kern w:val="0"/>
          <w14:ligatures w14:val="none"/>
        </w:rPr>
        <w:t>的思路在</w:t>
      </w:r>
      <w:r w:rsidRPr="009848C5">
        <w:rPr>
          <w:rFonts w:cs="Times New Roman" w:hint="eastAsia"/>
          <w:kern w:val="0"/>
          <w14:ligatures w14:val="none"/>
        </w:rPr>
        <w:t>2025</w:t>
      </w:r>
      <w:r w:rsidRPr="009848C5">
        <w:rPr>
          <w:rFonts w:cs="Times New Roman" w:hint="eastAsia"/>
          <w:kern w:val="0"/>
          <w14:ligatures w14:val="none"/>
        </w:rPr>
        <w:t>年的相关赛事上表现瞩目，结构化推理的增强：以多跳（</w:t>
      </w:r>
      <w:r w:rsidRPr="009848C5">
        <w:rPr>
          <w:rFonts w:cs="Times New Roman" w:hint="eastAsia"/>
          <w:kern w:val="0"/>
          <w14:ligatures w14:val="none"/>
        </w:rPr>
        <w:t>Multi-hop</w:t>
      </w:r>
      <w:r w:rsidRPr="009848C5">
        <w:rPr>
          <w:rFonts w:cs="Times New Roman" w:hint="eastAsia"/>
          <w:kern w:val="0"/>
          <w14:ligatures w14:val="none"/>
        </w:rPr>
        <w:t>）推理为例。</w:t>
      </w:r>
    </w:p>
    <w:p w14:paraId="5B897B5D" w14:textId="4C8054FE" w:rsidR="005006EF" w:rsidRPr="009848C5" w:rsidRDefault="00581DE7" w:rsidP="00436636">
      <w:pPr>
        <w:pStyle w:val="1"/>
      </w:pPr>
      <w:bookmarkStart w:id="79" w:name="_Toc205588525"/>
      <w:bookmarkStart w:id="80" w:name="_Toc212740729"/>
      <w:r w:rsidRPr="009848C5">
        <w:rPr>
          <w:rFonts w:hint="eastAsia"/>
        </w:rPr>
        <w:lastRenderedPageBreak/>
        <w:t>讨论与扩展</w:t>
      </w:r>
      <w:bookmarkEnd w:id="79"/>
      <w:bookmarkEnd w:id="80"/>
    </w:p>
    <w:p w14:paraId="444E904D" w14:textId="77777777" w:rsidR="005006EF" w:rsidRPr="009848C5" w:rsidRDefault="005006EF" w:rsidP="00C93D7A">
      <w:pPr>
        <w:pStyle w:val="2"/>
      </w:pPr>
      <w:bookmarkStart w:id="81" w:name="_Toc205588526"/>
      <w:bookmarkStart w:id="82" w:name="_Toc212740730"/>
      <w:r w:rsidRPr="009848C5">
        <w:t>PFC-MoE</w:t>
      </w:r>
      <w:r w:rsidRPr="009848C5">
        <w:t>在解决</w:t>
      </w:r>
      <w:r w:rsidRPr="009848C5">
        <w:t>"</w:t>
      </w:r>
      <w:r w:rsidRPr="009848C5">
        <w:t>训练</w:t>
      </w:r>
      <w:r w:rsidRPr="009848C5">
        <w:t>-</w:t>
      </w:r>
      <w:r w:rsidRPr="009848C5">
        <w:t>推理鸿沟</w:t>
      </w:r>
      <w:r w:rsidRPr="009848C5">
        <w:t>"</w:t>
      </w:r>
      <w:r w:rsidRPr="009848C5">
        <w:t>上的方法论突破</w:t>
      </w:r>
      <w:bookmarkEnd w:id="81"/>
      <w:bookmarkEnd w:id="82"/>
    </w:p>
    <w:p w14:paraId="1502BAEF" w14:textId="49B26D1A" w:rsidR="005006EF" w:rsidRPr="009848C5" w:rsidRDefault="005006EF" w:rsidP="005006EF">
      <w:pPr>
        <w:wordWrap w:val="0"/>
        <w:ind w:firstLine="480"/>
        <w:rPr>
          <w:rFonts w:cs="Times New Roman"/>
        </w:rPr>
      </w:pPr>
      <w:r w:rsidRPr="009848C5">
        <w:rPr>
          <w:rFonts w:cs="Times New Roman"/>
        </w:rPr>
        <w:t>本研究提出的</w:t>
      </w:r>
      <w:r w:rsidRPr="009848C5">
        <w:rPr>
          <w:rFonts w:cs="Times New Roman"/>
        </w:rPr>
        <w:t>PFC-MoE</w:t>
      </w:r>
      <w:r w:rsidRPr="009848C5">
        <w:rPr>
          <w:rFonts w:cs="Times New Roman"/>
        </w:rPr>
        <w:t>架构通过神经科学启发的动态路由机制，成功实现了大模型</w:t>
      </w:r>
      <w:r w:rsidRPr="009848C5">
        <w:rPr>
          <w:rFonts w:cs="Times New Roman"/>
        </w:rPr>
        <w:t>"</w:t>
      </w:r>
      <w:r w:rsidRPr="009848C5">
        <w:rPr>
          <w:rFonts w:cs="Times New Roman"/>
        </w:rPr>
        <w:t>训练时全参数学习</w:t>
      </w:r>
      <w:r w:rsidRPr="009848C5">
        <w:rPr>
          <w:rFonts w:cs="Times New Roman"/>
        </w:rPr>
        <w:t>-</w:t>
      </w:r>
      <w:r w:rsidRPr="009848C5">
        <w:rPr>
          <w:rFonts w:cs="Times New Roman"/>
        </w:rPr>
        <w:t>推理时稀疏激活</w:t>
      </w:r>
      <w:r w:rsidRPr="009848C5">
        <w:rPr>
          <w:rFonts w:cs="Times New Roman"/>
        </w:rPr>
        <w:t>"</w:t>
      </w:r>
      <w:r w:rsidRPr="009848C5">
        <w:rPr>
          <w:rFonts w:cs="Times New Roman"/>
        </w:rPr>
        <w:t>的范式统一。实验表明：</w:t>
      </w:r>
    </w:p>
    <w:p w14:paraId="24CA17F3" w14:textId="725889FC" w:rsidR="005006EF" w:rsidRPr="009848C5" w:rsidRDefault="005006EF">
      <w:pPr>
        <w:widowControl w:val="0"/>
        <w:numPr>
          <w:ilvl w:val="0"/>
          <w:numId w:val="23"/>
        </w:numPr>
        <w:wordWrap w:val="0"/>
        <w:ind w:left="284" w:firstLine="482"/>
        <w:rPr>
          <w:rFonts w:cs="Times New Roman"/>
        </w:rPr>
      </w:pPr>
      <w:r w:rsidRPr="009848C5">
        <w:rPr>
          <w:rFonts w:cs="Times New Roman"/>
          <w:b/>
          <w:bCs/>
        </w:rPr>
        <w:t>参数效率革新</w:t>
      </w:r>
      <w:r w:rsidRPr="009848C5">
        <w:rPr>
          <w:rFonts w:cs="Times New Roman"/>
        </w:rPr>
        <w:t>：基于前额叶层级决策的专家选择策略，。</w:t>
      </w:r>
    </w:p>
    <w:p w14:paraId="780596CC" w14:textId="77777777" w:rsidR="005006EF" w:rsidRPr="009848C5" w:rsidRDefault="005006EF">
      <w:pPr>
        <w:widowControl w:val="0"/>
        <w:numPr>
          <w:ilvl w:val="0"/>
          <w:numId w:val="23"/>
        </w:numPr>
        <w:wordWrap w:val="0"/>
        <w:ind w:left="284" w:firstLine="482"/>
        <w:rPr>
          <w:rFonts w:cs="Times New Roman"/>
        </w:rPr>
      </w:pPr>
      <w:r w:rsidRPr="009848C5">
        <w:rPr>
          <w:rFonts w:cs="Times New Roman"/>
          <w:b/>
          <w:bCs/>
        </w:rPr>
        <w:t>边缘计算适配性</w:t>
      </w:r>
      <w:r w:rsidRPr="009848C5">
        <w:rPr>
          <w:rFonts w:cs="Times New Roman"/>
        </w:rPr>
        <w:t>：双阶段路由优化策略将推理时延压缩至</w:t>
      </w:r>
      <w:r w:rsidRPr="009848C5">
        <w:rPr>
          <w:rFonts w:cs="Times New Roman"/>
        </w:rPr>
        <w:t>12.7ms</w:t>
      </w:r>
      <w:r w:rsidRPr="009848C5">
        <w:rPr>
          <w:rFonts w:cs="Times New Roman"/>
        </w:rPr>
        <w:t>（</w:t>
      </w:r>
      <w:r w:rsidRPr="009848C5">
        <w:rPr>
          <w:rFonts w:cs="Times New Roman"/>
        </w:rPr>
        <w:t>Jetson Xavier NX</w:t>
      </w:r>
      <w:r w:rsidRPr="009848C5">
        <w:rPr>
          <w:rFonts w:cs="Times New Roman"/>
        </w:rPr>
        <w:t>平台），较传统</w:t>
      </w:r>
      <w:r w:rsidRPr="009848C5">
        <w:rPr>
          <w:rFonts w:cs="Times New Roman"/>
        </w:rPr>
        <w:t>MoE</w:t>
      </w:r>
      <w:r w:rsidRPr="009848C5">
        <w:rPr>
          <w:rFonts w:cs="Times New Roman"/>
        </w:rPr>
        <w:t>方案降低</w:t>
      </w:r>
      <w:r w:rsidRPr="009848C5">
        <w:rPr>
          <w:rFonts w:cs="Times New Roman"/>
        </w:rPr>
        <w:t>87.5%</w:t>
      </w:r>
      <w:r w:rsidRPr="009848C5">
        <w:rPr>
          <w:rFonts w:cs="Times New Roman"/>
        </w:rPr>
        <w:t>，验证了生物启发式架构在资源受限场景的优越性。</w:t>
      </w:r>
    </w:p>
    <w:p w14:paraId="097701EE" w14:textId="4F4DAFA7" w:rsidR="005006EF" w:rsidRPr="009848C5" w:rsidRDefault="005006EF">
      <w:pPr>
        <w:widowControl w:val="0"/>
        <w:numPr>
          <w:ilvl w:val="0"/>
          <w:numId w:val="23"/>
        </w:numPr>
        <w:wordWrap w:val="0"/>
        <w:ind w:left="284" w:firstLine="482"/>
        <w:rPr>
          <w:rFonts w:cs="Times New Roman"/>
        </w:rPr>
      </w:pPr>
      <w:r w:rsidRPr="009848C5">
        <w:rPr>
          <w:rFonts w:cs="Times New Roman"/>
          <w:b/>
          <w:bCs/>
        </w:rPr>
        <w:t>认知可解释性</w:t>
      </w:r>
      <w:r w:rsidRPr="009848C5">
        <w:rPr>
          <w:rFonts w:cs="Times New Roman"/>
        </w:rPr>
        <w:t>：通过</w:t>
      </w:r>
      <w:r w:rsidRPr="009848C5">
        <w:rPr>
          <w:rFonts w:cs="Times New Roman"/>
        </w:rPr>
        <w:t>SHAP</w:t>
      </w:r>
      <w:r w:rsidRPr="009848C5">
        <w:rPr>
          <w:rFonts w:cs="Times New Roman"/>
        </w:rPr>
        <w:t>值分析发现，门控网络对多模态特征的注意力分配模式与人类专家决策的皮尔逊相关系数达</w:t>
      </w:r>
      <w:r w:rsidRPr="009848C5">
        <w:rPr>
          <w:rFonts w:cs="Times New Roman"/>
        </w:rPr>
        <w:t>0.81</w:t>
      </w:r>
      <w:r w:rsidRPr="009848C5">
        <w:rPr>
          <w:rFonts w:cs="Times New Roman"/>
        </w:rPr>
        <w:t>，。</w:t>
      </w:r>
    </w:p>
    <w:p w14:paraId="58551677" w14:textId="0459FC2D" w:rsidR="00C9624F" w:rsidRDefault="005006EF" w:rsidP="00C93D7A">
      <w:pPr>
        <w:pStyle w:val="2"/>
      </w:pPr>
      <w:bookmarkStart w:id="83" w:name="_Toc205588527"/>
      <w:bookmarkStart w:id="84" w:name="_Toc212740731"/>
      <w:r w:rsidRPr="009848C5">
        <w:rPr>
          <w:rFonts w:hint="eastAsia"/>
        </w:rPr>
        <w:t>局限性</w:t>
      </w:r>
      <w:bookmarkEnd w:id="83"/>
      <w:r w:rsidR="00C9624F">
        <w:rPr>
          <w:rFonts w:hint="eastAsia"/>
        </w:rPr>
        <w:t>分析</w:t>
      </w:r>
      <w:bookmarkEnd w:id="84"/>
    </w:p>
    <w:p w14:paraId="11F8F09F" w14:textId="6FFA317C" w:rsidR="00C9624F" w:rsidRDefault="00C9624F" w:rsidP="00C9624F">
      <w:pPr>
        <w:ind w:left="480" w:firstLineChars="0" w:firstLine="0"/>
      </w:pPr>
      <w:r>
        <w:rPr>
          <w:rFonts w:hint="eastAsia"/>
        </w:rPr>
        <w:t>模型规模扩展性</w:t>
      </w:r>
    </w:p>
    <w:p w14:paraId="5368444F" w14:textId="6AD7BE3D" w:rsidR="00C9624F" w:rsidRDefault="00C9624F" w:rsidP="00C9624F">
      <w:pPr>
        <w:ind w:left="480" w:firstLineChars="0" w:firstLine="0"/>
      </w:pPr>
      <w:r>
        <w:rPr>
          <w:rFonts w:hint="eastAsia"/>
        </w:rPr>
        <w:t>多轮记忆冲突处理</w:t>
      </w:r>
    </w:p>
    <w:p w14:paraId="251A26B6" w14:textId="4861A780" w:rsidR="00C9624F" w:rsidRPr="00C9624F" w:rsidRDefault="00C9624F" w:rsidP="00C9624F">
      <w:pPr>
        <w:ind w:left="480" w:firstLineChars="0" w:firstLine="0"/>
      </w:pPr>
      <w:r>
        <w:rPr>
          <w:rFonts w:hint="eastAsia"/>
        </w:rPr>
        <w:t>实时性在边缘设备上的表现</w:t>
      </w:r>
    </w:p>
    <w:p w14:paraId="193F9522" w14:textId="77777777" w:rsidR="00C9624F" w:rsidRPr="00C9624F" w:rsidRDefault="00C9624F" w:rsidP="00C9624F">
      <w:pPr>
        <w:ind w:left="480" w:firstLineChars="0" w:firstLine="0"/>
      </w:pPr>
    </w:p>
    <w:p w14:paraId="323EE08D" w14:textId="04731DDF" w:rsidR="005006EF" w:rsidRPr="009848C5" w:rsidRDefault="005006EF" w:rsidP="005006EF">
      <w:pPr>
        <w:wordWrap w:val="0"/>
        <w:ind w:firstLine="480"/>
        <w:rPr>
          <w:rFonts w:cs="Times New Roman"/>
        </w:rPr>
      </w:pPr>
      <w:r w:rsidRPr="009848C5">
        <w:rPr>
          <w:rFonts w:cs="Times New Roman"/>
        </w:rPr>
        <w:t>尽管</w:t>
      </w:r>
      <w:r w:rsidRPr="009848C5">
        <w:rPr>
          <w:rFonts w:cs="Times New Roman"/>
        </w:rPr>
        <w:t>PFC-MoE</w:t>
      </w:r>
      <w:r w:rsidRPr="009848C5">
        <w:rPr>
          <w:rFonts w:cs="Times New Roman"/>
        </w:rPr>
        <w:t>的路由架构在展现出了显著的技术优势和应用潜力，但仍存在一些不可忽视的局限性和未来面临的关键挑战。这些挑战主要包括以下几个方面：</w:t>
      </w:r>
    </w:p>
    <w:p w14:paraId="31395020" w14:textId="77777777" w:rsidR="005006EF" w:rsidRPr="009848C5" w:rsidRDefault="005006EF">
      <w:pPr>
        <w:widowControl w:val="0"/>
        <w:numPr>
          <w:ilvl w:val="0"/>
          <w:numId w:val="24"/>
        </w:numPr>
        <w:wordWrap w:val="0"/>
        <w:ind w:firstLine="482"/>
        <w:contextualSpacing/>
        <w:rPr>
          <w:rFonts w:cs="Times New Roman"/>
        </w:rPr>
      </w:pPr>
      <w:r w:rsidRPr="009848C5">
        <w:rPr>
          <w:rFonts w:cs="Times New Roman"/>
          <w:b/>
          <w:bCs/>
        </w:rPr>
        <w:t>模型复杂性与训练稳定性</w:t>
      </w:r>
      <w:r w:rsidRPr="009848C5">
        <w:rPr>
          <w:rFonts w:cs="Times New Roman"/>
        </w:rPr>
        <w:br/>
        <w:t>PFC-MoE</w:t>
      </w:r>
      <w:r w:rsidRPr="009848C5">
        <w:rPr>
          <w:rFonts w:cs="Times New Roman"/>
        </w:rPr>
        <w:t>由于采用了类脑机制（如工作记忆、冲突监控以及多尺度门控网络），导致其比传统</w:t>
      </w:r>
      <w:r w:rsidRPr="009848C5">
        <w:rPr>
          <w:rFonts w:cs="Times New Roman"/>
        </w:rPr>
        <w:t>MoE</w:t>
      </w:r>
      <w:r w:rsidRPr="009848C5">
        <w:rPr>
          <w:rFonts w:cs="Times New Roman"/>
        </w:rPr>
        <w:t>模型更加复杂。这种复杂性带来了以下两个主要问题：</w:t>
      </w:r>
    </w:p>
    <w:p w14:paraId="7EC3995D" w14:textId="77777777" w:rsidR="005006EF" w:rsidRPr="009848C5" w:rsidRDefault="005006EF">
      <w:pPr>
        <w:widowControl w:val="0"/>
        <w:numPr>
          <w:ilvl w:val="0"/>
          <w:numId w:val="24"/>
        </w:numPr>
        <w:wordWrap w:val="0"/>
        <w:ind w:firstLine="482"/>
        <w:contextualSpacing/>
        <w:rPr>
          <w:rFonts w:cs="Times New Roman"/>
        </w:rPr>
      </w:pPr>
      <w:r w:rsidRPr="009848C5">
        <w:rPr>
          <w:rFonts w:cs="Times New Roman"/>
          <w:b/>
          <w:bCs/>
        </w:rPr>
        <w:t>收敛速度较慢</w:t>
      </w:r>
      <w:r w:rsidRPr="009848C5">
        <w:rPr>
          <w:rFonts w:cs="Times New Roman"/>
        </w:rPr>
        <w:t>：</w:t>
      </w:r>
      <w:r w:rsidRPr="009848C5">
        <w:rPr>
          <w:rFonts w:cs="Times New Roman"/>
        </w:rPr>
        <w:t>PFC</w:t>
      </w:r>
      <w:r w:rsidRPr="009848C5">
        <w:rPr>
          <w:rFonts w:cs="Times New Roman"/>
        </w:rPr>
        <w:t>启发的模块可能导致梯度传播的障碍，使得模型收敛速度变慢，需要更长的训练时间和更多计算资源。</w:t>
      </w:r>
    </w:p>
    <w:p w14:paraId="30DF7867" w14:textId="77777777" w:rsidR="005006EF" w:rsidRPr="009848C5" w:rsidRDefault="005006EF">
      <w:pPr>
        <w:widowControl w:val="0"/>
        <w:numPr>
          <w:ilvl w:val="0"/>
          <w:numId w:val="24"/>
        </w:numPr>
        <w:wordWrap w:val="0"/>
        <w:ind w:firstLine="482"/>
        <w:contextualSpacing/>
        <w:rPr>
          <w:rFonts w:cs="Times New Roman"/>
        </w:rPr>
      </w:pPr>
      <w:r w:rsidRPr="009848C5">
        <w:rPr>
          <w:rFonts w:cs="Times New Roman"/>
          <w:b/>
          <w:bCs/>
        </w:rPr>
        <w:t>路由机制的解释性瓶颈</w:t>
      </w:r>
      <w:r w:rsidRPr="009848C5">
        <w:rPr>
          <w:rFonts w:cs="Times New Roman"/>
        </w:rPr>
        <w:br/>
      </w:r>
      <w:r w:rsidRPr="009848C5">
        <w:rPr>
          <w:rFonts w:cs="Times New Roman"/>
        </w:rPr>
        <w:t>路由逻辑作为</w:t>
      </w:r>
      <w:r w:rsidRPr="009848C5">
        <w:rPr>
          <w:rFonts w:cs="Times New Roman"/>
        </w:rPr>
        <w:t>PFC-MoE</w:t>
      </w:r>
      <w:r w:rsidRPr="009848C5">
        <w:rPr>
          <w:rFonts w:cs="Times New Roman"/>
        </w:rPr>
        <w:t>的核心环节，目前仍缺乏明确可解释的指导规则。尽管引入</w:t>
      </w:r>
      <w:r w:rsidRPr="009848C5">
        <w:rPr>
          <w:rFonts w:cs="Times New Roman"/>
        </w:rPr>
        <w:t>SHAP</w:t>
      </w:r>
      <w:r w:rsidRPr="009848C5">
        <w:rPr>
          <w:rFonts w:cs="Times New Roman"/>
        </w:rPr>
        <w:t>值分析和视觉注意力映射能够提供部分解释，但面对复杂的跨模态路由选择，仍难以清晰解析</w:t>
      </w:r>
      <w:r w:rsidRPr="009848C5">
        <w:rPr>
          <w:rFonts w:cs="Times New Roman"/>
        </w:rPr>
        <w:t>“</w:t>
      </w:r>
      <w:r w:rsidRPr="009848C5">
        <w:rPr>
          <w:rFonts w:cs="Times New Roman"/>
        </w:rPr>
        <w:t>为何选择某个专家</w:t>
      </w:r>
      <w:r w:rsidRPr="009848C5">
        <w:rPr>
          <w:rFonts w:cs="Times New Roman"/>
        </w:rPr>
        <w:t>”</w:t>
      </w:r>
      <w:r w:rsidRPr="009848C5">
        <w:rPr>
          <w:rFonts w:cs="Times New Roman"/>
        </w:rPr>
        <w:t>的因果关系。这在关键决策场景中可能影响用户对系统的信任度。</w:t>
      </w:r>
    </w:p>
    <w:p w14:paraId="081AC563" w14:textId="24CD7DC2" w:rsidR="005006EF" w:rsidRPr="009848C5" w:rsidRDefault="005006EF">
      <w:pPr>
        <w:widowControl w:val="0"/>
        <w:numPr>
          <w:ilvl w:val="0"/>
          <w:numId w:val="24"/>
        </w:numPr>
        <w:wordWrap w:val="0"/>
        <w:ind w:firstLine="482"/>
        <w:contextualSpacing/>
        <w:rPr>
          <w:rFonts w:cs="Times New Roman"/>
        </w:rPr>
      </w:pPr>
      <w:r w:rsidRPr="009848C5">
        <w:rPr>
          <w:rFonts w:cs="Times New Roman"/>
          <w:b/>
          <w:bCs/>
        </w:rPr>
        <w:t>可扩展性限制</w:t>
      </w:r>
      <w:r w:rsidRPr="009848C5">
        <w:rPr>
          <w:rFonts w:cs="Times New Roman"/>
          <w:b/>
          <w:bCs/>
        </w:rPr>
        <w:br/>
      </w:r>
    </w:p>
    <w:p w14:paraId="061322C3" w14:textId="77777777" w:rsidR="005006EF" w:rsidRPr="009848C5" w:rsidRDefault="005006EF">
      <w:pPr>
        <w:widowControl w:val="0"/>
        <w:numPr>
          <w:ilvl w:val="0"/>
          <w:numId w:val="24"/>
        </w:numPr>
        <w:wordWrap w:val="0"/>
        <w:ind w:firstLine="482"/>
        <w:contextualSpacing/>
        <w:rPr>
          <w:rFonts w:cs="Times New Roman"/>
        </w:rPr>
      </w:pPr>
      <w:r w:rsidRPr="009848C5">
        <w:rPr>
          <w:rFonts w:cs="Times New Roman"/>
          <w:b/>
          <w:bCs/>
        </w:rPr>
        <w:t>幻觉问题未完全解决</w:t>
      </w:r>
      <w:r w:rsidRPr="009848C5">
        <w:rPr>
          <w:rFonts w:cs="Times New Roman"/>
        </w:rPr>
        <w:br/>
      </w:r>
      <w:r w:rsidRPr="009848C5">
        <w:rPr>
          <w:rFonts w:cs="Times New Roman"/>
        </w:rPr>
        <w:lastRenderedPageBreak/>
        <w:t>类似于传统大模型存在的幻觉现象，</w:t>
      </w:r>
      <w:r w:rsidRPr="009848C5">
        <w:rPr>
          <w:rFonts w:cs="Times New Roman"/>
        </w:rPr>
        <w:t>PFC-MoE</w:t>
      </w:r>
      <w:r w:rsidRPr="009848C5">
        <w:rPr>
          <w:rFonts w:cs="Times New Roman"/>
        </w:rPr>
        <w:t>在处理长尾任务或新知识推理时仍会出现生成内容与实际不匹配的问题。这是由于其工作空间共享和记忆重放机制可能存在冗余关联所致，当前的优化措施尚未彻底消除这一现象。</w:t>
      </w:r>
    </w:p>
    <w:p w14:paraId="2729445F" w14:textId="77777777" w:rsidR="005006EF" w:rsidRPr="009848C5" w:rsidRDefault="005006EF" w:rsidP="005006EF">
      <w:pPr>
        <w:wordWrap w:val="0"/>
        <w:ind w:firstLine="480"/>
        <w:rPr>
          <w:rFonts w:cs="Times New Roman"/>
        </w:rPr>
      </w:pPr>
      <w:r w:rsidRPr="009848C5">
        <w:rPr>
          <w:rFonts w:cs="Times New Roman"/>
        </w:rPr>
        <w:t>因此，未来在继续提升</w:t>
      </w:r>
      <w:r w:rsidRPr="009848C5">
        <w:rPr>
          <w:rFonts w:cs="Times New Roman"/>
        </w:rPr>
        <w:t>PFC-MoE</w:t>
      </w:r>
      <w:r w:rsidRPr="009848C5">
        <w:rPr>
          <w:rFonts w:cs="Times New Roman"/>
        </w:rPr>
        <w:t>整体表现的同时，应当重点解决上述问题，包括但不限于开发更高效的训练策略、设计轻量化版本以便边缘设备部署、强化可解释性机制，并构建更具通用性的体系结构以适配多个行业应用场景</w:t>
      </w:r>
    </w:p>
    <w:p w14:paraId="7530A675" w14:textId="77777777" w:rsidR="005006EF" w:rsidRPr="009848C5" w:rsidRDefault="005006EF" w:rsidP="00C93D7A">
      <w:pPr>
        <w:pStyle w:val="2"/>
      </w:pPr>
      <w:bookmarkStart w:id="85" w:name="_Toc205588528"/>
      <w:bookmarkStart w:id="86" w:name="_Toc212740732"/>
      <w:r w:rsidRPr="009848C5">
        <w:rPr>
          <w:rFonts w:hint="eastAsia"/>
        </w:rPr>
        <w:t>PFC-MoE</w:t>
      </w:r>
      <w:r w:rsidRPr="009848C5">
        <w:rPr>
          <w:rFonts w:hint="eastAsia"/>
        </w:rPr>
        <w:t>的研究未来与优化方向</w:t>
      </w:r>
      <w:bookmarkEnd w:id="85"/>
      <w:bookmarkEnd w:id="86"/>
    </w:p>
    <w:p w14:paraId="666ECE50" w14:textId="77777777" w:rsidR="005006EF" w:rsidRPr="009848C5" w:rsidRDefault="005006EF" w:rsidP="005006EF">
      <w:pPr>
        <w:wordWrap w:val="0"/>
        <w:ind w:firstLine="480"/>
        <w:rPr>
          <w:rFonts w:cs="Times New Roman"/>
        </w:rPr>
      </w:pPr>
      <w:r w:rsidRPr="009848C5">
        <w:rPr>
          <w:rFonts w:cs="Times New Roman" w:hint="eastAsia"/>
        </w:rPr>
        <w:t>首当其冲的是解决大模型幻觉问题。</w:t>
      </w:r>
      <w:r w:rsidRPr="009848C5">
        <w:rPr>
          <w:rFonts w:cs="Times New Roman" w:hint="eastAsia"/>
        </w:rPr>
        <w:t>PFC-MoE</w:t>
      </w:r>
      <w:r w:rsidRPr="009848C5">
        <w:rPr>
          <w:rFonts w:cs="Times New Roman" w:hint="eastAsia"/>
        </w:rPr>
        <w:t>的研究归根到底是工作空间、工作记忆理论指导下的研究，而所有大模型的研究其实本质就是对怎么分配注意力的研究。由于大模型的参数设置其实也是在模仿生物神经网络，所以也必然存在大量的冗余，这样的冗余由“冗余数据”和“冗余联系”构成，在生物认知当中，这常常是幻觉、梦境、错误的缘由，而在工程角度上而言，这种冗余是致命的错误。当今大模型的机器幻觉之所以居高不下，这种冗余是不可忽视的一部分。为对抗这种冗余，也许开展相关的训练技巧。</w:t>
      </w:r>
    </w:p>
    <w:p w14:paraId="43EDBDFC" w14:textId="77777777" w:rsidR="005006EF" w:rsidRPr="009848C5" w:rsidRDefault="005006EF" w:rsidP="005006EF">
      <w:pPr>
        <w:wordWrap w:val="0"/>
        <w:ind w:firstLine="480"/>
        <w:rPr>
          <w:rFonts w:cs="Times New Roman"/>
        </w:rPr>
      </w:pPr>
      <w:r w:rsidRPr="009848C5">
        <w:rPr>
          <w:rFonts w:cs="Times New Roman" w:hint="eastAsia"/>
        </w:rPr>
        <w:t>PFC</w:t>
      </w:r>
      <w:r w:rsidRPr="009848C5">
        <w:rPr>
          <w:rFonts w:cs="Times New Roman" w:hint="eastAsia"/>
        </w:rPr>
        <w:t>的设计理念，其实也是“联结主义”的延续，思考的过程就是信息交换的进行时，我们所研究的一切，其实就是怎么进行信息的交换、联结。</w:t>
      </w:r>
      <w:r w:rsidRPr="009848C5">
        <w:rPr>
          <w:rFonts w:cs="Times New Roman" w:hint="eastAsia"/>
        </w:rPr>
        <w:t>GWT</w:t>
      </w:r>
      <w:r w:rsidRPr="009848C5">
        <w:rPr>
          <w:rFonts w:cs="Times New Roman" w:hint="eastAsia"/>
        </w:rPr>
        <w:t>告诉我们，信息除了接触交换，还可以有一种全局广播的方式，实现更高效的信息传输效率。但是在互联网发展的过程当中，我们也认识到了，“广播”也是一个既有优点，也有缺点的技术。</w:t>
      </w:r>
    </w:p>
    <w:p w14:paraId="129E4E1B" w14:textId="77777777" w:rsidR="005006EF" w:rsidRPr="009848C5" w:rsidRDefault="005006EF" w:rsidP="005006EF">
      <w:pPr>
        <w:wordWrap w:val="0"/>
        <w:ind w:firstLine="480"/>
        <w:rPr>
          <w:rFonts w:cs="Times New Roman"/>
        </w:rPr>
      </w:pPr>
      <w:r w:rsidRPr="009848C5">
        <w:rPr>
          <w:rFonts w:cs="Times New Roman" w:hint="eastAsia"/>
        </w:rPr>
        <w:t>它无形的中其实也产生了噪音，不过值得欣慰的是，对于这种噪音的处理，计算机网络的发展历程已经给我们堆砌了足够的技术栈，它将成为未来模型工作空间广播技术的参考圣经。</w:t>
      </w:r>
    </w:p>
    <w:p w14:paraId="5E272851" w14:textId="77777777" w:rsidR="005006EF" w:rsidRPr="009848C5" w:rsidRDefault="005006EF" w:rsidP="005006EF">
      <w:pPr>
        <w:wordWrap w:val="0"/>
        <w:ind w:firstLine="480"/>
        <w:rPr>
          <w:rFonts w:cs="Times New Roman"/>
        </w:rPr>
      </w:pPr>
      <w:r w:rsidRPr="009848C5">
        <w:rPr>
          <w:rFonts w:cs="Times New Roman" w:hint="eastAsia"/>
        </w:rPr>
        <w:t>多元信息交换方式始终是重要的，因为纯粹是无法诞生智能，没有大脑的驱虫是无法诞生高级的文明的，只有建立更多的交换方式，才能产生情感与智慧。对于情感的研究，尚未曾有定论，未来也许</w:t>
      </w:r>
      <w:r w:rsidRPr="009848C5">
        <w:rPr>
          <w:rFonts w:cs="Times New Roman" w:hint="eastAsia"/>
        </w:rPr>
        <w:t>MoE</w:t>
      </w:r>
      <w:r w:rsidRPr="009848C5">
        <w:rPr>
          <w:rFonts w:cs="Times New Roman" w:hint="eastAsia"/>
        </w:rPr>
        <w:t>也可以成为大模型人格研究、情绪研究的起点之一。</w:t>
      </w:r>
    </w:p>
    <w:p w14:paraId="1F428258" w14:textId="77777777" w:rsidR="005006EF" w:rsidRPr="009848C5" w:rsidRDefault="005006EF" w:rsidP="005006EF">
      <w:pPr>
        <w:wordWrap w:val="0"/>
        <w:ind w:firstLine="480"/>
        <w:rPr>
          <w:rFonts w:cs="Times New Roman"/>
        </w:rPr>
      </w:pPr>
      <w:r w:rsidRPr="009848C5">
        <w:rPr>
          <w:rFonts w:cs="Times New Roman" w:hint="eastAsia"/>
        </w:rPr>
        <w:t>前额叶的作用，记忆与信息处理只是其中之一，我们未来还可以期许策略选择与学习、情绪调节与冲动处理等方面的进步。展望未来，随着这些技术的不断成熟和融合，我们预计</w:t>
      </w:r>
      <w:r w:rsidRPr="009848C5">
        <w:rPr>
          <w:rFonts w:cs="Times New Roman" w:hint="eastAsia"/>
        </w:rPr>
        <w:t>LLM</w:t>
      </w:r>
      <w:r w:rsidRPr="009848C5">
        <w:rPr>
          <w:rFonts w:cs="Times New Roman" w:hint="eastAsia"/>
        </w:rPr>
        <w:t>的“工作记忆”将不再是其核心能力的限制因素，而是其实现更高级认知功能（如复杂推理、长期规划、持续学习）的坚实基础。届时，</w:t>
      </w:r>
      <w:r w:rsidRPr="009848C5">
        <w:rPr>
          <w:rFonts w:cs="Times New Roman" w:hint="eastAsia"/>
        </w:rPr>
        <w:t>LLM</w:t>
      </w:r>
      <w:r w:rsidRPr="009848C5">
        <w:rPr>
          <w:rFonts w:cs="Times New Roman" w:hint="eastAsia"/>
        </w:rPr>
        <w:t>将能更深入、更持久地融入人类复杂的知识工作流程中。</w:t>
      </w:r>
    </w:p>
    <w:p w14:paraId="558F386B" w14:textId="77777777" w:rsidR="005006EF" w:rsidRPr="009848C5" w:rsidRDefault="005006EF" w:rsidP="005006EF">
      <w:pPr>
        <w:wordWrap w:val="0"/>
        <w:ind w:firstLine="480"/>
        <w:rPr>
          <w:rFonts w:cs="Times New Roman"/>
        </w:rPr>
      </w:pPr>
      <w:r w:rsidRPr="009848C5">
        <w:rPr>
          <w:rFonts w:cs="Times New Roman" w:hint="eastAsia"/>
        </w:rPr>
        <w:lastRenderedPageBreak/>
        <w:t>当年那篇</w:t>
      </w:r>
      <w:r w:rsidRPr="009848C5">
        <w:rPr>
          <w:rFonts w:cs="Times New Roman" w:hint="eastAsia"/>
        </w:rPr>
        <w:t xml:space="preserve"> </w:t>
      </w:r>
      <w:r w:rsidRPr="009848C5">
        <w:rPr>
          <w:rFonts w:cs="Times New Roman" w:hint="eastAsia"/>
        </w:rPr>
        <w:t>《</w:t>
      </w:r>
      <w:r w:rsidRPr="009848C5">
        <w:rPr>
          <w:rFonts w:cs="Times New Roman" w:hint="eastAsia"/>
        </w:rPr>
        <w:t>Transformer</w:t>
      </w:r>
      <w:r w:rsidRPr="009848C5">
        <w:rPr>
          <w:rFonts w:cs="Times New Roman"/>
        </w:rPr>
        <w:t xml:space="preserve"> is all you need</w:t>
      </w:r>
      <w:r w:rsidRPr="009848C5">
        <w:rPr>
          <w:rFonts w:cs="Times New Roman" w:hint="eastAsia"/>
        </w:rPr>
        <w:t>》的论文也许不对，“</w:t>
      </w:r>
      <w:r w:rsidRPr="009848C5">
        <w:rPr>
          <w:rFonts w:cs="Times New Roman" w:hint="eastAsia"/>
        </w:rPr>
        <w:t>MoE</w:t>
      </w:r>
      <w:r w:rsidRPr="009848C5">
        <w:rPr>
          <w:rFonts w:cs="Times New Roman"/>
        </w:rPr>
        <w:t xml:space="preserve"> is all you need</w:t>
      </w:r>
      <w:r w:rsidRPr="009848C5">
        <w:rPr>
          <w:rFonts w:cs="Times New Roman" w:hint="eastAsia"/>
        </w:rPr>
        <w:t>”的思潮也许也终究会过去。但“</w:t>
      </w:r>
      <w:r w:rsidRPr="009848C5">
        <w:rPr>
          <w:rFonts w:cs="Times New Roman" w:hint="eastAsia"/>
        </w:rPr>
        <w:t>attention</w:t>
      </w:r>
      <w:r w:rsidRPr="009848C5">
        <w:rPr>
          <w:rFonts w:cs="Times New Roman"/>
        </w:rPr>
        <w:t xml:space="preserve"> is all you need</w:t>
      </w:r>
      <w:r w:rsidRPr="009848C5">
        <w:rPr>
          <w:rFonts w:cs="Times New Roman" w:hint="eastAsia"/>
        </w:rPr>
        <w:t>”大概是正确而长久的答案。自动规划的过程，就是如何分配注意力的过程，就像</w:t>
      </w:r>
      <w:r w:rsidRPr="009848C5">
        <w:rPr>
          <w:rFonts w:cs="Times New Roman" w:hint="eastAsia"/>
        </w:rPr>
        <w:t>A*</w:t>
      </w:r>
      <w:r w:rsidRPr="009848C5">
        <w:rPr>
          <w:rFonts w:cs="Times New Roman" w:hint="eastAsia"/>
        </w:rPr>
        <w:t>算法、蚁群算法里所关注的不同评价一样，无论是什么，但你要注意，算法与程序要注意，因为注意就是思考，注意就是规划，注意就是思维的本质。</w:t>
      </w:r>
    </w:p>
    <w:p w14:paraId="72744187" w14:textId="0BBA671E" w:rsidR="005006EF" w:rsidRPr="009848C5" w:rsidRDefault="005006EF" w:rsidP="005006EF">
      <w:pPr>
        <w:wordWrap w:val="0"/>
        <w:ind w:firstLine="480"/>
        <w:rPr>
          <w:rFonts w:cs="Times New Roman"/>
        </w:rPr>
      </w:pPr>
      <w:r w:rsidRPr="009848C5">
        <w:rPr>
          <w:rFonts w:cs="Times New Roman"/>
        </w:rPr>
        <w:t>正如诺贝尔奖得主</w:t>
      </w:r>
      <w:r w:rsidRPr="009848C5">
        <w:rPr>
          <w:rFonts w:cs="Times New Roman"/>
        </w:rPr>
        <w:t>Eric Kandel</w:t>
      </w:r>
      <w:r w:rsidRPr="009848C5">
        <w:rPr>
          <w:rFonts w:cs="Times New Roman"/>
        </w:rPr>
        <w:t>所言</w:t>
      </w:r>
      <w:r w:rsidRPr="009848C5">
        <w:rPr>
          <w:rFonts w:cs="Times New Roman"/>
        </w:rPr>
        <w:t>"</w:t>
      </w:r>
      <w:r w:rsidRPr="009848C5">
        <w:rPr>
          <w:rFonts w:cs="Times New Roman"/>
        </w:rPr>
        <w:t>神经科学将成为</w:t>
      </w:r>
      <w:r w:rsidRPr="009848C5">
        <w:rPr>
          <w:rFonts w:cs="Times New Roman"/>
        </w:rPr>
        <w:t>AI</w:t>
      </w:r>
      <w:r w:rsidRPr="009848C5">
        <w:rPr>
          <w:rFonts w:cs="Times New Roman"/>
        </w:rPr>
        <w:t>的罗塞塔石碑</w:t>
      </w:r>
      <w:r w:rsidRPr="009848C5">
        <w:rPr>
          <w:rFonts w:cs="Times New Roman"/>
        </w:rPr>
        <w:t>"</w:t>
      </w:r>
      <w:r w:rsidRPr="009848C5">
        <w:rPr>
          <w:rFonts w:cs="Times New Roman"/>
        </w:rPr>
        <w:t>，本研究为破解</w:t>
      </w:r>
      <w:r w:rsidR="00DE2B9E">
        <w:rPr>
          <w:rFonts w:cs="Times New Roman" w:hint="eastAsia"/>
        </w:rPr>
        <w:t>大模型记忆机制</w:t>
      </w:r>
      <w:r w:rsidRPr="009848C5">
        <w:rPr>
          <w:rFonts w:cs="Times New Roman"/>
        </w:rPr>
        <w:t>的</w:t>
      </w:r>
      <w:r w:rsidRPr="009848C5">
        <w:rPr>
          <w:rFonts w:cs="Times New Roman"/>
        </w:rPr>
        <w:t>"</w:t>
      </w:r>
      <w:r w:rsidRPr="009848C5">
        <w:rPr>
          <w:rFonts w:cs="Times New Roman"/>
        </w:rPr>
        <w:t>认知黑箱</w:t>
      </w:r>
      <w:r w:rsidRPr="009848C5">
        <w:rPr>
          <w:rFonts w:cs="Times New Roman"/>
        </w:rPr>
        <w:t>"</w:t>
      </w:r>
      <w:r w:rsidRPr="009848C5">
        <w:rPr>
          <w:rFonts w:cs="Times New Roman"/>
        </w:rPr>
        <w:t>提供了可复用的技术范式。未来工作将聚焦于构建专用的全脑模拟框架（</w:t>
      </w:r>
      <w:r w:rsidRPr="009848C5">
        <w:rPr>
          <w:rFonts w:cs="Times New Roman"/>
        </w:rPr>
        <w:t>Whole-Brain Agriculture Architectu</w:t>
      </w:r>
      <w:r w:rsidRPr="009848C5">
        <w:rPr>
          <w:rFonts w:cs="Times New Roman" w:hint="eastAsia"/>
        </w:rPr>
        <w:t>-</w:t>
      </w:r>
      <w:r w:rsidRPr="009848C5">
        <w:rPr>
          <w:rFonts w:cs="Times New Roman"/>
        </w:rPr>
        <w:t>re, WBAA</w:t>
      </w:r>
      <w:r w:rsidRPr="009848C5">
        <w:rPr>
          <w:rFonts w:cs="Times New Roman"/>
        </w:rPr>
        <w:t>），推动</w:t>
      </w:r>
      <w:r w:rsidRPr="009848C5">
        <w:rPr>
          <w:rFonts w:cs="Times New Roman"/>
        </w:rPr>
        <w:t>AI</w:t>
      </w:r>
      <w:r w:rsidRPr="009848C5">
        <w:rPr>
          <w:rFonts w:cs="Times New Roman"/>
        </w:rPr>
        <w:t>从工具性智能向生态性智能的范式跃迁。</w:t>
      </w:r>
    </w:p>
    <w:p w14:paraId="7102BE05" w14:textId="77777777" w:rsidR="005006EF" w:rsidRPr="009848C5" w:rsidRDefault="005006EF" w:rsidP="005006EF">
      <w:pPr>
        <w:wordWrap w:val="0"/>
        <w:spacing w:before="180" w:after="180"/>
        <w:ind w:firstLine="480"/>
        <w:rPr>
          <w:rFonts w:ascii="楷体" w:eastAsia="楷体" w:hAnsi="楷体" w:cs="Times New Roman" w:hint="eastAsia"/>
          <w:kern w:val="0"/>
          <w:szCs w:val="24"/>
          <w14:ligatures w14:val="none"/>
        </w:rPr>
      </w:pPr>
    </w:p>
    <w:p w14:paraId="1140A7E7" w14:textId="77777777" w:rsidR="005006EF" w:rsidRPr="009848C5" w:rsidRDefault="005006EF" w:rsidP="005006EF">
      <w:pPr>
        <w:keepNext/>
        <w:keepLines/>
        <w:wordWrap w:val="0"/>
        <w:spacing w:before="480" w:after="80" w:line="360" w:lineRule="auto"/>
        <w:ind w:firstLine="522"/>
        <w:contextualSpacing/>
        <w:jc w:val="center"/>
        <w:outlineLvl w:val="0"/>
        <w:rPr>
          <w:rFonts w:ascii="黑体" w:eastAsia="黑体" w:hAnsi="黑体" w:cs="Times New Roman" w:hint="eastAsia"/>
          <w:b/>
          <w:spacing w:val="-10"/>
          <w:kern w:val="28"/>
          <w:sz w:val="28"/>
          <w:szCs w:val="28"/>
        </w:rPr>
      </w:pPr>
      <w:bookmarkStart w:id="87" w:name="_Toc205588529"/>
      <w:bookmarkStart w:id="88" w:name="_Toc212740733"/>
      <w:r w:rsidRPr="009848C5">
        <w:rPr>
          <w:rFonts w:ascii="黑体" w:eastAsia="黑体" w:hAnsi="黑体" w:cs="Times New Roman" w:hint="eastAsia"/>
          <w:b/>
          <w:spacing w:val="-10"/>
          <w:kern w:val="28"/>
          <w:sz w:val="28"/>
          <w:szCs w:val="28"/>
        </w:rPr>
        <w:t>参考文献</w:t>
      </w:r>
      <w:bookmarkEnd w:id="87"/>
      <w:bookmarkEnd w:id="88"/>
    </w:p>
    <w:p w14:paraId="7875F38D" w14:textId="77777777" w:rsidR="005006EF" w:rsidRPr="009848C5" w:rsidRDefault="005006EF" w:rsidP="005006EF">
      <w:pPr>
        <w:wordWrap w:val="0"/>
        <w:spacing w:before="60"/>
        <w:ind w:leftChars="100" w:left="240" w:right="113" w:firstLine="480"/>
        <w:rPr>
          <w:rFonts w:cs="Times New Roman"/>
          <w:color w:val="666666"/>
          <w:shd w:val="clear" w:color="auto" w:fill="FFFFFF"/>
        </w:rPr>
      </w:pPr>
      <w:r w:rsidRPr="009848C5">
        <w:rPr>
          <w:rFonts w:cs="Times New Roman" w:hint="eastAsia"/>
          <w:color w:val="666666"/>
          <w:shd w:val="clear" w:color="auto" w:fill="FFFFFF"/>
        </w:rPr>
        <w:t>[1]</w:t>
      </w:r>
      <w:r w:rsidRPr="009848C5">
        <w:rPr>
          <w:rFonts w:cs="Times New Roman" w:hint="eastAsia"/>
          <w:color w:val="666666"/>
          <w:shd w:val="clear" w:color="auto" w:fill="FFFFFF"/>
        </w:rPr>
        <w:t>周飞燕</w:t>
      </w:r>
      <w:r w:rsidRPr="009848C5">
        <w:rPr>
          <w:rFonts w:cs="Times New Roman" w:hint="eastAsia"/>
          <w:color w:val="666666"/>
          <w:shd w:val="clear" w:color="auto" w:fill="FFFFFF"/>
        </w:rPr>
        <w:t>,</w:t>
      </w:r>
      <w:r w:rsidRPr="009848C5">
        <w:rPr>
          <w:rFonts w:cs="Times New Roman" w:hint="eastAsia"/>
          <w:color w:val="666666"/>
          <w:shd w:val="clear" w:color="auto" w:fill="FFFFFF"/>
        </w:rPr>
        <w:t>金林鹏</w:t>
      </w:r>
      <w:r w:rsidRPr="009848C5">
        <w:rPr>
          <w:rFonts w:cs="Times New Roman" w:hint="eastAsia"/>
          <w:color w:val="666666"/>
          <w:shd w:val="clear" w:color="auto" w:fill="FFFFFF"/>
        </w:rPr>
        <w:t>,</w:t>
      </w:r>
      <w:r w:rsidRPr="009848C5">
        <w:rPr>
          <w:rFonts w:cs="Times New Roman" w:hint="eastAsia"/>
          <w:color w:val="666666"/>
          <w:shd w:val="clear" w:color="auto" w:fill="FFFFFF"/>
        </w:rPr>
        <w:t>董军</w:t>
      </w:r>
      <w:r w:rsidRPr="009848C5">
        <w:rPr>
          <w:rFonts w:cs="Times New Roman" w:hint="eastAsia"/>
          <w:color w:val="666666"/>
          <w:shd w:val="clear" w:color="auto" w:fill="FFFFFF"/>
        </w:rPr>
        <w:t>.</w:t>
      </w:r>
      <w:r w:rsidRPr="009848C5">
        <w:rPr>
          <w:rFonts w:cs="Times New Roman" w:hint="eastAsia"/>
          <w:color w:val="666666"/>
          <w:shd w:val="clear" w:color="auto" w:fill="FFFFFF"/>
        </w:rPr>
        <w:t>卷积神经网络研究综述</w:t>
      </w:r>
      <w:r w:rsidRPr="009848C5">
        <w:rPr>
          <w:rFonts w:cs="Times New Roman" w:hint="eastAsia"/>
          <w:color w:val="666666"/>
          <w:shd w:val="clear" w:color="auto" w:fill="FFFFFF"/>
        </w:rPr>
        <w:t>[J].</w:t>
      </w:r>
      <w:r w:rsidRPr="009848C5">
        <w:rPr>
          <w:rFonts w:cs="Times New Roman" w:hint="eastAsia"/>
          <w:color w:val="666666"/>
          <w:shd w:val="clear" w:color="auto" w:fill="FFFFFF"/>
        </w:rPr>
        <w:t>计算机学报</w:t>
      </w:r>
      <w:r w:rsidRPr="009848C5">
        <w:rPr>
          <w:rFonts w:cs="Times New Roman" w:hint="eastAsia"/>
          <w:color w:val="666666"/>
          <w:shd w:val="clear" w:color="auto" w:fill="FFFFFF"/>
        </w:rPr>
        <w:t>,2017,40(06):1229-1251..</w:t>
      </w:r>
    </w:p>
    <w:p w14:paraId="600D4F9F" w14:textId="77777777" w:rsidR="005006EF" w:rsidRPr="009848C5" w:rsidRDefault="005006EF" w:rsidP="005006EF">
      <w:pPr>
        <w:wordWrap w:val="0"/>
        <w:spacing w:before="60"/>
        <w:ind w:leftChars="100" w:left="240" w:right="113" w:firstLine="480"/>
        <w:rPr>
          <w:rFonts w:cs="Times New Roman"/>
          <w:color w:val="666666"/>
          <w:shd w:val="clear" w:color="auto" w:fill="FFFFFF"/>
        </w:rPr>
      </w:pPr>
      <w:r w:rsidRPr="009848C5">
        <w:rPr>
          <w:rFonts w:cs="Times New Roman" w:hint="eastAsia"/>
          <w:color w:val="666666"/>
          <w:shd w:val="clear" w:color="auto" w:fill="FFFFFF"/>
        </w:rPr>
        <w:t>[2]</w:t>
      </w:r>
      <w:r w:rsidRPr="009848C5">
        <w:rPr>
          <w:rFonts w:cs="Times New Roman" w:hint="eastAsia"/>
          <w:color w:val="666666"/>
          <w:shd w:val="clear" w:color="auto" w:fill="FFFFFF"/>
        </w:rPr>
        <w:t>张慧敏</w:t>
      </w:r>
      <w:r w:rsidRPr="009848C5">
        <w:rPr>
          <w:rFonts w:cs="Times New Roman" w:hint="eastAsia"/>
          <w:color w:val="666666"/>
          <w:shd w:val="clear" w:color="auto" w:fill="FFFFFF"/>
        </w:rPr>
        <w:t>.DeepSeek-R1</w:t>
      </w:r>
      <w:r w:rsidRPr="009848C5">
        <w:rPr>
          <w:rFonts w:cs="Times New Roman" w:hint="eastAsia"/>
          <w:color w:val="666666"/>
          <w:shd w:val="clear" w:color="auto" w:fill="FFFFFF"/>
        </w:rPr>
        <w:t>是怎样炼成的？</w:t>
      </w:r>
      <w:r w:rsidRPr="009848C5">
        <w:rPr>
          <w:rFonts w:cs="Times New Roman" w:hint="eastAsia"/>
          <w:color w:val="666666"/>
          <w:shd w:val="clear" w:color="auto" w:fill="FFFFFF"/>
        </w:rPr>
        <w:t>[J].</w:t>
      </w:r>
      <w:r w:rsidRPr="009848C5">
        <w:rPr>
          <w:rFonts w:cs="Times New Roman" w:hint="eastAsia"/>
          <w:color w:val="666666"/>
          <w:shd w:val="clear" w:color="auto" w:fill="FFFFFF"/>
        </w:rPr>
        <w:t>深圳大学学报</w:t>
      </w:r>
      <w:r w:rsidRPr="009848C5">
        <w:rPr>
          <w:rFonts w:cs="Times New Roman" w:hint="eastAsia"/>
          <w:color w:val="666666"/>
          <w:shd w:val="clear" w:color="auto" w:fill="FFFFFF"/>
        </w:rPr>
        <w:t>(</w:t>
      </w:r>
      <w:r w:rsidRPr="009848C5">
        <w:rPr>
          <w:rFonts w:cs="Times New Roman" w:hint="eastAsia"/>
          <w:color w:val="666666"/>
          <w:shd w:val="clear" w:color="auto" w:fill="FFFFFF"/>
        </w:rPr>
        <w:t>理工版</w:t>
      </w:r>
      <w:r w:rsidRPr="009848C5">
        <w:rPr>
          <w:rFonts w:cs="Times New Roman" w:hint="eastAsia"/>
          <w:color w:val="666666"/>
          <w:shd w:val="clear" w:color="auto" w:fill="FFFFFF"/>
        </w:rPr>
        <w:t>),2025,42(02):226-232.</w:t>
      </w:r>
    </w:p>
    <w:p w14:paraId="79B47A13" w14:textId="77777777" w:rsidR="005006EF" w:rsidRPr="009848C5" w:rsidRDefault="005006EF" w:rsidP="005006EF">
      <w:pPr>
        <w:wordWrap w:val="0"/>
        <w:spacing w:before="60"/>
        <w:ind w:leftChars="100" w:left="240" w:right="113" w:firstLine="480"/>
        <w:rPr>
          <w:rFonts w:cs="Times New Roman"/>
          <w:color w:val="666666"/>
          <w:shd w:val="clear" w:color="auto" w:fill="FFFFFF"/>
        </w:rPr>
      </w:pPr>
      <w:r w:rsidRPr="009848C5">
        <w:rPr>
          <w:rFonts w:cs="Times New Roman" w:hint="eastAsia"/>
          <w:color w:val="666666"/>
          <w:shd w:val="clear" w:color="auto" w:fill="FFFFFF"/>
        </w:rPr>
        <w:t>[3]</w:t>
      </w:r>
      <w:r w:rsidRPr="009848C5">
        <w:rPr>
          <w:rFonts w:cs="Times New Roman" w:hint="eastAsia"/>
          <w:color w:val="666666"/>
          <w:shd w:val="clear" w:color="auto" w:fill="FFFFFF"/>
        </w:rPr>
        <w:t>张猷</w:t>
      </w:r>
      <w:r w:rsidRPr="009848C5">
        <w:rPr>
          <w:rFonts w:cs="Times New Roman" w:hint="eastAsia"/>
          <w:color w:val="666666"/>
          <w:shd w:val="clear" w:color="auto" w:fill="FFFFFF"/>
        </w:rPr>
        <w:t>.OGAS</w:t>
      </w:r>
      <w:r w:rsidRPr="009848C5">
        <w:rPr>
          <w:rFonts w:cs="Times New Roman" w:hint="eastAsia"/>
          <w:color w:val="666666"/>
          <w:shd w:val="clear" w:color="auto" w:fill="FFFFFF"/>
        </w:rPr>
        <w:t>与</w:t>
      </w:r>
      <w:r w:rsidRPr="009848C5">
        <w:rPr>
          <w:rFonts w:cs="Times New Roman" w:hint="eastAsia"/>
          <w:color w:val="666666"/>
          <w:shd w:val="clear" w:color="auto" w:fill="FFFFFF"/>
        </w:rPr>
        <w:t>Cybersyn:</w:t>
      </w:r>
      <w:r w:rsidRPr="009848C5">
        <w:rPr>
          <w:rFonts w:cs="Times New Roman" w:hint="eastAsia"/>
          <w:color w:val="666666"/>
          <w:shd w:val="clear" w:color="auto" w:fill="FFFFFF"/>
        </w:rPr>
        <w:t>数字社会主义早期实践探赜</w:t>
      </w:r>
      <w:r w:rsidRPr="009848C5">
        <w:rPr>
          <w:rFonts w:cs="Times New Roman" w:hint="eastAsia"/>
          <w:color w:val="666666"/>
          <w:shd w:val="clear" w:color="auto" w:fill="FFFFFF"/>
        </w:rPr>
        <w:t>[J].</w:t>
      </w:r>
      <w:r w:rsidRPr="009848C5">
        <w:rPr>
          <w:rFonts w:cs="Times New Roman" w:hint="eastAsia"/>
          <w:color w:val="666666"/>
          <w:shd w:val="clear" w:color="auto" w:fill="FFFFFF"/>
        </w:rPr>
        <w:t>山东科技大学学报</w:t>
      </w:r>
      <w:r w:rsidRPr="009848C5">
        <w:rPr>
          <w:rFonts w:cs="Times New Roman" w:hint="eastAsia"/>
          <w:color w:val="666666"/>
          <w:shd w:val="clear" w:color="auto" w:fill="FFFFFF"/>
        </w:rPr>
        <w:t>(</w:t>
      </w:r>
      <w:r w:rsidRPr="009848C5">
        <w:rPr>
          <w:rFonts w:cs="Times New Roman" w:hint="eastAsia"/>
          <w:color w:val="666666"/>
          <w:shd w:val="clear" w:color="auto" w:fill="FFFFFF"/>
        </w:rPr>
        <w:t>社会科学版</w:t>
      </w:r>
      <w:r w:rsidRPr="009848C5">
        <w:rPr>
          <w:rFonts w:cs="Times New Roman" w:hint="eastAsia"/>
          <w:color w:val="666666"/>
          <w:shd w:val="clear" w:color="auto" w:fill="FFFFFF"/>
        </w:rPr>
        <w:t>),2023,25(03):1-11.DOI:10.16452/j.cnki.sdkjsk.2023.03.001.</w:t>
      </w:r>
    </w:p>
    <w:p w14:paraId="1A30BAC4" w14:textId="77777777" w:rsidR="005006EF" w:rsidRPr="009848C5" w:rsidRDefault="005006EF" w:rsidP="005006EF">
      <w:pPr>
        <w:wordWrap w:val="0"/>
        <w:spacing w:before="60"/>
        <w:ind w:leftChars="100" w:left="240" w:right="113" w:firstLine="480"/>
        <w:rPr>
          <w:rFonts w:cs="Times New Roman"/>
          <w:color w:val="666666"/>
          <w:shd w:val="clear" w:color="auto" w:fill="FFFFFF"/>
        </w:rPr>
      </w:pPr>
      <w:r w:rsidRPr="009848C5">
        <w:rPr>
          <w:rFonts w:cs="Times New Roman" w:hint="eastAsia"/>
          <w:color w:val="666666"/>
          <w:shd w:val="clear" w:color="auto" w:fill="FFFFFF"/>
        </w:rPr>
        <w:t>[5]</w:t>
      </w:r>
      <w:r w:rsidRPr="009848C5">
        <w:rPr>
          <w:rFonts w:cs="Times New Roman"/>
          <w:color w:val="666666"/>
          <w:shd w:val="clear" w:color="auto" w:fill="FFFFFF"/>
        </w:rPr>
        <w:t>Dai, Damai, et al. "Deepseekmoe: Towards ultimate expert specialization in mixture-of-experts language models." arXiv preprint arXiv:2401.06066 (2024).</w:t>
      </w:r>
    </w:p>
    <w:p w14:paraId="5A79B34A" w14:textId="77777777" w:rsidR="005006EF" w:rsidRPr="009848C5" w:rsidRDefault="005006EF" w:rsidP="005006EF">
      <w:pPr>
        <w:wordWrap w:val="0"/>
        <w:spacing w:before="60"/>
        <w:ind w:leftChars="100" w:left="240" w:right="113" w:firstLine="480"/>
        <w:rPr>
          <w:rFonts w:cs="Times New Roman"/>
          <w:color w:val="666666"/>
          <w:shd w:val="clear" w:color="auto" w:fill="FFFFFF"/>
        </w:rPr>
      </w:pPr>
      <w:r w:rsidRPr="009848C5">
        <w:rPr>
          <w:rFonts w:cs="Times New Roman"/>
          <w:color w:val="666666"/>
          <w:shd w:val="clear" w:color="auto" w:fill="FFFFFF"/>
        </w:rPr>
        <w:t>[</w:t>
      </w:r>
      <w:r w:rsidRPr="009848C5">
        <w:rPr>
          <w:rFonts w:cs="Times New Roman" w:hint="eastAsia"/>
          <w:color w:val="666666"/>
          <w:shd w:val="clear" w:color="auto" w:fill="FFFFFF"/>
        </w:rPr>
        <w:t>6</w:t>
      </w:r>
      <w:r w:rsidRPr="009848C5">
        <w:rPr>
          <w:rFonts w:cs="Times New Roman"/>
          <w:color w:val="666666"/>
          <w:shd w:val="clear" w:color="auto" w:fill="FFFFFF"/>
        </w:rPr>
        <w:t>] Miller E.K., Cohen J.D. (2001). An integrative theory of prefrontal cortex function. Annual Review of Neuroscience</w:t>
      </w:r>
      <w:r w:rsidRPr="009848C5">
        <w:rPr>
          <w:rFonts w:cs="Times New Roman"/>
          <w:color w:val="666666"/>
          <w:shd w:val="clear" w:color="auto" w:fill="FFFFFF"/>
        </w:rPr>
        <w:br/>
        <w:t>[</w:t>
      </w:r>
      <w:r w:rsidRPr="009848C5">
        <w:rPr>
          <w:rFonts w:cs="Times New Roman" w:hint="eastAsia"/>
          <w:color w:val="666666"/>
          <w:shd w:val="clear" w:color="auto" w:fill="FFFFFF"/>
        </w:rPr>
        <w:t>7</w:t>
      </w:r>
      <w:r w:rsidRPr="009848C5">
        <w:rPr>
          <w:rFonts w:cs="Times New Roman"/>
          <w:color w:val="666666"/>
          <w:shd w:val="clear" w:color="auto" w:fill="FFFFFF"/>
        </w:rPr>
        <w:t>] Ranganath C., Blumenfeld R.S. (2005). Dorsolateral prefrontal cortex supports voluntary remembering: Its role in encoding of strategic memory representations. Journal of Cognitive Neuroscience</w:t>
      </w:r>
      <w:r w:rsidRPr="009848C5">
        <w:rPr>
          <w:rFonts w:cs="Times New Roman"/>
          <w:color w:val="666666"/>
          <w:shd w:val="clear" w:color="auto" w:fill="FFFFFF"/>
        </w:rPr>
        <w:br/>
        <w:t>[</w:t>
      </w:r>
      <w:r w:rsidRPr="009848C5">
        <w:rPr>
          <w:rFonts w:cs="Times New Roman" w:hint="eastAsia"/>
          <w:color w:val="666666"/>
          <w:shd w:val="clear" w:color="auto" w:fill="FFFFFF"/>
        </w:rPr>
        <w:t>8</w:t>
      </w:r>
      <w:r w:rsidRPr="009848C5">
        <w:rPr>
          <w:rFonts w:cs="Times New Roman"/>
          <w:color w:val="666666"/>
          <w:shd w:val="clear" w:color="auto" w:fill="FFFFFF"/>
        </w:rPr>
        <w:t>] Rolls E.T., Grabenhorst F. (2008). The orbitofrontal cortex and beyond: From affect to decision-making. Progress in Neurobiology</w:t>
      </w:r>
      <w:r w:rsidRPr="009848C5">
        <w:rPr>
          <w:rFonts w:cs="Times New Roman"/>
          <w:color w:val="666666"/>
          <w:shd w:val="clear" w:color="auto" w:fill="FFFFFF"/>
        </w:rPr>
        <w:br/>
        <w:t>[</w:t>
      </w:r>
      <w:r w:rsidRPr="009848C5">
        <w:rPr>
          <w:rFonts w:cs="Times New Roman" w:hint="eastAsia"/>
          <w:color w:val="666666"/>
          <w:shd w:val="clear" w:color="auto" w:fill="FFFFFF"/>
        </w:rPr>
        <w:t>9</w:t>
      </w:r>
      <w:r w:rsidRPr="009848C5">
        <w:rPr>
          <w:rFonts w:cs="Times New Roman"/>
          <w:color w:val="666666"/>
          <w:shd w:val="clear" w:color="auto" w:fill="FFFFFF"/>
        </w:rPr>
        <w:t>] Shenhav A., Botvinick M.M., Cohen J.D. (2013). The expected value of control: an integrative theory of anterior cingulate cortex function. Neuron</w:t>
      </w:r>
      <w:r w:rsidRPr="009848C5">
        <w:rPr>
          <w:rFonts w:cs="Times New Roman"/>
          <w:color w:val="666666"/>
          <w:shd w:val="clear" w:color="auto" w:fill="FFFFFF"/>
        </w:rPr>
        <w:br/>
        <w:t>[</w:t>
      </w:r>
      <w:r w:rsidRPr="009848C5">
        <w:rPr>
          <w:rFonts w:cs="Times New Roman" w:hint="eastAsia"/>
          <w:color w:val="666666"/>
          <w:shd w:val="clear" w:color="auto" w:fill="FFFFFF"/>
        </w:rPr>
        <w:t>10</w:t>
      </w:r>
      <w:r w:rsidRPr="009848C5">
        <w:rPr>
          <w:rFonts w:cs="Times New Roman"/>
          <w:color w:val="666666"/>
          <w:shd w:val="clear" w:color="auto" w:fill="FFFFFF"/>
        </w:rPr>
        <w:t>] Fedus W., Zoph B., Shazeer N. (2022). Switch Transformers: Scaling to Trillion Parameter Models with Simple and Efficient Sparsity. JMLR</w:t>
      </w:r>
    </w:p>
    <w:p w14:paraId="09DFFFAB" w14:textId="77777777" w:rsidR="005006EF" w:rsidRPr="009848C5" w:rsidRDefault="005006EF" w:rsidP="005006EF">
      <w:pPr>
        <w:wordWrap w:val="0"/>
        <w:spacing w:before="60"/>
        <w:ind w:leftChars="100" w:left="240" w:right="113" w:firstLine="480"/>
        <w:rPr>
          <w:rFonts w:cs="Times New Roman"/>
          <w:color w:val="666666"/>
          <w:shd w:val="clear" w:color="auto" w:fill="FFFFFF"/>
        </w:rPr>
      </w:pPr>
      <w:r w:rsidRPr="009848C5">
        <w:rPr>
          <w:rFonts w:cs="Times New Roman" w:hint="eastAsia"/>
          <w:color w:val="666666"/>
          <w:shd w:val="clear" w:color="auto" w:fill="FFFFFF"/>
        </w:rPr>
        <w:lastRenderedPageBreak/>
        <w:t>[11]Pratap S ,Aranha R A ,Kumar D , et al.The fine art of fine-tuning: A structured review of advanced LLM fine-tuning techniques[J].Natural Language Processing Journal,2025,11100144-100144.</w:t>
      </w:r>
    </w:p>
    <w:p w14:paraId="715FF82B" w14:textId="77777777" w:rsidR="005006EF" w:rsidRPr="009848C5" w:rsidRDefault="005006EF" w:rsidP="005006EF">
      <w:pPr>
        <w:wordWrap w:val="0"/>
        <w:spacing w:before="60"/>
        <w:ind w:leftChars="100" w:left="240" w:right="113" w:firstLine="480"/>
        <w:rPr>
          <w:rFonts w:cs="Times New Roman"/>
          <w:color w:val="666666"/>
          <w:shd w:val="clear" w:color="auto" w:fill="FFFFFF"/>
        </w:rPr>
      </w:pPr>
      <w:r w:rsidRPr="009848C5">
        <w:rPr>
          <w:rFonts w:cs="Times New Roman" w:hint="eastAsia"/>
          <w:color w:val="666666"/>
          <w:shd w:val="clear" w:color="auto" w:fill="FFFFFF"/>
        </w:rPr>
        <w:t>[12]</w:t>
      </w:r>
      <w:r w:rsidRPr="009848C5">
        <w:rPr>
          <w:rFonts w:cs="Times New Roman"/>
          <w:color w:val="666666"/>
          <w:shd w:val="clear" w:color="auto" w:fill="FFFFFF"/>
        </w:rPr>
        <w:t>Luz Mery Rico Piñeros, Alejandra Rivera. “Masculinidades : creencias y proyecciones en la construcción de escuelas como territorios de paz.” (2017).</w:t>
      </w:r>
    </w:p>
    <w:p w14:paraId="09C07A8B" w14:textId="77777777" w:rsidR="005006EF" w:rsidRPr="009848C5" w:rsidRDefault="005006EF" w:rsidP="005006EF">
      <w:pPr>
        <w:wordWrap w:val="0"/>
        <w:spacing w:before="60"/>
        <w:ind w:leftChars="100" w:left="240" w:right="113" w:firstLine="480"/>
        <w:rPr>
          <w:rFonts w:cs="Times New Roman"/>
          <w:color w:val="666666"/>
          <w:shd w:val="clear" w:color="auto" w:fill="FFFFFF"/>
        </w:rPr>
      </w:pPr>
      <w:r w:rsidRPr="009848C5">
        <w:rPr>
          <w:rFonts w:cs="Times New Roman" w:hint="eastAsia"/>
          <w:color w:val="666666"/>
          <w:shd w:val="clear" w:color="auto" w:fill="FFFFFF"/>
        </w:rPr>
        <w:t>[13]</w:t>
      </w:r>
      <w:r w:rsidRPr="009848C5">
        <w:rPr>
          <w:rFonts w:cs="Times New Roman"/>
          <w:color w:val="666666"/>
          <w:shd w:val="clear" w:color="auto" w:fill="FFFFFF"/>
        </w:rPr>
        <w:t>Sarah Correa Soler Albino Titz de Rezende. “Neurodesign: a inserção da neurociência no método criativo de design.” . UNIVERSIDADE DE SÃO PAULO, ESCOLA DE ARTES, CIÊNCIAS E HUMANIDADES.</w:t>
      </w:r>
    </w:p>
    <w:p w14:paraId="3829CFC8" w14:textId="77777777" w:rsidR="005006EF" w:rsidRPr="009848C5" w:rsidRDefault="005006EF" w:rsidP="005006EF">
      <w:pPr>
        <w:wordWrap w:val="0"/>
        <w:spacing w:before="60"/>
        <w:ind w:leftChars="100" w:left="240" w:right="113" w:firstLine="480"/>
        <w:rPr>
          <w:rFonts w:cs="Times New Roman"/>
          <w:color w:val="666666"/>
          <w:shd w:val="clear" w:color="auto" w:fill="FFFFFF"/>
        </w:rPr>
      </w:pPr>
      <w:r w:rsidRPr="009848C5">
        <w:rPr>
          <w:rFonts w:cs="Times New Roman" w:hint="eastAsia"/>
          <w:color w:val="666666"/>
          <w:shd w:val="clear" w:color="auto" w:fill="FFFFFF"/>
        </w:rPr>
        <w:t>[14]</w:t>
      </w:r>
      <w:r w:rsidRPr="009848C5">
        <w:rPr>
          <w:rFonts w:cs="Times New Roman"/>
          <w:color w:val="666666"/>
          <w:shd w:val="clear" w:color="auto" w:fill="FFFFFF"/>
        </w:rPr>
        <w:t>Yutong Zhang, Tao Xu et al. “Differences in topological properties of functional brain networks between menstrually-related and non-menstrual migraine without aura.” Brain Imaging and Behavior(2020).</w:t>
      </w:r>
    </w:p>
    <w:p w14:paraId="371508B8" w14:textId="77777777" w:rsidR="005006EF" w:rsidRPr="009848C5" w:rsidRDefault="005006EF" w:rsidP="005006EF">
      <w:pPr>
        <w:wordWrap w:val="0"/>
        <w:spacing w:before="60"/>
        <w:ind w:leftChars="100" w:left="240" w:right="113" w:firstLine="480"/>
        <w:rPr>
          <w:rFonts w:cs="Times New Roman"/>
          <w:color w:val="666666"/>
          <w:shd w:val="clear" w:color="auto" w:fill="FFFFFF"/>
        </w:rPr>
      </w:pPr>
      <w:r w:rsidRPr="009848C5">
        <w:rPr>
          <w:rFonts w:cs="Times New Roman" w:hint="eastAsia"/>
          <w:color w:val="666666"/>
          <w:shd w:val="clear" w:color="auto" w:fill="FFFFFF"/>
        </w:rPr>
        <w:t>[15]</w:t>
      </w:r>
      <w:r w:rsidRPr="009848C5">
        <w:rPr>
          <w:rFonts w:cs="Times New Roman"/>
          <w:color w:val="666666"/>
          <w:shd w:val="clear" w:color="auto" w:fill="FFFFFF"/>
        </w:rPr>
        <w:t>Cai W, Jiang J, Wang F, et al. A survey on mixture of experts[J]. arXiv preprint arXiv:2407.06204, 2024.</w:t>
      </w:r>
    </w:p>
    <w:p w14:paraId="3CFC4540" w14:textId="77777777" w:rsidR="005006EF" w:rsidRPr="009848C5" w:rsidRDefault="005006EF" w:rsidP="005006EF">
      <w:pPr>
        <w:wordWrap w:val="0"/>
        <w:spacing w:before="60"/>
        <w:ind w:leftChars="100" w:left="240" w:right="113" w:firstLine="480"/>
        <w:rPr>
          <w:rFonts w:cs="Times New Roman"/>
          <w:color w:val="666666"/>
          <w:shd w:val="clear" w:color="auto" w:fill="FFFFFF"/>
        </w:rPr>
      </w:pPr>
      <w:r w:rsidRPr="009848C5">
        <w:rPr>
          <w:rFonts w:cs="Times New Roman" w:hint="eastAsia"/>
          <w:color w:val="666666"/>
          <w:shd w:val="clear" w:color="auto" w:fill="FFFFFF"/>
        </w:rPr>
        <w:t>[16]</w:t>
      </w:r>
      <w:r w:rsidRPr="009848C5">
        <w:rPr>
          <w:rFonts w:cs="Times New Roman"/>
          <w:color w:val="666666"/>
          <w:shd w:val="clear" w:color="auto" w:fill="FFFFFF"/>
        </w:rPr>
        <w:t>Fedus W, Zoph B, Shazeer N. Switch transformers: Scaling to trillion parameter models with simple and efficient sparsity[J]. Journal of Machine Learning Research, 2022, 23(120): 1-39.</w:t>
      </w:r>
    </w:p>
    <w:p w14:paraId="34F969E3" w14:textId="77777777" w:rsidR="005006EF" w:rsidRPr="009848C5" w:rsidRDefault="005006EF" w:rsidP="005006EF">
      <w:pPr>
        <w:wordWrap w:val="0"/>
        <w:spacing w:before="60"/>
        <w:ind w:leftChars="100" w:left="240" w:right="113" w:firstLine="480"/>
        <w:rPr>
          <w:rFonts w:cs="Times New Roman"/>
          <w:color w:val="666666"/>
          <w:shd w:val="clear" w:color="auto" w:fill="FFFFFF"/>
        </w:rPr>
      </w:pPr>
      <w:r w:rsidRPr="009848C5">
        <w:rPr>
          <w:rFonts w:cs="Times New Roman" w:hint="eastAsia"/>
          <w:color w:val="666666"/>
          <w:shd w:val="clear" w:color="auto" w:fill="FFFFFF"/>
        </w:rPr>
        <w:t>[17]</w:t>
      </w:r>
      <w:r w:rsidRPr="009848C5">
        <w:rPr>
          <w:rFonts w:cs="Times New Roman"/>
          <w:color w:val="666666"/>
          <w:shd w:val="clear" w:color="auto" w:fill="FFFFFF"/>
        </w:rPr>
        <w:t>Shazeer N, Mirhoseini A, Maziarz K, et al. Outrageously large neural networks: The sparsely-gated mixture-of-experts layer[J]. arXiv preprint arXiv:1701.06538, 2017.</w:t>
      </w:r>
    </w:p>
    <w:p w14:paraId="5F6007CC" w14:textId="77777777" w:rsidR="005006EF" w:rsidRPr="009848C5" w:rsidRDefault="005006EF" w:rsidP="005006EF">
      <w:pPr>
        <w:wordWrap w:val="0"/>
        <w:spacing w:before="60"/>
        <w:ind w:leftChars="100" w:left="240" w:right="113" w:firstLine="480"/>
        <w:rPr>
          <w:rFonts w:cs="Times New Roman"/>
          <w:color w:val="666666"/>
          <w:shd w:val="clear" w:color="auto" w:fill="FFFFFF"/>
        </w:rPr>
      </w:pPr>
      <w:r w:rsidRPr="009848C5">
        <w:rPr>
          <w:rFonts w:cs="Times New Roman" w:hint="eastAsia"/>
          <w:color w:val="666666"/>
          <w:shd w:val="clear" w:color="auto" w:fill="FFFFFF"/>
        </w:rPr>
        <w:t>[18]</w:t>
      </w:r>
      <w:r w:rsidRPr="009848C5">
        <w:rPr>
          <w:rFonts w:cs="Times New Roman"/>
          <w:color w:val="666666"/>
          <w:shd w:val="clear" w:color="auto" w:fill="FFFFFF"/>
        </w:rPr>
        <w:t>Du N, Huang Y, Dai A M, et al. Glam: Efficient scaling of language models with mixture-of-experts[C]//International conference on machine learning. PMLR, 2022: 5547-5569.</w:t>
      </w:r>
    </w:p>
    <w:p w14:paraId="02181141" w14:textId="77777777" w:rsidR="005006EF" w:rsidRPr="009848C5" w:rsidRDefault="005006EF" w:rsidP="005006EF">
      <w:pPr>
        <w:wordWrap w:val="0"/>
        <w:spacing w:before="60"/>
        <w:ind w:leftChars="100" w:left="240" w:right="113" w:firstLine="480"/>
        <w:rPr>
          <w:rFonts w:cs="Times New Roman"/>
          <w:color w:val="666666"/>
          <w:shd w:val="clear" w:color="auto" w:fill="FFFFFF"/>
        </w:rPr>
      </w:pPr>
      <w:r w:rsidRPr="009848C5">
        <w:rPr>
          <w:rFonts w:cs="Times New Roman" w:hint="eastAsia"/>
          <w:color w:val="666666"/>
          <w:shd w:val="clear" w:color="auto" w:fill="FFFFFF"/>
        </w:rPr>
        <w:t>[19]</w:t>
      </w:r>
      <w:r w:rsidRPr="009848C5">
        <w:rPr>
          <w:rFonts w:cs="Times New Roman"/>
          <w:color w:val="666666"/>
          <w:shd w:val="clear" w:color="auto" w:fill="FFFFFF"/>
        </w:rPr>
        <w:t>Zoph B, Bello I, Kumar S, et al. St-moe: Designing stable and transferable sparse expert models[J]. arXiv preprint arXiv:2202.08906, 2022.</w:t>
      </w:r>
    </w:p>
    <w:p w14:paraId="705A8C8E" w14:textId="77777777" w:rsidR="005006EF" w:rsidRPr="009848C5" w:rsidRDefault="005006EF" w:rsidP="005006EF">
      <w:pPr>
        <w:wordWrap w:val="0"/>
        <w:spacing w:before="60"/>
        <w:ind w:leftChars="100" w:left="240" w:right="113" w:firstLine="480"/>
        <w:rPr>
          <w:rFonts w:cs="Times New Roman"/>
          <w:color w:val="666666"/>
          <w:shd w:val="clear" w:color="auto" w:fill="FFFFFF"/>
        </w:rPr>
      </w:pPr>
      <w:r w:rsidRPr="009848C5">
        <w:rPr>
          <w:rFonts w:cs="Times New Roman" w:hint="eastAsia"/>
          <w:color w:val="666666"/>
          <w:shd w:val="clear" w:color="auto" w:fill="FFFFFF"/>
        </w:rPr>
        <w:t>[20]</w:t>
      </w:r>
      <w:r w:rsidRPr="009848C5">
        <w:rPr>
          <w:rFonts w:cs="Times New Roman"/>
          <w:color w:val="666666"/>
          <w:shd w:val="clear" w:color="auto" w:fill="FFFFFF"/>
        </w:rPr>
        <w:t>Dai D, Deng C, Zhao C, et al. Deepseekmoe: Towards ultimate expert specialization in mixture-of-experts language models[J]. arXiv </w:t>
      </w:r>
    </w:p>
    <w:p w14:paraId="5CCF084A" w14:textId="77777777" w:rsidR="005006EF" w:rsidRPr="009848C5" w:rsidRDefault="005006EF" w:rsidP="005006EF">
      <w:pPr>
        <w:ind w:firstLine="480"/>
      </w:pPr>
    </w:p>
    <w:p w14:paraId="47E63651" w14:textId="09A31BA8" w:rsidR="00301E5B" w:rsidRPr="005006EF" w:rsidRDefault="00301E5B" w:rsidP="00874BC3">
      <w:pPr>
        <w:ind w:firstLine="480"/>
      </w:pPr>
    </w:p>
    <w:sectPr w:rsidR="00301E5B" w:rsidRPr="005006EF" w:rsidSect="00070E2A">
      <w:headerReference w:type="even" r:id="rId31"/>
      <w:headerReference w:type="default" r:id="rId32"/>
      <w:footerReference w:type="even" r:id="rId33"/>
      <w:footerReference w:type="default" r:id="rId34"/>
      <w:headerReference w:type="first" r:id="rId35"/>
      <w:footerReference w:type="first" r:id="rId36"/>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1692E" w14:textId="77777777" w:rsidR="00C97046" w:rsidRDefault="00C97046" w:rsidP="00F80244">
      <w:pPr>
        <w:ind w:firstLine="480"/>
      </w:pPr>
      <w:r>
        <w:separator/>
      </w:r>
    </w:p>
  </w:endnote>
  <w:endnote w:type="continuationSeparator" w:id="0">
    <w:p w14:paraId="0C2D160F" w14:textId="77777777" w:rsidR="00C97046" w:rsidRDefault="00C97046" w:rsidP="00F80244">
      <w:pPr>
        <w:ind w:firstLine="480"/>
      </w:pPr>
      <w:r>
        <w:continuationSeparator/>
      </w:r>
    </w:p>
  </w:endnote>
  <w:endnote w:type="continuationNotice" w:id="1">
    <w:p w14:paraId="68097E78" w14:textId="77777777" w:rsidR="00C97046" w:rsidRDefault="00C97046">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Noto Sans SC">
    <w:panose1 w:val="020B0200000000000000"/>
    <w:charset w:val="86"/>
    <w:family w:val="swiss"/>
    <w:pitch w:val="variable"/>
    <w:sig w:usb0="20000287" w:usb1="2ADF3C10" w:usb2="00000016" w:usb3="00000000" w:csb0="00060107"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Google Sans Tex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EB5E3" w14:textId="77777777" w:rsidR="005006EF" w:rsidRDefault="005006EF">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4538C" w14:textId="77777777" w:rsidR="005006EF" w:rsidRDefault="005006EF">
    <w:pPr>
      <w:pStyle w:val="a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20096" w14:textId="77777777" w:rsidR="005006EF" w:rsidRDefault="005006EF">
    <w:pPr>
      <w:pStyle w:val="af2"/>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21CC8" w14:textId="77777777" w:rsidR="00F80244" w:rsidRDefault="00F80244">
    <w:pPr>
      <w:pStyle w:val="af2"/>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9896462"/>
      <w:docPartObj>
        <w:docPartGallery w:val="Page Numbers (Bottom of Page)"/>
        <w:docPartUnique/>
      </w:docPartObj>
    </w:sdtPr>
    <w:sdtContent>
      <w:p w14:paraId="7B0D82ED" w14:textId="190122EB" w:rsidR="00494C97" w:rsidRDefault="00494C97">
        <w:pPr>
          <w:pStyle w:val="af2"/>
          <w:ind w:firstLine="360"/>
          <w:jc w:val="center"/>
        </w:pPr>
        <w:r>
          <w:fldChar w:fldCharType="begin"/>
        </w:r>
        <w:r>
          <w:instrText>PAGE   \* MERGEFORMAT</w:instrText>
        </w:r>
        <w:r>
          <w:fldChar w:fldCharType="separate"/>
        </w:r>
        <w:r>
          <w:rPr>
            <w:lang w:val="zh-CN"/>
          </w:rPr>
          <w:t>2</w:t>
        </w:r>
        <w:r>
          <w:fldChar w:fldCharType="end"/>
        </w:r>
      </w:p>
    </w:sdtContent>
  </w:sdt>
  <w:p w14:paraId="183ECDDB" w14:textId="77777777" w:rsidR="00F80244" w:rsidRDefault="00F80244">
    <w:pPr>
      <w:pStyle w:val="af2"/>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BF823" w14:textId="77777777" w:rsidR="00F80244" w:rsidRDefault="00F80244">
    <w:pPr>
      <w:pStyle w:val="a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D7747" w14:textId="77777777" w:rsidR="00C97046" w:rsidRDefault="00C97046" w:rsidP="00F80244">
      <w:pPr>
        <w:ind w:firstLine="480"/>
      </w:pPr>
      <w:r>
        <w:separator/>
      </w:r>
    </w:p>
  </w:footnote>
  <w:footnote w:type="continuationSeparator" w:id="0">
    <w:p w14:paraId="4A8C2156" w14:textId="77777777" w:rsidR="00C97046" w:rsidRDefault="00C97046" w:rsidP="00F80244">
      <w:pPr>
        <w:ind w:firstLine="480"/>
      </w:pPr>
      <w:r>
        <w:continuationSeparator/>
      </w:r>
    </w:p>
  </w:footnote>
  <w:footnote w:type="continuationNotice" w:id="1">
    <w:p w14:paraId="63B1C894" w14:textId="77777777" w:rsidR="00C97046" w:rsidRDefault="00C97046">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C11FF" w14:textId="77777777" w:rsidR="005006EF" w:rsidRDefault="005006EF">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0665C" w14:textId="77777777" w:rsidR="005006EF" w:rsidRDefault="005006EF">
    <w:pPr>
      <w:pStyle w:val="af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1937F" w14:textId="77777777" w:rsidR="005006EF" w:rsidRDefault="005006EF">
    <w:pPr>
      <w:pStyle w:val="af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73974" w14:textId="77777777" w:rsidR="00F80244" w:rsidRDefault="00F80244" w:rsidP="00445099">
    <w:pPr>
      <w:pStyle w:val="a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DCB4A" w14:textId="3FE59EC8" w:rsidR="00F80244" w:rsidRDefault="00F80244" w:rsidP="00445099">
    <w:pPr>
      <w:pStyle w:val="af0"/>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35C32" w14:textId="77777777" w:rsidR="00F80244" w:rsidRDefault="00F80244">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0000A991"/>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00A9941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D35EC5"/>
    <w:multiLevelType w:val="multilevel"/>
    <w:tmpl w:val="DFF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401E6"/>
    <w:multiLevelType w:val="multilevel"/>
    <w:tmpl w:val="005AF7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4324A6"/>
    <w:multiLevelType w:val="multilevel"/>
    <w:tmpl w:val="3DFA26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C39B6"/>
    <w:multiLevelType w:val="multilevel"/>
    <w:tmpl w:val="055C39B6"/>
    <w:lvl w:ilvl="0">
      <w:start w:val="1"/>
      <w:numFmt w:val="decimal"/>
      <w:lvlText w:val="%1."/>
      <w:lvlJc w:val="left"/>
      <w:pPr>
        <w:ind w:left="922" w:hanging="440"/>
      </w:pPr>
    </w:lvl>
    <w:lvl w:ilvl="1">
      <w:start w:val="3"/>
      <w:numFmt w:val="decimal"/>
      <w:isLgl/>
      <w:lvlText w:val="%1.%2"/>
      <w:lvlJc w:val="left"/>
      <w:pPr>
        <w:ind w:left="842" w:hanging="360"/>
      </w:pPr>
      <w:rPr>
        <w:rFonts w:hint="default"/>
      </w:rPr>
    </w:lvl>
    <w:lvl w:ilvl="2">
      <w:start w:val="1"/>
      <w:numFmt w:val="decimal"/>
      <w:isLgl/>
      <w:lvlText w:val="%1.%2.%3"/>
      <w:lvlJc w:val="left"/>
      <w:pPr>
        <w:ind w:left="1202" w:hanging="720"/>
      </w:pPr>
      <w:rPr>
        <w:rFonts w:hint="default"/>
      </w:rPr>
    </w:lvl>
    <w:lvl w:ilvl="3">
      <w:start w:val="1"/>
      <w:numFmt w:val="decimal"/>
      <w:isLgl/>
      <w:lvlText w:val="%1.%2.%3.%4"/>
      <w:lvlJc w:val="left"/>
      <w:pPr>
        <w:ind w:left="1202" w:hanging="720"/>
      </w:pPr>
      <w:rPr>
        <w:rFonts w:hint="default"/>
      </w:rPr>
    </w:lvl>
    <w:lvl w:ilvl="4">
      <w:start w:val="1"/>
      <w:numFmt w:val="decimal"/>
      <w:isLgl/>
      <w:lvlText w:val="%1.%2.%3.%4.%5"/>
      <w:lvlJc w:val="left"/>
      <w:pPr>
        <w:ind w:left="1562" w:hanging="1080"/>
      </w:pPr>
      <w:rPr>
        <w:rFonts w:hint="default"/>
      </w:rPr>
    </w:lvl>
    <w:lvl w:ilvl="5">
      <w:start w:val="1"/>
      <w:numFmt w:val="decimal"/>
      <w:isLgl/>
      <w:lvlText w:val="%1.%2.%3.%4.%5.%6"/>
      <w:lvlJc w:val="left"/>
      <w:pPr>
        <w:ind w:left="1562" w:hanging="1080"/>
      </w:pPr>
      <w:rPr>
        <w:rFonts w:hint="default"/>
      </w:rPr>
    </w:lvl>
    <w:lvl w:ilvl="6">
      <w:start w:val="1"/>
      <w:numFmt w:val="decimal"/>
      <w:isLgl/>
      <w:lvlText w:val="%1.%2.%3.%4.%5.%6.%7"/>
      <w:lvlJc w:val="left"/>
      <w:pPr>
        <w:ind w:left="1922" w:hanging="1440"/>
      </w:pPr>
      <w:rPr>
        <w:rFonts w:hint="default"/>
      </w:rPr>
    </w:lvl>
    <w:lvl w:ilvl="7">
      <w:start w:val="1"/>
      <w:numFmt w:val="decimal"/>
      <w:isLgl/>
      <w:lvlText w:val="%1.%2.%3.%4.%5.%6.%7.%8"/>
      <w:lvlJc w:val="left"/>
      <w:pPr>
        <w:ind w:left="1922" w:hanging="1440"/>
      </w:pPr>
      <w:rPr>
        <w:rFonts w:hint="default"/>
      </w:rPr>
    </w:lvl>
    <w:lvl w:ilvl="8">
      <w:start w:val="1"/>
      <w:numFmt w:val="decimal"/>
      <w:isLgl/>
      <w:lvlText w:val="%1.%2.%3.%4.%5.%6.%7.%8.%9"/>
      <w:lvlJc w:val="left"/>
      <w:pPr>
        <w:ind w:left="2282" w:hanging="1800"/>
      </w:pPr>
      <w:rPr>
        <w:rFonts w:hint="default"/>
      </w:rPr>
    </w:lvl>
  </w:abstractNum>
  <w:abstractNum w:abstractNumId="6" w15:restartNumberingAfterBreak="0">
    <w:nsid w:val="065B72EC"/>
    <w:multiLevelType w:val="multilevel"/>
    <w:tmpl w:val="065B72EC"/>
    <w:lvl w:ilvl="0">
      <w:start w:val="1"/>
      <w:numFmt w:val="chineseCountingThousand"/>
      <w:lvlText w:val="(%1)"/>
      <w:lvlJc w:val="left"/>
      <w:pPr>
        <w:ind w:left="922" w:hanging="440"/>
      </w:pPr>
    </w:lvl>
    <w:lvl w:ilvl="1">
      <w:start w:val="1"/>
      <w:numFmt w:val="chineseCountingThousand"/>
      <w:lvlText w:val="(%2)"/>
      <w:lvlJc w:val="left"/>
      <w:pPr>
        <w:ind w:left="1362" w:hanging="440"/>
      </w:pPr>
    </w:lvl>
    <w:lvl w:ilvl="2">
      <w:start w:val="1"/>
      <w:numFmt w:val="lowerRoman"/>
      <w:lvlText w:val="%3."/>
      <w:lvlJc w:val="right"/>
      <w:pPr>
        <w:ind w:left="1802" w:hanging="440"/>
      </w:pPr>
    </w:lvl>
    <w:lvl w:ilvl="3">
      <w:start w:val="1"/>
      <w:numFmt w:val="decimal"/>
      <w:lvlText w:val="%4."/>
      <w:lvlJc w:val="left"/>
      <w:pPr>
        <w:ind w:left="2242" w:hanging="440"/>
      </w:pPr>
    </w:lvl>
    <w:lvl w:ilvl="4">
      <w:start w:val="1"/>
      <w:numFmt w:val="lowerLetter"/>
      <w:lvlText w:val="%5)"/>
      <w:lvlJc w:val="left"/>
      <w:pPr>
        <w:ind w:left="2682" w:hanging="440"/>
      </w:pPr>
    </w:lvl>
    <w:lvl w:ilvl="5">
      <w:start w:val="1"/>
      <w:numFmt w:val="lowerRoman"/>
      <w:lvlText w:val="%6."/>
      <w:lvlJc w:val="right"/>
      <w:pPr>
        <w:ind w:left="3122" w:hanging="440"/>
      </w:pPr>
    </w:lvl>
    <w:lvl w:ilvl="6">
      <w:start w:val="1"/>
      <w:numFmt w:val="decimal"/>
      <w:lvlText w:val="%7."/>
      <w:lvlJc w:val="left"/>
      <w:pPr>
        <w:ind w:left="3562" w:hanging="440"/>
      </w:pPr>
    </w:lvl>
    <w:lvl w:ilvl="7">
      <w:start w:val="1"/>
      <w:numFmt w:val="lowerLetter"/>
      <w:lvlText w:val="%8)"/>
      <w:lvlJc w:val="left"/>
      <w:pPr>
        <w:ind w:left="4002" w:hanging="440"/>
      </w:pPr>
    </w:lvl>
    <w:lvl w:ilvl="8">
      <w:start w:val="1"/>
      <w:numFmt w:val="lowerRoman"/>
      <w:lvlText w:val="%9."/>
      <w:lvlJc w:val="right"/>
      <w:pPr>
        <w:ind w:left="4442" w:hanging="440"/>
      </w:pPr>
    </w:lvl>
  </w:abstractNum>
  <w:abstractNum w:abstractNumId="7" w15:restartNumberingAfterBreak="0">
    <w:nsid w:val="06FD4BD8"/>
    <w:multiLevelType w:val="multilevel"/>
    <w:tmpl w:val="E1CCDA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9217C"/>
    <w:multiLevelType w:val="multilevel"/>
    <w:tmpl w:val="A726D2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2C1A36"/>
    <w:multiLevelType w:val="multilevel"/>
    <w:tmpl w:val="7188CB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7B318C"/>
    <w:multiLevelType w:val="multilevel"/>
    <w:tmpl w:val="0E7B318C"/>
    <w:lvl w:ilvl="0">
      <w:start w:val="1"/>
      <w:numFmt w:val="chineseCountingThousand"/>
      <w:lvlText w:val="(%1)"/>
      <w:lvlJc w:val="left"/>
      <w:pPr>
        <w:ind w:left="922" w:hanging="440"/>
      </w:pPr>
    </w:lvl>
    <w:lvl w:ilvl="1">
      <w:start w:val="1"/>
      <w:numFmt w:val="lowerLetter"/>
      <w:lvlText w:val="%2)"/>
      <w:lvlJc w:val="left"/>
      <w:pPr>
        <w:ind w:left="1362" w:hanging="440"/>
      </w:pPr>
    </w:lvl>
    <w:lvl w:ilvl="2">
      <w:start w:val="1"/>
      <w:numFmt w:val="lowerRoman"/>
      <w:lvlText w:val="%3."/>
      <w:lvlJc w:val="right"/>
      <w:pPr>
        <w:ind w:left="1802" w:hanging="440"/>
      </w:pPr>
    </w:lvl>
    <w:lvl w:ilvl="3">
      <w:start w:val="1"/>
      <w:numFmt w:val="decimal"/>
      <w:lvlText w:val="%4."/>
      <w:lvlJc w:val="left"/>
      <w:pPr>
        <w:ind w:left="2242" w:hanging="440"/>
      </w:pPr>
    </w:lvl>
    <w:lvl w:ilvl="4">
      <w:start w:val="1"/>
      <w:numFmt w:val="lowerLetter"/>
      <w:lvlText w:val="%5)"/>
      <w:lvlJc w:val="left"/>
      <w:pPr>
        <w:ind w:left="2682" w:hanging="440"/>
      </w:pPr>
    </w:lvl>
    <w:lvl w:ilvl="5">
      <w:start w:val="1"/>
      <w:numFmt w:val="lowerRoman"/>
      <w:lvlText w:val="%6."/>
      <w:lvlJc w:val="right"/>
      <w:pPr>
        <w:ind w:left="3122" w:hanging="440"/>
      </w:pPr>
    </w:lvl>
    <w:lvl w:ilvl="6">
      <w:start w:val="1"/>
      <w:numFmt w:val="decimal"/>
      <w:lvlText w:val="%7."/>
      <w:lvlJc w:val="left"/>
      <w:pPr>
        <w:ind w:left="3562" w:hanging="440"/>
      </w:pPr>
    </w:lvl>
    <w:lvl w:ilvl="7">
      <w:start w:val="1"/>
      <w:numFmt w:val="lowerLetter"/>
      <w:lvlText w:val="%8)"/>
      <w:lvlJc w:val="left"/>
      <w:pPr>
        <w:ind w:left="4002" w:hanging="440"/>
      </w:pPr>
    </w:lvl>
    <w:lvl w:ilvl="8">
      <w:start w:val="1"/>
      <w:numFmt w:val="lowerRoman"/>
      <w:lvlText w:val="%9."/>
      <w:lvlJc w:val="right"/>
      <w:pPr>
        <w:ind w:left="4442" w:hanging="440"/>
      </w:pPr>
    </w:lvl>
  </w:abstractNum>
  <w:abstractNum w:abstractNumId="11" w15:restartNumberingAfterBreak="0">
    <w:nsid w:val="13A30D34"/>
    <w:multiLevelType w:val="multilevel"/>
    <w:tmpl w:val="5134A9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A54E20"/>
    <w:multiLevelType w:val="multilevel"/>
    <w:tmpl w:val="13A54E20"/>
    <w:lvl w:ilvl="0">
      <w:start w:val="1"/>
      <w:numFmt w:val="chineseCountingThousand"/>
      <w:lvlText w:val="(%1)"/>
      <w:lvlJc w:val="left"/>
      <w:pPr>
        <w:ind w:left="1002" w:hanging="440"/>
      </w:pPr>
    </w:lvl>
    <w:lvl w:ilvl="1">
      <w:start w:val="1"/>
      <w:numFmt w:val="lowerLetter"/>
      <w:lvlText w:val="%2)"/>
      <w:lvlJc w:val="left"/>
      <w:pPr>
        <w:ind w:left="1442" w:hanging="440"/>
      </w:pPr>
    </w:lvl>
    <w:lvl w:ilvl="2">
      <w:start w:val="1"/>
      <w:numFmt w:val="lowerRoman"/>
      <w:lvlText w:val="%3."/>
      <w:lvlJc w:val="right"/>
      <w:pPr>
        <w:ind w:left="1882" w:hanging="440"/>
      </w:pPr>
    </w:lvl>
    <w:lvl w:ilvl="3">
      <w:start w:val="1"/>
      <w:numFmt w:val="decimal"/>
      <w:lvlText w:val="%4."/>
      <w:lvlJc w:val="left"/>
      <w:pPr>
        <w:ind w:left="2322" w:hanging="440"/>
      </w:pPr>
    </w:lvl>
    <w:lvl w:ilvl="4">
      <w:start w:val="1"/>
      <w:numFmt w:val="lowerLetter"/>
      <w:lvlText w:val="%5)"/>
      <w:lvlJc w:val="left"/>
      <w:pPr>
        <w:ind w:left="2762" w:hanging="440"/>
      </w:pPr>
    </w:lvl>
    <w:lvl w:ilvl="5">
      <w:start w:val="1"/>
      <w:numFmt w:val="lowerRoman"/>
      <w:lvlText w:val="%6."/>
      <w:lvlJc w:val="right"/>
      <w:pPr>
        <w:ind w:left="3202" w:hanging="440"/>
      </w:pPr>
    </w:lvl>
    <w:lvl w:ilvl="6">
      <w:start w:val="1"/>
      <w:numFmt w:val="decimal"/>
      <w:lvlText w:val="%7."/>
      <w:lvlJc w:val="left"/>
      <w:pPr>
        <w:ind w:left="3642" w:hanging="440"/>
      </w:pPr>
    </w:lvl>
    <w:lvl w:ilvl="7">
      <w:start w:val="1"/>
      <w:numFmt w:val="lowerLetter"/>
      <w:lvlText w:val="%8)"/>
      <w:lvlJc w:val="left"/>
      <w:pPr>
        <w:ind w:left="4082" w:hanging="440"/>
      </w:pPr>
    </w:lvl>
    <w:lvl w:ilvl="8">
      <w:start w:val="1"/>
      <w:numFmt w:val="lowerRoman"/>
      <w:lvlText w:val="%9."/>
      <w:lvlJc w:val="right"/>
      <w:pPr>
        <w:ind w:left="4522" w:hanging="440"/>
      </w:pPr>
    </w:lvl>
  </w:abstractNum>
  <w:abstractNum w:abstractNumId="13" w15:restartNumberingAfterBreak="0">
    <w:nsid w:val="14593F71"/>
    <w:multiLevelType w:val="multilevel"/>
    <w:tmpl w:val="61E8731A"/>
    <w:lvl w:ilvl="0">
      <w:start w:val="1"/>
      <w:numFmt w:val="decimal"/>
      <w:isLgl/>
      <w:suff w:val="space"/>
      <w:lvlText w:val="第%1章"/>
      <w:lvlJc w:val="left"/>
      <w:pPr>
        <w:ind w:left="425" w:hanging="425"/>
      </w:pPr>
    </w:lvl>
    <w:lvl w:ilvl="1">
      <w:start w:val="1"/>
      <w:numFmt w:val="decimal"/>
      <w:isLgl/>
      <w:suff w:val="space"/>
      <w:lvlText w:val="%1.%2"/>
      <w:lvlJc w:val="left"/>
      <w:pPr>
        <w:ind w:left="0" w:firstLine="0"/>
      </w:pPr>
      <w:rPr>
        <w:rFonts w:ascii="Times New Roman" w:eastAsia="黑体" w:hAnsi="Times New Roman" w:cs="Times New Roman" w:hint="default"/>
        <w:b w:val="0"/>
        <w:i w:val="0"/>
        <w:sz w:val="24"/>
      </w:rPr>
    </w:lvl>
    <w:lvl w:ilvl="2">
      <w:start w:val="1"/>
      <w:numFmt w:val="decimal"/>
      <w:isLgl/>
      <w:suff w:val="space"/>
      <w:lvlText w:val="%1.%2.%3"/>
      <w:lvlJc w:val="left"/>
      <w:pPr>
        <w:ind w:left="1418" w:hanging="567"/>
      </w:pPr>
      <w:rPr>
        <w:rFonts w:ascii="Times New Roman" w:eastAsia="黑体" w:hAnsi="Times New Roman" w:cs="Times New Roman" w:hint="default"/>
        <w:b w:val="0"/>
        <w:i w:val="0"/>
        <w:sz w:val="24"/>
      </w:rPr>
    </w:lvl>
    <w:lvl w:ilvl="3">
      <w:start w:val="1"/>
      <w:numFmt w:val="decimal"/>
      <w:isLgl/>
      <w:suff w:val="space"/>
      <w:lvlText w:val="%1.%2.%3.%4"/>
      <w:lvlJc w:val="left"/>
      <w:pPr>
        <w:ind w:left="1984" w:hanging="708"/>
      </w:pPr>
      <w:rPr>
        <w:rFonts w:ascii="Times New Roman" w:hAnsi="Times New Roman" w:cs="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61A26CE"/>
    <w:multiLevelType w:val="multilevel"/>
    <w:tmpl w:val="161A26C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168F247C"/>
    <w:multiLevelType w:val="multilevel"/>
    <w:tmpl w:val="168F247C"/>
    <w:lvl w:ilvl="0">
      <w:start w:val="1"/>
      <w:numFmt w:val="decimal"/>
      <w:lvlText w:val="%1."/>
      <w:lvlJc w:val="left"/>
      <w:pPr>
        <w:tabs>
          <w:tab w:val="left" w:pos="720"/>
        </w:tabs>
        <w:ind w:left="720" w:hanging="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6" w15:restartNumberingAfterBreak="0">
    <w:nsid w:val="17247D93"/>
    <w:multiLevelType w:val="multilevel"/>
    <w:tmpl w:val="17247D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17A36D96"/>
    <w:multiLevelType w:val="multilevel"/>
    <w:tmpl w:val="9C9EFE80"/>
    <w:lvl w:ilvl="0">
      <w:start w:val="1"/>
      <w:numFmt w:val="decimal"/>
      <w:isLgl/>
      <w:suff w:val="space"/>
      <w:lvlText w:val="第%1章"/>
      <w:lvlJc w:val="left"/>
      <w:pPr>
        <w:ind w:left="425" w:hanging="425"/>
      </w:pPr>
    </w:lvl>
    <w:lvl w:ilvl="1">
      <w:start w:val="1"/>
      <w:numFmt w:val="decimal"/>
      <w:isLgl/>
      <w:lvlText w:val="%1.%2"/>
      <w:lvlJc w:val="left"/>
      <w:pPr>
        <w:ind w:left="992" w:hanging="567"/>
      </w:pPr>
      <w:rPr>
        <w:rFonts w:ascii="Times New Roman" w:eastAsia="黑体" w:hAnsi="Times New Roman" w:cs="Times New Roman" w:hint="default"/>
        <w:b w:val="0"/>
        <w:i w:val="0"/>
        <w:sz w:val="24"/>
      </w:rPr>
    </w:lvl>
    <w:lvl w:ilvl="2">
      <w:start w:val="1"/>
      <w:numFmt w:val="decimal"/>
      <w:isLgl/>
      <w:suff w:val="space"/>
      <w:lvlText w:val="%1.%2.%3"/>
      <w:lvlJc w:val="left"/>
      <w:pPr>
        <w:ind w:left="1418" w:hanging="567"/>
      </w:pPr>
      <w:rPr>
        <w:rFonts w:ascii="Times New Roman" w:eastAsia="黑体" w:hAnsi="Times New Roman" w:cs="Times New Roman" w:hint="default"/>
        <w:b w:val="0"/>
        <w:i w:val="0"/>
        <w:sz w:val="24"/>
      </w:rPr>
    </w:lvl>
    <w:lvl w:ilvl="3">
      <w:start w:val="1"/>
      <w:numFmt w:val="decimal"/>
      <w:isLgl/>
      <w:suff w:val="space"/>
      <w:lvlText w:val="%1.%2.%3.%4"/>
      <w:lvlJc w:val="left"/>
      <w:pPr>
        <w:ind w:left="1984" w:hanging="708"/>
      </w:pPr>
      <w:rPr>
        <w:rFonts w:ascii="Times New Roman" w:hAnsi="Times New Roman" w:cs="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19797ACB"/>
    <w:multiLevelType w:val="multilevel"/>
    <w:tmpl w:val="31D4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E8172F"/>
    <w:multiLevelType w:val="multilevel"/>
    <w:tmpl w:val="F59CF342"/>
    <w:lvl w:ilvl="0">
      <w:start w:val="1"/>
      <w:numFmt w:val="decimal"/>
      <w:pStyle w:val="1"/>
      <w:isLgl/>
      <w:suff w:val="space"/>
      <w:lvlText w:val="第%1章"/>
      <w:lvlJc w:val="left"/>
      <w:pPr>
        <w:ind w:left="425" w:hanging="425"/>
      </w:pPr>
      <w:rPr>
        <w:rFonts w:hint="eastAsia"/>
      </w:rPr>
    </w:lvl>
    <w:lvl w:ilvl="1">
      <w:start w:val="1"/>
      <w:numFmt w:val="decimal"/>
      <w:pStyle w:val="2"/>
      <w:isLgl/>
      <w:suff w:val="space"/>
      <w:lvlText w:val="%1.%2"/>
      <w:lvlJc w:val="left"/>
      <w:pPr>
        <w:ind w:left="0" w:firstLine="0"/>
      </w:pPr>
      <w:rPr>
        <w:rFonts w:ascii="Times New Roman" w:eastAsia="黑体" w:hAnsi="Times New Roman" w:cs="Times New Roman" w:hint="default"/>
        <w:b w:val="0"/>
        <w:i w:val="0"/>
        <w:sz w:val="24"/>
      </w:rPr>
    </w:lvl>
    <w:lvl w:ilvl="2">
      <w:start w:val="1"/>
      <w:numFmt w:val="decimal"/>
      <w:pStyle w:val="3"/>
      <w:isLgl/>
      <w:suff w:val="space"/>
      <w:lvlText w:val="%1.%2.%3"/>
      <w:lvlJc w:val="left"/>
      <w:pPr>
        <w:ind w:left="0" w:firstLine="0"/>
      </w:pPr>
      <w:rPr>
        <w:rFonts w:ascii="Times New Roman" w:eastAsia="黑体" w:hAnsi="Times New Roman" w:cs="Times New Roman" w:hint="default"/>
        <w:b w:val="0"/>
        <w:i w:val="0"/>
        <w:sz w:val="24"/>
      </w:rPr>
    </w:lvl>
    <w:lvl w:ilvl="3">
      <w:start w:val="1"/>
      <w:numFmt w:val="decimal"/>
      <w:pStyle w:val="4"/>
      <w:isLgl/>
      <w:suff w:val="space"/>
      <w:lvlText w:val="%1.%2.%3.%4"/>
      <w:lvlJc w:val="left"/>
      <w:pPr>
        <w:ind w:left="1984" w:hanging="708"/>
      </w:pPr>
      <w:rPr>
        <w:rFonts w:ascii="Times New Roman" w:hAnsi="Times New Roman" w:cs="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1E0311D5"/>
    <w:multiLevelType w:val="multilevel"/>
    <w:tmpl w:val="B164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222509"/>
    <w:multiLevelType w:val="multilevel"/>
    <w:tmpl w:val="1F46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7F3F3E"/>
    <w:multiLevelType w:val="multilevel"/>
    <w:tmpl w:val="D7C8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B3C04"/>
    <w:multiLevelType w:val="multilevel"/>
    <w:tmpl w:val="51E4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364D93"/>
    <w:multiLevelType w:val="multilevel"/>
    <w:tmpl w:val="9BC6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FE0983"/>
    <w:multiLevelType w:val="multilevel"/>
    <w:tmpl w:val="2E44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805DE7"/>
    <w:multiLevelType w:val="multilevel"/>
    <w:tmpl w:val="30805DE7"/>
    <w:lvl w:ilvl="0">
      <w:start w:val="1"/>
      <w:numFmt w:val="japaneseCounting"/>
      <w:lvlText w:val="%1、"/>
      <w:lvlJc w:val="left"/>
      <w:pPr>
        <w:ind w:left="640" w:hanging="6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7" w15:restartNumberingAfterBreak="0">
    <w:nsid w:val="308E021A"/>
    <w:multiLevelType w:val="multilevel"/>
    <w:tmpl w:val="5CC0C890"/>
    <w:lvl w:ilvl="0">
      <w:start w:val="1"/>
      <w:numFmt w:val="ideographDigital"/>
      <w:suff w:val="space"/>
      <w:lvlText w:val="%1、"/>
      <w:lvlJc w:val="left"/>
      <w:pPr>
        <w:ind w:left="425" w:hanging="425"/>
      </w:pPr>
      <w:rPr>
        <w:rFonts w:ascii="黑体" w:eastAsia="黑体" w:hint="eastAsia"/>
        <w:b w:val="0"/>
        <w:i w:val="0"/>
        <w:sz w:val="24"/>
      </w:rPr>
    </w:lvl>
    <w:lvl w:ilvl="1">
      <w:start w:val="1"/>
      <w:numFmt w:val="decimal"/>
      <w:isLgl/>
      <w:suff w:val="space"/>
      <w:lvlText w:val="%1.%2"/>
      <w:lvlJc w:val="left"/>
      <w:pPr>
        <w:ind w:left="992" w:hanging="567"/>
      </w:pPr>
      <w:rPr>
        <w:rFonts w:ascii="Times New Roman" w:eastAsia="黑体" w:hAnsi="Times New Roman" w:cs="Times New Roman" w:hint="default"/>
        <w:b w:val="0"/>
        <w:i w:val="0"/>
        <w:sz w:val="24"/>
      </w:rPr>
    </w:lvl>
    <w:lvl w:ilvl="2">
      <w:start w:val="1"/>
      <w:numFmt w:val="decimal"/>
      <w:isLgl/>
      <w:suff w:val="space"/>
      <w:lvlText w:val="%1.%2.%3"/>
      <w:lvlJc w:val="left"/>
      <w:pPr>
        <w:ind w:left="1418" w:hanging="567"/>
      </w:pPr>
      <w:rPr>
        <w:rFonts w:ascii="Times New Roman" w:eastAsia="黑体" w:hAnsi="Times New Roman" w:cs="Times New Roman" w:hint="default"/>
        <w:b w:val="0"/>
        <w:i w:val="0"/>
        <w:sz w:val="24"/>
      </w:rPr>
    </w:lvl>
    <w:lvl w:ilvl="3">
      <w:start w:val="1"/>
      <w:numFmt w:val="decimal"/>
      <w:isLgl/>
      <w:suff w:val="space"/>
      <w:lvlText w:val="%1.%2.%3.%4"/>
      <w:lvlJc w:val="left"/>
      <w:pPr>
        <w:ind w:left="1984" w:hanging="708"/>
      </w:pPr>
      <w:rPr>
        <w:rFonts w:ascii="Times New Roman" w:hAnsi="Times New Roman" w:cs="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31153742"/>
    <w:multiLevelType w:val="multilevel"/>
    <w:tmpl w:val="4FEEED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48651F"/>
    <w:multiLevelType w:val="multilevel"/>
    <w:tmpl w:val="3290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C8147E"/>
    <w:multiLevelType w:val="multilevel"/>
    <w:tmpl w:val="31C8147E"/>
    <w:lvl w:ilvl="0">
      <w:start w:val="1"/>
      <w:numFmt w:val="chineseCountingThousand"/>
      <w:lvlText w:val="(%1)"/>
      <w:lvlJc w:val="left"/>
      <w:pPr>
        <w:ind w:left="922" w:hanging="440"/>
      </w:pPr>
    </w:lvl>
    <w:lvl w:ilvl="1">
      <w:start w:val="1"/>
      <w:numFmt w:val="lowerLetter"/>
      <w:lvlText w:val="%2)"/>
      <w:lvlJc w:val="left"/>
      <w:pPr>
        <w:ind w:left="1362" w:hanging="440"/>
      </w:pPr>
    </w:lvl>
    <w:lvl w:ilvl="2">
      <w:start w:val="1"/>
      <w:numFmt w:val="lowerRoman"/>
      <w:lvlText w:val="%3."/>
      <w:lvlJc w:val="right"/>
      <w:pPr>
        <w:ind w:left="1802" w:hanging="440"/>
      </w:pPr>
    </w:lvl>
    <w:lvl w:ilvl="3">
      <w:start w:val="1"/>
      <w:numFmt w:val="decimal"/>
      <w:lvlText w:val="%4."/>
      <w:lvlJc w:val="left"/>
      <w:pPr>
        <w:ind w:left="2242" w:hanging="440"/>
      </w:pPr>
    </w:lvl>
    <w:lvl w:ilvl="4">
      <w:start w:val="1"/>
      <w:numFmt w:val="lowerLetter"/>
      <w:lvlText w:val="%5)"/>
      <w:lvlJc w:val="left"/>
      <w:pPr>
        <w:ind w:left="2682" w:hanging="440"/>
      </w:pPr>
    </w:lvl>
    <w:lvl w:ilvl="5">
      <w:start w:val="1"/>
      <w:numFmt w:val="lowerRoman"/>
      <w:lvlText w:val="%6."/>
      <w:lvlJc w:val="right"/>
      <w:pPr>
        <w:ind w:left="3122" w:hanging="440"/>
      </w:pPr>
    </w:lvl>
    <w:lvl w:ilvl="6">
      <w:start w:val="1"/>
      <w:numFmt w:val="decimal"/>
      <w:lvlText w:val="%7."/>
      <w:lvlJc w:val="left"/>
      <w:pPr>
        <w:ind w:left="3562" w:hanging="440"/>
      </w:pPr>
    </w:lvl>
    <w:lvl w:ilvl="7">
      <w:start w:val="1"/>
      <w:numFmt w:val="lowerLetter"/>
      <w:lvlText w:val="%8)"/>
      <w:lvlJc w:val="left"/>
      <w:pPr>
        <w:ind w:left="4002" w:hanging="440"/>
      </w:pPr>
    </w:lvl>
    <w:lvl w:ilvl="8">
      <w:start w:val="1"/>
      <w:numFmt w:val="lowerRoman"/>
      <w:lvlText w:val="%9."/>
      <w:lvlJc w:val="right"/>
      <w:pPr>
        <w:ind w:left="4442" w:hanging="440"/>
      </w:pPr>
    </w:lvl>
  </w:abstractNum>
  <w:abstractNum w:abstractNumId="31" w15:restartNumberingAfterBreak="0">
    <w:nsid w:val="3413701A"/>
    <w:multiLevelType w:val="multilevel"/>
    <w:tmpl w:val="3413701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35123CC6"/>
    <w:multiLevelType w:val="multilevel"/>
    <w:tmpl w:val="35123CC6"/>
    <w:lvl w:ilvl="0">
      <w:start w:val="1"/>
      <w:numFmt w:val="chineseCountingThousand"/>
      <w:lvlText w:val="(%1)"/>
      <w:lvlJc w:val="left"/>
      <w:pPr>
        <w:ind w:left="922" w:hanging="440"/>
      </w:pPr>
    </w:lvl>
    <w:lvl w:ilvl="1">
      <w:start w:val="1"/>
      <w:numFmt w:val="lowerLetter"/>
      <w:lvlText w:val="%2)"/>
      <w:lvlJc w:val="left"/>
      <w:pPr>
        <w:ind w:left="1362" w:hanging="440"/>
      </w:pPr>
    </w:lvl>
    <w:lvl w:ilvl="2">
      <w:start w:val="1"/>
      <w:numFmt w:val="lowerRoman"/>
      <w:lvlText w:val="%3."/>
      <w:lvlJc w:val="right"/>
      <w:pPr>
        <w:ind w:left="1802" w:hanging="440"/>
      </w:pPr>
    </w:lvl>
    <w:lvl w:ilvl="3">
      <w:start w:val="1"/>
      <w:numFmt w:val="decimal"/>
      <w:lvlText w:val="%4."/>
      <w:lvlJc w:val="left"/>
      <w:pPr>
        <w:ind w:left="2242" w:hanging="440"/>
      </w:pPr>
    </w:lvl>
    <w:lvl w:ilvl="4">
      <w:start w:val="1"/>
      <w:numFmt w:val="lowerLetter"/>
      <w:lvlText w:val="%5)"/>
      <w:lvlJc w:val="left"/>
      <w:pPr>
        <w:ind w:left="2682" w:hanging="440"/>
      </w:pPr>
    </w:lvl>
    <w:lvl w:ilvl="5">
      <w:start w:val="1"/>
      <w:numFmt w:val="lowerRoman"/>
      <w:lvlText w:val="%6."/>
      <w:lvlJc w:val="right"/>
      <w:pPr>
        <w:ind w:left="3122" w:hanging="440"/>
      </w:pPr>
    </w:lvl>
    <w:lvl w:ilvl="6">
      <w:start w:val="1"/>
      <w:numFmt w:val="decimal"/>
      <w:lvlText w:val="%7."/>
      <w:lvlJc w:val="left"/>
      <w:pPr>
        <w:ind w:left="3562" w:hanging="440"/>
      </w:pPr>
    </w:lvl>
    <w:lvl w:ilvl="7">
      <w:start w:val="1"/>
      <w:numFmt w:val="lowerLetter"/>
      <w:lvlText w:val="%8)"/>
      <w:lvlJc w:val="left"/>
      <w:pPr>
        <w:ind w:left="4002" w:hanging="440"/>
      </w:pPr>
    </w:lvl>
    <w:lvl w:ilvl="8">
      <w:start w:val="1"/>
      <w:numFmt w:val="lowerRoman"/>
      <w:lvlText w:val="%9."/>
      <w:lvlJc w:val="right"/>
      <w:pPr>
        <w:ind w:left="4442" w:hanging="440"/>
      </w:pPr>
    </w:lvl>
  </w:abstractNum>
  <w:abstractNum w:abstractNumId="33" w15:restartNumberingAfterBreak="0">
    <w:nsid w:val="38554FD3"/>
    <w:multiLevelType w:val="multilevel"/>
    <w:tmpl w:val="35C4EC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225BB5"/>
    <w:multiLevelType w:val="multilevel"/>
    <w:tmpl w:val="10D2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50197B"/>
    <w:multiLevelType w:val="multilevel"/>
    <w:tmpl w:val="3B50197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423A7876"/>
    <w:multiLevelType w:val="multilevel"/>
    <w:tmpl w:val="423A787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42F614D6"/>
    <w:multiLevelType w:val="multilevel"/>
    <w:tmpl w:val="FC9CB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1677E6"/>
    <w:multiLevelType w:val="multilevel"/>
    <w:tmpl w:val="E66C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F35C50"/>
    <w:multiLevelType w:val="multilevel"/>
    <w:tmpl w:val="43C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382952"/>
    <w:multiLevelType w:val="multilevel"/>
    <w:tmpl w:val="D78E1D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D70854"/>
    <w:multiLevelType w:val="multilevel"/>
    <w:tmpl w:val="4104AD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AB55BD"/>
    <w:multiLevelType w:val="multilevel"/>
    <w:tmpl w:val="55AB55BD"/>
    <w:lvl w:ilvl="0">
      <w:start w:val="4"/>
      <w:numFmt w:val="decimal"/>
      <w:lvlText w:val="%1."/>
      <w:lvlJc w:val="left"/>
      <w:pPr>
        <w:tabs>
          <w:tab w:val="left" w:pos="720"/>
        </w:tabs>
        <w:ind w:left="720" w:hanging="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43" w15:restartNumberingAfterBreak="0">
    <w:nsid w:val="56606E48"/>
    <w:multiLevelType w:val="multilevel"/>
    <w:tmpl w:val="1446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AF0CEC"/>
    <w:multiLevelType w:val="multilevel"/>
    <w:tmpl w:val="57AF0CE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5DF374B3"/>
    <w:multiLevelType w:val="multilevel"/>
    <w:tmpl w:val="70B6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CF6600"/>
    <w:multiLevelType w:val="multilevel"/>
    <w:tmpl w:val="DA940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357DA4"/>
    <w:multiLevelType w:val="multilevel"/>
    <w:tmpl w:val="9C2485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2268AF"/>
    <w:multiLevelType w:val="multilevel"/>
    <w:tmpl w:val="6A2268AF"/>
    <w:lvl w:ilvl="0">
      <w:start w:val="1"/>
      <w:numFmt w:val="decimal"/>
      <w:lvlText w:val="%1."/>
      <w:lvlJc w:val="left"/>
      <w:pPr>
        <w:tabs>
          <w:tab w:val="left" w:pos="644"/>
        </w:tabs>
        <w:ind w:left="644" w:hanging="360"/>
      </w:pPr>
      <w:rPr>
        <w:rFonts w:hint="eastAsia"/>
      </w:rPr>
    </w:lvl>
    <w:lvl w:ilvl="1">
      <w:start w:val="1"/>
      <w:numFmt w:val="decimal"/>
      <w:lvlText w:val="%2."/>
      <w:lvlJc w:val="left"/>
      <w:pPr>
        <w:tabs>
          <w:tab w:val="left" w:pos="1364"/>
        </w:tabs>
        <w:ind w:left="1364" w:hanging="360"/>
      </w:pPr>
      <w:rPr>
        <w:rFonts w:hint="eastAsia"/>
      </w:rPr>
    </w:lvl>
    <w:lvl w:ilvl="2">
      <w:start w:val="1"/>
      <w:numFmt w:val="decimal"/>
      <w:lvlText w:val="%3."/>
      <w:lvlJc w:val="left"/>
      <w:pPr>
        <w:tabs>
          <w:tab w:val="left" w:pos="2084"/>
        </w:tabs>
        <w:ind w:left="2084" w:hanging="360"/>
      </w:pPr>
      <w:rPr>
        <w:rFonts w:hint="eastAsia"/>
      </w:rPr>
    </w:lvl>
    <w:lvl w:ilvl="3">
      <w:start w:val="1"/>
      <w:numFmt w:val="decimal"/>
      <w:lvlText w:val="%4."/>
      <w:lvlJc w:val="left"/>
      <w:pPr>
        <w:tabs>
          <w:tab w:val="left" w:pos="2804"/>
        </w:tabs>
        <w:ind w:left="2804" w:hanging="360"/>
      </w:pPr>
      <w:rPr>
        <w:rFonts w:hint="eastAsia"/>
      </w:rPr>
    </w:lvl>
    <w:lvl w:ilvl="4">
      <w:start w:val="1"/>
      <w:numFmt w:val="decimal"/>
      <w:lvlText w:val="%5."/>
      <w:lvlJc w:val="left"/>
      <w:pPr>
        <w:tabs>
          <w:tab w:val="left" w:pos="3524"/>
        </w:tabs>
        <w:ind w:left="3524" w:hanging="360"/>
      </w:pPr>
      <w:rPr>
        <w:rFonts w:hint="eastAsia"/>
      </w:rPr>
    </w:lvl>
    <w:lvl w:ilvl="5">
      <w:start w:val="1"/>
      <w:numFmt w:val="decimal"/>
      <w:lvlText w:val="%6."/>
      <w:lvlJc w:val="left"/>
      <w:pPr>
        <w:tabs>
          <w:tab w:val="left" w:pos="4244"/>
        </w:tabs>
        <w:ind w:left="4244" w:hanging="360"/>
      </w:pPr>
      <w:rPr>
        <w:rFonts w:hint="eastAsia"/>
      </w:rPr>
    </w:lvl>
    <w:lvl w:ilvl="6">
      <w:start w:val="1"/>
      <w:numFmt w:val="decimal"/>
      <w:lvlText w:val="%7."/>
      <w:lvlJc w:val="left"/>
      <w:pPr>
        <w:tabs>
          <w:tab w:val="left" w:pos="4964"/>
        </w:tabs>
        <w:ind w:left="4964" w:hanging="360"/>
      </w:pPr>
      <w:rPr>
        <w:rFonts w:hint="eastAsia"/>
      </w:rPr>
    </w:lvl>
    <w:lvl w:ilvl="7">
      <w:start w:val="1"/>
      <w:numFmt w:val="decimal"/>
      <w:lvlText w:val="%8."/>
      <w:lvlJc w:val="left"/>
      <w:pPr>
        <w:tabs>
          <w:tab w:val="left" w:pos="5684"/>
        </w:tabs>
        <w:ind w:left="5684" w:hanging="360"/>
      </w:pPr>
      <w:rPr>
        <w:rFonts w:hint="eastAsia"/>
      </w:rPr>
    </w:lvl>
    <w:lvl w:ilvl="8">
      <w:start w:val="1"/>
      <w:numFmt w:val="decimal"/>
      <w:lvlText w:val="%9."/>
      <w:lvlJc w:val="left"/>
      <w:pPr>
        <w:tabs>
          <w:tab w:val="left" w:pos="6404"/>
        </w:tabs>
        <w:ind w:left="6404" w:hanging="360"/>
      </w:pPr>
      <w:rPr>
        <w:rFonts w:hint="eastAsia"/>
      </w:rPr>
    </w:lvl>
  </w:abstractNum>
  <w:abstractNum w:abstractNumId="49" w15:restartNumberingAfterBreak="0">
    <w:nsid w:val="6B4E4E8D"/>
    <w:multiLevelType w:val="multilevel"/>
    <w:tmpl w:val="6B4E4E8D"/>
    <w:lvl w:ilvl="0">
      <w:start w:val="1"/>
      <w:numFmt w:val="decimal"/>
      <w:lvlText w:val="%1."/>
      <w:lvlJc w:val="left"/>
      <w:pPr>
        <w:tabs>
          <w:tab w:val="left" w:pos="720"/>
        </w:tabs>
        <w:ind w:left="720" w:hanging="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50" w15:restartNumberingAfterBreak="0">
    <w:nsid w:val="6CEB552F"/>
    <w:multiLevelType w:val="hybridMultilevel"/>
    <w:tmpl w:val="7424F692"/>
    <w:lvl w:ilvl="0" w:tplc="0409000F">
      <w:start w:val="1"/>
      <w:numFmt w:val="decimal"/>
      <w:lvlText w:val="%1."/>
      <w:lvlJc w:val="left"/>
      <w:pPr>
        <w:ind w:left="1640" w:hanging="440"/>
      </w:pPr>
    </w:lvl>
    <w:lvl w:ilvl="1" w:tplc="04090019" w:tentative="1">
      <w:start w:val="1"/>
      <w:numFmt w:val="lowerLetter"/>
      <w:lvlText w:val="%2)"/>
      <w:lvlJc w:val="left"/>
      <w:pPr>
        <w:ind w:left="2080" w:hanging="440"/>
      </w:pPr>
    </w:lvl>
    <w:lvl w:ilvl="2" w:tplc="0409001B" w:tentative="1">
      <w:start w:val="1"/>
      <w:numFmt w:val="lowerRoman"/>
      <w:lvlText w:val="%3."/>
      <w:lvlJc w:val="right"/>
      <w:pPr>
        <w:ind w:left="2520" w:hanging="440"/>
      </w:pPr>
    </w:lvl>
    <w:lvl w:ilvl="3" w:tplc="0409000F" w:tentative="1">
      <w:start w:val="1"/>
      <w:numFmt w:val="decimal"/>
      <w:lvlText w:val="%4."/>
      <w:lvlJc w:val="left"/>
      <w:pPr>
        <w:ind w:left="2960" w:hanging="440"/>
      </w:pPr>
    </w:lvl>
    <w:lvl w:ilvl="4" w:tplc="04090019" w:tentative="1">
      <w:start w:val="1"/>
      <w:numFmt w:val="lowerLetter"/>
      <w:lvlText w:val="%5)"/>
      <w:lvlJc w:val="left"/>
      <w:pPr>
        <w:ind w:left="3400" w:hanging="440"/>
      </w:pPr>
    </w:lvl>
    <w:lvl w:ilvl="5" w:tplc="0409001B" w:tentative="1">
      <w:start w:val="1"/>
      <w:numFmt w:val="lowerRoman"/>
      <w:lvlText w:val="%6."/>
      <w:lvlJc w:val="right"/>
      <w:pPr>
        <w:ind w:left="3840" w:hanging="440"/>
      </w:pPr>
    </w:lvl>
    <w:lvl w:ilvl="6" w:tplc="0409000F" w:tentative="1">
      <w:start w:val="1"/>
      <w:numFmt w:val="decimal"/>
      <w:lvlText w:val="%7."/>
      <w:lvlJc w:val="left"/>
      <w:pPr>
        <w:ind w:left="4280" w:hanging="440"/>
      </w:pPr>
    </w:lvl>
    <w:lvl w:ilvl="7" w:tplc="04090019" w:tentative="1">
      <w:start w:val="1"/>
      <w:numFmt w:val="lowerLetter"/>
      <w:lvlText w:val="%8)"/>
      <w:lvlJc w:val="left"/>
      <w:pPr>
        <w:ind w:left="4720" w:hanging="440"/>
      </w:pPr>
    </w:lvl>
    <w:lvl w:ilvl="8" w:tplc="0409001B" w:tentative="1">
      <w:start w:val="1"/>
      <w:numFmt w:val="lowerRoman"/>
      <w:lvlText w:val="%9."/>
      <w:lvlJc w:val="right"/>
      <w:pPr>
        <w:ind w:left="5160" w:hanging="440"/>
      </w:pPr>
    </w:lvl>
  </w:abstractNum>
  <w:abstractNum w:abstractNumId="51" w15:restartNumberingAfterBreak="0">
    <w:nsid w:val="72172642"/>
    <w:multiLevelType w:val="multilevel"/>
    <w:tmpl w:val="721726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730C6E92"/>
    <w:multiLevelType w:val="multilevel"/>
    <w:tmpl w:val="51B28D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947E67"/>
    <w:multiLevelType w:val="multilevel"/>
    <w:tmpl w:val="2F2A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374CE6"/>
    <w:multiLevelType w:val="multilevel"/>
    <w:tmpl w:val="B3CE98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249204">
    <w:abstractNumId w:val="17"/>
  </w:num>
  <w:num w:numId="2" w16cid:durableId="1930649791">
    <w:abstractNumId w:val="26"/>
  </w:num>
  <w:num w:numId="3" w16cid:durableId="492455636">
    <w:abstractNumId w:val="12"/>
  </w:num>
  <w:num w:numId="4" w16cid:durableId="1219046664">
    <w:abstractNumId w:val="30"/>
  </w:num>
  <w:num w:numId="5" w16cid:durableId="2007323418">
    <w:abstractNumId w:val="36"/>
  </w:num>
  <w:num w:numId="6" w16cid:durableId="1501967654">
    <w:abstractNumId w:val="42"/>
  </w:num>
  <w:num w:numId="7" w16cid:durableId="2065448427">
    <w:abstractNumId w:val="49"/>
  </w:num>
  <w:num w:numId="8" w16cid:durableId="410202241">
    <w:abstractNumId w:val="15"/>
  </w:num>
  <w:num w:numId="9" w16cid:durableId="1621064761">
    <w:abstractNumId w:val="48"/>
  </w:num>
  <w:num w:numId="10" w16cid:durableId="1790738396">
    <w:abstractNumId w:val="0"/>
  </w:num>
  <w:num w:numId="11" w16cid:durableId="1579825778">
    <w:abstractNumId w:val="32"/>
  </w:num>
  <w:num w:numId="12" w16cid:durableId="1582341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79102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349429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760621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39802486">
    <w:abstractNumId w:val="16"/>
  </w:num>
  <w:num w:numId="17" w16cid:durableId="961695574">
    <w:abstractNumId w:val="51"/>
  </w:num>
  <w:num w:numId="18" w16cid:durableId="1277568325">
    <w:abstractNumId w:val="31"/>
  </w:num>
  <w:num w:numId="19" w16cid:durableId="532689418">
    <w:abstractNumId w:val="35"/>
  </w:num>
  <w:num w:numId="20" w16cid:durableId="2060130011">
    <w:abstractNumId w:val="44"/>
  </w:num>
  <w:num w:numId="21" w16cid:durableId="174923519">
    <w:abstractNumId w:val="10"/>
  </w:num>
  <w:num w:numId="22" w16cid:durableId="1077626406">
    <w:abstractNumId w:val="6"/>
  </w:num>
  <w:num w:numId="23" w16cid:durableId="1631856458">
    <w:abstractNumId w:val="14"/>
  </w:num>
  <w:num w:numId="24" w16cid:durableId="412053002">
    <w:abstractNumId w:val="5"/>
  </w:num>
  <w:num w:numId="25" w16cid:durableId="1176502300">
    <w:abstractNumId w:val="50"/>
  </w:num>
  <w:num w:numId="26" w16cid:durableId="1201168697">
    <w:abstractNumId w:val="21"/>
  </w:num>
  <w:num w:numId="27" w16cid:durableId="1454446089">
    <w:abstractNumId w:val="22"/>
  </w:num>
  <w:num w:numId="28" w16cid:durableId="387993222">
    <w:abstractNumId w:val="11"/>
  </w:num>
  <w:num w:numId="29" w16cid:durableId="649989654">
    <w:abstractNumId w:val="34"/>
  </w:num>
  <w:num w:numId="30" w16cid:durableId="2105566339">
    <w:abstractNumId w:val="8"/>
  </w:num>
  <w:num w:numId="31" w16cid:durableId="1909413736">
    <w:abstractNumId w:val="39"/>
  </w:num>
  <w:num w:numId="32" w16cid:durableId="1457479717">
    <w:abstractNumId w:val="4"/>
  </w:num>
  <w:num w:numId="33" w16cid:durableId="163207243">
    <w:abstractNumId w:val="25"/>
  </w:num>
  <w:num w:numId="34" w16cid:durableId="258025607">
    <w:abstractNumId w:val="54"/>
  </w:num>
  <w:num w:numId="35" w16cid:durableId="1182166238">
    <w:abstractNumId w:val="53"/>
  </w:num>
  <w:num w:numId="36" w16cid:durableId="2039428202">
    <w:abstractNumId w:val="40"/>
  </w:num>
  <w:num w:numId="37" w16cid:durableId="2098747700">
    <w:abstractNumId w:val="2"/>
  </w:num>
  <w:num w:numId="38" w16cid:durableId="450321792">
    <w:abstractNumId w:val="47"/>
  </w:num>
  <w:num w:numId="39" w16cid:durableId="1492408497">
    <w:abstractNumId w:val="29"/>
  </w:num>
  <w:num w:numId="40" w16cid:durableId="1628582314">
    <w:abstractNumId w:val="43"/>
  </w:num>
  <w:num w:numId="41" w16cid:durableId="1796173479">
    <w:abstractNumId w:val="7"/>
  </w:num>
  <w:num w:numId="42" w16cid:durableId="821697215">
    <w:abstractNumId w:val="38"/>
  </w:num>
  <w:num w:numId="43" w16cid:durableId="232468777">
    <w:abstractNumId w:val="41"/>
  </w:num>
  <w:num w:numId="44" w16cid:durableId="176972042">
    <w:abstractNumId w:val="24"/>
  </w:num>
  <w:num w:numId="45" w16cid:durableId="324093600">
    <w:abstractNumId w:val="3"/>
  </w:num>
  <w:num w:numId="46" w16cid:durableId="1827277838">
    <w:abstractNumId w:val="18"/>
  </w:num>
  <w:num w:numId="47" w16cid:durableId="33778749">
    <w:abstractNumId w:val="28"/>
  </w:num>
  <w:num w:numId="48" w16cid:durableId="973684086">
    <w:abstractNumId w:val="23"/>
  </w:num>
  <w:num w:numId="49" w16cid:durableId="1324579903">
    <w:abstractNumId w:val="20"/>
  </w:num>
  <w:num w:numId="50" w16cid:durableId="1832065693">
    <w:abstractNumId w:val="45"/>
  </w:num>
  <w:num w:numId="51" w16cid:durableId="1055658973">
    <w:abstractNumId w:val="37"/>
  </w:num>
  <w:num w:numId="52" w16cid:durableId="1447965864">
    <w:abstractNumId w:val="46"/>
  </w:num>
  <w:num w:numId="53" w16cid:durableId="1940064459">
    <w:abstractNumId w:val="33"/>
  </w:num>
  <w:num w:numId="54" w16cid:durableId="2130279599">
    <w:abstractNumId w:val="52"/>
  </w:num>
  <w:num w:numId="55" w16cid:durableId="808867506">
    <w:abstractNumId w:val="9"/>
  </w:num>
  <w:num w:numId="56" w16cid:durableId="1542788649">
    <w:abstractNumId w:val="27"/>
  </w:num>
  <w:num w:numId="57" w16cid:durableId="1717385636">
    <w:abstractNumId w:val="13"/>
  </w:num>
  <w:num w:numId="58" w16cid:durableId="150869720">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defaultTabStop w:val="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3E"/>
    <w:rsid w:val="000010BF"/>
    <w:rsid w:val="00001114"/>
    <w:rsid w:val="0000163A"/>
    <w:rsid w:val="00001AE2"/>
    <w:rsid w:val="00002137"/>
    <w:rsid w:val="00003A27"/>
    <w:rsid w:val="00003EC9"/>
    <w:rsid w:val="00004CAD"/>
    <w:rsid w:val="00005653"/>
    <w:rsid w:val="00005851"/>
    <w:rsid w:val="00006534"/>
    <w:rsid w:val="00006769"/>
    <w:rsid w:val="000067F3"/>
    <w:rsid w:val="000106E9"/>
    <w:rsid w:val="00010D26"/>
    <w:rsid w:val="00012C54"/>
    <w:rsid w:val="00012F02"/>
    <w:rsid w:val="000140E1"/>
    <w:rsid w:val="00014448"/>
    <w:rsid w:val="00014F24"/>
    <w:rsid w:val="00016049"/>
    <w:rsid w:val="000178BE"/>
    <w:rsid w:val="00020D6A"/>
    <w:rsid w:val="00020E69"/>
    <w:rsid w:val="000225DE"/>
    <w:rsid w:val="00023A6E"/>
    <w:rsid w:val="00024468"/>
    <w:rsid w:val="000249B9"/>
    <w:rsid w:val="00024C72"/>
    <w:rsid w:val="00025AFF"/>
    <w:rsid w:val="00026329"/>
    <w:rsid w:val="0002647C"/>
    <w:rsid w:val="00030757"/>
    <w:rsid w:val="00030CFE"/>
    <w:rsid w:val="00031688"/>
    <w:rsid w:val="00032C2C"/>
    <w:rsid w:val="00032ED3"/>
    <w:rsid w:val="00035AA1"/>
    <w:rsid w:val="00035E7F"/>
    <w:rsid w:val="00036DA8"/>
    <w:rsid w:val="00036E0D"/>
    <w:rsid w:val="00037AC2"/>
    <w:rsid w:val="0004014A"/>
    <w:rsid w:val="000407B6"/>
    <w:rsid w:val="00041ECA"/>
    <w:rsid w:val="00042BC8"/>
    <w:rsid w:val="0004329C"/>
    <w:rsid w:val="00043446"/>
    <w:rsid w:val="00043D3F"/>
    <w:rsid w:val="00045F79"/>
    <w:rsid w:val="00046592"/>
    <w:rsid w:val="00047668"/>
    <w:rsid w:val="00050283"/>
    <w:rsid w:val="00050586"/>
    <w:rsid w:val="00051312"/>
    <w:rsid w:val="00052692"/>
    <w:rsid w:val="0005341C"/>
    <w:rsid w:val="000546D0"/>
    <w:rsid w:val="00054D63"/>
    <w:rsid w:val="00055AC3"/>
    <w:rsid w:val="00055FF9"/>
    <w:rsid w:val="000602E1"/>
    <w:rsid w:val="00061786"/>
    <w:rsid w:val="00061AC9"/>
    <w:rsid w:val="00061E98"/>
    <w:rsid w:val="0006241F"/>
    <w:rsid w:val="00062B65"/>
    <w:rsid w:val="00063720"/>
    <w:rsid w:val="00063FB5"/>
    <w:rsid w:val="0006474A"/>
    <w:rsid w:val="00065A6B"/>
    <w:rsid w:val="00065FD9"/>
    <w:rsid w:val="000660C3"/>
    <w:rsid w:val="0006742A"/>
    <w:rsid w:val="00067998"/>
    <w:rsid w:val="00067B6C"/>
    <w:rsid w:val="000705A1"/>
    <w:rsid w:val="00070E2A"/>
    <w:rsid w:val="00072945"/>
    <w:rsid w:val="00072DD5"/>
    <w:rsid w:val="0007393D"/>
    <w:rsid w:val="00074326"/>
    <w:rsid w:val="00075743"/>
    <w:rsid w:val="00075782"/>
    <w:rsid w:val="00075FD3"/>
    <w:rsid w:val="00076CCA"/>
    <w:rsid w:val="00080E1A"/>
    <w:rsid w:val="00081BFD"/>
    <w:rsid w:val="00081E0C"/>
    <w:rsid w:val="000828D6"/>
    <w:rsid w:val="00082A17"/>
    <w:rsid w:val="00082F66"/>
    <w:rsid w:val="00084D0C"/>
    <w:rsid w:val="00093DD5"/>
    <w:rsid w:val="000941B4"/>
    <w:rsid w:val="000968F7"/>
    <w:rsid w:val="000A0B92"/>
    <w:rsid w:val="000A2288"/>
    <w:rsid w:val="000A320F"/>
    <w:rsid w:val="000A37C4"/>
    <w:rsid w:val="000A3B32"/>
    <w:rsid w:val="000A3C6E"/>
    <w:rsid w:val="000A4B8E"/>
    <w:rsid w:val="000A5FEB"/>
    <w:rsid w:val="000A6A3B"/>
    <w:rsid w:val="000A7E02"/>
    <w:rsid w:val="000B0AB3"/>
    <w:rsid w:val="000B0AEB"/>
    <w:rsid w:val="000B0E90"/>
    <w:rsid w:val="000B1B88"/>
    <w:rsid w:val="000B247E"/>
    <w:rsid w:val="000B2678"/>
    <w:rsid w:val="000B2A34"/>
    <w:rsid w:val="000B3FA7"/>
    <w:rsid w:val="000B4446"/>
    <w:rsid w:val="000B56DA"/>
    <w:rsid w:val="000B69AD"/>
    <w:rsid w:val="000C11CF"/>
    <w:rsid w:val="000C122D"/>
    <w:rsid w:val="000C140E"/>
    <w:rsid w:val="000C1C36"/>
    <w:rsid w:val="000C2DF3"/>
    <w:rsid w:val="000C2E8B"/>
    <w:rsid w:val="000C321A"/>
    <w:rsid w:val="000C7207"/>
    <w:rsid w:val="000D01DF"/>
    <w:rsid w:val="000D0802"/>
    <w:rsid w:val="000D1202"/>
    <w:rsid w:val="000D170D"/>
    <w:rsid w:val="000D1877"/>
    <w:rsid w:val="000D1D66"/>
    <w:rsid w:val="000D3940"/>
    <w:rsid w:val="000D3A8C"/>
    <w:rsid w:val="000D7F2F"/>
    <w:rsid w:val="000E032E"/>
    <w:rsid w:val="000E42FF"/>
    <w:rsid w:val="000E4A36"/>
    <w:rsid w:val="000E4A94"/>
    <w:rsid w:val="000E5786"/>
    <w:rsid w:val="000E5A19"/>
    <w:rsid w:val="000E5B39"/>
    <w:rsid w:val="000E63C7"/>
    <w:rsid w:val="000E678B"/>
    <w:rsid w:val="000F1079"/>
    <w:rsid w:val="000F182C"/>
    <w:rsid w:val="000F18FD"/>
    <w:rsid w:val="000F1B6A"/>
    <w:rsid w:val="000F4C64"/>
    <w:rsid w:val="001009F4"/>
    <w:rsid w:val="00101A58"/>
    <w:rsid w:val="00101B56"/>
    <w:rsid w:val="00101D8F"/>
    <w:rsid w:val="001022DB"/>
    <w:rsid w:val="00103F69"/>
    <w:rsid w:val="0010489F"/>
    <w:rsid w:val="00104F3E"/>
    <w:rsid w:val="00105371"/>
    <w:rsid w:val="00106B8C"/>
    <w:rsid w:val="0010782C"/>
    <w:rsid w:val="001105D4"/>
    <w:rsid w:val="001105D5"/>
    <w:rsid w:val="001114DA"/>
    <w:rsid w:val="00112BF6"/>
    <w:rsid w:val="00112C40"/>
    <w:rsid w:val="00114A61"/>
    <w:rsid w:val="00115CB8"/>
    <w:rsid w:val="001162E0"/>
    <w:rsid w:val="00121AFD"/>
    <w:rsid w:val="00123000"/>
    <w:rsid w:val="00123CD5"/>
    <w:rsid w:val="00125369"/>
    <w:rsid w:val="00126597"/>
    <w:rsid w:val="00126F5A"/>
    <w:rsid w:val="00127AEF"/>
    <w:rsid w:val="00127BC2"/>
    <w:rsid w:val="00130516"/>
    <w:rsid w:val="00130AA4"/>
    <w:rsid w:val="00130C73"/>
    <w:rsid w:val="0013139D"/>
    <w:rsid w:val="001318C6"/>
    <w:rsid w:val="00132524"/>
    <w:rsid w:val="0013365B"/>
    <w:rsid w:val="00134B49"/>
    <w:rsid w:val="001355A8"/>
    <w:rsid w:val="001358B9"/>
    <w:rsid w:val="00135B33"/>
    <w:rsid w:val="00136C45"/>
    <w:rsid w:val="00136DC5"/>
    <w:rsid w:val="00137B75"/>
    <w:rsid w:val="00137E99"/>
    <w:rsid w:val="00140772"/>
    <w:rsid w:val="0014145D"/>
    <w:rsid w:val="00141908"/>
    <w:rsid w:val="00141E4A"/>
    <w:rsid w:val="00141EFA"/>
    <w:rsid w:val="00142C7F"/>
    <w:rsid w:val="00145549"/>
    <w:rsid w:val="001457ED"/>
    <w:rsid w:val="00146DA7"/>
    <w:rsid w:val="00147A1C"/>
    <w:rsid w:val="00147EDE"/>
    <w:rsid w:val="001501AD"/>
    <w:rsid w:val="0015084A"/>
    <w:rsid w:val="00150929"/>
    <w:rsid w:val="00150963"/>
    <w:rsid w:val="00151B0C"/>
    <w:rsid w:val="00151ED0"/>
    <w:rsid w:val="00153047"/>
    <w:rsid w:val="00154038"/>
    <w:rsid w:val="001543AD"/>
    <w:rsid w:val="00155848"/>
    <w:rsid w:val="00155ACC"/>
    <w:rsid w:val="001565F5"/>
    <w:rsid w:val="0015677B"/>
    <w:rsid w:val="00157403"/>
    <w:rsid w:val="00160383"/>
    <w:rsid w:val="00161AD9"/>
    <w:rsid w:val="00161C60"/>
    <w:rsid w:val="00163727"/>
    <w:rsid w:val="00163F96"/>
    <w:rsid w:val="00165520"/>
    <w:rsid w:val="001657A5"/>
    <w:rsid w:val="00165BB6"/>
    <w:rsid w:val="00166D55"/>
    <w:rsid w:val="001676CF"/>
    <w:rsid w:val="00167B27"/>
    <w:rsid w:val="00170209"/>
    <w:rsid w:val="00170364"/>
    <w:rsid w:val="00172AE0"/>
    <w:rsid w:val="00172D06"/>
    <w:rsid w:val="00172EB4"/>
    <w:rsid w:val="001734BB"/>
    <w:rsid w:val="00173E54"/>
    <w:rsid w:val="00174B21"/>
    <w:rsid w:val="00174D7A"/>
    <w:rsid w:val="00176BE5"/>
    <w:rsid w:val="001777FB"/>
    <w:rsid w:val="00180FD3"/>
    <w:rsid w:val="0018147D"/>
    <w:rsid w:val="00182940"/>
    <w:rsid w:val="0018311B"/>
    <w:rsid w:val="00184670"/>
    <w:rsid w:val="00185554"/>
    <w:rsid w:val="00186532"/>
    <w:rsid w:val="00186F9E"/>
    <w:rsid w:val="0018712F"/>
    <w:rsid w:val="001879C0"/>
    <w:rsid w:val="001913A4"/>
    <w:rsid w:val="001915EE"/>
    <w:rsid w:val="00192F56"/>
    <w:rsid w:val="00192FF1"/>
    <w:rsid w:val="00193B92"/>
    <w:rsid w:val="001951F6"/>
    <w:rsid w:val="00195A73"/>
    <w:rsid w:val="00195DA2"/>
    <w:rsid w:val="001A067F"/>
    <w:rsid w:val="001A0B05"/>
    <w:rsid w:val="001A5341"/>
    <w:rsid w:val="001A61E5"/>
    <w:rsid w:val="001A6ADA"/>
    <w:rsid w:val="001A7064"/>
    <w:rsid w:val="001B001B"/>
    <w:rsid w:val="001B0118"/>
    <w:rsid w:val="001B08C8"/>
    <w:rsid w:val="001B0B23"/>
    <w:rsid w:val="001B17D9"/>
    <w:rsid w:val="001B3F93"/>
    <w:rsid w:val="001B5633"/>
    <w:rsid w:val="001B59AB"/>
    <w:rsid w:val="001B5C5C"/>
    <w:rsid w:val="001B6449"/>
    <w:rsid w:val="001B663F"/>
    <w:rsid w:val="001B6D01"/>
    <w:rsid w:val="001B75F1"/>
    <w:rsid w:val="001C111F"/>
    <w:rsid w:val="001C181E"/>
    <w:rsid w:val="001C2090"/>
    <w:rsid w:val="001C26FA"/>
    <w:rsid w:val="001C4C45"/>
    <w:rsid w:val="001C5F37"/>
    <w:rsid w:val="001C6DCA"/>
    <w:rsid w:val="001C7B0B"/>
    <w:rsid w:val="001C7FCC"/>
    <w:rsid w:val="001D076F"/>
    <w:rsid w:val="001D1850"/>
    <w:rsid w:val="001D3FAD"/>
    <w:rsid w:val="001D5C9B"/>
    <w:rsid w:val="001D6711"/>
    <w:rsid w:val="001D6E1A"/>
    <w:rsid w:val="001D77F3"/>
    <w:rsid w:val="001E0A9D"/>
    <w:rsid w:val="001E1D6A"/>
    <w:rsid w:val="001E28A2"/>
    <w:rsid w:val="001E29B6"/>
    <w:rsid w:val="001E2B17"/>
    <w:rsid w:val="001E30A1"/>
    <w:rsid w:val="001E6AEC"/>
    <w:rsid w:val="001E6D33"/>
    <w:rsid w:val="001E7405"/>
    <w:rsid w:val="001F041A"/>
    <w:rsid w:val="001F3609"/>
    <w:rsid w:val="001F3618"/>
    <w:rsid w:val="001F55EB"/>
    <w:rsid w:val="001F6A6B"/>
    <w:rsid w:val="001F6ADF"/>
    <w:rsid w:val="001F78E7"/>
    <w:rsid w:val="0020058A"/>
    <w:rsid w:val="00200D34"/>
    <w:rsid w:val="0020165B"/>
    <w:rsid w:val="00202A30"/>
    <w:rsid w:val="0020337F"/>
    <w:rsid w:val="00203498"/>
    <w:rsid w:val="00203C7E"/>
    <w:rsid w:val="00204A0A"/>
    <w:rsid w:val="00205FF9"/>
    <w:rsid w:val="00206E22"/>
    <w:rsid w:val="00207B72"/>
    <w:rsid w:val="00207F1F"/>
    <w:rsid w:val="002116D3"/>
    <w:rsid w:val="00212532"/>
    <w:rsid w:val="00212D20"/>
    <w:rsid w:val="00213164"/>
    <w:rsid w:val="00213B04"/>
    <w:rsid w:val="0021414D"/>
    <w:rsid w:val="00214635"/>
    <w:rsid w:val="00216534"/>
    <w:rsid w:val="0021666C"/>
    <w:rsid w:val="00216D4A"/>
    <w:rsid w:val="00216E1D"/>
    <w:rsid w:val="00217AD7"/>
    <w:rsid w:val="0022159B"/>
    <w:rsid w:val="002221E3"/>
    <w:rsid w:val="00222CB6"/>
    <w:rsid w:val="00223364"/>
    <w:rsid w:val="0022356A"/>
    <w:rsid w:val="002254F8"/>
    <w:rsid w:val="00232635"/>
    <w:rsid w:val="00232967"/>
    <w:rsid w:val="002335B5"/>
    <w:rsid w:val="00234F04"/>
    <w:rsid w:val="00235C10"/>
    <w:rsid w:val="00235FCA"/>
    <w:rsid w:val="002362B3"/>
    <w:rsid w:val="0023710F"/>
    <w:rsid w:val="0023792B"/>
    <w:rsid w:val="00237E67"/>
    <w:rsid w:val="00242A0E"/>
    <w:rsid w:val="002430AA"/>
    <w:rsid w:val="0024407E"/>
    <w:rsid w:val="0024441A"/>
    <w:rsid w:val="00244A9C"/>
    <w:rsid w:val="00247107"/>
    <w:rsid w:val="002473B9"/>
    <w:rsid w:val="002516CD"/>
    <w:rsid w:val="0025306E"/>
    <w:rsid w:val="00253E70"/>
    <w:rsid w:val="0025511E"/>
    <w:rsid w:val="00255676"/>
    <w:rsid w:val="00255E24"/>
    <w:rsid w:val="00255F1D"/>
    <w:rsid w:val="00260656"/>
    <w:rsid w:val="002608F6"/>
    <w:rsid w:val="00262851"/>
    <w:rsid w:val="002657CF"/>
    <w:rsid w:val="002679A0"/>
    <w:rsid w:val="00267A83"/>
    <w:rsid w:val="00267E4D"/>
    <w:rsid w:val="002717CB"/>
    <w:rsid w:val="00272233"/>
    <w:rsid w:val="002731B6"/>
    <w:rsid w:val="002740A5"/>
    <w:rsid w:val="002755F3"/>
    <w:rsid w:val="0027572F"/>
    <w:rsid w:val="0027679C"/>
    <w:rsid w:val="002769F1"/>
    <w:rsid w:val="002779E5"/>
    <w:rsid w:val="00280CF4"/>
    <w:rsid w:val="0028104A"/>
    <w:rsid w:val="002816F0"/>
    <w:rsid w:val="0028287E"/>
    <w:rsid w:val="002828E2"/>
    <w:rsid w:val="002835EC"/>
    <w:rsid w:val="00283BF6"/>
    <w:rsid w:val="00283CD6"/>
    <w:rsid w:val="00284749"/>
    <w:rsid w:val="00284B29"/>
    <w:rsid w:val="00285170"/>
    <w:rsid w:val="00285BA7"/>
    <w:rsid w:val="00285D3F"/>
    <w:rsid w:val="00290029"/>
    <w:rsid w:val="002912FF"/>
    <w:rsid w:val="00291E86"/>
    <w:rsid w:val="00292ED6"/>
    <w:rsid w:val="00294C2F"/>
    <w:rsid w:val="00294F14"/>
    <w:rsid w:val="00295506"/>
    <w:rsid w:val="002A08A2"/>
    <w:rsid w:val="002A2668"/>
    <w:rsid w:val="002A3372"/>
    <w:rsid w:val="002A483A"/>
    <w:rsid w:val="002A4DEC"/>
    <w:rsid w:val="002A4F78"/>
    <w:rsid w:val="002A68D4"/>
    <w:rsid w:val="002A7226"/>
    <w:rsid w:val="002B0199"/>
    <w:rsid w:val="002B1322"/>
    <w:rsid w:val="002B1E9A"/>
    <w:rsid w:val="002B2983"/>
    <w:rsid w:val="002B3357"/>
    <w:rsid w:val="002B5460"/>
    <w:rsid w:val="002B678D"/>
    <w:rsid w:val="002C0983"/>
    <w:rsid w:val="002C0B75"/>
    <w:rsid w:val="002C13BE"/>
    <w:rsid w:val="002C175F"/>
    <w:rsid w:val="002C3240"/>
    <w:rsid w:val="002C45ED"/>
    <w:rsid w:val="002C4FA6"/>
    <w:rsid w:val="002C504F"/>
    <w:rsid w:val="002D0194"/>
    <w:rsid w:val="002D0D59"/>
    <w:rsid w:val="002D0EBB"/>
    <w:rsid w:val="002D3159"/>
    <w:rsid w:val="002D3F05"/>
    <w:rsid w:val="002D4C8E"/>
    <w:rsid w:val="002D4FE8"/>
    <w:rsid w:val="002D68EE"/>
    <w:rsid w:val="002E1C2F"/>
    <w:rsid w:val="002E2238"/>
    <w:rsid w:val="002E2504"/>
    <w:rsid w:val="002E2802"/>
    <w:rsid w:val="002E2D00"/>
    <w:rsid w:val="002E3456"/>
    <w:rsid w:val="002E3D9C"/>
    <w:rsid w:val="002E3F7E"/>
    <w:rsid w:val="002E69D1"/>
    <w:rsid w:val="002E79F9"/>
    <w:rsid w:val="002E7B27"/>
    <w:rsid w:val="002F3019"/>
    <w:rsid w:val="002F37C7"/>
    <w:rsid w:val="002F3A6B"/>
    <w:rsid w:val="002F3EFE"/>
    <w:rsid w:val="002F47F9"/>
    <w:rsid w:val="002F4D82"/>
    <w:rsid w:val="002F4ED9"/>
    <w:rsid w:val="002F59A6"/>
    <w:rsid w:val="002F5B99"/>
    <w:rsid w:val="002F5C67"/>
    <w:rsid w:val="002F5DC3"/>
    <w:rsid w:val="00300E0A"/>
    <w:rsid w:val="00300E1F"/>
    <w:rsid w:val="00301E5B"/>
    <w:rsid w:val="003023C9"/>
    <w:rsid w:val="0030336D"/>
    <w:rsid w:val="003041DA"/>
    <w:rsid w:val="00304E36"/>
    <w:rsid w:val="00305E64"/>
    <w:rsid w:val="003060E8"/>
    <w:rsid w:val="00311B99"/>
    <w:rsid w:val="00314F76"/>
    <w:rsid w:val="00315833"/>
    <w:rsid w:val="00316197"/>
    <w:rsid w:val="00316A59"/>
    <w:rsid w:val="003175A9"/>
    <w:rsid w:val="00317A9B"/>
    <w:rsid w:val="00317C97"/>
    <w:rsid w:val="00317EA2"/>
    <w:rsid w:val="0032107B"/>
    <w:rsid w:val="003211AA"/>
    <w:rsid w:val="00321CEB"/>
    <w:rsid w:val="0032201C"/>
    <w:rsid w:val="00323374"/>
    <w:rsid w:val="00324266"/>
    <w:rsid w:val="003255EB"/>
    <w:rsid w:val="0032692A"/>
    <w:rsid w:val="00326A60"/>
    <w:rsid w:val="00327C2E"/>
    <w:rsid w:val="00330165"/>
    <w:rsid w:val="00332E02"/>
    <w:rsid w:val="00335FD2"/>
    <w:rsid w:val="0033670C"/>
    <w:rsid w:val="00336D5B"/>
    <w:rsid w:val="003376BC"/>
    <w:rsid w:val="00337D93"/>
    <w:rsid w:val="00340093"/>
    <w:rsid w:val="003400CE"/>
    <w:rsid w:val="003400F8"/>
    <w:rsid w:val="00340589"/>
    <w:rsid w:val="00341B8A"/>
    <w:rsid w:val="00341C74"/>
    <w:rsid w:val="00342D91"/>
    <w:rsid w:val="00345BE9"/>
    <w:rsid w:val="00346A97"/>
    <w:rsid w:val="00346C76"/>
    <w:rsid w:val="00347C9D"/>
    <w:rsid w:val="00347DEB"/>
    <w:rsid w:val="00347F1A"/>
    <w:rsid w:val="0035091F"/>
    <w:rsid w:val="00350C94"/>
    <w:rsid w:val="0035119D"/>
    <w:rsid w:val="00354202"/>
    <w:rsid w:val="00354F51"/>
    <w:rsid w:val="0035588E"/>
    <w:rsid w:val="003559AE"/>
    <w:rsid w:val="00355CD5"/>
    <w:rsid w:val="00356787"/>
    <w:rsid w:val="00356C85"/>
    <w:rsid w:val="00357002"/>
    <w:rsid w:val="00357634"/>
    <w:rsid w:val="00360217"/>
    <w:rsid w:val="003605E4"/>
    <w:rsid w:val="003608E7"/>
    <w:rsid w:val="00360CAF"/>
    <w:rsid w:val="00360DD1"/>
    <w:rsid w:val="00361E55"/>
    <w:rsid w:val="00364848"/>
    <w:rsid w:val="00364ABD"/>
    <w:rsid w:val="0036662D"/>
    <w:rsid w:val="003726A2"/>
    <w:rsid w:val="00372C48"/>
    <w:rsid w:val="0037336C"/>
    <w:rsid w:val="0037385A"/>
    <w:rsid w:val="00373C32"/>
    <w:rsid w:val="00373FBD"/>
    <w:rsid w:val="00374D3B"/>
    <w:rsid w:val="00376014"/>
    <w:rsid w:val="003832C8"/>
    <w:rsid w:val="00383906"/>
    <w:rsid w:val="00383989"/>
    <w:rsid w:val="003856CB"/>
    <w:rsid w:val="00386357"/>
    <w:rsid w:val="00386C7A"/>
    <w:rsid w:val="003915A3"/>
    <w:rsid w:val="00391BE2"/>
    <w:rsid w:val="003929F0"/>
    <w:rsid w:val="00392B27"/>
    <w:rsid w:val="003945F3"/>
    <w:rsid w:val="003951DD"/>
    <w:rsid w:val="003952C3"/>
    <w:rsid w:val="00395D65"/>
    <w:rsid w:val="0039643B"/>
    <w:rsid w:val="00396C5D"/>
    <w:rsid w:val="0039756C"/>
    <w:rsid w:val="00397B11"/>
    <w:rsid w:val="00397FB1"/>
    <w:rsid w:val="00397FF1"/>
    <w:rsid w:val="003A03C2"/>
    <w:rsid w:val="003A04CE"/>
    <w:rsid w:val="003A0BB8"/>
    <w:rsid w:val="003A117C"/>
    <w:rsid w:val="003A3096"/>
    <w:rsid w:val="003A4C77"/>
    <w:rsid w:val="003A4FDF"/>
    <w:rsid w:val="003A6FBA"/>
    <w:rsid w:val="003A7D23"/>
    <w:rsid w:val="003B1E56"/>
    <w:rsid w:val="003B2390"/>
    <w:rsid w:val="003B4329"/>
    <w:rsid w:val="003B4C1A"/>
    <w:rsid w:val="003B5AF4"/>
    <w:rsid w:val="003C1FA5"/>
    <w:rsid w:val="003C4B95"/>
    <w:rsid w:val="003C4CAA"/>
    <w:rsid w:val="003C5505"/>
    <w:rsid w:val="003C6779"/>
    <w:rsid w:val="003C7213"/>
    <w:rsid w:val="003C7958"/>
    <w:rsid w:val="003C7DCC"/>
    <w:rsid w:val="003D0660"/>
    <w:rsid w:val="003D32BA"/>
    <w:rsid w:val="003D3F38"/>
    <w:rsid w:val="003D71CE"/>
    <w:rsid w:val="003D73F2"/>
    <w:rsid w:val="003E0A13"/>
    <w:rsid w:val="003E0A32"/>
    <w:rsid w:val="003E2882"/>
    <w:rsid w:val="003E3230"/>
    <w:rsid w:val="003E52C5"/>
    <w:rsid w:val="003E5CBE"/>
    <w:rsid w:val="003E5EA7"/>
    <w:rsid w:val="003E6D9D"/>
    <w:rsid w:val="003F1580"/>
    <w:rsid w:val="003F16EA"/>
    <w:rsid w:val="003F2BDF"/>
    <w:rsid w:val="003F4E51"/>
    <w:rsid w:val="003F55BC"/>
    <w:rsid w:val="003F5C1F"/>
    <w:rsid w:val="003F6D6E"/>
    <w:rsid w:val="0040019A"/>
    <w:rsid w:val="00401DE8"/>
    <w:rsid w:val="004021A4"/>
    <w:rsid w:val="00403145"/>
    <w:rsid w:val="00403FEA"/>
    <w:rsid w:val="00405946"/>
    <w:rsid w:val="00406FD9"/>
    <w:rsid w:val="00407FC9"/>
    <w:rsid w:val="00410C90"/>
    <w:rsid w:val="00411B33"/>
    <w:rsid w:val="004134BF"/>
    <w:rsid w:val="004144A5"/>
    <w:rsid w:val="0041459E"/>
    <w:rsid w:val="0041517F"/>
    <w:rsid w:val="00415A12"/>
    <w:rsid w:val="004179B3"/>
    <w:rsid w:val="004202A5"/>
    <w:rsid w:val="00420CDE"/>
    <w:rsid w:val="00422418"/>
    <w:rsid w:val="004232EA"/>
    <w:rsid w:val="004255D9"/>
    <w:rsid w:val="00434531"/>
    <w:rsid w:val="00435439"/>
    <w:rsid w:val="00436636"/>
    <w:rsid w:val="0043665D"/>
    <w:rsid w:val="00436EDD"/>
    <w:rsid w:val="00436EF2"/>
    <w:rsid w:val="0044014B"/>
    <w:rsid w:val="00440231"/>
    <w:rsid w:val="0044326D"/>
    <w:rsid w:val="004436C0"/>
    <w:rsid w:val="00445099"/>
    <w:rsid w:val="00446485"/>
    <w:rsid w:val="004470D2"/>
    <w:rsid w:val="004471C2"/>
    <w:rsid w:val="004530C8"/>
    <w:rsid w:val="00453E45"/>
    <w:rsid w:val="00455697"/>
    <w:rsid w:val="00455AC5"/>
    <w:rsid w:val="00455F43"/>
    <w:rsid w:val="00456A22"/>
    <w:rsid w:val="004579F7"/>
    <w:rsid w:val="00457D39"/>
    <w:rsid w:val="0046048B"/>
    <w:rsid w:val="0046059A"/>
    <w:rsid w:val="004615C1"/>
    <w:rsid w:val="00462788"/>
    <w:rsid w:val="004627BD"/>
    <w:rsid w:val="00466C5C"/>
    <w:rsid w:val="00467634"/>
    <w:rsid w:val="004709A2"/>
    <w:rsid w:val="00470ED9"/>
    <w:rsid w:val="00471719"/>
    <w:rsid w:val="00471C5A"/>
    <w:rsid w:val="0047235C"/>
    <w:rsid w:val="00472CB7"/>
    <w:rsid w:val="00473204"/>
    <w:rsid w:val="0047327F"/>
    <w:rsid w:val="00474F70"/>
    <w:rsid w:val="004756DB"/>
    <w:rsid w:val="00476271"/>
    <w:rsid w:val="00476649"/>
    <w:rsid w:val="0048077B"/>
    <w:rsid w:val="00480E83"/>
    <w:rsid w:val="00484755"/>
    <w:rsid w:val="00485E61"/>
    <w:rsid w:val="00486031"/>
    <w:rsid w:val="00486AA8"/>
    <w:rsid w:val="00487D7F"/>
    <w:rsid w:val="004923E4"/>
    <w:rsid w:val="0049440D"/>
    <w:rsid w:val="00494C97"/>
    <w:rsid w:val="0049523C"/>
    <w:rsid w:val="004957F2"/>
    <w:rsid w:val="00495E34"/>
    <w:rsid w:val="00497CAB"/>
    <w:rsid w:val="00497F3E"/>
    <w:rsid w:val="004A0362"/>
    <w:rsid w:val="004A1608"/>
    <w:rsid w:val="004A59BC"/>
    <w:rsid w:val="004A72A3"/>
    <w:rsid w:val="004B1041"/>
    <w:rsid w:val="004B2B78"/>
    <w:rsid w:val="004B3B73"/>
    <w:rsid w:val="004B3C2F"/>
    <w:rsid w:val="004B57C6"/>
    <w:rsid w:val="004B57E1"/>
    <w:rsid w:val="004B60E3"/>
    <w:rsid w:val="004B67C4"/>
    <w:rsid w:val="004B7020"/>
    <w:rsid w:val="004B7A67"/>
    <w:rsid w:val="004C05F4"/>
    <w:rsid w:val="004C15C5"/>
    <w:rsid w:val="004C239D"/>
    <w:rsid w:val="004C2ECC"/>
    <w:rsid w:val="004C323F"/>
    <w:rsid w:val="004C33AD"/>
    <w:rsid w:val="004C4CCC"/>
    <w:rsid w:val="004C4E45"/>
    <w:rsid w:val="004C59BB"/>
    <w:rsid w:val="004C5FD9"/>
    <w:rsid w:val="004C74F8"/>
    <w:rsid w:val="004C7F62"/>
    <w:rsid w:val="004D0280"/>
    <w:rsid w:val="004D0B90"/>
    <w:rsid w:val="004D3394"/>
    <w:rsid w:val="004D371E"/>
    <w:rsid w:val="004D374E"/>
    <w:rsid w:val="004D48EF"/>
    <w:rsid w:val="004D66ED"/>
    <w:rsid w:val="004D6ABA"/>
    <w:rsid w:val="004D6D68"/>
    <w:rsid w:val="004D7337"/>
    <w:rsid w:val="004D7B7C"/>
    <w:rsid w:val="004E1424"/>
    <w:rsid w:val="004E1B79"/>
    <w:rsid w:val="004E26DB"/>
    <w:rsid w:val="004E2A63"/>
    <w:rsid w:val="004E5108"/>
    <w:rsid w:val="004E5BEB"/>
    <w:rsid w:val="004E610E"/>
    <w:rsid w:val="004E67F6"/>
    <w:rsid w:val="004E69BD"/>
    <w:rsid w:val="004E772B"/>
    <w:rsid w:val="004E7F1D"/>
    <w:rsid w:val="004F11C6"/>
    <w:rsid w:val="004F1541"/>
    <w:rsid w:val="004F1B9A"/>
    <w:rsid w:val="004F266F"/>
    <w:rsid w:val="004F31B0"/>
    <w:rsid w:val="004F360A"/>
    <w:rsid w:val="004F3ABD"/>
    <w:rsid w:val="004F3E3F"/>
    <w:rsid w:val="004F46B4"/>
    <w:rsid w:val="004F640B"/>
    <w:rsid w:val="004F7E19"/>
    <w:rsid w:val="005006EF"/>
    <w:rsid w:val="00500C2C"/>
    <w:rsid w:val="005014A1"/>
    <w:rsid w:val="00502F95"/>
    <w:rsid w:val="00503002"/>
    <w:rsid w:val="00503FF7"/>
    <w:rsid w:val="0050596C"/>
    <w:rsid w:val="00505D91"/>
    <w:rsid w:val="0050746E"/>
    <w:rsid w:val="00510069"/>
    <w:rsid w:val="00510205"/>
    <w:rsid w:val="00511982"/>
    <w:rsid w:val="00512036"/>
    <w:rsid w:val="0051282B"/>
    <w:rsid w:val="0051354D"/>
    <w:rsid w:val="0051413D"/>
    <w:rsid w:val="00514A99"/>
    <w:rsid w:val="00515DEA"/>
    <w:rsid w:val="00520ACF"/>
    <w:rsid w:val="00522710"/>
    <w:rsid w:val="00523DAD"/>
    <w:rsid w:val="005247FE"/>
    <w:rsid w:val="00524B65"/>
    <w:rsid w:val="00525B72"/>
    <w:rsid w:val="00526BA4"/>
    <w:rsid w:val="00527283"/>
    <w:rsid w:val="005275EB"/>
    <w:rsid w:val="00530197"/>
    <w:rsid w:val="005304B7"/>
    <w:rsid w:val="0053153E"/>
    <w:rsid w:val="00532B2F"/>
    <w:rsid w:val="00533210"/>
    <w:rsid w:val="0053455D"/>
    <w:rsid w:val="00535110"/>
    <w:rsid w:val="00535CA8"/>
    <w:rsid w:val="00536775"/>
    <w:rsid w:val="00536B13"/>
    <w:rsid w:val="005379F0"/>
    <w:rsid w:val="00540A69"/>
    <w:rsid w:val="0054285C"/>
    <w:rsid w:val="005432C9"/>
    <w:rsid w:val="005436F7"/>
    <w:rsid w:val="00544638"/>
    <w:rsid w:val="00547AD2"/>
    <w:rsid w:val="00547F26"/>
    <w:rsid w:val="00553391"/>
    <w:rsid w:val="005548C6"/>
    <w:rsid w:val="00554AC6"/>
    <w:rsid w:val="00555BC2"/>
    <w:rsid w:val="00556BB7"/>
    <w:rsid w:val="00557256"/>
    <w:rsid w:val="005577BF"/>
    <w:rsid w:val="00561087"/>
    <w:rsid w:val="0056237C"/>
    <w:rsid w:val="005626AD"/>
    <w:rsid w:val="00562BA2"/>
    <w:rsid w:val="0056422D"/>
    <w:rsid w:val="00566140"/>
    <w:rsid w:val="005661A8"/>
    <w:rsid w:val="00567A7B"/>
    <w:rsid w:val="0057169F"/>
    <w:rsid w:val="005716D6"/>
    <w:rsid w:val="005723B4"/>
    <w:rsid w:val="0057297B"/>
    <w:rsid w:val="00573B14"/>
    <w:rsid w:val="00574858"/>
    <w:rsid w:val="00574F4D"/>
    <w:rsid w:val="00576670"/>
    <w:rsid w:val="00576692"/>
    <w:rsid w:val="00577AE3"/>
    <w:rsid w:val="00577D0C"/>
    <w:rsid w:val="005801C9"/>
    <w:rsid w:val="00581DE7"/>
    <w:rsid w:val="00581E34"/>
    <w:rsid w:val="005827F4"/>
    <w:rsid w:val="00583845"/>
    <w:rsid w:val="00583C3E"/>
    <w:rsid w:val="0058416D"/>
    <w:rsid w:val="005848A9"/>
    <w:rsid w:val="00584979"/>
    <w:rsid w:val="00585A50"/>
    <w:rsid w:val="00585D4D"/>
    <w:rsid w:val="00587416"/>
    <w:rsid w:val="0058782F"/>
    <w:rsid w:val="0059030C"/>
    <w:rsid w:val="00590C39"/>
    <w:rsid w:val="00594CFC"/>
    <w:rsid w:val="00594F78"/>
    <w:rsid w:val="005956F5"/>
    <w:rsid w:val="00595FE8"/>
    <w:rsid w:val="0059624E"/>
    <w:rsid w:val="00597771"/>
    <w:rsid w:val="00597E1D"/>
    <w:rsid w:val="005A1BD7"/>
    <w:rsid w:val="005A2061"/>
    <w:rsid w:val="005A2C65"/>
    <w:rsid w:val="005A7704"/>
    <w:rsid w:val="005B0C6A"/>
    <w:rsid w:val="005B2FC8"/>
    <w:rsid w:val="005B4DFD"/>
    <w:rsid w:val="005B53BB"/>
    <w:rsid w:val="005B59BE"/>
    <w:rsid w:val="005B5A21"/>
    <w:rsid w:val="005B5B5B"/>
    <w:rsid w:val="005B5B71"/>
    <w:rsid w:val="005B633E"/>
    <w:rsid w:val="005B73F5"/>
    <w:rsid w:val="005C0184"/>
    <w:rsid w:val="005C0377"/>
    <w:rsid w:val="005C0436"/>
    <w:rsid w:val="005C1D5F"/>
    <w:rsid w:val="005C2619"/>
    <w:rsid w:val="005C36B8"/>
    <w:rsid w:val="005C3752"/>
    <w:rsid w:val="005C5167"/>
    <w:rsid w:val="005C7AAF"/>
    <w:rsid w:val="005D0736"/>
    <w:rsid w:val="005D1401"/>
    <w:rsid w:val="005D2622"/>
    <w:rsid w:val="005D2683"/>
    <w:rsid w:val="005D2AEA"/>
    <w:rsid w:val="005D3C62"/>
    <w:rsid w:val="005D5185"/>
    <w:rsid w:val="005D5685"/>
    <w:rsid w:val="005D67B4"/>
    <w:rsid w:val="005D74CF"/>
    <w:rsid w:val="005D755B"/>
    <w:rsid w:val="005D7A70"/>
    <w:rsid w:val="005D7D9D"/>
    <w:rsid w:val="005E036C"/>
    <w:rsid w:val="005E089B"/>
    <w:rsid w:val="005E0CA9"/>
    <w:rsid w:val="005E1909"/>
    <w:rsid w:val="005E1D2C"/>
    <w:rsid w:val="005E5817"/>
    <w:rsid w:val="005E5D32"/>
    <w:rsid w:val="005E74F2"/>
    <w:rsid w:val="005E7DA9"/>
    <w:rsid w:val="005F1761"/>
    <w:rsid w:val="005F2428"/>
    <w:rsid w:val="005F2CE7"/>
    <w:rsid w:val="005F2FA8"/>
    <w:rsid w:val="005F355E"/>
    <w:rsid w:val="005F4210"/>
    <w:rsid w:val="005F452C"/>
    <w:rsid w:val="005F6308"/>
    <w:rsid w:val="005F6E32"/>
    <w:rsid w:val="005F73C9"/>
    <w:rsid w:val="00600990"/>
    <w:rsid w:val="00600A1D"/>
    <w:rsid w:val="00601ECA"/>
    <w:rsid w:val="00603372"/>
    <w:rsid w:val="00603CC7"/>
    <w:rsid w:val="0060479F"/>
    <w:rsid w:val="00604D30"/>
    <w:rsid w:val="006072BF"/>
    <w:rsid w:val="00607FDF"/>
    <w:rsid w:val="00610C44"/>
    <w:rsid w:val="0061289B"/>
    <w:rsid w:val="006128BD"/>
    <w:rsid w:val="00613E8D"/>
    <w:rsid w:val="00614380"/>
    <w:rsid w:val="00614E4F"/>
    <w:rsid w:val="0061515B"/>
    <w:rsid w:val="006155A4"/>
    <w:rsid w:val="006166C1"/>
    <w:rsid w:val="006176EA"/>
    <w:rsid w:val="006178AF"/>
    <w:rsid w:val="00617B06"/>
    <w:rsid w:val="006214CF"/>
    <w:rsid w:val="006214F2"/>
    <w:rsid w:val="00621529"/>
    <w:rsid w:val="00623D90"/>
    <w:rsid w:val="0062477D"/>
    <w:rsid w:val="006251AA"/>
    <w:rsid w:val="006255E6"/>
    <w:rsid w:val="00625C61"/>
    <w:rsid w:val="00631087"/>
    <w:rsid w:val="00632B68"/>
    <w:rsid w:val="00637629"/>
    <w:rsid w:val="0063792D"/>
    <w:rsid w:val="00637D02"/>
    <w:rsid w:val="00637F9E"/>
    <w:rsid w:val="00641012"/>
    <w:rsid w:val="0064101A"/>
    <w:rsid w:val="00641EBB"/>
    <w:rsid w:val="0064324C"/>
    <w:rsid w:val="0064390B"/>
    <w:rsid w:val="00644005"/>
    <w:rsid w:val="00644548"/>
    <w:rsid w:val="0064462F"/>
    <w:rsid w:val="00644BC6"/>
    <w:rsid w:val="00645698"/>
    <w:rsid w:val="00645C06"/>
    <w:rsid w:val="0064773A"/>
    <w:rsid w:val="00647CB0"/>
    <w:rsid w:val="00650A55"/>
    <w:rsid w:val="006515FB"/>
    <w:rsid w:val="00653A66"/>
    <w:rsid w:val="006543C4"/>
    <w:rsid w:val="006546E8"/>
    <w:rsid w:val="00655624"/>
    <w:rsid w:val="00656DB9"/>
    <w:rsid w:val="0065782C"/>
    <w:rsid w:val="00660696"/>
    <w:rsid w:val="00660C70"/>
    <w:rsid w:val="0066121E"/>
    <w:rsid w:val="0066130C"/>
    <w:rsid w:val="00662734"/>
    <w:rsid w:val="006628CF"/>
    <w:rsid w:val="00664511"/>
    <w:rsid w:val="00664529"/>
    <w:rsid w:val="006646D7"/>
    <w:rsid w:val="00664FC2"/>
    <w:rsid w:val="006659DD"/>
    <w:rsid w:val="006664C4"/>
    <w:rsid w:val="00666FE9"/>
    <w:rsid w:val="006678DC"/>
    <w:rsid w:val="0067057F"/>
    <w:rsid w:val="00671649"/>
    <w:rsid w:val="00671808"/>
    <w:rsid w:val="00671D86"/>
    <w:rsid w:val="0067214A"/>
    <w:rsid w:val="006731F5"/>
    <w:rsid w:val="006736CD"/>
    <w:rsid w:val="00673A13"/>
    <w:rsid w:val="00674884"/>
    <w:rsid w:val="00675328"/>
    <w:rsid w:val="00676B50"/>
    <w:rsid w:val="00677E21"/>
    <w:rsid w:val="0068105D"/>
    <w:rsid w:val="00681F1C"/>
    <w:rsid w:val="00682A0F"/>
    <w:rsid w:val="006849CD"/>
    <w:rsid w:val="00686795"/>
    <w:rsid w:val="00686DF1"/>
    <w:rsid w:val="00687412"/>
    <w:rsid w:val="006906D3"/>
    <w:rsid w:val="00691179"/>
    <w:rsid w:val="00691599"/>
    <w:rsid w:val="00691B54"/>
    <w:rsid w:val="006934B0"/>
    <w:rsid w:val="00694DB5"/>
    <w:rsid w:val="00696640"/>
    <w:rsid w:val="00696E6C"/>
    <w:rsid w:val="00696FDF"/>
    <w:rsid w:val="006A0972"/>
    <w:rsid w:val="006A38D3"/>
    <w:rsid w:val="006A3E9F"/>
    <w:rsid w:val="006A48D8"/>
    <w:rsid w:val="006A49EF"/>
    <w:rsid w:val="006A5B73"/>
    <w:rsid w:val="006A5E0F"/>
    <w:rsid w:val="006A5F53"/>
    <w:rsid w:val="006A609F"/>
    <w:rsid w:val="006A67AE"/>
    <w:rsid w:val="006A7AA1"/>
    <w:rsid w:val="006B0966"/>
    <w:rsid w:val="006B1606"/>
    <w:rsid w:val="006B2756"/>
    <w:rsid w:val="006B2D14"/>
    <w:rsid w:val="006B445A"/>
    <w:rsid w:val="006B57A4"/>
    <w:rsid w:val="006B78F9"/>
    <w:rsid w:val="006B7EA6"/>
    <w:rsid w:val="006C00EF"/>
    <w:rsid w:val="006C0E88"/>
    <w:rsid w:val="006C1BA3"/>
    <w:rsid w:val="006C2890"/>
    <w:rsid w:val="006C4AAE"/>
    <w:rsid w:val="006C5DCB"/>
    <w:rsid w:val="006C7138"/>
    <w:rsid w:val="006D00FE"/>
    <w:rsid w:val="006D087D"/>
    <w:rsid w:val="006D1187"/>
    <w:rsid w:val="006D14F2"/>
    <w:rsid w:val="006D1E97"/>
    <w:rsid w:val="006D204D"/>
    <w:rsid w:val="006D2D2A"/>
    <w:rsid w:val="006D375F"/>
    <w:rsid w:val="006D4923"/>
    <w:rsid w:val="006D4DA6"/>
    <w:rsid w:val="006D5D97"/>
    <w:rsid w:val="006D6DBD"/>
    <w:rsid w:val="006E19F6"/>
    <w:rsid w:val="006E4065"/>
    <w:rsid w:val="006E5AF1"/>
    <w:rsid w:val="006E7A24"/>
    <w:rsid w:val="006F152F"/>
    <w:rsid w:val="006F1863"/>
    <w:rsid w:val="006F4A0E"/>
    <w:rsid w:val="006F4A45"/>
    <w:rsid w:val="006F52D1"/>
    <w:rsid w:val="006F577F"/>
    <w:rsid w:val="006F5FE4"/>
    <w:rsid w:val="006F6943"/>
    <w:rsid w:val="006F6D96"/>
    <w:rsid w:val="006F7F2A"/>
    <w:rsid w:val="007002ED"/>
    <w:rsid w:val="00700325"/>
    <w:rsid w:val="0070051D"/>
    <w:rsid w:val="00700C3D"/>
    <w:rsid w:val="007023F7"/>
    <w:rsid w:val="00702526"/>
    <w:rsid w:val="0070451F"/>
    <w:rsid w:val="00704BB1"/>
    <w:rsid w:val="00704C88"/>
    <w:rsid w:val="00705976"/>
    <w:rsid w:val="00706531"/>
    <w:rsid w:val="0071064A"/>
    <w:rsid w:val="007111CF"/>
    <w:rsid w:val="00711ABC"/>
    <w:rsid w:val="00712E0C"/>
    <w:rsid w:val="00712EA3"/>
    <w:rsid w:val="00713EBE"/>
    <w:rsid w:val="00713F46"/>
    <w:rsid w:val="0071490F"/>
    <w:rsid w:val="00716752"/>
    <w:rsid w:val="00717536"/>
    <w:rsid w:val="00717A1E"/>
    <w:rsid w:val="00720AF3"/>
    <w:rsid w:val="00721C7A"/>
    <w:rsid w:val="007223A3"/>
    <w:rsid w:val="00722EA4"/>
    <w:rsid w:val="007234AF"/>
    <w:rsid w:val="00723A5B"/>
    <w:rsid w:val="00724E4C"/>
    <w:rsid w:val="00726773"/>
    <w:rsid w:val="00727C63"/>
    <w:rsid w:val="00730BC4"/>
    <w:rsid w:val="00731235"/>
    <w:rsid w:val="00731845"/>
    <w:rsid w:val="00731A05"/>
    <w:rsid w:val="0073475F"/>
    <w:rsid w:val="00735486"/>
    <w:rsid w:val="00737932"/>
    <w:rsid w:val="00740745"/>
    <w:rsid w:val="00740A5B"/>
    <w:rsid w:val="00741587"/>
    <w:rsid w:val="00741C5D"/>
    <w:rsid w:val="0074247E"/>
    <w:rsid w:val="00744460"/>
    <w:rsid w:val="00746631"/>
    <w:rsid w:val="00747723"/>
    <w:rsid w:val="00753C51"/>
    <w:rsid w:val="007541CE"/>
    <w:rsid w:val="00754472"/>
    <w:rsid w:val="007545DF"/>
    <w:rsid w:val="0075480A"/>
    <w:rsid w:val="007559C2"/>
    <w:rsid w:val="00755A8C"/>
    <w:rsid w:val="00755B15"/>
    <w:rsid w:val="0075780D"/>
    <w:rsid w:val="007623A0"/>
    <w:rsid w:val="00762B67"/>
    <w:rsid w:val="007633A1"/>
    <w:rsid w:val="007636F1"/>
    <w:rsid w:val="007653E4"/>
    <w:rsid w:val="00767068"/>
    <w:rsid w:val="0076733C"/>
    <w:rsid w:val="007713E2"/>
    <w:rsid w:val="0077263F"/>
    <w:rsid w:val="00772CAE"/>
    <w:rsid w:val="0077406E"/>
    <w:rsid w:val="007742B2"/>
    <w:rsid w:val="00775BDF"/>
    <w:rsid w:val="00776A41"/>
    <w:rsid w:val="0077726E"/>
    <w:rsid w:val="0077735D"/>
    <w:rsid w:val="007778EC"/>
    <w:rsid w:val="00777908"/>
    <w:rsid w:val="00780291"/>
    <w:rsid w:val="007822BA"/>
    <w:rsid w:val="0078270F"/>
    <w:rsid w:val="00783364"/>
    <w:rsid w:val="00783A81"/>
    <w:rsid w:val="00787C5A"/>
    <w:rsid w:val="00790767"/>
    <w:rsid w:val="0079093D"/>
    <w:rsid w:val="00790C6B"/>
    <w:rsid w:val="007911F3"/>
    <w:rsid w:val="007919F5"/>
    <w:rsid w:val="00792657"/>
    <w:rsid w:val="007932E0"/>
    <w:rsid w:val="007934FD"/>
    <w:rsid w:val="007953BC"/>
    <w:rsid w:val="007963F7"/>
    <w:rsid w:val="00796D69"/>
    <w:rsid w:val="00797A16"/>
    <w:rsid w:val="007A0BF3"/>
    <w:rsid w:val="007A13FB"/>
    <w:rsid w:val="007A2ECC"/>
    <w:rsid w:val="007A4AAC"/>
    <w:rsid w:val="007A6639"/>
    <w:rsid w:val="007A76FC"/>
    <w:rsid w:val="007A7CFE"/>
    <w:rsid w:val="007B0292"/>
    <w:rsid w:val="007B06FD"/>
    <w:rsid w:val="007B1DB4"/>
    <w:rsid w:val="007B4650"/>
    <w:rsid w:val="007B4C81"/>
    <w:rsid w:val="007B6AEC"/>
    <w:rsid w:val="007B762A"/>
    <w:rsid w:val="007B7F35"/>
    <w:rsid w:val="007B7FF3"/>
    <w:rsid w:val="007C2215"/>
    <w:rsid w:val="007C2DAD"/>
    <w:rsid w:val="007C3387"/>
    <w:rsid w:val="007C33CA"/>
    <w:rsid w:val="007C4444"/>
    <w:rsid w:val="007C44E8"/>
    <w:rsid w:val="007C58EE"/>
    <w:rsid w:val="007C75D9"/>
    <w:rsid w:val="007D0A9A"/>
    <w:rsid w:val="007D1FD3"/>
    <w:rsid w:val="007D257B"/>
    <w:rsid w:val="007D296C"/>
    <w:rsid w:val="007D374D"/>
    <w:rsid w:val="007D4037"/>
    <w:rsid w:val="007D5C76"/>
    <w:rsid w:val="007D60D7"/>
    <w:rsid w:val="007D73C2"/>
    <w:rsid w:val="007D7D87"/>
    <w:rsid w:val="007D7D9D"/>
    <w:rsid w:val="007E1842"/>
    <w:rsid w:val="007E7F7D"/>
    <w:rsid w:val="007F1023"/>
    <w:rsid w:val="007F1E6B"/>
    <w:rsid w:val="007F3A91"/>
    <w:rsid w:val="007F41AC"/>
    <w:rsid w:val="007F4CC1"/>
    <w:rsid w:val="007F6D17"/>
    <w:rsid w:val="00800D98"/>
    <w:rsid w:val="00801B41"/>
    <w:rsid w:val="008037D2"/>
    <w:rsid w:val="0080490A"/>
    <w:rsid w:val="00807069"/>
    <w:rsid w:val="00807B8E"/>
    <w:rsid w:val="00811EFD"/>
    <w:rsid w:val="0081204D"/>
    <w:rsid w:val="00812108"/>
    <w:rsid w:val="008126DE"/>
    <w:rsid w:val="008150D5"/>
    <w:rsid w:val="00815A4A"/>
    <w:rsid w:val="00815C25"/>
    <w:rsid w:val="00816847"/>
    <w:rsid w:val="00820014"/>
    <w:rsid w:val="00823C55"/>
    <w:rsid w:val="008241CC"/>
    <w:rsid w:val="00824BCA"/>
    <w:rsid w:val="00826411"/>
    <w:rsid w:val="00827FE7"/>
    <w:rsid w:val="00830395"/>
    <w:rsid w:val="0083057D"/>
    <w:rsid w:val="00830915"/>
    <w:rsid w:val="0083121D"/>
    <w:rsid w:val="00833228"/>
    <w:rsid w:val="0083402D"/>
    <w:rsid w:val="008349AC"/>
    <w:rsid w:val="008360E2"/>
    <w:rsid w:val="008361CC"/>
    <w:rsid w:val="00836321"/>
    <w:rsid w:val="00836856"/>
    <w:rsid w:val="00836D38"/>
    <w:rsid w:val="008405B7"/>
    <w:rsid w:val="00841892"/>
    <w:rsid w:val="00841F33"/>
    <w:rsid w:val="008429A7"/>
    <w:rsid w:val="0084416E"/>
    <w:rsid w:val="00845B73"/>
    <w:rsid w:val="00851199"/>
    <w:rsid w:val="0085204C"/>
    <w:rsid w:val="008530D2"/>
    <w:rsid w:val="00853C17"/>
    <w:rsid w:val="00854F82"/>
    <w:rsid w:val="00855A51"/>
    <w:rsid w:val="008560D0"/>
    <w:rsid w:val="00856809"/>
    <w:rsid w:val="0085698C"/>
    <w:rsid w:val="0085735E"/>
    <w:rsid w:val="008603DB"/>
    <w:rsid w:val="00861AD0"/>
    <w:rsid w:val="00861FCC"/>
    <w:rsid w:val="008637CA"/>
    <w:rsid w:val="00863BA2"/>
    <w:rsid w:val="00864D98"/>
    <w:rsid w:val="00865779"/>
    <w:rsid w:val="00865976"/>
    <w:rsid w:val="00866FE1"/>
    <w:rsid w:val="00867074"/>
    <w:rsid w:val="0087182B"/>
    <w:rsid w:val="00872498"/>
    <w:rsid w:val="00872B61"/>
    <w:rsid w:val="00873015"/>
    <w:rsid w:val="00873792"/>
    <w:rsid w:val="00874247"/>
    <w:rsid w:val="00874BC3"/>
    <w:rsid w:val="00874C48"/>
    <w:rsid w:val="0087599D"/>
    <w:rsid w:val="00875C66"/>
    <w:rsid w:val="00877522"/>
    <w:rsid w:val="008776F2"/>
    <w:rsid w:val="00877BBC"/>
    <w:rsid w:val="0088098B"/>
    <w:rsid w:val="00880CDE"/>
    <w:rsid w:val="008820A9"/>
    <w:rsid w:val="00882F31"/>
    <w:rsid w:val="0088327F"/>
    <w:rsid w:val="00883372"/>
    <w:rsid w:val="008838EC"/>
    <w:rsid w:val="00883E5A"/>
    <w:rsid w:val="00885508"/>
    <w:rsid w:val="00885609"/>
    <w:rsid w:val="0088681C"/>
    <w:rsid w:val="00886997"/>
    <w:rsid w:val="0088780E"/>
    <w:rsid w:val="00887C48"/>
    <w:rsid w:val="00887D35"/>
    <w:rsid w:val="00891BB4"/>
    <w:rsid w:val="0089268B"/>
    <w:rsid w:val="008928B3"/>
    <w:rsid w:val="00893E02"/>
    <w:rsid w:val="00894035"/>
    <w:rsid w:val="008948B6"/>
    <w:rsid w:val="008953E0"/>
    <w:rsid w:val="00896053"/>
    <w:rsid w:val="008960C4"/>
    <w:rsid w:val="00896948"/>
    <w:rsid w:val="00897DBC"/>
    <w:rsid w:val="008A08AE"/>
    <w:rsid w:val="008A39C9"/>
    <w:rsid w:val="008A5B60"/>
    <w:rsid w:val="008B04C6"/>
    <w:rsid w:val="008B0518"/>
    <w:rsid w:val="008B0F2B"/>
    <w:rsid w:val="008B1E28"/>
    <w:rsid w:val="008B2837"/>
    <w:rsid w:val="008B2C8E"/>
    <w:rsid w:val="008B306C"/>
    <w:rsid w:val="008B310D"/>
    <w:rsid w:val="008B3311"/>
    <w:rsid w:val="008B3B19"/>
    <w:rsid w:val="008B49C6"/>
    <w:rsid w:val="008B62EB"/>
    <w:rsid w:val="008B6596"/>
    <w:rsid w:val="008B6CE2"/>
    <w:rsid w:val="008B76B7"/>
    <w:rsid w:val="008C03E9"/>
    <w:rsid w:val="008C08FC"/>
    <w:rsid w:val="008C135D"/>
    <w:rsid w:val="008C14AE"/>
    <w:rsid w:val="008C192C"/>
    <w:rsid w:val="008C2526"/>
    <w:rsid w:val="008C28EA"/>
    <w:rsid w:val="008C400C"/>
    <w:rsid w:val="008C4C6C"/>
    <w:rsid w:val="008C57B1"/>
    <w:rsid w:val="008C685A"/>
    <w:rsid w:val="008C760D"/>
    <w:rsid w:val="008D0574"/>
    <w:rsid w:val="008D266E"/>
    <w:rsid w:val="008D3231"/>
    <w:rsid w:val="008D388B"/>
    <w:rsid w:val="008D4896"/>
    <w:rsid w:val="008D48EE"/>
    <w:rsid w:val="008D527B"/>
    <w:rsid w:val="008D5F91"/>
    <w:rsid w:val="008D73C6"/>
    <w:rsid w:val="008D73E7"/>
    <w:rsid w:val="008D7476"/>
    <w:rsid w:val="008E0D30"/>
    <w:rsid w:val="008E1749"/>
    <w:rsid w:val="008E272D"/>
    <w:rsid w:val="008E2C8D"/>
    <w:rsid w:val="008E3764"/>
    <w:rsid w:val="008E4899"/>
    <w:rsid w:val="008E5949"/>
    <w:rsid w:val="008E7954"/>
    <w:rsid w:val="008F1590"/>
    <w:rsid w:val="008F17FA"/>
    <w:rsid w:val="008F1CE9"/>
    <w:rsid w:val="008F2A5D"/>
    <w:rsid w:val="008F340C"/>
    <w:rsid w:val="008F3A93"/>
    <w:rsid w:val="008F50A1"/>
    <w:rsid w:val="008F5747"/>
    <w:rsid w:val="008F59C1"/>
    <w:rsid w:val="008F5A4C"/>
    <w:rsid w:val="008F5A73"/>
    <w:rsid w:val="008F67B9"/>
    <w:rsid w:val="009003F1"/>
    <w:rsid w:val="009020FC"/>
    <w:rsid w:val="00902909"/>
    <w:rsid w:val="00906D91"/>
    <w:rsid w:val="00907503"/>
    <w:rsid w:val="00911FF4"/>
    <w:rsid w:val="0091261D"/>
    <w:rsid w:val="00912A44"/>
    <w:rsid w:val="00913F0C"/>
    <w:rsid w:val="009145DB"/>
    <w:rsid w:val="009157C1"/>
    <w:rsid w:val="00915FC6"/>
    <w:rsid w:val="009161D3"/>
    <w:rsid w:val="00916CD1"/>
    <w:rsid w:val="00917F41"/>
    <w:rsid w:val="00920E5F"/>
    <w:rsid w:val="00921C9E"/>
    <w:rsid w:val="00922099"/>
    <w:rsid w:val="00922F95"/>
    <w:rsid w:val="009239B9"/>
    <w:rsid w:val="009251D7"/>
    <w:rsid w:val="0092737E"/>
    <w:rsid w:val="00927DF1"/>
    <w:rsid w:val="00930764"/>
    <w:rsid w:val="00930D77"/>
    <w:rsid w:val="009324F1"/>
    <w:rsid w:val="00932991"/>
    <w:rsid w:val="009330DD"/>
    <w:rsid w:val="009332A8"/>
    <w:rsid w:val="00933D8B"/>
    <w:rsid w:val="00934E2C"/>
    <w:rsid w:val="009361F1"/>
    <w:rsid w:val="009370FD"/>
    <w:rsid w:val="00937719"/>
    <w:rsid w:val="0094081A"/>
    <w:rsid w:val="009412E0"/>
    <w:rsid w:val="009415FD"/>
    <w:rsid w:val="009416F1"/>
    <w:rsid w:val="009420C6"/>
    <w:rsid w:val="00942530"/>
    <w:rsid w:val="00942C8B"/>
    <w:rsid w:val="009435A7"/>
    <w:rsid w:val="00944E65"/>
    <w:rsid w:val="009450DD"/>
    <w:rsid w:val="009466D9"/>
    <w:rsid w:val="00947EE2"/>
    <w:rsid w:val="00950DFA"/>
    <w:rsid w:val="00951963"/>
    <w:rsid w:val="009528F6"/>
    <w:rsid w:val="00953614"/>
    <w:rsid w:val="009539D6"/>
    <w:rsid w:val="00954186"/>
    <w:rsid w:val="00954987"/>
    <w:rsid w:val="00954D92"/>
    <w:rsid w:val="009601F3"/>
    <w:rsid w:val="009603E7"/>
    <w:rsid w:val="0096054B"/>
    <w:rsid w:val="00961045"/>
    <w:rsid w:val="009645B2"/>
    <w:rsid w:val="0096696A"/>
    <w:rsid w:val="00971274"/>
    <w:rsid w:val="009717EF"/>
    <w:rsid w:val="00971A4D"/>
    <w:rsid w:val="00971F49"/>
    <w:rsid w:val="009744D1"/>
    <w:rsid w:val="009748E0"/>
    <w:rsid w:val="00976B3D"/>
    <w:rsid w:val="00980426"/>
    <w:rsid w:val="0098115C"/>
    <w:rsid w:val="00982F64"/>
    <w:rsid w:val="00984084"/>
    <w:rsid w:val="00984403"/>
    <w:rsid w:val="00985274"/>
    <w:rsid w:val="0098536F"/>
    <w:rsid w:val="00985656"/>
    <w:rsid w:val="0098624C"/>
    <w:rsid w:val="009869EC"/>
    <w:rsid w:val="00986FAD"/>
    <w:rsid w:val="00987E07"/>
    <w:rsid w:val="00992BB3"/>
    <w:rsid w:val="00993110"/>
    <w:rsid w:val="0099594D"/>
    <w:rsid w:val="00995A2F"/>
    <w:rsid w:val="00997249"/>
    <w:rsid w:val="00997286"/>
    <w:rsid w:val="009977C1"/>
    <w:rsid w:val="009979C5"/>
    <w:rsid w:val="009979E8"/>
    <w:rsid w:val="00997BAC"/>
    <w:rsid w:val="009A2295"/>
    <w:rsid w:val="009A2929"/>
    <w:rsid w:val="009A2DE8"/>
    <w:rsid w:val="009A37F0"/>
    <w:rsid w:val="009A3E66"/>
    <w:rsid w:val="009A6DD8"/>
    <w:rsid w:val="009A7958"/>
    <w:rsid w:val="009B1DC8"/>
    <w:rsid w:val="009B262F"/>
    <w:rsid w:val="009B2738"/>
    <w:rsid w:val="009B47C8"/>
    <w:rsid w:val="009B587F"/>
    <w:rsid w:val="009B5EEA"/>
    <w:rsid w:val="009B6BA6"/>
    <w:rsid w:val="009B7426"/>
    <w:rsid w:val="009C0D09"/>
    <w:rsid w:val="009C105C"/>
    <w:rsid w:val="009C11A1"/>
    <w:rsid w:val="009C2FE7"/>
    <w:rsid w:val="009C32AC"/>
    <w:rsid w:val="009C43E8"/>
    <w:rsid w:val="009C4A5D"/>
    <w:rsid w:val="009C5BB0"/>
    <w:rsid w:val="009C7374"/>
    <w:rsid w:val="009D026B"/>
    <w:rsid w:val="009D0413"/>
    <w:rsid w:val="009D0E73"/>
    <w:rsid w:val="009D139C"/>
    <w:rsid w:val="009D1B58"/>
    <w:rsid w:val="009D1DFD"/>
    <w:rsid w:val="009D20E1"/>
    <w:rsid w:val="009D30EA"/>
    <w:rsid w:val="009D37E8"/>
    <w:rsid w:val="009D3BF9"/>
    <w:rsid w:val="009D48AC"/>
    <w:rsid w:val="009E17E4"/>
    <w:rsid w:val="009E1A79"/>
    <w:rsid w:val="009E38DD"/>
    <w:rsid w:val="009E3C7F"/>
    <w:rsid w:val="009E3F43"/>
    <w:rsid w:val="009E3FEB"/>
    <w:rsid w:val="009E46A4"/>
    <w:rsid w:val="009E47D0"/>
    <w:rsid w:val="009E4E29"/>
    <w:rsid w:val="009E4F5A"/>
    <w:rsid w:val="009E60F5"/>
    <w:rsid w:val="009E6BC4"/>
    <w:rsid w:val="009E6CA9"/>
    <w:rsid w:val="009F1669"/>
    <w:rsid w:val="009F1832"/>
    <w:rsid w:val="009F1C43"/>
    <w:rsid w:val="009F2555"/>
    <w:rsid w:val="009F273E"/>
    <w:rsid w:val="009F5242"/>
    <w:rsid w:val="009F72C5"/>
    <w:rsid w:val="00A026C2"/>
    <w:rsid w:val="00A026F5"/>
    <w:rsid w:val="00A02A16"/>
    <w:rsid w:val="00A03D20"/>
    <w:rsid w:val="00A055AE"/>
    <w:rsid w:val="00A05CDA"/>
    <w:rsid w:val="00A062DE"/>
    <w:rsid w:val="00A072A2"/>
    <w:rsid w:val="00A11600"/>
    <w:rsid w:val="00A136E2"/>
    <w:rsid w:val="00A16743"/>
    <w:rsid w:val="00A169EC"/>
    <w:rsid w:val="00A16A96"/>
    <w:rsid w:val="00A1700D"/>
    <w:rsid w:val="00A170CF"/>
    <w:rsid w:val="00A1722F"/>
    <w:rsid w:val="00A17553"/>
    <w:rsid w:val="00A17DA8"/>
    <w:rsid w:val="00A21879"/>
    <w:rsid w:val="00A22729"/>
    <w:rsid w:val="00A235AA"/>
    <w:rsid w:val="00A239A6"/>
    <w:rsid w:val="00A23B8A"/>
    <w:rsid w:val="00A244F7"/>
    <w:rsid w:val="00A246CA"/>
    <w:rsid w:val="00A24752"/>
    <w:rsid w:val="00A24D4F"/>
    <w:rsid w:val="00A25283"/>
    <w:rsid w:val="00A263A4"/>
    <w:rsid w:val="00A271AA"/>
    <w:rsid w:val="00A311B7"/>
    <w:rsid w:val="00A31625"/>
    <w:rsid w:val="00A31990"/>
    <w:rsid w:val="00A32B62"/>
    <w:rsid w:val="00A33013"/>
    <w:rsid w:val="00A33D19"/>
    <w:rsid w:val="00A33D31"/>
    <w:rsid w:val="00A34A25"/>
    <w:rsid w:val="00A34C4B"/>
    <w:rsid w:val="00A36490"/>
    <w:rsid w:val="00A41B07"/>
    <w:rsid w:val="00A4335F"/>
    <w:rsid w:val="00A4351E"/>
    <w:rsid w:val="00A435BE"/>
    <w:rsid w:val="00A449B2"/>
    <w:rsid w:val="00A44EE3"/>
    <w:rsid w:val="00A4539D"/>
    <w:rsid w:val="00A46630"/>
    <w:rsid w:val="00A50094"/>
    <w:rsid w:val="00A51780"/>
    <w:rsid w:val="00A527AA"/>
    <w:rsid w:val="00A52D46"/>
    <w:rsid w:val="00A54225"/>
    <w:rsid w:val="00A5592F"/>
    <w:rsid w:val="00A569A5"/>
    <w:rsid w:val="00A570AF"/>
    <w:rsid w:val="00A57149"/>
    <w:rsid w:val="00A5768A"/>
    <w:rsid w:val="00A6071A"/>
    <w:rsid w:val="00A61578"/>
    <w:rsid w:val="00A616A6"/>
    <w:rsid w:val="00A61936"/>
    <w:rsid w:val="00A62466"/>
    <w:rsid w:val="00A631BC"/>
    <w:rsid w:val="00A63610"/>
    <w:rsid w:val="00A63E47"/>
    <w:rsid w:val="00A64001"/>
    <w:rsid w:val="00A64C3E"/>
    <w:rsid w:val="00A65169"/>
    <w:rsid w:val="00A65C7C"/>
    <w:rsid w:val="00A66CD7"/>
    <w:rsid w:val="00A675F9"/>
    <w:rsid w:val="00A6796D"/>
    <w:rsid w:val="00A74E12"/>
    <w:rsid w:val="00A764C1"/>
    <w:rsid w:val="00A76578"/>
    <w:rsid w:val="00A7744A"/>
    <w:rsid w:val="00A774C0"/>
    <w:rsid w:val="00A77A91"/>
    <w:rsid w:val="00A81025"/>
    <w:rsid w:val="00A820BC"/>
    <w:rsid w:val="00A840B3"/>
    <w:rsid w:val="00A8425A"/>
    <w:rsid w:val="00A84748"/>
    <w:rsid w:val="00A84938"/>
    <w:rsid w:val="00A84E18"/>
    <w:rsid w:val="00A85D39"/>
    <w:rsid w:val="00A86454"/>
    <w:rsid w:val="00A8656F"/>
    <w:rsid w:val="00A86A2D"/>
    <w:rsid w:val="00A86E80"/>
    <w:rsid w:val="00A87B9E"/>
    <w:rsid w:val="00A908E9"/>
    <w:rsid w:val="00A910EC"/>
    <w:rsid w:val="00A9113E"/>
    <w:rsid w:val="00A940D1"/>
    <w:rsid w:val="00A9412B"/>
    <w:rsid w:val="00A9471B"/>
    <w:rsid w:val="00A9599B"/>
    <w:rsid w:val="00A96331"/>
    <w:rsid w:val="00A96D9F"/>
    <w:rsid w:val="00A97CDE"/>
    <w:rsid w:val="00A97DF5"/>
    <w:rsid w:val="00AA1D4B"/>
    <w:rsid w:val="00AA5FFD"/>
    <w:rsid w:val="00AA6961"/>
    <w:rsid w:val="00AA7A06"/>
    <w:rsid w:val="00AB07EF"/>
    <w:rsid w:val="00AB0A5C"/>
    <w:rsid w:val="00AB1505"/>
    <w:rsid w:val="00AB20C9"/>
    <w:rsid w:val="00AB28D4"/>
    <w:rsid w:val="00AB37D9"/>
    <w:rsid w:val="00AB499F"/>
    <w:rsid w:val="00AB4DA0"/>
    <w:rsid w:val="00AB7751"/>
    <w:rsid w:val="00AB7BAE"/>
    <w:rsid w:val="00AC1413"/>
    <w:rsid w:val="00AC1586"/>
    <w:rsid w:val="00AC1A2B"/>
    <w:rsid w:val="00AC1B78"/>
    <w:rsid w:val="00AC1EDC"/>
    <w:rsid w:val="00AC5BFE"/>
    <w:rsid w:val="00AC6DC8"/>
    <w:rsid w:val="00AC6E4C"/>
    <w:rsid w:val="00AC6F23"/>
    <w:rsid w:val="00AC7B99"/>
    <w:rsid w:val="00AD00C7"/>
    <w:rsid w:val="00AD027D"/>
    <w:rsid w:val="00AD1000"/>
    <w:rsid w:val="00AD179E"/>
    <w:rsid w:val="00AD1F3E"/>
    <w:rsid w:val="00AD28E7"/>
    <w:rsid w:val="00AD2BA9"/>
    <w:rsid w:val="00AD49B3"/>
    <w:rsid w:val="00AD4AF8"/>
    <w:rsid w:val="00AD4F64"/>
    <w:rsid w:val="00AD5793"/>
    <w:rsid w:val="00AD5D3B"/>
    <w:rsid w:val="00AD6F73"/>
    <w:rsid w:val="00AD78BC"/>
    <w:rsid w:val="00AE04AC"/>
    <w:rsid w:val="00AE0E3F"/>
    <w:rsid w:val="00AE14F6"/>
    <w:rsid w:val="00AE1AC8"/>
    <w:rsid w:val="00AE1C98"/>
    <w:rsid w:val="00AE269B"/>
    <w:rsid w:val="00AE3448"/>
    <w:rsid w:val="00AE3AD0"/>
    <w:rsid w:val="00AE4FBC"/>
    <w:rsid w:val="00AE67A7"/>
    <w:rsid w:val="00AE7AD9"/>
    <w:rsid w:val="00AF341D"/>
    <w:rsid w:val="00AF4682"/>
    <w:rsid w:val="00AF6414"/>
    <w:rsid w:val="00AF705D"/>
    <w:rsid w:val="00AF7657"/>
    <w:rsid w:val="00B00610"/>
    <w:rsid w:val="00B01B9F"/>
    <w:rsid w:val="00B0279D"/>
    <w:rsid w:val="00B02943"/>
    <w:rsid w:val="00B02A28"/>
    <w:rsid w:val="00B03040"/>
    <w:rsid w:val="00B05A36"/>
    <w:rsid w:val="00B061D7"/>
    <w:rsid w:val="00B0716C"/>
    <w:rsid w:val="00B07B90"/>
    <w:rsid w:val="00B105E9"/>
    <w:rsid w:val="00B1148A"/>
    <w:rsid w:val="00B1164C"/>
    <w:rsid w:val="00B119C0"/>
    <w:rsid w:val="00B11D5B"/>
    <w:rsid w:val="00B130AE"/>
    <w:rsid w:val="00B14563"/>
    <w:rsid w:val="00B15555"/>
    <w:rsid w:val="00B158CA"/>
    <w:rsid w:val="00B15D3B"/>
    <w:rsid w:val="00B16A5F"/>
    <w:rsid w:val="00B178E4"/>
    <w:rsid w:val="00B17DB7"/>
    <w:rsid w:val="00B201FC"/>
    <w:rsid w:val="00B21FAD"/>
    <w:rsid w:val="00B23591"/>
    <w:rsid w:val="00B23A45"/>
    <w:rsid w:val="00B23F73"/>
    <w:rsid w:val="00B24FE2"/>
    <w:rsid w:val="00B25181"/>
    <w:rsid w:val="00B26825"/>
    <w:rsid w:val="00B26A64"/>
    <w:rsid w:val="00B27105"/>
    <w:rsid w:val="00B271EF"/>
    <w:rsid w:val="00B27DE2"/>
    <w:rsid w:val="00B31908"/>
    <w:rsid w:val="00B33F13"/>
    <w:rsid w:val="00B35684"/>
    <w:rsid w:val="00B35B4C"/>
    <w:rsid w:val="00B36A79"/>
    <w:rsid w:val="00B41351"/>
    <w:rsid w:val="00B429B7"/>
    <w:rsid w:val="00B42D45"/>
    <w:rsid w:val="00B443BA"/>
    <w:rsid w:val="00B44918"/>
    <w:rsid w:val="00B46903"/>
    <w:rsid w:val="00B470F4"/>
    <w:rsid w:val="00B47725"/>
    <w:rsid w:val="00B52828"/>
    <w:rsid w:val="00B52E85"/>
    <w:rsid w:val="00B53009"/>
    <w:rsid w:val="00B5305C"/>
    <w:rsid w:val="00B53292"/>
    <w:rsid w:val="00B54818"/>
    <w:rsid w:val="00B56F99"/>
    <w:rsid w:val="00B573BA"/>
    <w:rsid w:val="00B60BB0"/>
    <w:rsid w:val="00B610FB"/>
    <w:rsid w:val="00B61768"/>
    <w:rsid w:val="00B61CAA"/>
    <w:rsid w:val="00B64093"/>
    <w:rsid w:val="00B64968"/>
    <w:rsid w:val="00B66180"/>
    <w:rsid w:val="00B662B6"/>
    <w:rsid w:val="00B70420"/>
    <w:rsid w:val="00B70775"/>
    <w:rsid w:val="00B71F6D"/>
    <w:rsid w:val="00B72081"/>
    <w:rsid w:val="00B73049"/>
    <w:rsid w:val="00B73246"/>
    <w:rsid w:val="00B744B6"/>
    <w:rsid w:val="00B74CC9"/>
    <w:rsid w:val="00B7525C"/>
    <w:rsid w:val="00B75341"/>
    <w:rsid w:val="00B75F42"/>
    <w:rsid w:val="00B760CA"/>
    <w:rsid w:val="00B776D0"/>
    <w:rsid w:val="00B8096D"/>
    <w:rsid w:val="00B81DFD"/>
    <w:rsid w:val="00B82B04"/>
    <w:rsid w:val="00B82C1E"/>
    <w:rsid w:val="00B848D1"/>
    <w:rsid w:val="00B856FF"/>
    <w:rsid w:val="00B85F4A"/>
    <w:rsid w:val="00B86F70"/>
    <w:rsid w:val="00B86F9B"/>
    <w:rsid w:val="00B9272D"/>
    <w:rsid w:val="00B92DE7"/>
    <w:rsid w:val="00B9336C"/>
    <w:rsid w:val="00B93719"/>
    <w:rsid w:val="00B93F25"/>
    <w:rsid w:val="00B955D2"/>
    <w:rsid w:val="00B958AE"/>
    <w:rsid w:val="00B97857"/>
    <w:rsid w:val="00BA08B4"/>
    <w:rsid w:val="00BA09D9"/>
    <w:rsid w:val="00BA2CE5"/>
    <w:rsid w:val="00BA4180"/>
    <w:rsid w:val="00BA5576"/>
    <w:rsid w:val="00BA5821"/>
    <w:rsid w:val="00BA59FC"/>
    <w:rsid w:val="00BA63C1"/>
    <w:rsid w:val="00BA76D0"/>
    <w:rsid w:val="00BA7D73"/>
    <w:rsid w:val="00BB12D8"/>
    <w:rsid w:val="00BB1B1A"/>
    <w:rsid w:val="00BB270C"/>
    <w:rsid w:val="00BB2F58"/>
    <w:rsid w:val="00BB3EE3"/>
    <w:rsid w:val="00BB44E4"/>
    <w:rsid w:val="00BB4DB0"/>
    <w:rsid w:val="00BB5385"/>
    <w:rsid w:val="00BB63B9"/>
    <w:rsid w:val="00BB67D2"/>
    <w:rsid w:val="00BB7655"/>
    <w:rsid w:val="00BB7AFB"/>
    <w:rsid w:val="00BC16AB"/>
    <w:rsid w:val="00BC32D4"/>
    <w:rsid w:val="00BC4930"/>
    <w:rsid w:val="00BC5130"/>
    <w:rsid w:val="00BC59D9"/>
    <w:rsid w:val="00BC5CD0"/>
    <w:rsid w:val="00BC5ECF"/>
    <w:rsid w:val="00BC5EDB"/>
    <w:rsid w:val="00BC60A8"/>
    <w:rsid w:val="00BC69A7"/>
    <w:rsid w:val="00BC79FD"/>
    <w:rsid w:val="00BC7D21"/>
    <w:rsid w:val="00BD035E"/>
    <w:rsid w:val="00BD0757"/>
    <w:rsid w:val="00BD103D"/>
    <w:rsid w:val="00BD1496"/>
    <w:rsid w:val="00BD1CD4"/>
    <w:rsid w:val="00BD4C56"/>
    <w:rsid w:val="00BD6814"/>
    <w:rsid w:val="00BD6823"/>
    <w:rsid w:val="00BD7E59"/>
    <w:rsid w:val="00BE0C8C"/>
    <w:rsid w:val="00BE76BB"/>
    <w:rsid w:val="00BF04C8"/>
    <w:rsid w:val="00BF0F53"/>
    <w:rsid w:val="00BF1C9B"/>
    <w:rsid w:val="00BF3383"/>
    <w:rsid w:val="00BF4EDB"/>
    <w:rsid w:val="00BF4F24"/>
    <w:rsid w:val="00BF6D8B"/>
    <w:rsid w:val="00C0005C"/>
    <w:rsid w:val="00C00439"/>
    <w:rsid w:val="00C00D69"/>
    <w:rsid w:val="00C01014"/>
    <w:rsid w:val="00C024A0"/>
    <w:rsid w:val="00C0342D"/>
    <w:rsid w:val="00C045BD"/>
    <w:rsid w:val="00C0463E"/>
    <w:rsid w:val="00C04A0D"/>
    <w:rsid w:val="00C04ADF"/>
    <w:rsid w:val="00C054B5"/>
    <w:rsid w:val="00C0637D"/>
    <w:rsid w:val="00C074F3"/>
    <w:rsid w:val="00C10B41"/>
    <w:rsid w:val="00C1229F"/>
    <w:rsid w:val="00C12323"/>
    <w:rsid w:val="00C145FE"/>
    <w:rsid w:val="00C15005"/>
    <w:rsid w:val="00C15610"/>
    <w:rsid w:val="00C15F8D"/>
    <w:rsid w:val="00C160C4"/>
    <w:rsid w:val="00C177FB"/>
    <w:rsid w:val="00C17944"/>
    <w:rsid w:val="00C17F05"/>
    <w:rsid w:val="00C22A60"/>
    <w:rsid w:val="00C2361D"/>
    <w:rsid w:val="00C23DCF"/>
    <w:rsid w:val="00C24361"/>
    <w:rsid w:val="00C25693"/>
    <w:rsid w:val="00C25837"/>
    <w:rsid w:val="00C26909"/>
    <w:rsid w:val="00C269DD"/>
    <w:rsid w:val="00C301D2"/>
    <w:rsid w:val="00C30345"/>
    <w:rsid w:val="00C307A1"/>
    <w:rsid w:val="00C30D07"/>
    <w:rsid w:val="00C31839"/>
    <w:rsid w:val="00C3246B"/>
    <w:rsid w:val="00C32BF7"/>
    <w:rsid w:val="00C33CC1"/>
    <w:rsid w:val="00C34ED2"/>
    <w:rsid w:val="00C34F53"/>
    <w:rsid w:val="00C36642"/>
    <w:rsid w:val="00C40299"/>
    <w:rsid w:val="00C408A7"/>
    <w:rsid w:val="00C411CE"/>
    <w:rsid w:val="00C420B0"/>
    <w:rsid w:val="00C42708"/>
    <w:rsid w:val="00C433E8"/>
    <w:rsid w:val="00C44D7E"/>
    <w:rsid w:val="00C45C28"/>
    <w:rsid w:val="00C45CBE"/>
    <w:rsid w:val="00C46501"/>
    <w:rsid w:val="00C47079"/>
    <w:rsid w:val="00C4780F"/>
    <w:rsid w:val="00C47A5D"/>
    <w:rsid w:val="00C50CF6"/>
    <w:rsid w:val="00C50D69"/>
    <w:rsid w:val="00C52C26"/>
    <w:rsid w:val="00C538F6"/>
    <w:rsid w:val="00C543BB"/>
    <w:rsid w:val="00C55366"/>
    <w:rsid w:val="00C553D6"/>
    <w:rsid w:val="00C55E07"/>
    <w:rsid w:val="00C560F6"/>
    <w:rsid w:val="00C5648D"/>
    <w:rsid w:val="00C572D5"/>
    <w:rsid w:val="00C57CDD"/>
    <w:rsid w:val="00C60B30"/>
    <w:rsid w:val="00C6177E"/>
    <w:rsid w:val="00C648D1"/>
    <w:rsid w:val="00C66815"/>
    <w:rsid w:val="00C67211"/>
    <w:rsid w:val="00C70D62"/>
    <w:rsid w:val="00C71E20"/>
    <w:rsid w:val="00C73907"/>
    <w:rsid w:val="00C7478F"/>
    <w:rsid w:val="00C74CE4"/>
    <w:rsid w:val="00C74D34"/>
    <w:rsid w:val="00C74F4F"/>
    <w:rsid w:val="00C75792"/>
    <w:rsid w:val="00C75947"/>
    <w:rsid w:val="00C75C01"/>
    <w:rsid w:val="00C75FAD"/>
    <w:rsid w:val="00C772CE"/>
    <w:rsid w:val="00C81118"/>
    <w:rsid w:val="00C81864"/>
    <w:rsid w:val="00C820BF"/>
    <w:rsid w:val="00C8263B"/>
    <w:rsid w:val="00C82B93"/>
    <w:rsid w:val="00C839AA"/>
    <w:rsid w:val="00C83C46"/>
    <w:rsid w:val="00C84502"/>
    <w:rsid w:val="00C85E47"/>
    <w:rsid w:val="00C9011A"/>
    <w:rsid w:val="00C90BC3"/>
    <w:rsid w:val="00C912BF"/>
    <w:rsid w:val="00C91DFB"/>
    <w:rsid w:val="00C91E77"/>
    <w:rsid w:val="00C92423"/>
    <w:rsid w:val="00C93D7A"/>
    <w:rsid w:val="00C9624F"/>
    <w:rsid w:val="00C9673B"/>
    <w:rsid w:val="00C97046"/>
    <w:rsid w:val="00CA03C7"/>
    <w:rsid w:val="00CA0AC6"/>
    <w:rsid w:val="00CA0CEE"/>
    <w:rsid w:val="00CA1696"/>
    <w:rsid w:val="00CA2EC3"/>
    <w:rsid w:val="00CA377F"/>
    <w:rsid w:val="00CA48F4"/>
    <w:rsid w:val="00CA5F8C"/>
    <w:rsid w:val="00CA7B4D"/>
    <w:rsid w:val="00CA7B82"/>
    <w:rsid w:val="00CB14F7"/>
    <w:rsid w:val="00CB1E46"/>
    <w:rsid w:val="00CB2A79"/>
    <w:rsid w:val="00CB39C2"/>
    <w:rsid w:val="00CB3BFF"/>
    <w:rsid w:val="00CB43D8"/>
    <w:rsid w:val="00CB4AA1"/>
    <w:rsid w:val="00CB5259"/>
    <w:rsid w:val="00CB57D8"/>
    <w:rsid w:val="00CB5899"/>
    <w:rsid w:val="00CB7212"/>
    <w:rsid w:val="00CB7D01"/>
    <w:rsid w:val="00CC05C2"/>
    <w:rsid w:val="00CC0FA3"/>
    <w:rsid w:val="00CC251B"/>
    <w:rsid w:val="00CC2BF3"/>
    <w:rsid w:val="00CC2C9E"/>
    <w:rsid w:val="00CC30BA"/>
    <w:rsid w:val="00CC510D"/>
    <w:rsid w:val="00CC52B2"/>
    <w:rsid w:val="00CC5386"/>
    <w:rsid w:val="00CC58E5"/>
    <w:rsid w:val="00CD295D"/>
    <w:rsid w:val="00CD356A"/>
    <w:rsid w:val="00CD39E5"/>
    <w:rsid w:val="00CD3C1A"/>
    <w:rsid w:val="00CD4458"/>
    <w:rsid w:val="00CD4FC5"/>
    <w:rsid w:val="00CD5B74"/>
    <w:rsid w:val="00CD6AFE"/>
    <w:rsid w:val="00CD75B0"/>
    <w:rsid w:val="00CD7753"/>
    <w:rsid w:val="00CD7D5F"/>
    <w:rsid w:val="00CE00EE"/>
    <w:rsid w:val="00CE04FD"/>
    <w:rsid w:val="00CE12D7"/>
    <w:rsid w:val="00CE16C9"/>
    <w:rsid w:val="00CE23FA"/>
    <w:rsid w:val="00CE28D5"/>
    <w:rsid w:val="00CE5E51"/>
    <w:rsid w:val="00CE783F"/>
    <w:rsid w:val="00CF17CA"/>
    <w:rsid w:val="00CF5EC0"/>
    <w:rsid w:val="00CF72C7"/>
    <w:rsid w:val="00D0027E"/>
    <w:rsid w:val="00D0069F"/>
    <w:rsid w:val="00D010ED"/>
    <w:rsid w:val="00D01127"/>
    <w:rsid w:val="00D01BD6"/>
    <w:rsid w:val="00D01EC3"/>
    <w:rsid w:val="00D02ACF"/>
    <w:rsid w:val="00D02C19"/>
    <w:rsid w:val="00D03E8A"/>
    <w:rsid w:val="00D04923"/>
    <w:rsid w:val="00D04DE2"/>
    <w:rsid w:val="00D04DED"/>
    <w:rsid w:val="00D050E2"/>
    <w:rsid w:val="00D07186"/>
    <w:rsid w:val="00D10172"/>
    <w:rsid w:val="00D12987"/>
    <w:rsid w:val="00D1311D"/>
    <w:rsid w:val="00D136C6"/>
    <w:rsid w:val="00D14B86"/>
    <w:rsid w:val="00D20181"/>
    <w:rsid w:val="00D207D7"/>
    <w:rsid w:val="00D20C63"/>
    <w:rsid w:val="00D2101E"/>
    <w:rsid w:val="00D21946"/>
    <w:rsid w:val="00D21CCF"/>
    <w:rsid w:val="00D228F9"/>
    <w:rsid w:val="00D22B9B"/>
    <w:rsid w:val="00D233C9"/>
    <w:rsid w:val="00D24719"/>
    <w:rsid w:val="00D24F85"/>
    <w:rsid w:val="00D26D3F"/>
    <w:rsid w:val="00D2788E"/>
    <w:rsid w:val="00D30721"/>
    <w:rsid w:val="00D31008"/>
    <w:rsid w:val="00D312A4"/>
    <w:rsid w:val="00D31A2F"/>
    <w:rsid w:val="00D32BD1"/>
    <w:rsid w:val="00D351FF"/>
    <w:rsid w:val="00D35A61"/>
    <w:rsid w:val="00D377C1"/>
    <w:rsid w:val="00D4171D"/>
    <w:rsid w:val="00D43FC1"/>
    <w:rsid w:val="00D44BA5"/>
    <w:rsid w:val="00D459EF"/>
    <w:rsid w:val="00D463F8"/>
    <w:rsid w:val="00D470D3"/>
    <w:rsid w:val="00D476D0"/>
    <w:rsid w:val="00D50C56"/>
    <w:rsid w:val="00D518FF"/>
    <w:rsid w:val="00D524BA"/>
    <w:rsid w:val="00D52A15"/>
    <w:rsid w:val="00D549FA"/>
    <w:rsid w:val="00D54EC5"/>
    <w:rsid w:val="00D55F5B"/>
    <w:rsid w:val="00D56A2E"/>
    <w:rsid w:val="00D56CA7"/>
    <w:rsid w:val="00D56D5C"/>
    <w:rsid w:val="00D5737B"/>
    <w:rsid w:val="00D5766B"/>
    <w:rsid w:val="00D604D0"/>
    <w:rsid w:val="00D606CE"/>
    <w:rsid w:val="00D610DA"/>
    <w:rsid w:val="00D616E7"/>
    <w:rsid w:val="00D61AE0"/>
    <w:rsid w:val="00D61FCC"/>
    <w:rsid w:val="00D62054"/>
    <w:rsid w:val="00D62DB9"/>
    <w:rsid w:val="00D6347C"/>
    <w:rsid w:val="00D63D53"/>
    <w:rsid w:val="00D644D6"/>
    <w:rsid w:val="00D648D3"/>
    <w:rsid w:val="00D65C88"/>
    <w:rsid w:val="00D662C9"/>
    <w:rsid w:val="00D667CF"/>
    <w:rsid w:val="00D704D3"/>
    <w:rsid w:val="00D71C0F"/>
    <w:rsid w:val="00D734EB"/>
    <w:rsid w:val="00D73A77"/>
    <w:rsid w:val="00D740A3"/>
    <w:rsid w:val="00D752BD"/>
    <w:rsid w:val="00D75978"/>
    <w:rsid w:val="00D76295"/>
    <w:rsid w:val="00D76463"/>
    <w:rsid w:val="00D76472"/>
    <w:rsid w:val="00D77FE0"/>
    <w:rsid w:val="00D805FB"/>
    <w:rsid w:val="00D809D4"/>
    <w:rsid w:val="00D82418"/>
    <w:rsid w:val="00D83030"/>
    <w:rsid w:val="00D838BA"/>
    <w:rsid w:val="00D844BB"/>
    <w:rsid w:val="00D85156"/>
    <w:rsid w:val="00D85E81"/>
    <w:rsid w:val="00D865E4"/>
    <w:rsid w:val="00D86B59"/>
    <w:rsid w:val="00D876AC"/>
    <w:rsid w:val="00D87956"/>
    <w:rsid w:val="00D9261A"/>
    <w:rsid w:val="00D92E7E"/>
    <w:rsid w:val="00D93C8D"/>
    <w:rsid w:val="00D94E9E"/>
    <w:rsid w:val="00D96279"/>
    <w:rsid w:val="00D96665"/>
    <w:rsid w:val="00D97FA7"/>
    <w:rsid w:val="00DA06E2"/>
    <w:rsid w:val="00DA0701"/>
    <w:rsid w:val="00DA0E04"/>
    <w:rsid w:val="00DA122C"/>
    <w:rsid w:val="00DA1717"/>
    <w:rsid w:val="00DA4BE5"/>
    <w:rsid w:val="00DA5685"/>
    <w:rsid w:val="00DA5AC0"/>
    <w:rsid w:val="00DA5D50"/>
    <w:rsid w:val="00DA701F"/>
    <w:rsid w:val="00DA73E4"/>
    <w:rsid w:val="00DA747E"/>
    <w:rsid w:val="00DA7503"/>
    <w:rsid w:val="00DA753D"/>
    <w:rsid w:val="00DB07C6"/>
    <w:rsid w:val="00DB3071"/>
    <w:rsid w:val="00DB59F8"/>
    <w:rsid w:val="00DB6F30"/>
    <w:rsid w:val="00DB7040"/>
    <w:rsid w:val="00DC05AC"/>
    <w:rsid w:val="00DC1170"/>
    <w:rsid w:val="00DC18B2"/>
    <w:rsid w:val="00DC1CC7"/>
    <w:rsid w:val="00DC20F2"/>
    <w:rsid w:val="00DC2A0E"/>
    <w:rsid w:val="00DC387F"/>
    <w:rsid w:val="00DC427D"/>
    <w:rsid w:val="00DC4EA1"/>
    <w:rsid w:val="00DC5743"/>
    <w:rsid w:val="00DC6697"/>
    <w:rsid w:val="00DC72F8"/>
    <w:rsid w:val="00DD1E7D"/>
    <w:rsid w:val="00DD1F63"/>
    <w:rsid w:val="00DD2369"/>
    <w:rsid w:val="00DD31E1"/>
    <w:rsid w:val="00DD3A1F"/>
    <w:rsid w:val="00DD3DC8"/>
    <w:rsid w:val="00DD4580"/>
    <w:rsid w:val="00DD569E"/>
    <w:rsid w:val="00DD5918"/>
    <w:rsid w:val="00DD5E53"/>
    <w:rsid w:val="00DD5EF9"/>
    <w:rsid w:val="00DD67B0"/>
    <w:rsid w:val="00DD6BD4"/>
    <w:rsid w:val="00DD754B"/>
    <w:rsid w:val="00DE01A6"/>
    <w:rsid w:val="00DE0D5C"/>
    <w:rsid w:val="00DE15F2"/>
    <w:rsid w:val="00DE1B55"/>
    <w:rsid w:val="00DE248C"/>
    <w:rsid w:val="00DE2B9E"/>
    <w:rsid w:val="00DE3CDE"/>
    <w:rsid w:val="00DE444C"/>
    <w:rsid w:val="00DE55E0"/>
    <w:rsid w:val="00DE6648"/>
    <w:rsid w:val="00DE7E4C"/>
    <w:rsid w:val="00DF0582"/>
    <w:rsid w:val="00DF0D1D"/>
    <w:rsid w:val="00DF22EE"/>
    <w:rsid w:val="00DF42CC"/>
    <w:rsid w:val="00E00F41"/>
    <w:rsid w:val="00E0105B"/>
    <w:rsid w:val="00E01B02"/>
    <w:rsid w:val="00E022DF"/>
    <w:rsid w:val="00E06CF6"/>
    <w:rsid w:val="00E071AD"/>
    <w:rsid w:val="00E1012A"/>
    <w:rsid w:val="00E115E5"/>
    <w:rsid w:val="00E11666"/>
    <w:rsid w:val="00E11E05"/>
    <w:rsid w:val="00E12807"/>
    <w:rsid w:val="00E13436"/>
    <w:rsid w:val="00E13D54"/>
    <w:rsid w:val="00E14104"/>
    <w:rsid w:val="00E14926"/>
    <w:rsid w:val="00E162B7"/>
    <w:rsid w:val="00E17A7F"/>
    <w:rsid w:val="00E17A9A"/>
    <w:rsid w:val="00E17B5F"/>
    <w:rsid w:val="00E21A83"/>
    <w:rsid w:val="00E21FF5"/>
    <w:rsid w:val="00E22E64"/>
    <w:rsid w:val="00E23185"/>
    <w:rsid w:val="00E232F8"/>
    <w:rsid w:val="00E243FF"/>
    <w:rsid w:val="00E24868"/>
    <w:rsid w:val="00E25530"/>
    <w:rsid w:val="00E25A97"/>
    <w:rsid w:val="00E25E17"/>
    <w:rsid w:val="00E26646"/>
    <w:rsid w:val="00E269CA"/>
    <w:rsid w:val="00E26CA4"/>
    <w:rsid w:val="00E2763C"/>
    <w:rsid w:val="00E27D42"/>
    <w:rsid w:val="00E3006D"/>
    <w:rsid w:val="00E31138"/>
    <w:rsid w:val="00E316D3"/>
    <w:rsid w:val="00E31AF8"/>
    <w:rsid w:val="00E340E5"/>
    <w:rsid w:val="00E356FA"/>
    <w:rsid w:val="00E358A3"/>
    <w:rsid w:val="00E35B63"/>
    <w:rsid w:val="00E36C7F"/>
    <w:rsid w:val="00E37867"/>
    <w:rsid w:val="00E4118C"/>
    <w:rsid w:val="00E43B8B"/>
    <w:rsid w:val="00E43E57"/>
    <w:rsid w:val="00E44372"/>
    <w:rsid w:val="00E46905"/>
    <w:rsid w:val="00E46F97"/>
    <w:rsid w:val="00E47205"/>
    <w:rsid w:val="00E51F85"/>
    <w:rsid w:val="00E52750"/>
    <w:rsid w:val="00E52E1B"/>
    <w:rsid w:val="00E532B4"/>
    <w:rsid w:val="00E536FF"/>
    <w:rsid w:val="00E542A7"/>
    <w:rsid w:val="00E5595A"/>
    <w:rsid w:val="00E55E0B"/>
    <w:rsid w:val="00E56CE4"/>
    <w:rsid w:val="00E574CA"/>
    <w:rsid w:val="00E5782A"/>
    <w:rsid w:val="00E578D9"/>
    <w:rsid w:val="00E60D55"/>
    <w:rsid w:val="00E628B2"/>
    <w:rsid w:val="00E6377C"/>
    <w:rsid w:val="00E637CD"/>
    <w:rsid w:val="00E6381B"/>
    <w:rsid w:val="00E64AF4"/>
    <w:rsid w:val="00E64DEF"/>
    <w:rsid w:val="00E65ECB"/>
    <w:rsid w:val="00E714FE"/>
    <w:rsid w:val="00E75006"/>
    <w:rsid w:val="00E76AAE"/>
    <w:rsid w:val="00E76C90"/>
    <w:rsid w:val="00E76FD0"/>
    <w:rsid w:val="00E770E3"/>
    <w:rsid w:val="00E77BEB"/>
    <w:rsid w:val="00E80876"/>
    <w:rsid w:val="00E82A0A"/>
    <w:rsid w:val="00E82A31"/>
    <w:rsid w:val="00E82DAD"/>
    <w:rsid w:val="00E8351A"/>
    <w:rsid w:val="00E86CA5"/>
    <w:rsid w:val="00E86F3A"/>
    <w:rsid w:val="00E8770C"/>
    <w:rsid w:val="00E87D7B"/>
    <w:rsid w:val="00E906D9"/>
    <w:rsid w:val="00E90C34"/>
    <w:rsid w:val="00E913EE"/>
    <w:rsid w:val="00E923EA"/>
    <w:rsid w:val="00E92651"/>
    <w:rsid w:val="00E927D3"/>
    <w:rsid w:val="00E93481"/>
    <w:rsid w:val="00E93F6C"/>
    <w:rsid w:val="00E96976"/>
    <w:rsid w:val="00E96D9F"/>
    <w:rsid w:val="00E97038"/>
    <w:rsid w:val="00E97752"/>
    <w:rsid w:val="00EA0109"/>
    <w:rsid w:val="00EA05D0"/>
    <w:rsid w:val="00EA29E3"/>
    <w:rsid w:val="00EA339F"/>
    <w:rsid w:val="00EA3457"/>
    <w:rsid w:val="00EA3AFB"/>
    <w:rsid w:val="00EA4D99"/>
    <w:rsid w:val="00EA5E3F"/>
    <w:rsid w:val="00EB00BF"/>
    <w:rsid w:val="00EB068B"/>
    <w:rsid w:val="00EB1F2A"/>
    <w:rsid w:val="00EB2230"/>
    <w:rsid w:val="00EB308C"/>
    <w:rsid w:val="00EB47CE"/>
    <w:rsid w:val="00EB4963"/>
    <w:rsid w:val="00EB5C15"/>
    <w:rsid w:val="00EB6180"/>
    <w:rsid w:val="00EB64D9"/>
    <w:rsid w:val="00EB6DCF"/>
    <w:rsid w:val="00EC1A2B"/>
    <w:rsid w:val="00EC21A5"/>
    <w:rsid w:val="00EC2813"/>
    <w:rsid w:val="00EC3E19"/>
    <w:rsid w:val="00EC506F"/>
    <w:rsid w:val="00EC58B8"/>
    <w:rsid w:val="00EC5EC0"/>
    <w:rsid w:val="00EC6C2C"/>
    <w:rsid w:val="00EC7FD3"/>
    <w:rsid w:val="00ED022A"/>
    <w:rsid w:val="00ED23B2"/>
    <w:rsid w:val="00ED5371"/>
    <w:rsid w:val="00ED55DA"/>
    <w:rsid w:val="00ED7FA3"/>
    <w:rsid w:val="00EE0147"/>
    <w:rsid w:val="00EE178A"/>
    <w:rsid w:val="00EE3243"/>
    <w:rsid w:val="00EE34C7"/>
    <w:rsid w:val="00EE3ACA"/>
    <w:rsid w:val="00EE3EFC"/>
    <w:rsid w:val="00EE64BF"/>
    <w:rsid w:val="00EE75E4"/>
    <w:rsid w:val="00EF1553"/>
    <w:rsid w:val="00EF2785"/>
    <w:rsid w:val="00EF2AE9"/>
    <w:rsid w:val="00EF3FCE"/>
    <w:rsid w:val="00EF45BB"/>
    <w:rsid w:val="00EF52A4"/>
    <w:rsid w:val="00EF532E"/>
    <w:rsid w:val="00F008FF"/>
    <w:rsid w:val="00F00C44"/>
    <w:rsid w:val="00F03B42"/>
    <w:rsid w:val="00F0536C"/>
    <w:rsid w:val="00F05A22"/>
    <w:rsid w:val="00F06A9E"/>
    <w:rsid w:val="00F06EFE"/>
    <w:rsid w:val="00F103DD"/>
    <w:rsid w:val="00F110C0"/>
    <w:rsid w:val="00F130E9"/>
    <w:rsid w:val="00F1403F"/>
    <w:rsid w:val="00F145BE"/>
    <w:rsid w:val="00F1491D"/>
    <w:rsid w:val="00F14996"/>
    <w:rsid w:val="00F14A58"/>
    <w:rsid w:val="00F15466"/>
    <w:rsid w:val="00F1591A"/>
    <w:rsid w:val="00F17D6A"/>
    <w:rsid w:val="00F2167D"/>
    <w:rsid w:val="00F2181C"/>
    <w:rsid w:val="00F21C32"/>
    <w:rsid w:val="00F21CC1"/>
    <w:rsid w:val="00F22095"/>
    <w:rsid w:val="00F22597"/>
    <w:rsid w:val="00F2330A"/>
    <w:rsid w:val="00F246E2"/>
    <w:rsid w:val="00F24A0A"/>
    <w:rsid w:val="00F25C6D"/>
    <w:rsid w:val="00F26962"/>
    <w:rsid w:val="00F27DA7"/>
    <w:rsid w:val="00F30E42"/>
    <w:rsid w:val="00F327C2"/>
    <w:rsid w:val="00F3312A"/>
    <w:rsid w:val="00F33EF7"/>
    <w:rsid w:val="00F3720B"/>
    <w:rsid w:val="00F37D5A"/>
    <w:rsid w:val="00F40AF6"/>
    <w:rsid w:val="00F4372E"/>
    <w:rsid w:val="00F43C5E"/>
    <w:rsid w:val="00F4479E"/>
    <w:rsid w:val="00F45CE7"/>
    <w:rsid w:val="00F469BB"/>
    <w:rsid w:val="00F4779B"/>
    <w:rsid w:val="00F478DC"/>
    <w:rsid w:val="00F47E78"/>
    <w:rsid w:val="00F50AE2"/>
    <w:rsid w:val="00F51CFC"/>
    <w:rsid w:val="00F51EA3"/>
    <w:rsid w:val="00F5370B"/>
    <w:rsid w:val="00F53E28"/>
    <w:rsid w:val="00F5492F"/>
    <w:rsid w:val="00F56B01"/>
    <w:rsid w:val="00F573F4"/>
    <w:rsid w:val="00F606BB"/>
    <w:rsid w:val="00F611FC"/>
    <w:rsid w:val="00F61879"/>
    <w:rsid w:val="00F63797"/>
    <w:rsid w:val="00F639E8"/>
    <w:rsid w:val="00F64AA7"/>
    <w:rsid w:val="00F64FF8"/>
    <w:rsid w:val="00F650D2"/>
    <w:rsid w:val="00F6578F"/>
    <w:rsid w:val="00F65D9D"/>
    <w:rsid w:val="00F66247"/>
    <w:rsid w:val="00F662D1"/>
    <w:rsid w:val="00F7011B"/>
    <w:rsid w:val="00F70DFE"/>
    <w:rsid w:val="00F71EDB"/>
    <w:rsid w:val="00F7241D"/>
    <w:rsid w:val="00F7391F"/>
    <w:rsid w:val="00F74358"/>
    <w:rsid w:val="00F743F5"/>
    <w:rsid w:val="00F749A1"/>
    <w:rsid w:val="00F74DB2"/>
    <w:rsid w:val="00F77513"/>
    <w:rsid w:val="00F77B9F"/>
    <w:rsid w:val="00F80244"/>
    <w:rsid w:val="00F80AB0"/>
    <w:rsid w:val="00F80C93"/>
    <w:rsid w:val="00F81728"/>
    <w:rsid w:val="00F81BA2"/>
    <w:rsid w:val="00F83446"/>
    <w:rsid w:val="00F83940"/>
    <w:rsid w:val="00F86831"/>
    <w:rsid w:val="00F909D1"/>
    <w:rsid w:val="00F90CF4"/>
    <w:rsid w:val="00F91458"/>
    <w:rsid w:val="00F9201E"/>
    <w:rsid w:val="00F92329"/>
    <w:rsid w:val="00F936F4"/>
    <w:rsid w:val="00F95C27"/>
    <w:rsid w:val="00F9755F"/>
    <w:rsid w:val="00F97E90"/>
    <w:rsid w:val="00FA0778"/>
    <w:rsid w:val="00FA13A0"/>
    <w:rsid w:val="00FA43E6"/>
    <w:rsid w:val="00FA751F"/>
    <w:rsid w:val="00FB07CD"/>
    <w:rsid w:val="00FB08D3"/>
    <w:rsid w:val="00FB09DC"/>
    <w:rsid w:val="00FB0A89"/>
    <w:rsid w:val="00FB0E0C"/>
    <w:rsid w:val="00FB2CB1"/>
    <w:rsid w:val="00FB3A51"/>
    <w:rsid w:val="00FB5D13"/>
    <w:rsid w:val="00FB5EDD"/>
    <w:rsid w:val="00FB685A"/>
    <w:rsid w:val="00FB6D33"/>
    <w:rsid w:val="00FC0C67"/>
    <w:rsid w:val="00FC0CC5"/>
    <w:rsid w:val="00FC21B5"/>
    <w:rsid w:val="00FC2C48"/>
    <w:rsid w:val="00FC2FD4"/>
    <w:rsid w:val="00FC3205"/>
    <w:rsid w:val="00FC371A"/>
    <w:rsid w:val="00FC3F63"/>
    <w:rsid w:val="00FC4E19"/>
    <w:rsid w:val="00FC5B05"/>
    <w:rsid w:val="00FC5C8A"/>
    <w:rsid w:val="00FC5FF2"/>
    <w:rsid w:val="00FC6A0E"/>
    <w:rsid w:val="00FC717B"/>
    <w:rsid w:val="00FC7264"/>
    <w:rsid w:val="00FC7A4C"/>
    <w:rsid w:val="00FD028F"/>
    <w:rsid w:val="00FD21B4"/>
    <w:rsid w:val="00FD24B2"/>
    <w:rsid w:val="00FD3AB8"/>
    <w:rsid w:val="00FD40CD"/>
    <w:rsid w:val="00FD481C"/>
    <w:rsid w:val="00FD49D2"/>
    <w:rsid w:val="00FD539E"/>
    <w:rsid w:val="00FD54C1"/>
    <w:rsid w:val="00FD584C"/>
    <w:rsid w:val="00FD6C65"/>
    <w:rsid w:val="00FD7222"/>
    <w:rsid w:val="00FD7D42"/>
    <w:rsid w:val="00FE1083"/>
    <w:rsid w:val="00FE2773"/>
    <w:rsid w:val="00FE2F8C"/>
    <w:rsid w:val="00FE4D7B"/>
    <w:rsid w:val="00FE59C6"/>
    <w:rsid w:val="00FE5BAE"/>
    <w:rsid w:val="00FE6E57"/>
    <w:rsid w:val="00FF009E"/>
    <w:rsid w:val="00FF0460"/>
    <w:rsid w:val="00FF4FBF"/>
    <w:rsid w:val="00FF6256"/>
    <w:rsid w:val="00FF64EF"/>
    <w:rsid w:val="00FF67D8"/>
    <w:rsid w:val="00FF781F"/>
    <w:rsid w:val="00FF7827"/>
    <w:rsid w:val="00FF7F07"/>
    <w:rsid w:val="2D5C02B3"/>
    <w:rsid w:val="34CA854A"/>
    <w:rsid w:val="41136132"/>
    <w:rsid w:val="577CBFB0"/>
    <w:rsid w:val="5BDD928A"/>
    <w:rsid w:val="764E7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B7DB4"/>
  <w15:chartTrackingRefBased/>
  <w15:docId w15:val="{28504A08-0F5E-493B-AFF8-BBBC3148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522"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2EB"/>
    <w:pPr>
      <w:spacing w:after="0" w:line="400" w:lineRule="exact"/>
      <w:ind w:firstLineChars="200" w:firstLine="200"/>
    </w:pPr>
    <w:rPr>
      <w:rFonts w:ascii="Times New Roman" w:eastAsia="宋体" w:hAnsi="Times New Roman"/>
      <w:sz w:val="24"/>
    </w:rPr>
  </w:style>
  <w:style w:type="paragraph" w:styleId="1">
    <w:name w:val="heading 1"/>
    <w:basedOn w:val="a"/>
    <w:next w:val="a"/>
    <w:link w:val="10"/>
    <w:uiPriority w:val="9"/>
    <w:qFormat/>
    <w:rsid w:val="00C93D7A"/>
    <w:pPr>
      <w:keepNext/>
      <w:keepLines/>
      <w:numPr>
        <w:numId w:val="58"/>
      </w:numPr>
      <w:spacing w:before="800" w:after="400"/>
      <w:ind w:firstLineChars="0"/>
      <w:jc w:val="center"/>
      <w:outlineLvl w:val="0"/>
    </w:pPr>
    <w:rPr>
      <w:rFonts w:eastAsia="黑体" w:cs="黑体"/>
      <w:color w:val="0F4761" w:themeColor="accent1" w:themeShade="BF"/>
      <w:sz w:val="30"/>
      <w:szCs w:val="28"/>
    </w:rPr>
  </w:style>
  <w:style w:type="paragraph" w:styleId="2">
    <w:name w:val="heading 2"/>
    <w:basedOn w:val="a"/>
    <w:next w:val="a"/>
    <w:link w:val="20"/>
    <w:uiPriority w:val="9"/>
    <w:unhideWhenUsed/>
    <w:qFormat/>
    <w:rsid w:val="00396C5D"/>
    <w:pPr>
      <w:keepNext/>
      <w:keepLines/>
      <w:numPr>
        <w:ilvl w:val="1"/>
        <w:numId w:val="58"/>
      </w:numPr>
      <w:wordWrap w:val="0"/>
      <w:spacing w:before="480" w:after="120"/>
      <w:ind w:firstLineChars="0"/>
      <w:outlineLvl w:val="1"/>
    </w:pPr>
    <w:rPr>
      <w:rFonts w:eastAsia="黑体" w:cs="Times New Roman"/>
      <w:sz w:val="28"/>
      <w:szCs w:val="32"/>
    </w:rPr>
  </w:style>
  <w:style w:type="paragraph" w:styleId="3">
    <w:name w:val="heading 3"/>
    <w:basedOn w:val="a"/>
    <w:next w:val="a"/>
    <w:link w:val="30"/>
    <w:uiPriority w:val="9"/>
    <w:qFormat/>
    <w:rsid w:val="00C93D7A"/>
    <w:pPr>
      <w:keepNext/>
      <w:keepLines/>
      <w:numPr>
        <w:ilvl w:val="2"/>
        <w:numId w:val="58"/>
      </w:numPr>
      <w:wordWrap w:val="0"/>
      <w:spacing w:before="240" w:after="120"/>
      <w:ind w:firstLineChars="0"/>
      <w:outlineLvl w:val="2"/>
    </w:pPr>
    <w:rPr>
      <w:rFonts w:cs="Times New Roman"/>
      <w:szCs w:val="32"/>
    </w:rPr>
  </w:style>
  <w:style w:type="paragraph" w:styleId="4">
    <w:name w:val="heading 4"/>
    <w:basedOn w:val="a"/>
    <w:next w:val="a"/>
    <w:link w:val="40"/>
    <w:uiPriority w:val="9"/>
    <w:unhideWhenUsed/>
    <w:qFormat/>
    <w:rsid w:val="00D752BD"/>
    <w:pPr>
      <w:numPr>
        <w:ilvl w:val="3"/>
        <w:numId w:val="58"/>
      </w:numPr>
      <w:ind w:firstLineChars="0"/>
      <w:outlineLvl w:val="3"/>
    </w:pPr>
    <w:rPr>
      <w:rFonts w:eastAsia="黑体"/>
      <w:color w:val="0F4761" w:themeColor="accent1" w:themeShade="BF"/>
      <w:szCs w:val="32"/>
    </w:rPr>
  </w:style>
  <w:style w:type="paragraph" w:styleId="5">
    <w:name w:val="heading 5"/>
    <w:basedOn w:val="a"/>
    <w:next w:val="a"/>
    <w:link w:val="50"/>
    <w:uiPriority w:val="9"/>
    <w:semiHidden/>
    <w:unhideWhenUsed/>
    <w:qFormat/>
    <w:rsid w:val="00AD1F3E"/>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AD1F3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D1F3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D1F3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D1F3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C93D7A"/>
    <w:rPr>
      <w:rFonts w:ascii="Times New Roman" w:eastAsia="黑体" w:hAnsi="Times New Roman" w:cs="黑体"/>
      <w:color w:val="0F4761" w:themeColor="accent1" w:themeShade="BF"/>
      <w:sz w:val="30"/>
      <w:szCs w:val="28"/>
    </w:rPr>
  </w:style>
  <w:style w:type="character" w:customStyle="1" w:styleId="20">
    <w:name w:val="标题 2 字符"/>
    <w:basedOn w:val="a0"/>
    <w:link w:val="2"/>
    <w:uiPriority w:val="9"/>
    <w:qFormat/>
    <w:rsid w:val="00396C5D"/>
    <w:rPr>
      <w:rFonts w:ascii="Times New Roman" w:eastAsia="黑体" w:hAnsi="Times New Roman" w:cs="Times New Roman"/>
      <w:sz w:val="28"/>
      <w:szCs w:val="32"/>
    </w:rPr>
  </w:style>
  <w:style w:type="character" w:customStyle="1" w:styleId="30">
    <w:name w:val="标题 3 字符"/>
    <w:basedOn w:val="a0"/>
    <w:link w:val="3"/>
    <w:uiPriority w:val="9"/>
    <w:qFormat/>
    <w:rsid w:val="00C93D7A"/>
    <w:rPr>
      <w:rFonts w:ascii="Times New Roman" w:eastAsia="宋体" w:hAnsi="Times New Roman" w:cs="Times New Roman"/>
      <w:sz w:val="24"/>
      <w:szCs w:val="32"/>
    </w:rPr>
  </w:style>
  <w:style w:type="character" w:customStyle="1" w:styleId="40">
    <w:name w:val="标题 4 字符"/>
    <w:basedOn w:val="a0"/>
    <w:link w:val="4"/>
    <w:uiPriority w:val="9"/>
    <w:qFormat/>
    <w:rsid w:val="00836856"/>
    <w:rPr>
      <w:rFonts w:ascii="Times New Roman" w:eastAsia="黑体" w:hAnsi="Times New Roman"/>
      <w:color w:val="0F4761" w:themeColor="accent1" w:themeShade="BF"/>
      <w:sz w:val="24"/>
      <w:szCs w:val="32"/>
    </w:rPr>
  </w:style>
  <w:style w:type="character" w:customStyle="1" w:styleId="50">
    <w:name w:val="标题 5 字符"/>
    <w:basedOn w:val="a0"/>
    <w:link w:val="5"/>
    <w:uiPriority w:val="9"/>
    <w:semiHidden/>
    <w:qFormat/>
    <w:rsid w:val="00AD1F3E"/>
    <w:rPr>
      <w:rFonts w:cstheme="majorBidi"/>
      <w:color w:val="0F4761" w:themeColor="accent1" w:themeShade="BF"/>
      <w:sz w:val="24"/>
    </w:rPr>
  </w:style>
  <w:style w:type="character" w:customStyle="1" w:styleId="60">
    <w:name w:val="标题 6 字符"/>
    <w:basedOn w:val="a0"/>
    <w:link w:val="6"/>
    <w:uiPriority w:val="9"/>
    <w:semiHidden/>
    <w:qFormat/>
    <w:rsid w:val="00AD1F3E"/>
    <w:rPr>
      <w:rFonts w:cstheme="majorBidi"/>
      <w:b/>
      <w:bCs/>
      <w:color w:val="0F4761" w:themeColor="accent1" w:themeShade="BF"/>
    </w:rPr>
  </w:style>
  <w:style w:type="character" w:customStyle="1" w:styleId="70">
    <w:name w:val="标题 7 字符"/>
    <w:basedOn w:val="a0"/>
    <w:link w:val="7"/>
    <w:uiPriority w:val="9"/>
    <w:semiHidden/>
    <w:qFormat/>
    <w:rsid w:val="00AD1F3E"/>
    <w:rPr>
      <w:rFonts w:cstheme="majorBidi"/>
      <w:b/>
      <w:bCs/>
      <w:color w:val="595959" w:themeColor="text1" w:themeTint="A6"/>
    </w:rPr>
  </w:style>
  <w:style w:type="character" w:customStyle="1" w:styleId="80">
    <w:name w:val="标题 8 字符"/>
    <w:basedOn w:val="a0"/>
    <w:link w:val="8"/>
    <w:uiPriority w:val="9"/>
    <w:semiHidden/>
    <w:qFormat/>
    <w:rsid w:val="00AD1F3E"/>
    <w:rPr>
      <w:rFonts w:cstheme="majorBidi"/>
      <w:color w:val="595959" w:themeColor="text1" w:themeTint="A6"/>
    </w:rPr>
  </w:style>
  <w:style w:type="character" w:customStyle="1" w:styleId="90">
    <w:name w:val="标题 9 字符"/>
    <w:basedOn w:val="a0"/>
    <w:link w:val="9"/>
    <w:uiPriority w:val="9"/>
    <w:semiHidden/>
    <w:qFormat/>
    <w:rsid w:val="00AD1F3E"/>
    <w:rPr>
      <w:rFonts w:eastAsiaTheme="majorEastAsia" w:cstheme="majorBidi"/>
      <w:color w:val="595959" w:themeColor="text1" w:themeTint="A6"/>
    </w:rPr>
  </w:style>
  <w:style w:type="paragraph" w:styleId="a3">
    <w:name w:val="Title"/>
    <w:basedOn w:val="a"/>
    <w:next w:val="a"/>
    <w:link w:val="a4"/>
    <w:uiPriority w:val="10"/>
    <w:qFormat/>
    <w:rsid w:val="00AD1F3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qFormat/>
    <w:rsid w:val="00AD1F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1F3E"/>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qFormat/>
    <w:rsid w:val="00AD1F3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D1F3E"/>
    <w:pPr>
      <w:spacing w:before="160"/>
      <w:jc w:val="center"/>
    </w:pPr>
    <w:rPr>
      <w:i/>
      <w:iCs/>
      <w:color w:val="404040" w:themeColor="text1" w:themeTint="BF"/>
    </w:rPr>
  </w:style>
  <w:style w:type="character" w:customStyle="1" w:styleId="a8">
    <w:name w:val="引用 字符"/>
    <w:basedOn w:val="a0"/>
    <w:link w:val="a7"/>
    <w:uiPriority w:val="29"/>
    <w:qFormat/>
    <w:rsid w:val="00AD1F3E"/>
    <w:rPr>
      <w:i/>
      <w:iCs/>
      <w:color w:val="404040" w:themeColor="text1" w:themeTint="BF"/>
    </w:rPr>
  </w:style>
  <w:style w:type="paragraph" w:styleId="a9">
    <w:name w:val="List Paragraph"/>
    <w:basedOn w:val="a"/>
    <w:uiPriority w:val="34"/>
    <w:qFormat/>
    <w:rsid w:val="00AD1F3E"/>
    <w:pPr>
      <w:ind w:left="720"/>
      <w:contextualSpacing/>
    </w:pPr>
  </w:style>
  <w:style w:type="character" w:styleId="aa">
    <w:name w:val="Intense Emphasis"/>
    <w:basedOn w:val="a0"/>
    <w:uiPriority w:val="21"/>
    <w:qFormat/>
    <w:rsid w:val="00AD1F3E"/>
    <w:rPr>
      <w:i/>
      <w:iCs/>
      <w:color w:val="0F4761" w:themeColor="accent1" w:themeShade="BF"/>
    </w:rPr>
  </w:style>
  <w:style w:type="paragraph" w:styleId="ab">
    <w:name w:val="Intense Quote"/>
    <w:basedOn w:val="a"/>
    <w:next w:val="a"/>
    <w:link w:val="ac"/>
    <w:uiPriority w:val="30"/>
    <w:qFormat/>
    <w:rsid w:val="00AD1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qFormat/>
    <w:rsid w:val="00AD1F3E"/>
    <w:rPr>
      <w:i/>
      <w:iCs/>
      <w:color w:val="0F4761" w:themeColor="accent1" w:themeShade="BF"/>
    </w:rPr>
  </w:style>
  <w:style w:type="character" w:styleId="ad">
    <w:name w:val="Intense Reference"/>
    <w:basedOn w:val="a0"/>
    <w:uiPriority w:val="32"/>
    <w:qFormat/>
    <w:rsid w:val="00AD1F3E"/>
    <w:rPr>
      <w:b/>
      <w:bCs/>
      <w:smallCaps/>
      <w:color w:val="0F4761" w:themeColor="accent1" w:themeShade="BF"/>
      <w:spacing w:val="5"/>
    </w:rPr>
  </w:style>
  <w:style w:type="character" w:styleId="ae">
    <w:name w:val="line number"/>
    <w:basedOn w:val="a0"/>
    <w:uiPriority w:val="99"/>
    <w:semiHidden/>
    <w:unhideWhenUsed/>
    <w:rsid w:val="00AD1F3E"/>
  </w:style>
  <w:style w:type="paragraph" w:customStyle="1" w:styleId="af">
    <w:name w:val="图标标题"/>
    <w:basedOn w:val="a"/>
    <w:next w:val="a"/>
    <w:qFormat/>
    <w:rsid w:val="004D0B90"/>
    <w:pPr>
      <w:ind w:firstLineChars="0" w:firstLine="0"/>
      <w:jc w:val="center"/>
    </w:pPr>
    <w:rPr>
      <w:b/>
      <w:sz w:val="21"/>
    </w:rPr>
  </w:style>
  <w:style w:type="paragraph" w:styleId="af0">
    <w:name w:val="header"/>
    <w:basedOn w:val="a"/>
    <w:link w:val="af1"/>
    <w:uiPriority w:val="99"/>
    <w:unhideWhenUsed/>
    <w:qFormat/>
    <w:rsid w:val="00F80244"/>
    <w:pPr>
      <w:tabs>
        <w:tab w:val="center" w:pos="4513"/>
        <w:tab w:val="right" w:pos="9026"/>
      </w:tabs>
      <w:snapToGrid w:val="0"/>
      <w:jc w:val="center"/>
    </w:pPr>
    <w:rPr>
      <w:sz w:val="18"/>
      <w:szCs w:val="18"/>
    </w:rPr>
  </w:style>
  <w:style w:type="character" w:customStyle="1" w:styleId="af1">
    <w:name w:val="页眉 字符"/>
    <w:basedOn w:val="a0"/>
    <w:link w:val="af0"/>
    <w:uiPriority w:val="99"/>
    <w:qFormat/>
    <w:rsid w:val="00F80244"/>
    <w:rPr>
      <w:rFonts w:ascii="Times New Roman" w:eastAsia="宋体" w:hAnsi="Times New Roman"/>
      <w:sz w:val="18"/>
      <w:szCs w:val="18"/>
    </w:rPr>
  </w:style>
  <w:style w:type="paragraph" w:styleId="af2">
    <w:name w:val="footer"/>
    <w:basedOn w:val="a"/>
    <w:link w:val="af3"/>
    <w:uiPriority w:val="99"/>
    <w:unhideWhenUsed/>
    <w:qFormat/>
    <w:rsid w:val="00F80244"/>
    <w:pPr>
      <w:tabs>
        <w:tab w:val="center" w:pos="4513"/>
        <w:tab w:val="right" w:pos="9026"/>
      </w:tabs>
      <w:snapToGrid w:val="0"/>
    </w:pPr>
    <w:rPr>
      <w:sz w:val="18"/>
      <w:szCs w:val="18"/>
    </w:rPr>
  </w:style>
  <w:style w:type="character" w:customStyle="1" w:styleId="af3">
    <w:name w:val="页脚 字符"/>
    <w:basedOn w:val="a0"/>
    <w:link w:val="af2"/>
    <w:uiPriority w:val="99"/>
    <w:qFormat/>
    <w:rsid w:val="00F80244"/>
    <w:rPr>
      <w:rFonts w:ascii="Times New Roman" w:eastAsia="宋体" w:hAnsi="Times New Roman"/>
      <w:sz w:val="18"/>
      <w:szCs w:val="18"/>
    </w:rPr>
  </w:style>
  <w:style w:type="table" w:styleId="af4">
    <w:name w:val="Table Grid"/>
    <w:basedOn w:val="a1"/>
    <w:uiPriority w:val="39"/>
    <w:qFormat/>
    <w:rsid w:val="00084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5">
    <w:name w:val="三线表"/>
    <w:basedOn w:val="a1"/>
    <w:uiPriority w:val="99"/>
    <w:rsid w:val="0087599D"/>
    <w:pPr>
      <w:spacing w:after="0" w:line="240" w:lineRule="auto"/>
    </w:pPr>
    <w:rPr>
      <w:rFonts w:ascii="Times New Roman" w:eastAsia="宋体" w:hAnsi="Times New Roman"/>
      <w:sz w:val="24"/>
    </w:rPr>
    <w:tblPr>
      <w:tblBorders>
        <w:top w:val="single" w:sz="12" w:space="0" w:color="auto"/>
        <w:bottom w:val="single" w:sz="12" w:space="0" w:color="auto"/>
      </w:tblBorders>
    </w:tblPr>
    <w:tblStylePr w:type="firstRow">
      <w:rPr>
        <w:b/>
      </w:rPr>
      <w:tblPr/>
      <w:tcPr>
        <w:tcBorders>
          <w:bottom w:val="single" w:sz="6" w:space="0" w:color="auto"/>
        </w:tcBorders>
      </w:tcPr>
    </w:tblStylePr>
  </w:style>
  <w:style w:type="paragraph" w:styleId="af6">
    <w:name w:val="caption"/>
    <w:basedOn w:val="a"/>
    <w:next w:val="a"/>
    <w:uiPriority w:val="35"/>
    <w:unhideWhenUsed/>
    <w:qFormat/>
    <w:rsid w:val="00326A60"/>
    <w:rPr>
      <w:rFonts w:asciiTheme="majorHAnsi" w:eastAsia="黑体" w:hAnsiTheme="majorHAnsi" w:cstheme="majorBidi"/>
      <w:sz w:val="20"/>
      <w:szCs w:val="20"/>
    </w:rPr>
  </w:style>
  <w:style w:type="character" w:customStyle="1" w:styleId="AMEquationSection">
    <w:name w:val="AMEquationSection"/>
    <w:basedOn w:val="a0"/>
    <w:rsid w:val="006166C1"/>
    <w:rPr>
      <w:rFonts w:ascii="黑体" w:eastAsia="黑体" w:hAnsi="黑体"/>
      <w:vanish/>
      <w:color w:val="FF0000"/>
      <w:sz w:val="32"/>
      <w:szCs w:val="32"/>
    </w:rPr>
  </w:style>
  <w:style w:type="paragraph" w:customStyle="1" w:styleId="AMDisplayEquation">
    <w:name w:val="AMDisplayEquation"/>
    <w:basedOn w:val="a"/>
    <w:next w:val="a"/>
    <w:link w:val="AMDisplayEquation0"/>
    <w:rsid w:val="006166C1"/>
    <w:pPr>
      <w:tabs>
        <w:tab w:val="center" w:pos="4540"/>
        <w:tab w:val="right" w:pos="9080"/>
      </w:tabs>
    </w:pPr>
  </w:style>
  <w:style w:type="character" w:customStyle="1" w:styleId="AMDisplayEquation0">
    <w:name w:val="AMDisplayEquation 字符"/>
    <w:basedOn w:val="a0"/>
    <w:link w:val="AMDisplayEquation"/>
    <w:rsid w:val="006166C1"/>
    <w:rPr>
      <w:rFonts w:ascii="Times New Roman" w:eastAsia="宋体" w:hAnsi="Times New Roman"/>
      <w:sz w:val="24"/>
    </w:rPr>
  </w:style>
  <w:style w:type="character" w:styleId="af7">
    <w:name w:val="Placeholder Text"/>
    <w:basedOn w:val="a0"/>
    <w:uiPriority w:val="99"/>
    <w:semiHidden/>
    <w:qFormat/>
    <w:rsid w:val="00C0005C"/>
    <w:rPr>
      <w:color w:val="666666"/>
    </w:rPr>
  </w:style>
  <w:style w:type="paragraph" w:styleId="af8">
    <w:name w:val="Body Text"/>
    <w:basedOn w:val="a"/>
    <w:link w:val="af9"/>
    <w:uiPriority w:val="99"/>
    <w:rsid w:val="00B25181"/>
    <w:pPr>
      <w:spacing w:before="180" w:after="180"/>
    </w:pPr>
    <w:rPr>
      <w:rFonts w:asciiTheme="minorHAnsi" w:eastAsiaTheme="minorEastAsia" w:hAnsiTheme="minorHAnsi"/>
      <w:kern w:val="0"/>
      <w:szCs w:val="24"/>
      <w:lang w:eastAsia="en-US"/>
      <w14:ligatures w14:val="none"/>
    </w:rPr>
  </w:style>
  <w:style w:type="character" w:customStyle="1" w:styleId="af9">
    <w:name w:val="正文文本 字符"/>
    <w:basedOn w:val="a0"/>
    <w:link w:val="af8"/>
    <w:qFormat/>
    <w:rsid w:val="00B25181"/>
    <w:rPr>
      <w:kern w:val="0"/>
      <w:sz w:val="24"/>
      <w:szCs w:val="24"/>
      <w:lang w:eastAsia="en-US"/>
      <w14:ligatures w14:val="none"/>
    </w:rPr>
  </w:style>
  <w:style w:type="paragraph" w:customStyle="1" w:styleId="FirstParagraph">
    <w:name w:val="First Paragraph"/>
    <w:basedOn w:val="af8"/>
    <w:next w:val="af8"/>
    <w:rsid w:val="00815C25"/>
  </w:style>
  <w:style w:type="character" w:customStyle="1" w:styleId="md-plain">
    <w:name w:val="md-plain"/>
    <w:basedOn w:val="a0"/>
    <w:rsid w:val="00902909"/>
  </w:style>
  <w:style w:type="paragraph" w:styleId="TOC1">
    <w:name w:val="toc 1"/>
    <w:basedOn w:val="a"/>
    <w:next w:val="a"/>
    <w:autoRedefine/>
    <w:uiPriority w:val="39"/>
    <w:unhideWhenUsed/>
    <w:rsid w:val="00FF009E"/>
    <w:pPr>
      <w:snapToGrid w:val="0"/>
      <w:spacing w:line="360" w:lineRule="auto"/>
      <w:ind w:firstLineChars="0" w:firstLine="0"/>
      <w:jc w:val="both"/>
    </w:pPr>
    <w:rPr>
      <w:rFonts w:eastAsia="黑体"/>
    </w:rPr>
  </w:style>
  <w:style w:type="paragraph" w:styleId="TOC2">
    <w:name w:val="toc 2"/>
    <w:basedOn w:val="a"/>
    <w:next w:val="a"/>
    <w:autoRedefine/>
    <w:uiPriority w:val="39"/>
    <w:unhideWhenUsed/>
    <w:rsid w:val="00FF009E"/>
    <w:pPr>
      <w:snapToGrid w:val="0"/>
      <w:spacing w:line="360" w:lineRule="auto"/>
      <w:ind w:leftChars="200" w:left="200" w:firstLineChars="0" w:firstLine="0"/>
      <w:jc w:val="both"/>
    </w:pPr>
  </w:style>
  <w:style w:type="paragraph" w:styleId="TOC3">
    <w:name w:val="toc 3"/>
    <w:basedOn w:val="a"/>
    <w:next w:val="a"/>
    <w:autoRedefine/>
    <w:uiPriority w:val="39"/>
    <w:unhideWhenUsed/>
    <w:rsid w:val="00FF009E"/>
    <w:pPr>
      <w:snapToGrid w:val="0"/>
      <w:spacing w:line="360" w:lineRule="auto"/>
      <w:ind w:leftChars="400" w:left="400" w:firstLineChars="0" w:firstLine="0"/>
    </w:pPr>
  </w:style>
  <w:style w:type="character" w:styleId="afa">
    <w:name w:val="Hyperlink"/>
    <w:basedOn w:val="a0"/>
    <w:uiPriority w:val="99"/>
    <w:unhideWhenUsed/>
    <w:rsid w:val="00B93719"/>
    <w:rPr>
      <w:color w:val="467886" w:themeColor="hyperlink"/>
      <w:u w:val="single"/>
    </w:rPr>
  </w:style>
  <w:style w:type="paragraph" w:styleId="afb">
    <w:name w:val="table of figures"/>
    <w:basedOn w:val="a"/>
    <w:next w:val="a"/>
    <w:uiPriority w:val="99"/>
    <w:unhideWhenUsed/>
    <w:rsid w:val="00CD75B0"/>
    <w:pPr>
      <w:ind w:leftChars="200" w:left="200" w:hangingChars="200" w:hanging="200"/>
    </w:pPr>
  </w:style>
  <w:style w:type="character" w:customStyle="1" w:styleId="MTEquationSection">
    <w:name w:val="MTEquationSection"/>
    <w:basedOn w:val="a0"/>
    <w:rsid w:val="009C7374"/>
    <w:rPr>
      <w:rFonts w:ascii="黑体" w:eastAsia="黑体" w:hAnsi="黑体"/>
      <w:vanish/>
      <w:color w:val="FF0000"/>
      <w:sz w:val="32"/>
      <w:szCs w:val="32"/>
    </w:rPr>
  </w:style>
  <w:style w:type="paragraph" w:customStyle="1" w:styleId="MTDisplayEquation">
    <w:name w:val="MTDisplayEquation"/>
    <w:basedOn w:val="a"/>
    <w:next w:val="a"/>
    <w:link w:val="MTDisplayEquation0"/>
    <w:rsid w:val="009C7374"/>
    <w:pPr>
      <w:tabs>
        <w:tab w:val="center" w:pos="4540"/>
        <w:tab w:val="right" w:pos="9080"/>
      </w:tabs>
      <w:ind w:firstLine="480"/>
    </w:pPr>
    <w:rPr>
      <w:rFonts w:ascii="黑体" w:eastAsia="黑体" w:hAnsi="黑体"/>
    </w:rPr>
  </w:style>
  <w:style w:type="character" w:customStyle="1" w:styleId="MTDisplayEquation0">
    <w:name w:val="MTDisplayEquation 字符"/>
    <w:basedOn w:val="a0"/>
    <w:link w:val="MTDisplayEquation"/>
    <w:rsid w:val="009C7374"/>
    <w:rPr>
      <w:rFonts w:ascii="黑体" w:eastAsia="黑体" w:hAnsi="黑体"/>
      <w:sz w:val="24"/>
    </w:rPr>
  </w:style>
  <w:style w:type="table" w:styleId="11">
    <w:name w:val="Plain Table 1"/>
    <w:basedOn w:val="a1"/>
    <w:uiPriority w:val="41"/>
    <w:rsid w:val="00755B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d-end-block">
    <w:name w:val="md-end-block"/>
    <w:basedOn w:val="a"/>
    <w:rsid w:val="004F360A"/>
    <w:pPr>
      <w:spacing w:before="100" w:beforeAutospacing="1" w:after="100" w:afterAutospacing="1"/>
    </w:pPr>
    <w:rPr>
      <w:rFonts w:ascii="宋体" w:hAnsi="宋体" w:cs="宋体"/>
      <w:kern w:val="0"/>
      <w:szCs w:val="24"/>
      <w14:ligatures w14:val="none"/>
    </w:rPr>
  </w:style>
  <w:style w:type="character" w:customStyle="1" w:styleId="md-math-after-sym">
    <w:name w:val="md-math-after-sym"/>
    <w:basedOn w:val="a0"/>
    <w:rsid w:val="003A0BB8"/>
  </w:style>
  <w:style w:type="paragraph" w:styleId="afc">
    <w:name w:val="footnote text"/>
    <w:basedOn w:val="a"/>
    <w:link w:val="afd"/>
    <w:uiPriority w:val="99"/>
    <w:semiHidden/>
    <w:unhideWhenUsed/>
    <w:rsid w:val="0066130C"/>
    <w:pPr>
      <w:snapToGrid w:val="0"/>
    </w:pPr>
    <w:rPr>
      <w:sz w:val="18"/>
      <w:szCs w:val="18"/>
    </w:rPr>
  </w:style>
  <w:style w:type="character" w:customStyle="1" w:styleId="afd">
    <w:name w:val="脚注文本 字符"/>
    <w:basedOn w:val="a0"/>
    <w:link w:val="afc"/>
    <w:uiPriority w:val="99"/>
    <w:semiHidden/>
    <w:rsid w:val="0066130C"/>
    <w:rPr>
      <w:rFonts w:ascii="Times New Roman" w:eastAsia="宋体" w:hAnsi="Times New Roman"/>
      <w:sz w:val="18"/>
      <w:szCs w:val="18"/>
    </w:rPr>
  </w:style>
  <w:style w:type="character" w:styleId="afe">
    <w:name w:val="footnote reference"/>
    <w:basedOn w:val="a0"/>
    <w:uiPriority w:val="99"/>
    <w:unhideWhenUsed/>
    <w:rsid w:val="0066130C"/>
    <w:rPr>
      <w:vertAlign w:val="superscript"/>
    </w:rPr>
  </w:style>
  <w:style w:type="paragraph" w:styleId="aff">
    <w:name w:val="Revision"/>
    <w:hidden/>
    <w:uiPriority w:val="99"/>
    <w:semiHidden/>
    <w:rsid w:val="00D752BD"/>
    <w:pPr>
      <w:spacing w:after="0" w:line="240" w:lineRule="auto"/>
    </w:pPr>
    <w:rPr>
      <w:rFonts w:ascii="Times New Roman" w:eastAsia="宋体" w:hAnsi="Times New Roman"/>
      <w:sz w:val="24"/>
    </w:rPr>
  </w:style>
  <w:style w:type="character" w:styleId="aff0">
    <w:name w:val="Unresolved Mention"/>
    <w:basedOn w:val="a0"/>
    <w:uiPriority w:val="99"/>
    <w:semiHidden/>
    <w:unhideWhenUsed/>
    <w:rsid w:val="00A263A4"/>
    <w:rPr>
      <w:color w:val="605E5C"/>
      <w:shd w:val="clear" w:color="auto" w:fill="E1DFDD"/>
    </w:rPr>
  </w:style>
  <w:style w:type="numbering" w:customStyle="1" w:styleId="12">
    <w:name w:val="无列表1"/>
    <w:next w:val="a2"/>
    <w:uiPriority w:val="99"/>
    <w:semiHidden/>
    <w:unhideWhenUsed/>
    <w:rsid w:val="00037AC2"/>
  </w:style>
  <w:style w:type="paragraph" w:customStyle="1" w:styleId="msonormal0">
    <w:name w:val="msonormal"/>
    <w:basedOn w:val="a"/>
    <w:rsid w:val="00037AC2"/>
    <w:pPr>
      <w:spacing w:before="100" w:beforeAutospacing="1" w:after="100" w:afterAutospacing="1"/>
      <w:ind w:firstLineChars="0" w:firstLine="0"/>
    </w:pPr>
    <w:rPr>
      <w:rFonts w:ascii="宋体" w:hAnsi="宋体" w:cs="宋体"/>
      <w:kern w:val="0"/>
      <w:szCs w:val="24"/>
      <w14:ligatures w14:val="none"/>
    </w:rPr>
  </w:style>
  <w:style w:type="character" w:customStyle="1" w:styleId="hljs-comment">
    <w:name w:val="hljs-comment"/>
    <w:basedOn w:val="a0"/>
    <w:rsid w:val="00037AC2"/>
  </w:style>
  <w:style w:type="character" w:customStyle="1" w:styleId="hljs-string">
    <w:name w:val="hljs-string"/>
    <w:basedOn w:val="a0"/>
    <w:rsid w:val="00037AC2"/>
  </w:style>
  <w:style w:type="character" w:customStyle="1" w:styleId="hljs-keyword">
    <w:name w:val="hljs-keyword"/>
    <w:basedOn w:val="a0"/>
    <w:rsid w:val="00037AC2"/>
  </w:style>
  <w:style w:type="character" w:customStyle="1" w:styleId="hljs-literal">
    <w:name w:val="hljs-literal"/>
    <w:basedOn w:val="a0"/>
    <w:rsid w:val="00037AC2"/>
  </w:style>
  <w:style w:type="character" w:customStyle="1" w:styleId="hljs-titleclass">
    <w:name w:val="hljs-title class_"/>
    <w:basedOn w:val="a0"/>
    <w:rsid w:val="00037AC2"/>
  </w:style>
  <w:style w:type="character" w:customStyle="1" w:styleId="hljs-titlefunction">
    <w:name w:val="hljs-title function_"/>
    <w:basedOn w:val="a0"/>
    <w:rsid w:val="00037AC2"/>
  </w:style>
  <w:style w:type="character" w:customStyle="1" w:styleId="hljs-params">
    <w:name w:val="hljs-params"/>
    <w:basedOn w:val="a0"/>
    <w:rsid w:val="00037AC2"/>
  </w:style>
  <w:style w:type="character" w:customStyle="1" w:styleId="hljs-variablelanguage">
    <w:name w:val="hljs-variable language_"/>
    <w:basedOn w:val="a0"/>
    <w:rsid w:val="00037AC2"/>
  </w:style>
  <w:style w:type="character" w:customStyle="1" w:styleId="hljs-number">
    <w:name w:val="hljs-number"/>
    <w:basedOn w:val="a0"/>
    <w:rsid w:val="00037AC2"/>
  </w:style>
  <w:style w:type="character" w:customStyle="1" w:styleId="hljs-builtin">
    <w:name w:val="hljs-built_in"/>
    <w:basedOn w:val="a0"/>
    <w:rsid w:val="00037AC2"/>
  </w:style>
  <w:style w:type="character" w:customStyle="1" w:styleId="hljs-subst">
    <w:name w:val="hljs-subst"/>
    <w:basedOn w:val="a0"/>
    <w:rsid w:val="00037AC2"/>
  </w:style>
  <w:style w:type="numbering" w:customStyle="1" w:styleId="21">
    <w:name w:val="无列表2"/>
    <w:next w:val="a2"/>
    <w:uiPriority w:val="99"/>
    <w:semiHidden/>
    <w:unhideWhenUsed/>
    <w:rsid w:val="004179B3"/>
  </w:style>
  <w:style w:type="character" w:customStyle="1" w:styleId="hljs-meta">
    <w:name w:val="hljs-meta"/>
    <w:basedOn w:val="a0"/>
    <w:rsid w:val="004179B3"/>
  </w:style>
  <w:style w:type="paragraph" w:customStyle="1" w:styleId="13">
    <w:name w:val="题注1"/>
    <w:basedOn w:val="a"/>
    <w:next w:val="a"/>
    <w:uiPriority w:val="35"/>
    <w:unhideWhenUsed/>
    <w:qFormat/>
    <w:rsid w:val="005006EF"/>
    <w:pPr>
      <w:widowControl w:val="0"/>
      <w:wordWrap w:val="0"/>
    </w:pPr>
    <w:rPr>
      <w:rFonts w:ascii="等线 Light" w:eastAsia="黑体" w:hAnsi="等线 Light" w:cs="Times New Roman"/>
      <w:sz w:val="20"/>
      <w:szCs w:val="20"/>
    </w:rPr>
  </w:style>
  <w:style w:type="paragraph" w:customStyle="1" w:styleId="14">
    <w:name w:val="正文文本1"/>
    <w:basedOn w:val="a"/>
    <w:next w:val="af8"/>
    <w:rsid w:val="005006EF"/>
    <w:pPr>
      <w:wordWrap w:val="0"/>
      <w:spacing w:before="180" w:after="180"/>
    </w:pPr>
    <w:rPr>
      <w:rFonts w:asciiTheme="minorHAnsi" w:eastAsiaTheme="minorEastAsia" w:hAnsiTheme="minorHAnsi" w:cs="Times New Roman"/>
      <w:szCs w:val="24"/>
      <w:lang w:eastAsia="en-US"/>
    </w:rPr>
  </w:style>
  <w:style w:type="paragraph" w:customStyle="1" w:styleId="TOC31">
    <w:name w:val="TOC 31"/>
    <w:basedOn w:val="a"/>
    <w:next w:val="a"/>
    <w:autoRedefine/>
    <w:uiPriority w:val="39"/>
    <w:unhideWhenUsed/>
    <w:qFormat/>
    <w:rsid w:val="005006EF"/>
    <w:pPr>
      <w:widowControl w:val="0"/>
      <w:wordWrap w:val="0"/>
      <w:ind w:leftChars="400" w:left="840"/>
    </w:pPr>
    <w:rPr>
      <w:szCs w:val="21"/>
    </w:rPr>
  </w:style>
  <w:style w:type="paragraph" w:customStyle="1" w:styleId="TOC11">
    <w:name w:val="TOC 11"/>
    <w:basedOn w:val="a"/>
    <w:next w:val="a"/>
    <w:autoRedefine/>
    <w:uiPriority w:val="39"/>
    <w:unhideWhenUsed/>
    <w:qFormat/>
    <w:rsid w:val="005006EF"/>
    <w:pPr>
      <w:widowControl w:val="0"/>
      <w:tabs>
        <w:tab w:val="right" w:leader="dot" w:pos="9344"/>
      </w:tabs>
      <w:wordWrap w:val="0"/>
      <w:ind w:firstLine="560"/>
    </w:pPr>
    <w:rPr>
      <w:rFonts w:ascii="黑体" w:eastAsia="黑体" w:hAnsi="黑体"/>
      <w:sz w:val="28"/>
      <w:szCs w:val="28"/>
    </w:rPr>
  </w:style>
  <w:style w:type="paragraph" w:customStyle="1" w:styleId="TOC21">
    <w:name w:val="TOC 21"/>
    <w:basedOn w:val="a"/>
    <w:next w:val="a"/>
    <w:autoRedefine/>
    <w:uiPriority w:val="39"/>
    <w:unhideWhenUsed/>
    <w:qFormat/>
    <w:rsid w:val="005006EF"/>
    <w:pPr>
      <w:widowControl w:val="0"/>
      <w:wordWrap w:val="0"/>
      <w:ind w:leftChars="200" w:left="420"/>
    </w:pPr>
    <w:rPr>
      <w:szCs w:val="21"/>
    </w:rPr>
  </w:style>
  <w:style w:type="paragraph" w:styleId="aff1">
    <w:name w:val="Normal (Web)"/>
    <w:basedOn w:val="a"/>
    <w:uiPriority w:val="99"/>
    <w:unhideWhenUsed/>
    <w:qFormat/>
    <w:rsid w:val="005006EF"/>
    <w:pPr>
      <w:wordWrap w:val="0"/>
      <w:spacing w:before="100" w:beforeAutospacing="1" w:after="100" w:afterAutospacing="1"/>
    </w:pPr>
    <w:rPr>
      <w:rFonts w:ascii="宋体" w:hAnsi="宋体" w:cs="宋体"/>
      <w:kern w:val="0"/>
      <w:szCs w:val="24"/>
    </w:rPr>
  </w:style>
  <w:style w:type="character" w:styleId="aff2">
    <w:name w:val="Strong"/>
    <w:basedOn w:val="a0"/>
    <w:uiPriority w:val="22"/>
    <w:qFormat/>
    <w:rsid w:val="005006EF"/>
    <w:rPr>
      <w:b/>
      <w:bCs/>
    </w:rPr>
  </w:style>
  <w:style w:type="character" w:customStyle="1" w:styleId="15">
    <w:name w:val="超链接1"/>
    <w:basedOn w:val="a0"/>
    <w:uiPriority w:val="99"/>
    <w:unhideWhenUsed/>
    <w:qFormat/>
    <w:rsid w:val="005006EF"/>
    <w:rPr>
      <w:color w:val="467886"/>
      <w:u w:val="single"/>
    </w:rPr>
  </w:style>
  <w:style w:type="character" w:customStyle="1" w:styleId="16">
    <w:name w:val="明显强调1"/>
    <w:basedOn w:val="a0"/>
    <w:uiPriority w:val="21"/>
    <w:qFormat/>
    <w:rsid w:val="005006EF"/>
    <w:rPr>
      <w:i/>
      <w:iCs/>
      <w:color w:val="0F4761"/>
    </w:rPr>
  </w:style>
  <w:style w:type="character" w:customStyle="1" w:styleId="17">
    <w:name w:val="明显参考1"/>
    <w:basedOn w:val="a0"/>
    <w:uiPriority w:val="32"/>
    <w:qFormat/>
    <w:rsid w:val="005006EF"/>
    <w:rPr>
      <w:b/>
      <w:bCs/>
      <w:smallCaps/>
      <w:color w:val="0F4761"/>
      <w:spacing w:val="5"/>
    </w:rPr>
  </w:style>
  <w:style w:type="character" w:customStyle="1" w:styleId="18">
    <w:name w:val="未处理的提及1"/>
    <w:basedOn w:val="a0"/>
    <w:uiPriority w:val="99"/>
    <w:semiHidden/>
    <w:unhideWhenUsed/>
    <w:qFormat/>
    <w:rsid w:val="005006EF"/>
    <w:rPr>
      <w:color w:val="605E5C"/>
      <w:shd w:val="clear" w:color="auto" w:fill="E1DFDD"/>
    </w:rPr>
  </w:style>
  <w:style w:type="paragraph" w:customStyle="1" w:styleId="Compact">
    <w:name w:val="Compact"/>
    <w:basedOn w:val="af8"/>
    <w:rsid w:val="005006EF"/>
    <w:pPr>
      <w:wordWrap w:val="0"/>
      <w:spacing w:before="36" w:after="36"/>
    </w:pPr>
    <w:rPr>
      <w:rFonts w:ascii="Times New Roman" w:eastAsia="宋体" w:hAnsi="Times New Roman"/>
      <w14:ligatures w14:val="standardContextual"/>
    </w:rPr>
  </w:style>
  <w:style w:type="character" w:customStyle="1" w:styleId="VerbatimChar">
    <w:name w:val="Verbatim Char"/>
    <w:basedOn w:val="a0"/>
    <w:link w:val="SourceCode"/>
    <w:qFormat/>
    <w:rsid w:val="005006EF"/>
    <w:rPr>
      <w:rFonts w:ascii="Consolas" w:hAnsi="Consolas"/>
    </w:rPr>
  </w:style>
  <w:style w:type="paragraph" w:customStyle="1" w:styleId="SourceCode">
    <w:name w:val="Source Code"/>
    <w:basedOn w:val="a"/>
    <w:link w:val="VerbatimChar"/>
    <w:rsid w:val="005006EF"/>
    <w:pPr>
      <w:wordWrap w:val="0"/>
      <w:spacing w:after="200"/>
    </w:pPr>
    <w:rPr>
      <w:rFonts w:ascii="Consolas" w:eastAsiaTheme="minorEastAsia" w:hAnsi="Consolas"/>
      <w:sz w:val="22"/>
    </w:rPr>
  </w:style>
  <w:style w:type="character" w:customStyle="1" w:styleId="KeywordTok">
    <w:name w:val="KeywordTok"/>
    <w:basedOn w:val="VerbatimChar"/>
    <w:rsid w:val="005006EF"/>
    <w:rPr>
      <w:rFonts w:ascii="Consolas" w:hAnsi="Consolas"/>
      <w:b/>
      <w:color w:val="007020"/>
    </w:rPr>
  </w:style>
  <w:style w:type="character" w:customStyle="1" w:styleId="DecValTok">
    <w:name w:val="DecValTok"/>
    <w:basedOn w:val="VerbatimChar"/>
    <w:rsid w:val="005006EF"/>
    <w:rPr>
      <w:rFonts w:ascii="Consolas" w:hAnsi="Consolas"/>
      <w:color w:val="40A070"/>
    </w:rPr>
  </w:style>
  <w:style w:type="character" w:customStyle="1" w:styleId="FloatTok">
    <w:name w:val="FloatTok"/>
    <w:basedOn w:val="VerbatimChar"/>
    <w:rsid w:val="005006EF"/>
    <w:rPr>
      <w:rFonts w:ascii="Consolas" w:hAnsi="Consolas"/>
      <w:color w:val="40A070"/>
    </w:rPr>
  </w:style>
  <w:style w:type="character" w:customStyle="1" w:styleId="StringTok">
    <w:name w:val="StringTok"/>
    <w:basedOn w:val="VerbatimChar"/>
    <w:rsid w:val="005006EF"/>
    <w:rPr>
      <w:rFonts w:ascii="Consolas" w:hAnsi="Consolas"/>
      <w:color w:val="4070A0"/>
    </w:rPr>
  </w:style>
  <w:style w:type="character" w:customStyle="1" w:styleId="CommentTok">
    <w:name w:val="CommentTok"/>
    <w:basedOn w:val="VerbatimChar"/>
    <w:rsid w:val="005006EF"/>
    <w:rPr>
      <w:rFonts w:ascii="Consolas" w:hAnsi="Consolas"/>
      <w:i/>
      <w:color w:val="60A0B0"/>
    </w:rPr>
  </w:style>
  <w:style w:type="character" w:customStyle="1" w:styleId="FunctionTok">
    <w:name w:val="FunctionTok"/>
    <w:basedOn w:val="VerbatimChar"/>
    <w:rsid w:val="005006EF"/>
    <w:rPr>
      <w:rFonts w:ascii="Consolas" w:hAnsi="Consolas"/>
      <w:color w:val="06287E"/>
    </w:rPr>
  </w:style>
  <w:style w:type="character" w:customStyle="1" w:styleId="VariableTok">
    <w:name w:val="VariableTok"/>
    <w:basedOn w:val="VerbatimChar"/>
    <w:rsid w:val="005006EF"/>
    <w:rPr>
      <w:rFonts w:ascii="Consolas" w:hAnsi="Consolas"/>
      <w:color w:val="19177C"/>
    </w:rPr>
  </w:style>
  <w:style w:type="character" w:customStyle="1" w:styleId="ControlFlowTok">
    <w:name w:val="ControlFlowTok"/>
    <w:basedOn w:val="VerbatimChar"/>
    <w:rsid w:val="005006EF"/>
    <w:rPr>
      <w:rFonts w:ascii="Consolas" w:hAnsi="Consolas"/>
      <w:b/>
      <w:color w:val="007020"/>
    </w:rPr>
  </w:style>
  <w:style w:type="character" w:customStyle="1" w:styleId="OperatorTok">
    <w:name w:val="OperatorTok"/>
    <w:basedOn w:val="VerbatimChar"/>
    <w:rsid w:val="005006EF"/>
    <w:rPr>
      <w:rFonts w:ascii="Consolas" w:hAnsi="Consolas"/>
      <w:color w:val="666666"/>
    </w:rPr>
  </w:style>
  <w:style w:type="character" w:customStyle="1" w:styleId="BuiltInTok">
    <w:name w:val="BuiltInTok"/>
    <w:basedOn w:val="VerbatimChar"/>
    <w:rsid w:val="005006EF"/>
    <w:rPr>
      <w:rFonts w:ascii="Consolas" w:hAnsi="Consolas"/>
      <w:color w:val="008000"/>
    </w:rPr>
  </w:style>
  <w:style w:type="character" w:customStyle="1" w:styleId="NormalTok">
    <w:name w:val="NormalTok"/>
    <w:basedOn w:val="VerbatimChar"/>
    <w:rsid w:val="005006EF"/>
    <w:rPr>
      <w:rFonts w:ascii="Consolas" w:hAnsi="Consolas"/>
    </w:rPr>
  </w:style>
  <w:style w:type="paragraph" w:customStyle="1" w:styleId="TOC10">
    <w:name w:val="TOC 标题1"/>
    <w:basedOn w:val="1"/>
    <w:next w:val="a"/>
    <w:uiPriority w:val="39"/>
    <w:unhideWhenUsed/>
    <w:qFormat/>
    <w:rsid w:val="005006EF"/>
    <w:pPr>
      <w:numPr>
        <w:numId w:val="0"/>
      </w:numPr>
      <w:wordWrap w:val="0"/>
      <w:spacing w:before="240" w:after="0" w:line="259" w:lineRule="auto"/>
      <w:jc w:val="left"/>
      <w:outlineLvl w:val="9"/>
    </w:pPr>
    <w:rPr>
      <w:rFonts w:cstheme="majorBidi"/>
      <w:color w:val="000000"/>
      <w:kern w:val="0"/>
      <w:sz w:val="32"/>
      <w:szCs w:val="32"/>
    </w:rPr>
  </w:style>
  <w:style w:type="character" w:customStyle="1" w:styleId="19">
    <w:name w:val="正文文本 字符1"/>
    <w:basedOn w:val="a0"/>
    <w:uiPriority w:val="99"/>
    <w:semiHidden/>
    <w:rsid w:val="005006EF"/>
  </w:style>
  <w:style w:type="paragraph" w:styleId="TOC">
    <w:name w:val="TOC Heading"/>
    <w:basedOn w:val="1"/>
    <w:next w:val="a"/>
    <w:uiPriority w:val="39"/>
    <w:unhideWhenUsed/>
    <w:qFormat/>
    <w:rsid w:val="00FE59C6"/>
    <w:pPr>
      <w:numPr>
        <w:numId w:val="0"/>
      </w:numPr>
      <w:spacing w:before="240" w:after="0" w:line="259" w:lineRule="auto"/>
      <w:jc w:val="left"/>
      <w:outlineLvl w:val="9"/>
    </w:pPr>
    <w:rPr>
      <w:rFonts w:asciiTheme="majorHAnsi" w:eastAsiaTheme="majorEastAsia" w:hAnsiTheme="majorHAnsi" w:cstheme="majorBidi"/>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4306">
      <w:bodyDiv w:val="1"/>
      <w:marLeft w:val="0"/>
      <w:marRight w:val="0"/>
      <w:marTop w:val="0"/>
      <w:marBottom w:val="0"/>
      <w:divBdr>
        <w:top w:val="none" w:sz="0" w:space="0" w:color="auto"/>
        <w:left w:val="none" w:sz="0" w:space="0" w:color="auto"/>
        <w:bottom w:val="none" w:sz="0" w:space="0" w:color="auto"/>
        <w:right w:val="none" w:sz="0" w:space="0" w:color="auto"/>
      </w:divBdr>
    </w:div>
    <w:div w:id="136532633">
      <w:bodyDiv w:val="1"/>
      <w:marLeft w:val="0"/>
      <w:marRight w:val="0"/>
      <w:marTop w:val="0"/>
      <w:marBottom w:val="0"/>
      <w:divBdr>
        <w:top w:val="none" w:sz="0" w:space="0" w:color="auto"/>
        <w:left w:val="none" w:sz="0" w:space="0" w:color="auto"/>
        <w:bottom w:val="none" w:sz="0" w:space="0" w:color="auto"/>
        <w:right w:val="none" w:sz="0" w:space="0" w:color="auto"/>
      </w:divBdr>
    </w:div>
    <w:div w:id="159541391">
      <w:bodyDiv w:val="1"/>
      <w:marLeft w:val="0"/>
      <w:marRight w:val="0"/>
      <w:marTop w:val="0"/>
      <w:marBottom w:val="0"/>
      <w:divBdr>
        <w:top w:val="none" w:sz="0" w:space="0" w:color="auto"/>
        <w:left w:val="none" w:sz="0" w:space="0" w:color="auto"/>
        <w:bottom w:val="none" w:sz="0" w:space="0" w:color="auto"/>
        <w:right w:val="none" w:sz="0" w:space="0" w:color="auto"/>
      </w:divBdr>
    </w:div>
    <w:div w:id="167991608">
      <w:bodyDiv w:val="1"/>
      <w:marLeft w:val="0"/>
      <w:marRight w:val="0"/>
      <w:marTop w:val="0"/>
      <w:marBottom w:val="0"/>
      <w:divBdr>
        <w:top w:val="none" w:sz="0" w:space="0" w:color="auto"/>
        <w:left w:val="none" w:sz="0" w:space="0" w:color="auto"/>
        <w:bottom w:val="none" w:sz="0" w:space="0" w:color="auto"/>
        <w:right w:val="none" w:sz="0" w:space="0" w:color="auto"/>
      </w:divBdr>
    </w:div>
    <w:div w:id="173764231">
      <w:bodyDiv w:val="1"/>
      <w:marLeft w:val="0"/>
      <w:marRight w:val="0"/>
      <w:marTop w:val="0"/>
      <w:marBottom w:val="0"/>
      <w:divBdr>
        <w:top w:val="none" w:sz="0" w:space="0" w:color="auto"/>
        <w:left w:val="none" w:sz="0" w:space="0" w:color="auto"/>
        <w:bottom w:val="none" w:sz="0" w:space="0" w:color="auto"/>
        <w:right w:val="none" w:sz="0" w:space="0" w:color="auto"/>
      </w:divBdr>
    </w:div>
    <w:div w:id="431976491">
      <w:bodyDiv w:val="1"/>
      <w:marLeft w:val="0"/>
      <w:marRight w:val="0"/>
      <w:marTop w:val="0"/>
      <w:marBottom w:val="0"/>
      <w:divBdr>
        <w:top w:val="none" w:sz="0" w:space="0" w:color="auto"/>
        <w:left w:val="none" w:sz="0" w:space="0" w:color="auto"/>
        <w:bottom w:val="none" w:sz="0" w:space="0" w:color="auto"/>
        <w:right w:val="none" w:sz="0" w:space="0" w:color="auto"/>
      </w:divBdr>
    </w:div>
    <w:div w:id="452942355">
      <w:bodyDiv w:val="1"/>
      <w:marLeft w:val="0"/>
      <w:marRight w:val="0"/>
      <w:marTop w:val="0"/>
      <w:marBottom w:val="0"/>
      <w:divBdr>
        <w:top w:val="none" w:sz="0" w:space="0" w:color="auto"/>
        <w:left w:val="none" w:sz="0" w:space="0" w:color="auto"/>
        <w:bottom w:val="none" w:sz="0" w:space="0" w:color="auto"/>
        <w:right w:val="none" w:sz="0" w:space="0" w:color="auto"/>
      </w:divBdr>
    </w:div>
    <w:div w:id="475798475">
      <w:bodyDiv w:val="1"/>
      <w:marLeft w:val="0"/>
      <w:marRight w:val="0"/>
      <w:marTop w:val="0"/>
      <w:marBottom w:val="0"/>
      <w:divBdr>
        <w:top w:val="none" w:sz="0" w:space="0" w:color="auto"/>
        <w:left w:val="none" w:sz="0" w:space="0" w:color="auto"/>
        <w:bottom w:val="none" w:sz="0" w:space="0" w:color="auto"/>
        <w:right w:val="none" w:sz="0" w:space="0" w:color="auto"/>
      </w:divBdr>
    </w:div>
    <w:div w:id="526483317">
      <w:bodyDiv w:val="1"/>
      <w:marLeft w:val="0"/>
      <w:marRight w:val="0"/>
      <w:marTop w:val="0"/>
      <w:marBottom w:val="0"/>
      <w:divBdr>
        <w:top w:val="none" w:sz="0" w:space="0" w:color="auto"/>
        <w:left w:val="none" w:sz="0" w:space="0" w:color="auto"/>
        <w:bottom w:val="none" w:sz="0" w:space="0" w:color="auto"/>
        <w:right w:val="none" w:sz="0" w:space="0" w:color="auto"/>
      </w:divBdr>
      <w:divsChild>
        <w:div w:id="1391151390">
          <w:marLeft w:val="0"/>
          <w:marRight w:val="0"/>
          <w:marTop w:val="0"/>
          <w:marBottom w:val="0"/>
          <w:divBdr>
            <w:top w:val="none" w:sz="0" w:space="0" w:color="auto"/>
            <w:left w:val="none" w:sz="0" w:space="0" w:color="auto"/>
            <w:bottom w:val="none" w:sz="0" w:space="0" w:color="auto"/>
            <w:right w:val="none" w:sz="0" w:space="0" w:color="auto"/>
          </w:divBdr>
        </w:div>
      </w:divsChild>
    </w:div>
    <w:div w:id="530996196">
      <w:bodyDiv w:val="1"/>
      <w:marLeft w:val="0"/>
      <w:marRight w:val="0"/>
      <w:marTop w:val="0"/>
      <w:marBottom w:val="0"/>
      <w:divBdr>
        <w:top w:val="none" w:sz="0" w:space="0" w:color="auto"/>
        <w:left w:val="none" w:sz="0" w:space="0" w:color="auto"/>
        <w:bottom w:val="none" w:sz="0" w:space="0" w:color="auto"/>
        <w:right w:val="none" w:sz="0" w:space="0" w:color="auto"/>
      </w:divBdr>
    </w:div>
    <w:div w:id="590621181">
      <w:bodyDiv w:val="1"/>
      <w:marLeft w:val="0"/>
      <w:marRight w:val="0"/>
      <w:marTop w:val="0"/>
      <w:marBottom w:val="0"/>
      <w:divBdr>
        <w:top w:val="none" w:sz="0" w:space="0" w:color="auto"/>
        <w:left w:val="none" w:sz="0" w:space="0" w:color="auto"/>
        <w:bottom w:val="none" w:sz="0" w:space="0" w:color="auto"/>
        <w:right w:val="none" w:sz="0" w:space="0" w:color="auto"/>
      </w:divBdr>
      <w:divsChild>
        <w:div w:id="1879194750">
          <w:marLeft w:val="547"/>
          <w:marRight w:val="0"/>
          <w:marTop w:val="0"/>
          <w:marBottom w:val="0"/>
          <w:divBdr>
            <w:top w:val="none" w:sz="0" w:space="0" w:color="auto"/>
            <w:left w:val="none" w:sz="0" w:space="0" w:color="auto"/>
            <w:bottom w:val="none" w:sz="0" w:space="0" w:color="auto"/>
            <w:right w:val="none" w:sz="0" w:space="0" w:color="auto"/>
          </w:divBdr>
        </w:div>
        <w:div w:id="431777661">
          <w:marLeft w:val="1166"/>
          <w:marRight w:val="0"/>
          <w:marTop w:val="0"/>
          <w:marBottom w:val="0"/>
          <w:divBdr>
            <w:top w:val="none" w:sz="0" w:space="0" w:color="auto"/>
            <w:left w:val="none" w:sz="0" w:space="0" w:color="auto"/>
            <w:bottom w:val="none" w:sz="0" w:space="0" w:color="auto"/>
            <w:right w:val="none" w:sz="0" w:space="0" w:color="auto"/>
          </w:divBdr>
        </w:div>
        <w:div w:id="1235967876">
          <w:marLeft w:val="1800"/>
          <w:marRight w:val="0"/>
          <w:marTop w:val="0"/>
          <w:marBottom w:val="0"/>
          <w:divBdr>
            <w:top w:val="none" w:sz="0" w:space="0" w:color="auto"/>
            <w:left w:val="none" w:sz="0" w:space="0" w:color="auto"/>
            <w:bottom w:val="none" w:sz="0" w:space="0" w:color="auto"/>
            <w:right w:val="none" w:sz="0" w:space="0" w:color="auto"/>
          </w:divBdr>
        </w:div>
        <w:div w:id="48266319">
          <w:marLeft w:val="1800"/>
          <w:marRight w:val="0"/>
          <w:marTop w:val="0"/>
          <w:marBottom w:val="0"/>
          <w:divBdr>
            <w:top w:val="none" w:sz="0" w:space="0" w:color="auto"/>
            <w:left w:val="none" w:sz="0" w:space="0" w:color="auto"/>
            <w:bottom w:val="none" w:sz="0" w:space="0" w:color="auto"/>
            <w:right w:val="none" w:sz="0" w:space="0" w:color="auto"/>
          </w:divBdr>
        </w:div>
        <w:div w:id="1855605917">
          <w:marLeft w:val="2520"/>
          <w:marRight w:val="0"/>
          <w:marTop w:val="0"/>
          <w:marBottom w:val="0"/>
          <w:divBdr>
            <w:top w:val="none" w:sz="0" w:space="0" w:color="auto"/>
            <w:left w:val="none" w:sz="0" w:space="0" w:color="auto"/>
            <w:bottom w:val="none" w:sz="0" w:space="0" w:color="auto"/>
            <w:right w:val="none" w:sz="0" w:space="0" w:color="auto"/>
          </w:divBdr>
        </w:div>
        <w:div w:id="2089184608">
          <w:marLeft w:val="3240"/>
          <w:marRight w:val="0"/>
          <w:marTop w:val="0"/>
          <w:marBottom w:val="0"/>
          <w:divBdr>
            <w:top w:val="none" w:sz="0" w:space="0" w:color="auto"/>
            <w:left w:val="none" w:sz="0" w:space="0" w:color="auto"/>
            <w:bottom w:val="none" w:sz="0" w:space="0" w:color="auto"/>
            <w:right w:val="none" w:sz="0" w:space="0" w:color="auto"/>
          </w:divBdr>
        </w:div>
        <w:div w:id="1105684925">
          <w:marLeft w:val="3240"/>
          <w:marRight w:val="0"/>
          <w:marTop w:val="0"/>
          <w:marBottom w:val="0"/>
          <w:divBdr>
            <w:top w:val="none" w:sz="0" w:space="0" w:color="auto"/>
            <w:left w:val="none" w:sz="0" w:space="0" w:color="auto"/>
            <w:bottom w:val="none" w:sz="0" w:space="0" w:color="auto"/>
            <w:right w:val="none" w:sz="0" w:space="0" w:color="auto"/>
          </w:divBdr>
        </w:div>
        <w:div w:id="896013921">
          <w:marLeft w:val="1166"/>
          <w:marRight w:val="0"/>
          <w:marTop w:val="0"/>
          <w:marBottom w:val="0"/>
          <w:divBdr>
            <w:top w:val="none" w:sz="0" w:space="0" w:color="auto"/>
            <w:left w:val="none" w:sz="0" w:space="0" w:color="auto"/>
            <w:bottom w:val="none" w:sz="0" w:space="0" w:color="auto"/>
            <w:right w:val="none" w:sz="0" w:space="0" w:color="auto"/>
          </w:divBdr>
        </w:div>
        <w:div w:id="1844733643">
          <w:marLeft w:val="1800"/>
          <w:marRight w:val="0"/>
          <w:marTop w:val="0"/>
          <w:marBottom w:val="0"/>
          <w:divBdr>
            <w:top w:val="none" w:sz="0" w:space="0" w:color="auto"/>
            <w:left w:val="none" w:sz="0" w:space="0" w:color="auto"/>
            <w:bottom w:val="none" w:sz="0" w:space="0" w:color="auto"/>
            <w:right w:val="none" w:sz="0" w:space="0" w:color="auto"/>
          </w:divBdr>
        </w:div>
        <w:div w:id="934872204">
          <w:marLeft w:val="2520"/>
          <w:marRight w:val="0"/>
          <w:marTop w:val="0"/>
          <w:marBottom w:val="0"/>
          <w:divBdr>
            <w:top w:val="none" w:sz="0" w:space="0" w:color="auto"/>
            <w:left w:val="none" w:sz="0" w:space="0" w:color="auto"/>
            <w:bottom w:val="none" w:sz="0" w:space="0" w:color="auto"/>
            <w:right w:val="none" w:sz="0" w:space="0" w:color="auto"/>
          </w:divBdr>
        </w:div>
        <w:div w:id="1137452007">
          <w:marLeft w:val="2520"/>
          <w:marRight w:val="0"/>
          <w:marTop w:val="0"/>
          <w:marBottom w:val="0"/>
          <w:divBdr>
            <w:top w:val="none" w:sz="0" w:space="0" w:color="auto"/>
            <w:left w:val="none" w:sz="0" w:space="0" w:color="auto"/>
            <w:bottom w:val="none" w:sz="0" w:space="0" w:color="auto"/>
            <w:right w:val="none" w:sz="0" w:space="0" w:color="auto"/>
          </w:divBdr>
        </w:div>
        <w:div w:id="1907643169">
          <w:marLeft w:val="1800"/>
          <w:marRight w:val="0"/>
          <w:marTop w:val="0"/>
          <w:marBottom w:val="0"/>
          <w:divBdr>
            <w:top w:val="none" w:sz="0" w:space="0" w:color="auto"/>
            <w:left w:val="none" w:sz="0" w:space="0" w:color="auto"/>
            <w:bottom w:val="none" w:sz="0" w:space="0" w:color="auto"/>
            <w:right w:val="none" w:sz="0" w:space="0" w:color="auto"/>
          </w:divBdr>
        </w:div>
        <w:div w:id="428358611">
          <w:marLeft w:val="2520"/>
          <w:marRight w:val="0"/>
          <w:marTop w:val="0"/>
          <w:marBottom w:val="0"/>
          <w:divBdr>
            <w:top w:val="none" w:sz="0" w:space="0" w:color="auto"/>
            <w:left w:val="none" w:sz="0" w:space="0" w:color="auto"/>
            <w:bottom w:val="none" w:sz="0" w:space="0" w:color="auto"/>
            <w:right w:val="none" w:sz="0" w:space="0" w:color="auto"/>
          </w:divBdr>
        </w:div>
      </w:divsChild>
    </w:div>
    <w:div w:id="602148204">
      <w:bodyDiv w:val="1"/>
      <w:marLeft w:val="0"/>
      <w:marRight w:val="0"/>
      <w:marTop w:val="0"/>
      <w:marBottom w:val="0"/>
      <w:divBdr>
        <w:top w:val="none" w:sz="0" w:space="0" w:color="auto"/>
        <w:left w:val="none" w:sz="0" w:space="0" w:color="auto"/>
        <w:bottom w:val="none" w:sz="0" w:space="0" w:color="auto"/>
        <w:right w:val="none" w:sz="0" w:space="0" w:color="auto"/>
      </w:divBdr>
    </w:div>
    <w:div w:id="650715574">
      <w:bodyDiv w:val="1"/>
      <w:marLeft w:val="0"/>
      <w:marRight w:val="0"/>
      <w:marTop w:val="0"/>
      <w:marBottom w:val="0"/>
      <w:divBdr>
        <w:top w:val="none" w:sz="0" w:space="0" w:color="auto"/>
        <w:left w:val="none" w:sz="0" w:space="0" w:color="auto"/>
        <w:bottom w:val="none" w:sz="0" w:space="0" w:color="auto"/>
        <w:right w:val="none" w:sz="0" w:space="0" w:color="auto"/>
      </w:divBdr>
    </w:div>
    <w:div w:id="716659393">
      <w:bodyDiv w:val="1"/>
      <w:marLeft w:val="0"/>
      <w:marRight w:val="0"/>
      <w:marTop w:val="0"/>
      <w:marBottom w:val="0"/>
      <w:divBdr>
        <w:top w:val="none" w:sz="0" w:space="0" w:color="auto"/>
        <w:left w:val="none" w:sz="0" w:space="0" w:color="auto"/>
        <w:bottom w:val="none" w:sz="0" w:space="0" w:color="auto"/>
        <w:right w:val="none" w:sz="0" w:space="0" w:color="auto"/>
      </w:divBdr>
    </w:div>
    <w:div w:id="733702309">
      <w:bodyDiv w:val="1"/>
      <w:marLeft w:val="0"/>
      <w:marRight w:val="0"/>
      <w:marTop w:val="0"/>
      <w:marBottom w:val="0"/>
      <w:divBdr>
        <w:top w:val="none" w:sz="0" w:space="0" w:color="auto"/>
        <w:left w:val="none" w:sz="0" w:space="0" w:color="auto"/>
        <w:bottom w:val="none" w:sz="0" w:space="0" w:color="auto"/>
        <w:right w:val="none" w:sz="0" w:space="0" w:color="auto"/>
      </w:divBdr>
    </w:div>
    <w:div w:id="825050648">
      <w:bodyDiv w:val="1"/>
      <w:marLeft w:val="0"/>
      <w:marRight w:val="0"/>
      <w:marTop w:val="0"/>
      <w:marBottom w:val="0"/>
      <w:divBdr>
        <w:top w:val="none" w:sz="0" w:space="0" w:color="auto"/>
        <w:left w:val="none" w:sz="0" w:space="0" w:color="auto"/>
        <w:bottom w:val="none" w:sz="0" w:space="0" w:color="auto"/>
        <w:right w:val="none" w:sz="0" w:space="0" w:color="auto"/>
      </w:divBdr>
    </w:div>
    <w:div w:id="860511901">
      <w:bodyDiv w:val="1"/>
      <w:marLeft w:val="0"/>
      <w:marRight w:val="0"/>
      <w:marTop w:val="0"/>
      <w:marBottom w:val="0"/>
      <w:divBdr>
        <w:top w:val="none" w:sz="0" w:space="0" w:color="auto"/>
        <w:left w:val="none" w:sz="0" w:space="0" w:color="auto"/>
        <w:bottom w:val="none" w:sz="0" w:space="0" w:color="auto"/>
        <w:right w:val="none" w:sz="0" w:space="0" w:color="auto"/>
      </w:divBdr>
      <w:divsChild>
        <w:div w:id="2137020510">
          <w:marLeft w:val="0"/>
          <w:marRight w:val="0"/>
          <w:marTop w:val="0"/>
          <w:marBottom w:val="0"/>
          <w:divBdr>
            <w:top w:val="none" w:sz="0" w:space="0" w:color="auto"/>
            <w:left w:val="none" w:sz="0" w:space="0" w:color="auto"/>
            <w:bottom w:val="none" w:sz="0" w:space="0" w:color="auto"/>
            <w:right w:val="none" w:sz="0" w:space="0" w:color="auto"/>
          </w:divBdr>
        </w:div>
      </w:divsChild>
    </w:div>
    <w:div w:id="934360015">
      <w:bodyDiv w:val="1"/>
      <w:marLeft w:val="0"/>
      <w:marRight w:val="0"/>
      <w:marTop w:val="0"/>
      <w:marBottom w:val="0"/>
      <w:divBdr>
        <w:top w:val="none" w:sz="0" w:space="0" w:color="auto"/>
        <w:left w:val="none" w:sz="0" w:space="0" w:color="auto"/>
        <w:bottom w:val="none" w:sz="0" w:space="0" w:color="auto"/>
        <w:right w:val="none" w:sz="0" w:space="0" w:color="auto"/>
      </w:divBdr>
    </w:div>
    <w:div w:id="1027680841">
      <w:bodyDiv w:val="1"/>
      <w:marLeft w:val="0"/>
      <w:marRight w:val="0"/>
      <w:marTop w:val="0"/>
      <w:marBottom w:val="0"/>
      <w:divBdr>
        <w:top w:val="none" w:sz="0" w:space="0" w:color="auto"/>
        <w:left w:val="none" w:sz="0" w:space="0" w:color="auto"/>
        <w:bottom w:val="none" w:sz="0" w:space="0" w:color="auto"/>
        <w:right w:val="none" w:sz="0" w:space="0" w:color="auto"/>
      </w:divBdr>
    </w:div>
    <w:div w:id="1032614671">
      <w:bodyDiv w:val="1"/>
      <w:marLeft w:val="0"/>
      <w:marRight w:val="0"/>
      <w:marTop w:val="0"/>
      <w:marBottom w:val="0"/>
      <w:divBdr>
        <w:top w:val="none" w:sz="0" w:space="0" w:color="auto"/>
        <w:left w:val="none" w:sz="0" w:space="0" w:color="auto"/>
        <w:bottom w:val="none" w:sz="0" w:space="0" w:color="auto"/>
        <w:right w:val="none" w:sz="0" w:space="0" w:color="auto"/>
      </w:divBdr>
    </w:div>
    <w:div w:id="1048839494">
      <w:bodyDiv w:val="1"/>
      <w:marLeft w:val="0"/>
      <w:marRight w:val="0"/>
      <w:marTop w:val="0"/>
      <w:marBottom w:val="0"/>
      <w:divBdr>
        <w:top w:val="none" w:sz="0" w:space="0" w:color="auto"/>
        <w:left w:val="none" w:sz="0" w:space="0" w:color="auto"/>
        <w:bottom w:val="none" w:sz="0" w:space="0" w:color="auto"/>
        <w:right w:val="none" w:sz="0" w:space="0" w:color="auto"/>
      </w:divBdr>
    </w:div>
    <w:div w:id="1102337870">
      <w:bodyDiv w:val="1"/>
      <w:marLeft w:val="0"/>
      <w:marRight w:val="0"/>
      <w:marTop w:val="0"/>
      <w:marBottom w:val="0"/>
      <w:divBdr>
        <w:top w:val="none" w:sz="0" w:space="0" w:color="auto"/>
        <w:left w:val="none" w:sz="0" w:space="0" w:color="auto"/>
        <w:bottom w:val="none" w:sz="0" w:space="0" w:color="auto"/>
        <w:right w:val="none" w:sz="0" w:space="0" w:color="auto"/>
      </w:divBdr>
    </w:div>
    <w:div w:id="1114515216">
      <w:bodyDiv w:val="1"/>
      <w:marLeft w:val="0"/>
      <w:marRight w:val="0"/>
      <w:marTop w:val="0"/>
      <w:marBottom w:val="0"/>
      <w:divBdr>
        <w:top w:val="none" w:sz="0" w:space="0" w:color="auto"/>
        <w:left w:val="none" w:sz="0" w:space="0" w:color="auto"/>
        <w:bottom w:val="none" w:sz="0" w:space="0" w:color="auto"/>
        <w:right w:val="none" w:sz="0" w:space="0" w:color="auto"/>
      </w:divBdr>
    </w:div>
    <w:div w:id="1130513325">
      <w:bodyDiv w:val="1"/>
      <w:marLeft w:val="0"/>
      <w:marRight w:val="0"/>
      <w:marTop w:val="0"/>
      <w:marBottom w:val="0"/>
      <w:divBdr>
        <w:top w:val="none" w:sz="0" w:space="0" w:color="auto"/>
        <w:left w:val="none" w:sz="0" w:space="0" w:color="auto"/>
        <w:bottom w:val="none" w:sz="0" w:space="0" w:color="auto"/>
        <w:right w:val="none" w:sz="0" w:space="0" w:color="auto"/>
      </w:divBdr>
    </w:div>
    <w:div w:id="1195659802">
      <w:bodyDiv w:val="1"/>
      <w:marLeft w:val="0"/>
      <w:marRight w:val="0"/>
      <w:marTop w:val="0"/>
      <w:marBottom w:val="0"/>
      <w:divBdr>
        <w:top w:val="none" w:sz="0" w:space="0" w:color="auto"/>
        <w:left w:val="none" w:sz="0" w:space="0" w:color="auto"/>
        <w:bottom w:val="none" w:sz="0" w:space="0" w:color="auto"/>
        <w:right w:val="none" w:sz="0" w:space="0" w:color="auto"/>
      </w:divBdr>
    </w:div>
    <w:div w:id="1200892542">
      <w:bodyDiv w:val="1"/>
      <w:marLeft w:val="0"/>
      <w:marRight w:val="0"/>
      <w:marTop w:val="0"/>
      <w:marBottom w:val="0"/>
      <w:divBdr>
        <w:top w:val="none" w:sz="0" w:space="0" w:color="auto"/>
        <w:left w:val="none" w:sz="0" w:space="0" w:color="auto"/>
        <w:bottom w:val="none" w:sz="0" w:space="0" w:color="auto"/>
        <w:right w:val="none" w:sz="0" w:space="0" w:color="auto"/>
      </w:divBdr>
    </w:div>
    <w:div w:id="1218318360">
      <w:bodyDiv w:val="1"/>
      <w:marLeft w:val="0"/>
      <w:marRight w:val="0"/>
      <w:marTop w:val="0"/>
      <w:marBottom w:val="0"/>
      <w:divBdr>
        <w:top w:val="none" w:sz="0" w:space="0" w:color="auto"/>
        <w:left w:val="none" w:sz="0" w:space="0" w:color="auto"/>
        <w:bottom w:val="none" w:sz="0" w:space="0" w:color="auto"/>
        <w:right w:val="none" w:sz="0" w:space="0" w:color="auto"/>
      </w:divBdr>
    </w:div>
    <w:div w:id="1286155125">
      <w:bodyDiv w:val="1"/>
      <w:marLeft w:val="0"/>
      <w:marRight w:val="0"/>
      <w:marTop w:val="0"/>
      <w:marBottom w:val="0"/>
      <w:divBdr>
        <w:top w:val="none" w:sz="0" w:space="0" w:color="auto"/>
        <w:left w:val="none" w:sz="0" w:space="0" w:color="auto"/>
        <w:bottom w:val="none" w:sz="0" w:space="0" w:color="auto"/>
        <w:right w:val="none" w:sz="0" w:space="0" w:color="auto"/>
      </w:divBdr>
    </w:div>
    <w:div w:id="1309674615">
      <w:bodyDiv w:val="1"/>
      <w:marLeft w:val="0"/>
      <w:marRight w:val="0"/>
      <w:marTop w:val="0"/>
      <w:marBottom w:val="0"/>
      <w:divBdr>
        <w:top w:val="none" w:sz="0" w:space="0" w:color="auto"/>
        <w:left w:val="none" w:sz="0" w:space="0" w:color="auto"/>
        <w:bottom w:val="none" w:sz="0" w:space="0" w:color="auto"/>
        <w:right w:val="none" w:sz="0" w:space="0" w:color="auto"/>
      </w:divBdr>
    </w:div>
    <w:div w:id="1368530112">
      <w:bodyDiv w:val="1"/>
      <w:marLeft w:val="0"/>
      <w:marRight w:val="0"/>
      <w:marTop w:val="0"/>
      <w:marBottom w:val="0"/>
      <w:divBdr>
        <w:top w:val="none" w:sz="0" w:space="0" w:color="auto"/>
        <w:left w:val="none" w:sz="0" w:space="0" w:color="auto"/>
        <w:bottom w:val="none" w:sz="0" w:space="0" w:color="auto"/>
        <w:right w:val="none" w:sz="0" w:space="0" w:color="auto"/>
      </w:divBdr>
    </w:div>
    <w:div w:id="1432121062">
      <w:bodyDiv w:val="1"/>
      <w:marLeft w:val="0"/>
      <w:marRight w:val="0"/>
      <w:marTop w:val="0"/>
      <w:marBottom w:val="0"/>
      <w:divBdr>
        <w:top w:val="none" w:sz="0" w:space="0" w:color="auto"/>
        <w:left w:val="none" w:sz="0" w:space="0" w:color="auto"/>
        <w:bottom w:val="none" w:sz="0" w:space="0" w:color="auto"/>
        <w:right w:val="none" w:sz="0" w:space="0" w:color="auto"/>
      </w:divBdr>
      <w:divsChild>
        <w:div w:id="998075727">
          <w:marLeft w:val="0"/>
          <w:marRight w:val="0"/>
          <w:marTop w:val="0"/>
          <w:marBottom w:val="0"/>
          <w:divBdr>
            <w:top w:val="single" w:sz="2" w:space="0" w:color="auto"/>
            <w:left w:val="single" w:sz="2" w:space="0" w:color="auto"/>
            <w:bottom w:val="single" w:sz="2" w:space="0" w:color="auto"/>
            <w:right w:val="single" w:sz="2" w:space="0" w:color="auto"/>
          </w:divBdr>
          <w:divsChild>
            <w:div w:id="1437210717">
              <w:marLeft w:val="0"/>
              <w:marRight w:val="0"/>
              <w:marTop w:val="0"/>
              <w:marBottom w:val="0"/>
              <w:divBdr>
                <w:top w:val="single" w:sz="2" w:space="0" w:color="auto"/>
                <w:left w:val="single" w:sz="2" w:space="0" w:color="auto"/>
                <w:bottom w:val="single" w:sz="2" w:space="0" w:color="auto"/>
                <w:right w:val="single" w:sz="2" w:space="0" w:color="auto"/>
              </w:divBdr>
            </w:div>
          </w:divsChild>
        </w:div>
        <w:div w:id="1467626832">
          <w:marLeft w:val="0"/>
          <w:marRight w:val="0"/>
          <w:marTop w:val="0"/>
          <w:marBottom w:val="0"/>
          <w:divBdr>
            <w:top w:val="single" w:sz="2" w:space="0" w:color="auto"/>
            <w:left w:val="single" w:sz="2" w:space="0" w:color="auto"/>
            <w:bottom w:val="single" w:sz="2" w:space="0" w:color="auto"/>
            <w:right w:val="single" w:sz="2" w:space="0" w:color="auto"/>
          </w:divBdr>
          <w:divsChild>
            <w:div w:id="227155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9716058">
      <w:bodyDiv w:val="1"/>
      <w:marLeft w:val="0"/>
      <w:marRight w:val="0"/>
      <w:marTop w:val="0"/>
      <w:marBottom w:val="0"/>
      <w:divBdr>
        <w:top w:val="none" w:sz="0" w:space="0" w:color="auto"/>
        <w:left w:val="none" w:sz="0" w:space="0" w:color="auto"/>
        <w:bottom w:val="none" w:sz="0" w:space="0" w:color="auto"/>
        <w:right w:val="none" w:sz="0" w:space="0" w:color="auto"/>
      </w:divBdr>
      <w:divsChild>
        <w:div w:id="443311725">
          <w:marLeft w:val="0"/>
          <w:marRight w:val="0"/>
          <w:marTop w:val="0"/>
          <w:marBottom w:val="0"/>
          <w:divBdr>
            <w:top w:val="none" w:sz="0" w:space="0" w:color="auto"/>
            <w:left w:val="none" w:sz="0" w:space="0" w:color="auto"/>
            <w:bottom w:val="none" w:sz="0" w:space="0" w:color="auto"/>
            <w:right w:val="none" w:sz="0" w:space="0" w:color="auto"/>
          </w:divBdr>
        </w:div>
        <w:div w:id="447703717">
          <w:marLeft w:val="0"/>
          <w:marRight w:val="0"/>
          <w:marTop w:val="0"/>
          <w:marBottom w:val="0"/>
          <w:divBdr>
            <w:top w:val="none" w:sz="0" w:space="0" w:color="auto"/>
            <w:left w:val="none" w:sz="0" w:space="0" w:color="auto"/>
            <w:bottom w:val="none" w:sz="0" w:space="0" w:color="auto"/>
            <w:right w:val="none" w:sz="0" w:space="0" w:color="auto"/>
          </w:divBdr>
        </w:div>
      </w:divsChild>
    </w:div>
    <w:div w:id="1463497801">
      <w:bodyDiv w:val="1"/>
      <w:marLeft w:val="0"/>
      <w:marRight w:val="0"/>
      <w:marTop w:val="0"/>
      <w:marBottom w:val="0"/>
      <w:divBdr>
        <w:top w:val="none" w:sz="0" w:space="0" w:color="auto"/>
        <w:left w:val="none" w:sz="0" w:space="0" w:color="auto"/>
        <w:bottom w:val="none" w:sz="0" w:space="0" w:color="auto"/>
        <w:right w:val="none" w:sz="0" w:space="0" w:color="auto"/>
      </w:divBdr>
    </w:div>
    <w:div w:id="1469855688">
      <w:bodyDiv w:val="1"/>
      <w:marLeft w:val="0"/>
      <w:marRight w:val="0"/>
      <w:marTop w:val="0"/>
      <w:marBottom w:val="0"/>
      <w:divBdr>
        <w:top w:val="none" w:sz="0" w:space="0" w:color="auto"/>
        <w:left w:val="none" w:sz="0" w:space="0" w:color="auto"/>
        <w:bottom w:val="none" w:sz="0" w:space="0" w:color="auto"/>
        <w:right w:val="none" w:sz="0" w:space="0" w:color="auto"/>
      </w:divBdr>
    </w:div>
    <w:div w:id="1565025498">
      <w:bodyDiv w:val="1"/>
      <w:marLeft w:val="0"/>
      <w:marRight w:val="0"/>
      <w:marTop w:val="0"/>
      <w:marBottom w:val="0"/>
      <w:divBdr>
        <w:top w:val="none" w:sz="0" w:space="0" w:color="auto"/>
        <w:left w:val="none" w:sz="0" w:space="0" w:color="auto"/>
        <w:bottom w:val="none" w:sz="0" w:space="0" w:color="auto"/>
        <w:right w:val="none" w:sz="0" w:space="0" w:color="auto"/>
      </w:divBdr>
    </w:div>
    <w:div w:id="1567259341">
      <w:bodyDiv w:val="1"/>
      <w:marLeft w:val="0"/>
      <w:marRight w:val="0"/>
      <w:marTop w:val="0"/>
      <w:marBottom w:val="0"/>
      <w:divBdr>
        <w:top w:val="none" w:sz="0" w:space="0" w:color="auto"/>
        <w:left w:val="none" w:sz="0" w:space="0" w:color="auto"/>
        <w:bottom w:val="none" w:sz="0" w:space="0" w:color="auto"/>
        <w:right w:val="none" w:sz="0" w:space="0" w:color="auto"/>
      </w:divBdr>
      <w:divsChild>
        <w:div w:id="356463488">
          <w:marLeft w:val="0"/>
          <w:marRight w:val="0"/>
          <w:marTop w:val="0"/>
          <w:marBottom w:val="0"/>
          <w:divBdr>
            <w:top w:val="none" w:sz="0" w:space="0" w:color="auto"/>
            <w:left w:val="none" w:sz="0" w:space="0" w:color="auto"/>
            <w:bottom w:val="none" w:sz="0" w:space="0" w:color="auto"/>
            <w:right w:val="none" w:sz="0" w:space="0" w:color="auto"/>
          </w:divBdr>
        </w:div>
      </w:divsChild>
    </w:div>
    <w:div w:id="1600261033">
      <w:bodyDiv w:val="1"/>
      <w:marLeft w:val="0"/>
      <w:marRight w:val="0"/>
      <w:marTop w:val="0"/>
      <w:marBottom w:val="0"/>
      <w:divBdr>
        <w:top w:val="none" w:sz="0" w:space="0" w:color="auto"/>
        <w:left w:val="none" w:sz="0" w:space="0" w:color="auto"/>
        <w:bottom w:val="none" w:sz="0" w:space="0" w:color="auto"/>
        <w:right w:val="none" w:sz="0" w:space="0" w:color="auto"/>
      </w:divBdr>
    </w:div>
    <w:div w:id="1631981019">
      <w:bodyDiv w:val="1"/>
      <w:marLeft w:val="0"/>
      <w:marRight w:val="0"/>
      <w:marTop w:val="0"/>
      <w:marBottom w:val="0"/>
      <w:divBdr>
        <w:top w:val="none" w:sz="0" w:space="0" w:color="auto"/>
        <w:left w:val="none" w:sz="0" w:space="0" w:color="auto"/>
        <w:bottom w:val="none" w:sz="0" w:space="0" w:color="auto"/>
        <w:right w:val="none" w:sz="0" w:space="0" w:color="auto"/>
      </w:divBdr>
    </w:div>
    <w:div w:id="1646935486">
      <w:bodyDiv w:val="1"/>
      <w:marLeft w:val="0"/>
      <w:marRight w:val="0"/>
      <w:marTop w:val="0"/>
      <w:marBottom w:val="0"/>
      <w:divBdr>
        <w:top w:val="none" w:sz="0" w:space="0" w:color="auto"/>
        <w:left w:val="none" w:sz="0" w:space="0" w:color="auto"/>
        <w:bottom w:val="none" w:sz="0" w:space="0" w:color="auto"/>
        <w:right w:val="none" w:sz="0" w:space="0" w:color="auto"/>
      </w:divBdr>
    </w:div>
    <w:div w:id="1658413274">
      <w:bodyDiv w:val="1"/>
      <w:marLeft w:val="0"/>
      <w:marRight w:val="0"/>
      <w:marTop w:val="0"/>
      <w:marBottom w:val="0"/>
      <w:divBdr>
        <w:top w:val="none" w:sz="0" w:space="0" w:color="auto"/>
        <w:left w:val="none" w:sz="0" w:space="0" w:color="auto"/>
        <w:bottom w:val="none" w:sz="0" w:space="0" w:color="auto"/>
        <w:right w:val="none" w:sz="0" w:space="0" w:color="auto"/>
      </w:divBdr>
    </w:div>
    <w:div w:id="1892108756">
      <w:bodyDiv w:val="1"/>
      <w:marLeft w:val="0"/>
      <w:marRight w:val="0"/>
      <w:marTop w:val="0"/>
      <w:marBottom w:val="0"/>
      <w:divBdr>
        <w:top w:val="none" w:sz="0" w:space="0" w:color="auto"/>
        <w:left w:val="none" w:sz="0" w:space="0" w:color="auto"/>
        <w:bottom w:val="none" w:sz="0" w:space="0" w:color="auto"/>
        <w:right w:val="none" w:sz="0" w:space="0" w:color="auto"/>
      </w:divBdr>
    </w:div>
    <w:div w:id="1893882644">
      <w:bodyDiv w:val="1"/>
      <w:marLeft w:val="0"/>
      <w:marRight w:val="0"/>
      <w:marTop w:val="0"/>
      <w:marBottom w:val="0"/>
      <w:divBdr>
        <w:top w:val="none" w:sz="0" w:space="0" w:color="auto"/>
        <w:left w:val="none" w:sz="0" w:space="0" w:color="auto"/>
        <w:bottom w:val="none" w:sz="0" w:space="0" w:color="auto"/>
        <w:right w:val="none" w:sz="0" w:space="0" w:color="auto"/>
      </w:divBdr>
    </w:div>
    <w:div w:id="1917353873">
      <w:bodyDiv w:val="1"/>
      <w:marLeft w:val="0"/>
      <w:marRight w:val="0"/>
      <w:marTop w:val="0"/>
      <w:marBottom w:val="0"/>
      <w:divBdr>
        <w:top w:val="none" w:sz="0" w:space="0" w:color="auto"/>
        <w:left w:val="none" w:sz="0" w:space="0" w:color="auto"/>
        <w:bottom w:val="none" w:sz="0" w:space="0" w:color="auto"/>
        <w:right w:val="none" w:sz="0" w:space="0" w:color="auto"/>
      </w:divBdr>
      <w:divsChild>
        <w:div w:id="845098268">
          <w:marLeft w:val="0"/>
          <w:marRight w:val="0"/>
          <w:marTop w:val="0"/>
          <w:marBottom w:val="0"/>
          <w:divBdr>
            <w:top w:val="none" w:sz="0" w:space="0" w:color="auto"/>
            <w:left w:val="none" w:sz="0" w:space="0" w:color="auto"/>
            <w:bottom w:val="none" w:sz="0" w:space="0" w:color="auto"/>
            <w:right w:val="none" w:sz="0" w:space="0" w:color="auto"/>
          </w:divBdr>
        </w:div>
        <w:div w:id="415252370">
          <w:marLeft w:val="0"/>
          <w:marRight w:val="0"/>
          <w:marTop w:val="0"/>
          <w:marBottom w:val="0"/>
          <w:divBdr>
            <w:top w:val="none" w:sz="0" w:space="0" w:color="auto"/>
            <w:left w:val="none" w:sz="0" w:space="0" w:color="auto"/>
            <w:bottom w:val="none" w:sz="0" w:space="0" w:color="auto"/>
            <w:right w:val="none" w:sz="0" w:space="0" w:color="auto"/>
          </w:divBdr>
        </w:div>
      </w:divsChild>
    </w:div>
    <w:div w:id="199625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99973">
          <w:marLeft w:val="0"/>
          <w:marRight w:val="0"/>
          <w:marTop w:val="0"/>
          <w:marBottom w:val="0"/>
          <w:divBdr>
            <w:top w:val="none" w:sz="0" w:space="0" w:color="auto"/>
            <w:left w:val="none" w:sz="0" w:space="0" w:color="auto"/>
            <w:bottom w:val="none" w:sz="0" w:space="0" w:color="auto"/>
            <w:right w:val="none" w:sz="0" w:space="0" w:color="auto"/>
          </w:divBdr>
        </w:div>
      </w:divsChild>
    </w:div>
    <w:div w:id="2064404312">
      <w:bodyDiv w:val="1"/>
      <w:marLeft w:val="0"/>
      <w:marRight w:val="0"/>
      <w:marTop w:val="0"/>
      <w:marBottom w:val="0"/>
      <w:divBdr>
        <w:top w:val="none" w:sz="0" w:space="0" w:color="auto"/>
        <w:left w:val="none" w:sz="0" w:space="0" w:color="auto"/>
        <w:bottom w:val="none" w:sz="0" w:space="0" w:color="auto"/>
        <w:right w:val="none" w:sz="0" w:space="0" w:color="auto"/>
      </w:divBdr>
    </w:div>
    <w:div w:id="2067869882">
      <w:bodyDiv w:val="1"/>
      <w:marLeft w:val="0"/>
      <w:marRight w:val="0"/>
      <w:marTop w:val="0"/>
      <w:marBottom w:val="0"/>
      <w:divBdr>
        <w:top w:val="none" w:sz="0" w:space="0" w:color="auto"/>
        <w:left w:val="none" w:sz="0" w:space="0" w:color="auto"/>
        <w:bottom w:val="none" w:sz="0" w:space="0" w:color="auto"/>
        <w:right w:val="none" w:sz="0" w:space="0" w:color="auto"/>
      </w:divBdr>
      <w:divsChild>
        <w:div w:id="1011373873">
          <w:marLeft w:val="0"/>
          <w:marRight w:val="0"/>
          <w:marTop w:val="0"/>
          <w:marBottom w:val="0"/>
          <w:divBdr>
            <w:top w:val="single" w:sz="2" w:space="0" w:color="auto"/>
            <w:left w:val="single" w:sz="2" w:space="0" w:color="auto"/>
            <w:bottom w:val="single" w:sz="2" w:space="0" w:color="auto"/>
            <w:right w:val="single" w:sz="2" w:space="0" w:color="auto"/>
          </w:divBdr>
          <w:divsChild>
            <w:div w:id="1550337841">
              <w:marLeft w:val="0"/>
              <w:marRight w:val="0"/>
              <w:marTop w:val="0"/>
              <w:marBottom w:val="0"/>
              <w:divBdr>
                <w:top w:val="single" w:sz="2" w:space="0" w:color="auto"/>
                <w:left w:val="single" w:sz="2" w:space="0" w:color="auto"/>
                <w:bottom w:val="single" w:sz="2" w:space="0" w:color="auto"/>
                <w:right w:val="single" w:sz="2" w:space="0" w:color="auto"/>
              </w:divBdr>
            </w:div>
          </w:divsChild>
        </w:div>
        <w:div w:id="1613395226">
          <w:marLeft w:val="0"/>
          <w:marRight w:val="0"/>
          <w:marTop w:val="0"/>
          <w:marBottom w:val="0"/>
          <w:divBdr>
            <w:top w:val="single" w:sz="2" w:space="0" w:color="auto"/>
            <w:left w:val="single" w:sz="2" w:space="0" w:color="auto"/>
            <w:bottom w:val="single" w:sz="2" w:space="0" w:color="auto"/>
            <w:right w:val="single" w:sz="2" w:space="0" w:color="auto"/>
          </w:divBdr>
          <w:divsChild>
            <w:div w:id="1293094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1121436">
      <w:bodyDiv w:val="1"/>
      <w:marLeft w:val="0"/>
      <w:marRight w:val="0"/>
      <w:marTop w:val="0"/>
      <w:marBottom w:val="0"/>
      <w:divBdr>
        <w:top w:val="none" w:sz="0" w:space="0" w:color="auto"/>
        <w:left w:val="none" w:sz="0" w:space="0" w:color="auto"/>
        <w:bottom w:val="none" w:sz="0" w:space="0" w:color="auto"/>
        <w:right w:val="none" w:sz="0" w:space="0" w:color="auto"/>
      </w:divBdr>
    </w:div>
    <w:div w:id="213779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file/14ba154e-7698-498b-b313-ba897a69b077.docx" TargetMode="External"/><Relationship Id="rId21" Type="http://schemas.openxmlformats.org/officeDocument/2006/relationships/hyperlink" Target="http://file/14ba154e-7698-498b-b313-ba897a69b077.docx"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yperlink" Target="http://file/14ba154e-7698-498b-b313-ba897a69b077.docx" TargetMode="External"/><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file/14ba154e-7698-498b-b313-ba897a69b077.docx" TargetMode="External"/><Relationship Id="rId29" Type="http://schemas.openxmlformats.org/officeDocument/2006/relationships/hyperlink" Target="http://file/14ba154e-7698-498b-b313-ba897a69b077.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file/14ba154e-7698-498b-b313-ba897a69b077.docx" TargetMode="External"/><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file/14ba154e-7698-498b-b313-ba897a69b077.docx" TargetMode="External"/><Relationship Id="rId28" Type="http://schemas.openxmlformats.org/officeDocument/2006/relationships/hyperlink" Target="http://file/14ba154e-7698-498b-b313-ba897a69b077.docx" TargetMode="External"/><Relationship Id="rId36" Type="http://schemas.openxmlformats.org/officeDocument/2006/relationships/footer" Target="footer6.xml"/><Relationship Id="rId10" Type="http://schemas.openxmlformats.org/officeDocument/2006/relationships/header" Target="header2.xml"/><Relationship Id="rId19" Type="http://schemas.openxmlformats.org/officeDocument/2006/relationships/hyperlink" Target="http://file/14ba154e-7698-498b-b313-ba897a69b077.docx"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file/14ba154e-7698-498b-b313-ba897a69b077.docx" TargetMode="External"/><Relationship Id="rId27" Type="http://schemas.openxmlformats.org/officeDocument/2006/relationships/hyperlink" Target="http://file/14ba154e-7698-498b-b313-ba897a69b077.docx" TargetMode="External"/><Relationship Id="rId30" Type="http://schemas.openxmlformats.org/officeDocument/2006/relationships/hyperlink" Target="http://file/14ba154e-7698-498b-b313-ba897a69b077.docx" TargetMode="External"/><Relationship Id="rId35" Type="http://schemas.openxmlformats.org/officeDocument/2006/relationships/header" Target="header6.xml"/><Relationship Id="rId8" Type="http://schemas.openxmlformats.org/officeDocument/2006/relationships/hyperlink" Target="https://github.com/qingxuandaoming/PFC-MoE.git"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4E675-95B9-481D-B8B7-FA49C4532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43</Pages>
  <Words>5711</Words>
  <Characters>32553</Characters>
  <Application>Microsoft Office Word</Application>
  <DocSecurity>0</DocSecurity>
  <Lines>271</Lines>
  <Paragraphs>76</Paragraphs>
  <ScaleCrop>false</ScaleCrop>
  <Company/>
  <LinksUpToDate>false</LinksUpToDate>
  <CharactersWithSpaces>38188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 赵</dc:creator>
  <cp:keywords/>
  <dc:description/>
  <cp:lastModifiedBy>陈冠衡</cp:lastModifiedBy>
  <cp:revision>3</cp:revision>
  <cp:lastPrinted>2025-09-07T11:57:00Z</cp:lastPrinted>
  <dcterms:created xsi:type="dcterms:W3CDTF">2025-10-30T11:31:00Z</dcterms:created>
  <dcterms:modified xsi:type="dcterms:W3CDTF">2025-10-30T13:33:00Z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Number2">
    <vt:lpwstr>(#S1.#E1)</vt:lpwstr>
  </property>
  <property fmtid="{D5CDD505-2E9C-101B-9397-08002B2CF9AE}" pid="3" name="AMEquationSection">
    <vt:lpwstr>1</vt:lpwstr>
  </property>
  <property fmtid="{D5CDD505-2E9C-101B-9397-08002B2CF9AE}" pid="4" name="AMWinEqns">
    <vt:bool>true</vt:bool>
  </property>
  <property fmtid="{D5CDD505-2E9C-101B-9397-08002B2CF9AE}" pid="5" name="MTEquationSection">
    <vt:lpwstr>1</vt:lpwstr>
  </property>
  <property fmtid="{D5CDD505-2E9C-101B-9397-08002B2CF9AE}" pid="6" name="MTWinEqns">
    <vt:bool>true</vt:bool>
  </property>
  <property fmtid="{D5CDD505-2E9C-101B-9397-08002B2CF9AE}" pid="7" name="MTEquationNumber2">
    <vt:lpwstr>(#E1)</vt:lpwstr>
  </property>
</Properties>
</file>