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71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8"/>
        <w:gridCol w:w="373"/>
        <w:gridCol w:w="2106"/>
        <w:gridCol w:w="114"/>
        <w:gridCol w:w="1806"/>
        <w:gridCol w:w="2937"/>
        <w:gridCol w:w="1648"/>
        <w:gridCol w:w="43"/>
        <w:gridCol w:w="229"/>
        <w:gridCol w:w="67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3" w:hRule="exact"/>
        </w:trPr>
        <w:tc>
          <w:tcPr>
            <w:tcW w:w="10717" w:type="dxa"/>
            <w:gridSpan w:val="10"/>
          </w:tcPr>
          <w:p>
            <w:pPr>
              <w:jc w:val="both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9" w:hRule="exact"/>
        </w:trPr>
        <w:tc>
          <w:tcPr>
            <w:tcW w:w="10717" w:type="dxa"/>
            <w:gridSpan w:val="10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exact"/>
        </w:trPr>
        <w:tc>
          <w:tcPr>
            <w:tcW w:w="10717" w:type="dxa"/>
            <w:gridSpan w:val="10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atLeast"/>
        </w:trPr>
        <w:tc>
          <w:tcPr>
            <w:tcW w:w="10717" w:type="dxa"/>
            <w:gridSpan w:val="10"/>
            <w:vMerge w:val="restart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楷体" w:hAnsi="楷体" w:eastAsia="楷体" w:cs="楷体"/>
                <w:color w:val="000000"/>
                <w:spacing w:val="-2"/>
                <w:sz w:val="72"/>
              </w:rPr>
            </w:pPr>
            <w:r>
              <w:rPr>
                <w:rFonts w:ascii="楷体" w:hAnsi="楷体" w:eastAsia="楷体" w:cs="楷体"/>
                <w:color w:val="000000"/>
                <w:spacing w:val="-2"/>
                <w:sz w:val="72"/>
              </w:rPr>
              <w:t>检测报告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" w:hRule="exact"/>
        </w:trPr>
        <w:tc>
          <w:tcPr>
            <w:tcW w:w="10717" w:type="dxa"/>
            <w:gridSpan w:val="10"/>
            <w:vMerge w:val="continue"/>
            <w:shd w:val="clear" w:color="auto" w:fill="FFFFFF"/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exact"/>
        </w:trPr>
        <w:tc>
          <w:tcPr>
            <w:tcW w:w="10717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5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52"/>
              </w:rPr>
              <w:t>Test Report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0717" w:type="dxa"/>
            <w:gridSpan w:val="10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exact"/>
        </w:trPr>
        <w:tc>
          <w:tcPr>
            <w:tcW w:w="10717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8"/>
              </w:rPr>
              <w:t>编号(No.)：{{t_deviceinfo.bargainnum}}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exact"/>
        </w:trPr>
        <w:tc>
          <w:tcPr>
            <w:tcW w:w="10717" w:type="dxa"/>
            <w:gridSpan w:val="10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7" w:type="dxa"/>
            <w:gridSpan w:val="3"/>
            <w:shd w:val="clear" w:color="auto" w:fill="FFFFFF"/>
            <w:vAlign w:val="bottom"/>
          </w:tcPr>
          <w:p>
            <w:pPr>
              <w:spacing w:line="232" w:lineRule="auto"/>
              <w:jc w:val="right"/>
              <w:rPr>
                <w:rFonts w:ascii="宋体" w:hAnsi="宋体" w:eastAsia="宋体" w:cs="宋体"/>
                <w:color w:val="000000"/>
                <w:spacing w:val="-2"/>
                <w:sz w:val="24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4"/>
              </w:rPr>
              <w:t>委托单位</w:t>
            </w:r>
          </w:p>
        </w:tc>
        <w:tc>
          <w:tcPr>
            <w:tcW w:w="1920" w:type="dxa"/>
            <w:gridSpan w:val="2"/>
            <w:shd w:val="clear" w:color="auto" w:fill="FFFFFF"/>
            <w:vAlign w:val="bottom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(Consignor)</w:t>
            </w:r>
          </w:p>
        </w:tc>
        <w:tc>
          <w:tcPr>
            <w:tcW w:w="4628" w:type="dxa"/>
            <w:gridSpan w:val="3"/>
            <w:shd w:val="clear" w:color="auto" w:fill="FFFFFF"/>
            <w:vAlign w:val="bottom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  <w:u w:val="single"/>
              </w:rPr>
              <w:t>{{t_entryinfo.entrustparty}}</w:t>
            </w:r>
          </w:p>
        </w:tc>
        <w:tc>
          <w:tcPr>
            <w:tcW w:w="902" w:type="dxa"/>
            <w:gridSpan w:val="2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exact"/>
        </w:trPr>
        <w:tc>
          <w:tcPr>
            <w:tcW w:w="3267" w:type="dxa"/>
            <w:gridSpan w:val="3"/>
            <w:shd w:val="clear" w:color="auto" w:fill="FFFFFF"/>
            <w:vAlign w:val="bottom"/>
          </w:tcPr>
          <w:p>
            <w:pPr>
              <w:spacing w:line="232" w:lineRule="auto"/>
              <w:jc w:val="right"/>
              <w:rPr>
                <w:rFonts w:ascii="宋体" w:hAnsi="宋体" w:eastAsia="宋体" w:cs="宋体"/>
                <w:color w:val="000000"/>
                <w:spacing w:val="-2"/>
                <w:sz w:val="24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4"/>
              </w:rPr>
              <w:t>工程名称</w:t>
            </w:r>
          </w:p>
        </w:tc>
        <w:tc>
          <w:tcPr>
            <w:tcW w:w="1920" w:type="dxa"/>
            <w:gridSpan w:val="2"/>
            <w:shd w:val="clear" w:color="auto" w:fill="FFFFFF"/>
            <w:vAlign w:val="bottom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(Project name)</w:t>
            </w:r>
          </w:p>
        </w:tc>
        <w:tc>
          <w:tcPr>
            <w:tcW w:w="4628" w:type="dxa"/>
            <w:gridSpan w:val="3"/>
            <w:shd w:val="clear" w:color="auto" w:fill="FFFFFF"/>
            <w:vAlign w:val="bottom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  <w:u w:val="single"/>
              </w:rPr>
              <w:t>{{t_entryinfo.projectname}}</w:t>
            </w:r>
          </w:p>
        </w:tc>
        <w:tc>
          <w:tcPr>
            <w:tcW w:w="902" w:type="dxa"/>
            <w:gridSpan w:val="2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exact"/>
        </w:trPr>
        <w:tc>
          <w:tcPr>
            <w:tcW w:w="3267" w:type="dxa"/>
            <w:gridSpan w:val="3"/>
            <w:shd w:val="clear" w:color="auto" w:fill="FFFFFF"/>
            <w:vAlign w:val="bottom"/>
          </w:tcPr>
          <w:p>
            <w:pPr>
              <w:spacing w:line="232" w:lineRule="auto"/>
              <w:jc w:val="right"/>
              <w:rPr>
                <w:rFonts w:ascii="宋体" w:hAnsi="宋体" w:eastAsia="宋体" w:cs="宋体"/>
                <w:color w:val="000000"/>
                <w:spacing w:val="-2"/>
                <w:sz w:val="24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4"/>
              </w:rPr>
              <w:t>试样名称</w:t>
            </w:r>
          </w:p>
        </w:tc>
        <w:tc>
          <w:tcPr>
            <w:tcW w:w="1920" w:type="dxa"/>
            <w:gridSpan w:val="2"/>
            <w:shd w:val="clear" w:color="auto" w:fill="FFFFFF"/>
            <w:vAlign w:val="bottom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(Sample name)</w:t>
            </w:r>
          </w:p>
        </w:tc>
        <w:tc>
          <w:tcPr>
            <w:tcW w:w="4628" w:type="dxa"/>
            <w:gridSpan w:val="3"/>
            <w:shd w:val="clear" w:color="auto" w:fill="FFFFFF"/>
            <w:vAlign w:val="bottom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  <w:u w:val="single"/>
              </w:rPr>
              <w:t>{{t_deviceinfo.devicename}}</w:t>
            </w:r>
          </w:p>
        </w:tc>
        <w:tc>
          <w:tcPr>
            <w:tcW w:w="902" w:type="dxa"/>
            <w:gridSpan w:val="2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exact"/>
        </w:trPr>
        <w:tc>
          <w:tcPr>
            <w:tcW w:w="3267" w:type="dxa"/>
            <w:gridSpan w:val="3"/>
            <w:shd w:val="clear" w:color="auto" w:fill="FFFFFF"/>
            <w:vAlign w:val="bottom"/>
          </w:tcPr>
          <w:p>
            <w:pPr>
              <w:spacing w:line="232" w:lineRule="auto"/>
              <w:jc w:val="right"/>
              <w:rPr>
                <w:rFonts w:ascii="宋体" w:hAnsi="宋体" w:eastAsia="宋体" w:cs="宋体"/>
                <w:color w:val="000000"/>
                <w:spacing w:val="-2"/>
                <w:sz w:val="24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4"/>
              </w:rPr>
              <w:t>规格型号</w:t>
            </w:r>
          </w:p>
        </w:tc>
        <w:tc>
          <w:tcPr>
            <w:tcW w:w="1920" w:type="dxa"/>
            <w:gridSpan w:val="2"/>
            <w:shd w:val="clear" w:color="auto" w:fill="FFFFFF"/>
            <w:vAlign w:val="bottom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(Type)</w:t>
            </w:r>
          </w:p>
        </w:tc>
        <w:tc>
          <w:tcPr>
            <w:tcW w:w="4628" w:type="dxa"/>
            <w:gridSpan w:val="3"/>
            <w:shd w:val="clear" w:color="auto" w:fill="FFFFFF"/>
            <w:vAlign w:val="bottom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  <w:u w:val="single"/>
              </w:rPr>
              <w:t>{{t_deviceinfo.devicecode}}</w:t>
            </w:r>
          </w:p>
        </w:tc>
        <w:tc>
          <w:tcPr>
            <w:tcW w:w="902" w:type="dxa"/>
            <w:gridSpan w:val="2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exact"/>
        </w:trPr>
        <w:tc>
          <w:tcPr>
            <w:tcW w:w="3267" w:type="dxa"/>
            <w:gridSpan w:val="3"/>
            <w:shd w:val="clear" w:color="auto" w:fill="FFFFFF"/>
            <w:vAlign w:val="bottom"/>
          </w:tcPr>
          <w:p>
            <w:pPr>
              <w:spacing w:line="232" w:lineRule="auto"/>
              <w:jc w:val="right"/>
              <w:rPr>
                <w:rFonts w:ascii="宋体" w:hAnsi="宋体" w:eastAsia="宋体" w:cs="宋体"/>
                <w:color w:val="000000"/>
                <w:spacing w:val="-2"/>
                <w:sz w:val="24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4"/>
              </w:rPr>
              <w:t>生产单位</w:t>
            </w:r>
          </w:p>
        </w:tc>
        <w:tc>
          <w:tcPr>
            <w:tcW w:w="1920" w:type="dxa"/>
            <w:gridSpan w:val="2"/>
            <w:shd w:val="clear" w:color="auto" w:fill="FFFFFF"/>
            <w:vAlign w:val="bottom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(Production unit)</w:t>
            </w:r>
          </w:p>
        </w:tc>
        <w:tc>
          <w:tcPr>
            <w:tcW w:w="4628" w:type="dxa"/>
            <w:gridSpan w:val="3"/>
            <w:shd w:val="clear" w:color="auto" w:fill="FFFFFF"/>
            <w:vAlign w:val="bottom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  <w:u w:val="single"/>
              </w:rPr>
              <w:t>{{t_deviceinfo.manufacturer}}</w:t>
            </w:r>
          </w:p>
        </w:tc>
        <w:tc>
          <w:tcPr>
            <w:tcW w:w="902" w:type="dxa"/>
            <w:gridSpan w:val="2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exact"/>
        </w:trPr>
        <w:tc>
          <w:tcPr>
            <w:tcW w:w="3267" w:type="dxa"/>
            <w:gridSpan w:val="3"/>
            <w:shd w:val="clear" w:color="auto" w:fill="FFFFFF"/>
            <w:vAlign w:val="bottom"/>
          </w:tcPr>
          <w:p>
            <w:pPr>
              <w:spacing w:line="232" w:lineRule="auto"/>
              <w:jc w:val="right"/>
              <w:rPr>
                <w:rFonts w:ascii="宋体" w:hAnsi="宋体" w:eastAsia="宋体" w:cs="宋体"/>
                <w:color w:val="000000"/>
                <w:spacing w:val="-2"/>
                <w:sz w:val="24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4"/>
              </w:rPr>
              <w:t>检测类别</w:t>
            </w:r>
          </w:p>
        </w:tc>
        <w:tc>
          <w:tcPr>
            <w:tcW w:w="1920" w:type="dxa"/>
            <w:gridSpan w:val="2"/>
            <w:shd w:val="clear" w:color="auto" w:fill="FFFFFF"/>
            <w:vAlign w:val="bottom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(Test category)</w:t>
            </w:r>
          </w:p>
        </w:tc>
        <w:tc>
          <w:tcPr>
            <w:tcW w:w="4628" w:type="dxa"/>
            <w:gridSpan w:val="3"/>
            <w:shd w:val="clear" w:color="auto" w:fill="FFFFFF"/>
            <w:vAlign w:val="bottom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  <w:u w:val="single"/>
              </w:rPr>
              <w:t>{{v_deviceinfo.typename}}</w:t>
            </w:r>
          </w:p>
        </w:tc>
        <w:tc>
          <w:tcPr>
            <w:tcW w:w="902" w:type="dxa"/>
            <w:gridSpan w:val="2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exact"/>
        </w:trPr>
        <w:tc>
          <w:tcPr>
            <w:tcW w:w="3267" w:type="dxa"/>
            <w:gridSpan w:val="3"/>
            <w:shd w:val="clear" w:color="auto" w:fill="FFFFFF"/>
            <w:vAlign w:val="bottom"/>
          </w:tcPr>
          <w:p>
            <w:pPr>
              <w:spacing w:line="232" w:lineRule="auto"/>
              <w:jc w:val="right"/>
              <w:rPr>
                <w:rFonts w:ascii="宋体" w:hAnsi="宋体" w:eastAsia="宋体" w:cs="宋体"/>
                <w:color w:val="000000"/>
                <w:spacing w:val="-2"/>
                <w:sz w:val="24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4"/>
              </w:rPr>
              <w:t>检测项目</w:t>
            </w:r>
          </w:p>
        </w:tc>
        <w:tc>
          <w:tcPr>
            <w:tcW w:w="1920" w:type="dxa"/>
            <w:gridSpan w:val="2"/>
            <w:shd w:val="clear" w:color="auto" w:fill="FFFFFF"/>
            <w:vAlign w:val="bottom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(Test items)</w:t>
            </w:r>
          </w:p>
        </w:tc>
        <w:tc>
          <w:tcPr>
            <w:tcW w:w="4628" w:type="dxa"/>
            <w:gridSpan w:val="3"/>
            <w:shd w:val="clear" w:color="auto" w:fill="FFFFFF"/>
            <w:vAlign w:val="bottom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  <w:u w:val="single"/>
              </w:rPr>
              <w:t>详见数据页</w:t>
            </w:r>
          </w:p>
        </w:tc>
        <w:tc>
          <w:tcPr>
            <w:tcW w:w="902" w:type="dxa"/>
            <w:gridSpan w:val="2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exact"/>
        </w:trPr>
        <w:tc>
          <w:tcPr>
            <w:tcW w:w="10717" w:type="dxa"/>
            <w:gridSpan w:val="10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10717" w:type="dxa"/>
            <w:gridSpan w:val="10"/>
            <w:shd w:val="clear" w:color="auto" w:fill="FFFFFF"/>
            <w:vAlign w:val="bottom"/>
          </w:tcPr>
          <w:p>
            <w:pPr>
              <w:spacing w:line="232" w:lineRule="auto"/>
              <w:jc w:val="center"/>
              <w:rPr>
                <w:rFonts w:ascii="黑体" w:hAnsi="黑体" w:eastAsia="黑体" w:cs="黑体"/>
                <w:b/>
                <w:color w:val="000000"/>
                <w:spacing w:val="-2"/>
                <w:sz w:val="36"/>
              </w:rPr>
            </w:pPr>
            <w:r>
              <w:rPr>
                <w:rFonts w:ascii="黑体" w:hAnsi="黑体" w:eastAsia="黑体" w:cs="黑体"/>
                <w:b/>
                <w:color w:val="000000"/>
                <w:spacing w:val="-2"/>
                <w:sz w:val="36"/>
              </w:rPr>
              <w:t>国网浙江省电力有限公司物资（配网设备）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10717" w:type="dxa"/>
            <w:gridSpan w:val="10"/>
            <w:shd w:val="clear" w:color="auto" w:fill="FFFFFF"/>
          </w:tcPr>
          <w:p>
            <w:pPr>
              <w:spacing w:line="232" w:lineRule="auto"/>
              <w:jc w:val="center"/>
              <w:rPr>
                <w:rFonts w:ascii="黑体" w:hAnsi="黑体" w:eastAsia="黑体" w:cs="黑体"/>
                <w:b/>
                <w:color w:val="000000"/>
                <w:spacing w:val="-2"/>
                <w:sz w:val="36"/>
              </w:rPr>
            </w:pPr>
            <w:r>
              <w:rPr>
                <w:rFonts w:ascii="黑体" w:hAnsi="黑体" w:eastAsia="黑体" w:cs="黑体"/>
                <w:b/>
                <w:color w:val="000000"/>
                <w:spacing w:val="-2"/>
                <w:sz w:val="36"/>
              </w:rPr>
              <w:t>质量检测中心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exact"/>
        </w:trPr>
        <w:tc>
          <w:tcPr>
            <w:tcW w:w="10717" w:type="dxa"/>
            <w:gridSpan w:val="10"/>
            <w:shd w:val="clear" w:color="auto" w:fill="FFFFFF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 xml:space="preserve">State Grid Zhejiang Electric Power Co.LTD Company Quality Supervision 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 xml:space="preserve">    &amp; Inspection Center Of Power Distribution Equipment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exact"/>
        </w:trPr>
        <w:tc>
          <w:tcPr>
            <w:tcW w:w="10717" w:type="dxa"/>
            <w:gridSpan w:val="10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exact"/>
        </w:trPr>
        <w:tc>
          <w:tcPr>
            <w:tcW w:w="10717" w:type="dxa"/>
            <w:gridSpan w:val="10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10717" w:type="dxa"/>
            <w:gridSpan w:val="10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exact"/>
        </w:trPr>
        <w:tc>
          <w:tcPr>
            <w:tcW w:w="3381" w:type="dxa"/>
            <w:gridSpan w:val="4"/>
          </w:tcPr>
          <w:p/>
        </w:tc>
        <w:tc>
          <w:tcPr>
            <w:tcW w:w="4743" w:type="dxa"/>
            <w:gridSpan w:val="2"/>
            <w:shd w:val="clear" w:color="auto" w:fill="FFFFFF"/>
            <w:vAlign w:val="bottom"/>
          </w:tcPr>
          <w:p>
            <w:pPr>
              <w:spacing w:line="232" w:lineRule="auto"/>
              <w:jc w:val="center"/>
              <w:rPr>
                <w:rFonts w:ascii="宋体" w:hAnsi="宋体" w:eastAsia="宋体" w:cs="宋体"/>
                <w:color w:val="000000"/>
                <w:spacing w:val="-2"/>
                <w:sz w:val="36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36"/>
              </w:rPr>
              <w:t>说明</w:t>
            </w:r>
          </w:p>
        </w:tc>
        <w:tc>
          <w:tcPr>
            <w:tcW w:w="2593" w:type="dxa"/>
            <w:gridSpan w:val="4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exact"/>
        </w:trPr>
        <w:tc>
          <w:tcPr>
            <w:tcW w:w="3381" w:type="dxa"/>
            <w:gridSpan w:val="4"/>
          </w:tcPr>
          <w:p/>
        </w:tc>
        <w:tc>
          <w:tcPr>
            <w:tcW w:w="4743" w:type="dxa"/>
            <w:gridSpan w:val="2"/>
            <w:shd w:val="clear" w:color="auto" w:fill="FFFFFF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28"/>
              </w:rPr>
              <w:t>Instruction</w:t>
            </w:r>
          </w:p>
        </w:tc>
        <w:tc>
          <w:tcPr>
            <w:tcW w:w="2593" w:type="dxa"/>
            <w:gridSpan w:val="4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" w:hRule="exact"/>
        </w:trPr>
        <w:tc>
          <w:tcPr>
            <w:tcW w:w="10717" w:type="dxa"/>
            <w:gridSpan w:val="10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exact"/>
        </w:trPr>
        <w:tc>
          <w:tcPr>
            <w:tcW w:w="10717" w:type="dxa"/>
            <w:gridSpan w:val="10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3" w:hRule="exact"/>
        </w:trPr>
        <w:tc>
          <w:tcPr>
            <w:tcW w:w="1161" w:type="dxa"/>
            <w:gridSpan w:val="2"/>
          </w:tcPr>
          <w:p/>
        </w:tc>
        <w:tc>
          <w:tcPr>
            <w:tcW w:w="8611" w:type="dxa"/>
            <w:gridSpan w:val="5"/>
            <w:vMerge w:val="restart"/>
            <w:shd w:val="clear" w:color="auto" w:fill="FFFFFF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1.本单位是国家法定检测机构。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 xml:space="preserve">  This institute is the national statutory testing agency.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2.本单位所出具的数据均可溯源至国家基准和国际单位制(SI)。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 xml:space="preserve">  The data issued by the institute are traceable to national benchmarks and the International System of Units.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</w:p>
          <w:p>
            <w:pPr>
              <w:adjustRightInd w:val="0"/>
              <w:snapToGrid w:val="0"/>
              <w:ind w:left="208" w:hanging="206" w:hangingChars="10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3.</w:t>
            </w:r>
            <w:r>
              <w:rPr>
                <w:rFonts w:hAnsi="宋体"/>
                <w:spacing w:val="-2"/>
                <w:sz w:val="21"/>
              </w:rPr>
              <w:t xml:space="preserve"> 本检测报告</w:t>
            </w:r>
            <w:r>
              <w:rPr>
                <w:spacing w:val="-2"/>
                <w:sz w:val="21"/>
              </w:rPr>
              <w:t>(</w:t>
            </w:r>
            <w:r>
              <w:rPr>
                <w:rFonts w:hAnsi="宋体"/>
                <w:spacing w:val="-2"/>
                <w:sz w:val="21"/>
              </w:rPr>
              <w:t>包括复印件</w:t>
            </w:r>
            <w:r>
              <w:rPr>
                <w:spacing w:val="-2"/>
                <w:sz w:val="21"/>
              </w:rPr>
              <w:t>)</w:t>
            </w:r>
            <w:r>
              <w:rPr>
                <w:rFonts w:hAnsi="宋体"/>
                <w:spacing w:val="-2"/>
                <w:sz w:val="21"/>
              </w:rPr>
              <w:t>未加盖本单位印章无效。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本检测报告未加盖资质认定标志时，作为内部参考，不具有对社会的证明作用。</w:t>
            </w:r>
          </w:p>
          <w:p>
            <w:pPr>
              <w:spacing w:line="232" w:lineRule="auto"/>
              <w:ind w:firstLine="206" w:firstLineChars="100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spacing w:val="-2"/>
                <w:sz w:val="21"/>
              </w:rPr>
              <w:t>The test report (including copies) uncovered seal of the institute is invalid.</w:t>
            </w:r>
            <w:r>
              <w:rPr>
                <w:sz w:val="21"/>
                <w:szCs w:val="21"/>
              </w:rPr>
              <w:t>The report will serve as an internal reference and will not be a proof if without the qualification certification mark.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4.本检测报告无主检、审核、批准人员签署无效。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 xml:space="preserve">  The test report is invalid without the signatures of main inspector, auditor and approver.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5.客户需要复制本检测报告时，请持公函或单位介绍信到本单位业务部办理。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 xml:space="preserve">  Please take official letter or introduction letter to the business department if the test report copy is needed.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6.本检测报告涂改无效。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 xml:space="preserve">  The test report is invalid if altered.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7.除特别声明外，本检测报告仅对接收到的样品负责。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 xml:space="preserve">  The test report is only responsible for samples sent by customers unless special statements.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8.客户如果对本检测报告有异议，可在收到报告之日起十五日内以书面方式向本单位提出。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 xml:space="preserve">  Customers could write to the institute within fifteen days from the date of receipt of the report if any   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 xml:space="preserve">  objections to the test report.</w:t>
            </w:r>
          </w:p>
        </w:tc>
        <w:tc>
          <w:tcPr>
            <w:tcW w:w="945" w:type="dxa"/>
            <w:gridSpan w:val="3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3" w:hRule="exact"/>
        </w:trPr>
        <w:tc>
          <w:tcPr>
            <w:tcW w:w="1161" w:type="dxa"/>
            <w:gridSpan w:val="2"/>
          </w:tcPr>
          <w:p/>
        </w:tc>
        <w:tc>
          <w:tcPr>
            <w:tcW w:w="8611" w:type="dxa"/>
            <w:gridSpan w:val="5"/>
            <w:vMerge w:val="continue"/>
            <w:shd w:val="clear" w:color="auto" w:fill="FFFFFF"/>
          </w:tcPr>
          <w:p/>
        </w:tc>
        <w:tc>
          <w:tcPr>
            <w:tcW w:w="945" w:type="dxa"/>
            <w:gridSpan w:val="3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3" w:hRule="exact"/>
        </w:trPr>
        <w:tc>
          <w:tcPr>
            <w:tcW w:w="1161" w:type="dxa"/>
            <w:gridSpan w:val="2"/>
          </w:tcPr>
          <w:p/>
        </w:tc>
        <w:tc>
          <w:tcPr>
            <w:tcW w:w="8611" w:type="dxa"/>
            <w:gridSpan w:val="5"/>
            <w:vMerge w:val="continue"/>
            <w:shd w:val="clear" w:color="auto" w:fill="FFFFFF"/>
          </w:tcPr>
          <w:p/>
        </w:tc>
        <w:tc>
          <w:tcPr>
            <w:tcW w:w="945" w:type="dxa"/>
            <w:gridSpan w:val="3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2" w:hRule="exact"/>
        </w:trPr>
        <w:tc>
          <w:tcPr>
            <w:tcW w:w="1161" w:type="dxa"/>
            <w:gridSpan w:val="2"/>
          </w:tcPr>
          <w:p/>
        </w:tc>
        <w:tc>
          <w:tcPr>
            <w:tcW w:w="8611" w:type="dxa"/>
            <w:gridSpan w:val="5"/>
            <w:vMerge w:val="continue"/>
            <w:shd w:val="clear" w:color="auto" w:fill="FFFFFF"/>
          </w:tcPr>
          <w:p/>
        </w:tc>
        <w:tc>
          <w:tcPr>
            <w:tcW w:w="945" w:type="dxa"/>
            <w:gridSpan w:val="3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7" w:hRule="exact"/>
        </w:trPr>
        <w:tc>
          <w:tcPr>
            <w:tcW w:w="1161" w:type="dxa"/>
            <w:gridSpan w:val="2"/>
          </w:tcPr>
          <w:p/>
        </w:tc>
        <w:tc>
          <w:tcPr>
            <w:tcW w:w="8611" w:type="dxa"/>
            <w:gridSpan w:val="5"/>
            <w:vMerge w:val="continue"/>
            <w:shd w:val="clear" w:color="auto" w:fill="FFFFFF"/>
          </w:tcPr>
          <w:p/>
        </w:tc>
        <w:tc>
          <w:tcPr>
            <w:tcW w:w="945" w:type="dxa"/>
            <w:gridSpan w:val="3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exact"/>
        </w:trPr>
        <w:tc>
          <w:tcPr>
            <w:tcW w:w="10717" w:type="dxa"/>
            <w:gridSpan w:val="10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9" w:hRule="exact"/>
        </w:trPr>
        <w:tc>
          <w:tcPr>
            <w:tcW w:w="10717" w:type="dxa"/>
            <w:gridSpan w:val="10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0" w:hRule="exact"/>
        </w:trPr>
        <w:tc>
          <w:tcPr>
            <w:tcW w:w="10717" w:type="dxa"/>
            <w:gridSpan w:val="10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exact"/>
        </w:trPr>
        <w:tc>
          <w:tcPr>
            <w:tcW w:w="10717" w:type="dxa"/>
            <w:gridSpan w:val="10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exact"/>
        </w:trPr>
        <w:tc>
          <w:tcPr>
            <w:tcW w:w="10717" w:type="dxa"/>
            <w:gridSpan w:val="10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 w:hRule="exact"/>
        </w:trPr>
        <w:tc>
          <w:tcPr>
            <w:tcW w:w="10717" w:type="dxa"/>
            <w:gridSpan w:val="10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3" w:hRule="exact"/>
        </w:trPr>
        <w:tc>
          <w:tcPr>
            <w:tcW w:w="788" w:type="dxa"/>
          </w:tcPr>
          <w:p/>
        </w:tc>
        <w:tc>
          <w:tcPr>
            <w:tcW w:w="9256" w:type="dxa"/>
            <w:gridSpan w:val="8"/>
            <w:tcBorders>
              <w:bottom w:val="single" w:color="000000" w:sz="4" w:space="0"/>
            </w:tcBorders>
            <w:shd w:val="clear" w:color="auto" w:fill="FFFFFF"/>
            <w:vAlign w:val="bottom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国网浙江省电力有限公司物资（配网设备）质量检测中心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 xml:space="preserve">State Grid Zhejiang Electric Power Co.LTD Company Quality Supervision &amp; Inspection Center 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Of Power Distribution Equipment</w:t>
            </w:r>
          </w:p>
        </w:tc>
        <w:tc>
          <w:tcPr>
            <w:tcW w:w="673" w:type="dxa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exact"/>
        </w:trPr>
        <w:tc>
          <w:tcPr>
            <w:tcW w:w="788" w:type="dxa"/>
          </w:tcPr>
          <w:p/>
        </w:tc>
        <w:tc>
          <w:tcPr>
            <w:tcW w:w="9256" w:type="dxa"/>
            <w:gridSpan w:val="8"/>
            <w:tcBorders>
              <w:top w:val="single" w:color="000000" w:sz="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地址：浙江.杭州.萧山区.鸿达路183号北门，电子信箱：huadianpeiwang@163.com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Address: 183Hongda Road Hangzhou city P.R.China; E-mail：huadianpeiwang@163.com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邮编（Zip code）：311200，联系电话（Tel. No.）：0571- 82613191，0571- 82613253</w:t>
            </w:r>
          </w:p>
        </w:tc>
        <w:tc>
          <w:tcPr>
            <w:tcW w:w="673" w:type="dxa"/>
          </w:tcPr>
          <w:p/>
        </w:tc>
      </w:tr>
    </w:tbl>
    <w:p>
      <w:pPr>
        <w:rPr>
          <w:rFonts w:ascii="宋体" w:hAnsi="宋体" w:eastAsia="宋体"/>
          <w:sz w:val="18"/>
          <w:szCs w:val="18"/>
        </w:rPr>
        <w:sectPr>
          <w:headerReference r:id="rId3" w:type="default"/>
          <w:pgSz w:w="11906" w:h="16838"/>
          <w:pgMar w:top="567" w:right="567" w:bottom="517" w:left="567" w:header="567" w:footer="51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  <w:r>
        <w:rPr>
          <w:rFonts w:ascii="宋体" w:hAnsi="宋体" w:eastAsia="宋体"/>
          <w:sz w:val="18"/>
          <w:szCs w:val="18"/>
        </w:rPr>
        <w:br w:type="page"/>
      </w:r>
    </w:p>
    <w:p/>
    <w:tbl>
      <w:tblPr>
        <w:tblStyle w:val="9"/>
        <w:tblW w:w="1076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7"/>
        <w:gridCol w:w="788"/>
        <w:gridCol w:w="214"/>
        <w:gridCol w:w="459"/>
        <w:gridCol w:w="444"/>
        <w:gridCol w:w="344"/>
        <w:gridCol w:w="344"/>
        <w:gridCol w:w="1017"/>
        <w:gridCol w:w="330"/>
        <w:gridCol w:w="458"/>
        <w:gridCol w:w="444"/>
        <w:gridCol w:w="459"/>
        <w:gridCol w:w="788"/>
        <w:gridCol w:w="731"/>
        <w:gridCol w:w="57"/>
        <w:gridCol w:w="344"/>
        <w:gridCol w:w="616"/>
        <w:gridCol w:w="168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exact"/>
        </w:trPr>
        <w:tc>
          <w:tcPr>
            <w:tcW w:w="10769" w:type="dxa"/>
            <w:gridSpan w:val="18"/>
            <w:shd w:val="clear" w:color="auto" w:fill="FFFFFF"/>
            <w:vAlign w:val="bottom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8"/>
              </w:rPr>
              <w:t>检测报告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" w:hRule="exact"/>
        </w:trPr>
        <w:tc>
          <w:tcPr>
            <w:tcW w:w="10769" w:type="dxa"/>
            <w:gridSpan w:val="18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exact"/>
        </w:trPr>
        <w:tc>
          <w:tcPr>
            <w:tcW w:w="10769" w:type="dxa"/>
            <w:gridSpan w:val="18"/>
            <w:shd w:val="clear" w:color="auto" w:fill="FFFFFF"/>
            <w:vAlign w:val="bottom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8"/>
              </w:rPr>
              <w:t>Test Report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" w:hRule="exact"/>
        </w:trPr>
        <w:tc>
          <w:tcPr>
            <w:tcW w:w="10769" w:type="dxa"/>
            <w:gridSpan w:val="18"/>
            <w:tcBorders>
              <w:bottom w:val="single" w:color="000000" w:sz="1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3840" w:type="dxa"/>
            <w:gridSpan w:val="7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检测类别Category</w:t>
            </w:r>
          </w:p>
        </w:tc>
        <w:tc>
          <w:tcPr>
            <w:tcW w:w="2708" w:type="dxa"/>
            <w:gridSpan w:val="5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{{v_deviceinfo.typename}}</w:t>
            </w:r>
          </w:p>
        </w:tc>
        <w:tc>
          <w:tcPr>
            <w:tcW w:w="1920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报告编号No.</w:t>
            </w:r>
          </w:p>
        </w:tc>
        <w:tc>
          <w:tcPr>
            <w:tcW w:w="2301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{{t_deviceinfo.bargainnum}}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3840" w:type="dxa"/>
            <w:gridSpan w:val="7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试样名称Sample name</w:t>
            </w:r>
          </w:p>
        </w:tc>
        <w:tc>
          <w:tcPr>
            <w:tcW w:w="6929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{{t_deviceinfo.devicename}}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1247" w:type="dxa"/>
            <w:vMerge w:val="restart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委托方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Consignor</w:t>
            </w:r>
          </w:p>
        </w:tc>
        <w:tc>
          <w:tcPr>
            <w:tcW w:w="2593" w:type="dxa"/>
            <w:gridSpan w:val="6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名称Manufacturer</w:t>
            </w:r>
          </w:p>
        </w:tc>
        <w:tc>
          <w:tcPr>
            <w:tcW w:w="6929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{{t_entryinfo.entrustparty}}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exact"/>
        </w:trPr>
        <w:tc>
          <w:tcPr>
            <w:tcW w:w="1247" w:type="dxa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  <w:tc>
          <w:tcPr>
            <w:tcW w:w="2593" w:type="dxa"/>
            <w:gridSpan w:val="6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地址Address</w:t>
            </w:r>
          </w:p>
        </w:tc>
        <w:tc>
          <w:tcPr>
            <w:tcW w:w="6929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{{t_entryinfo.consignoraddress}}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247" w:type="dxa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  <w:tc>
          <w:tcPr>
            <w:tcW w:w="2593" w:type="dxa"/>
            <w:gridSpan w:val="6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邮政编码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708" w:type="dxa"/>
            <w:gridSpan w:val="5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{{t_entryinfo.consignorpostcode}}</w:t>
            </w:r>
          </w:p>
        </w:tc>
        <w:tc>
          <w:tcPr>
            <w:tcW w:w="1920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联系电话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2301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{{t_entryinfo.consignorphone}}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1247" w:type="dxa"/>
            <w:vMerge w:val="restart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生产方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 xml:space="preserve">Production 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unit</w:t>
            </w:r>
          </w:p>
        </w:tc>
        <w:tc>
          <w:tcPr>
            <w:tcW w:w="2593" w:type="dxa"/>
            <w:gridSpan w:val="6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名称Manufacturer</w:t>
            </w:r>
          </w:p>
        </w:tc>
        <w:tc>
          <w:tcPr>
            <w:tcW w:w="6929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{{t_deviceinfo.manufacturer}}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1247" w:type="dxa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  <w:tc>
          <w:tcPr>
            <w:tcW w:w="2593" w:type="dxa"/>
            <w:gridSpan w:val="6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地址Address</w:t>
            </w:r>
          </w:p>
        </w:tc>
        <w:tc>
          <w:tcPr>
            <w:tcW w:w="6929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{{t_deviceinfo.manufactureraddress}}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1247" w:type="dxa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  <w:tc>
          <w:tcPr>
            <w:tcW w:w="2593" w:type="dxa"/>
            <w:gridSpan w:val="6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邮政编码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708" w:type="dxa"/>
            <w:gridSpan w:val="5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{{t_deviceinfo.manufacturerpostcode}}</w:t>
            </w:r>
          </w:p>
        </w:tc>
        <w:tc>
          <w:tcPr>
            <w:tcW w:w="1920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联系电话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2301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{{t_deviceinfo.manufacturerphone}}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1247" w:type="dxa"/>
            <w:vMerge w:val="restart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试样描述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 xml:space="preserve">Sample 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description</w:t>
            </w:r>
          </w:p>
        </w:tc>
        <w:tc>
          <w:tcPr>
            <w:tcW w:w="2593" w:type="dxa"/>
            <w:gridSpan w:val="6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型号规格Type</w:t>
            </w:r>
          </w:p>
        </w:tc>
        <w:tc>
          <w:tcPr>
            <w:tcW w:w="6929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{{t_deviceinfo.devicecode}}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exact"/>
        </w:trPr>
        <w:tc>
          <w:tcPr>
            <w:tcW w:w="1247" w:type="dxa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  <w:tc>
          <w:tcPr>
            <w:tcW w:w="2593" w:type="dxa"/>
            <w:gridSpan w:val="6"/>
            <w:vMerge w:val="restart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联系人Contacts</w:t>
            </w:r>
          </w:p>
        </w:tc>
        <w:tc>
          <w:tcPr>
            <w:tcW w:w="1805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送检人Sender</w:t>
            </w:r>
          </w:p>
        </w:tc>
        <w:tc>
          <w:tcPr>
            <w:tcW w:w="5124" w:type="dxa"/>
            <w:gridSpan w:val="8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{{t_entryinfo.sender}}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exact"/>
        </w:trPr>
        <w:tc>
          <w:tcPr>
            <w:tcW w:w="1247" w:type="dxa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  <w:tc>
          <w:tcPr>
            <w:tcW w:w="2593" w:type="dxa"/>
            <w:gridSpan w:val="6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  <w:tc>
          <w:tcPr>
            <w:tcW w:w="1805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见证人Witness</w:t>
            </w:r>
          </w:p>
        </w:tc>
        <w:tc>
          <w:tcPr>
            <w:tcW w:w="5124" w:type="dxa"/>
            <w:gridSpan w:val="8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{{t_entryinfo.witness}}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exact"/>
        </w:trPr>
        <w:tc>
          <w:tcPr>
            <w:tcW w:w="1247" w:type="dxa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  <w:tc>
          <w:tcPr>
            <w:tcW w:w="2593" w:type="dxa"/>
            <w:gridSpan w:val="6"/>
            <w:vMerge w:val="restart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到样日期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Date of receiving</w:t>
            </w:r>
          </w:p>
        </w:tc>
        <w:tc>
          <w:tcPr>
            <w:tcW w:w="2249" w:type="dxa"/>
            <w:gridSpan w:val="4"/>
            <w:vMerge w:val="restart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{{t_deviceinfo.arrivetime}}</w:t>
            </w:r>
          </w:p>
        </w:tc>
        <w:tc>
          <w:tcPr>
            <w:tcW w:w="2035" w:type="dxa"/>
            <w:gridSpan w:val="4"/>
            <w:vMerge w:val="restart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检测日期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Date of testing</w:t>
            </w:r>
          </w:p>
        </w:tc>
        <w:tc>
          <w:tcPr>
            <w:tcW w:w="2645" w:type="dxa"/>
            <w:gridSpan w:val="3"/>
            <w:tcBorders>
              <w:top w:val="single" w:color="000000" w:sz="14" w:space="0"/>
              <w:left w:val="single" w:color="000000" w:sz="14" w:space="0"/>
              <w:right w:val="single" w:color="000000" w:sz="14" w:space="0"/>
            </w:tcBorders>
            <w:shd w:val="clear" w:color="auto" w:fill="FFFFFF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{{t_logisticsrecord_time.entertime}}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exact"/>
        </w:trPr>
        <w:tc>
          <w:tcPr>
            <w:tcW w:w="1247" w:type="dxa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  <w:tc>
          <w:tcPr>
            <w:tcW w:w="2593" w:type="dxa"/>
            <w:gridSpan w:val="6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  <w:tc>
          <w:tcPr>
            <w:tcW w:w="2249" w:type="dxa"/>
            <w:gridSpan w:val="4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  <w:tc>
          <w:tcPr>
            <w:tcW w:w="2035" w:type="dxa"/>
            <w:gridSpan w:val="4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  <w:tc>
          <w:tcPr>
            <w:tcW w:w="2645" w:type="dxa"/>
            <w:gridSpan w:val="3"/>
            <w:tcBorders>
              <w:left w:val="single" w:color="000000" w:sz="14" w:space="0"/>
              <w:right w:val="single" w:color="000000" w:sz="14" w:space="0"/>
            </w:tcBorders>
            <w:shd w:val="clear" w:color="auto" w:fill="FFFFFF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  <w:t>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exact"/>
        </w:trPr>
        <w:tc>
          <w:tcPr>
            <w:tcW w:w="1247" w:type="dxa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  <w:tc>
          <w:tcPr>
            <w:tcW w:w="2593" w:type="dxa"/>
            <w:gridSpan w:val="6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  <w:tc>
          <w:tcPr>
            <w:tcW w:w="2249" w:type="dxa"/>
            <w:gridSpan w:val="4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  <w:tc>
          <w:tcPr>
            <w:tcW w:w="2035" w:type="dxa"/>
            <w:gridSpan w:val="4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  <w:tc>
          <w:tcPr>
            <w:tcW w:w="2645" w:type="dxa"/>
            <w:gridSpan w:val="3"/>
            <w:tcBorders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{{t_logisticsrecord_time.outtime}}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3840" w:type="dxa"/>
            <w:gridSpan w:val="7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批准日期</w:t>
            </w:r>
            <w:r>
              <w:rPr>
                <w:rFonts w:hint="eastAsia"/>
                <w:sz w:val="21"/>
                <w:szCs w:val="21"/>
              </w:rPr>
              <w:t xml:space="preserve">Date of </w:t>
            </w:r>
            <w:r>
              <w:rPr>
                <w:sz w:val="21"/>
                <w:szCs w:val="21"/>
              </w:rPr>
              <w:t>Approver</w:t>
            </w:r>
          </w:p>
        </w:tc>
        <w:tc>
          <w:tcPr>
            <w:tcW w:w="6929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bookmarkStart w:id="0" w:name="PO_reportdata"/>
            <w:bookmarkEnd w:id="0"/>
            <w:bookmarkStart w:id="1" w:name="PO_reportdate"/>
            <w:bookmarkEnd w:id="1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3840" w:type="dxa"/>
            <w:gridSpan w:val="7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检测地点</w:t>
            </w:r>
            <w:r>
              <w:rPr>
                <w:rFonts w:hint="eastAsia"/>
                <w:sz w:val="21"/>
                <w:szCs w:val="21"/>
              </w:rPr>
              <w:t>Test Location</w:t>
            </w:r>
          </w:p>
        </w:tc>
        <w:tc>
          <w:tcPr>
            <w:tcW w:w="6929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{{labAddress}}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0" w:hRule="atLeast"/>
        </w:trPr>
        <w:tc>
          <w:tcPr>
            <w:tcW w:w="2035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检测项目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Test item</w:t>
            </w:r>
          </w:p>
        </w:tc>
        <w:tc>
          <w:tcPr>
            <w:tcW w:w="8734" w:type="dxa"/>
            <w:gridSpan w:val="16"/>
            <w:tcBorders>
              <w:top w:val="single" w:color="000000" w:sz="14" w:space="0"/>
              <w:left w:val="single" w:color="000000" w:sz="14" w:space="0"/>
              <w:right w:val="single" w:color="000000" w:sz="14" w:space="0"/>
            </w:tcBorders>
            <w:shd w:val="clear" w:color="auto" w:fill="FFFFFF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短时工频耐受电压试验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{{-kgg_gpsy}}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雷电冲击电压试验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{{-kgg_ldcjsy}}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回路电阻试验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{{-kgg_hldzwssy}}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温升试验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{{-hwg_wssy}}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局部放电测试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{{-hwg_zgjbfdcs}}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机械操作试验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{{-hwg_jxczsy}}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绝缘件局部放电测量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{{-kgg_jyjjbfdcl}}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机械特性试验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{{-hwg_jxtxsy}}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柜体材质及厚度测量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{{-hwg_gtczjhdcl}}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防护等级试验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{{-jpg_wkfhdjcs}}</w:t>
            </w:r>
          </w:p>
          <w:p>
            <w:pPr>
              <w:spacing w:line="232" w:lineRule="auto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电气联锁检查{{-kgg_dqlsjc}}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8" w:hRule="exact"/>
        </w:trPr>
        <w:tc>
          <w:tcPr>
            <w:tcW w:w="2035" w:type="dxa"/>
            <w:gridSpan w:val="2"/>
            <w:vMerge w:val="restart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检测结论Conclusion</w:t>
            </w:r>
          </w:p>
        </w:tc>
        <w:tc>
          <w:tcPr>
            <w:tcW w:w="8734" w:type="dxa"/>
            <w:gridSpan w:val="16"/>
            <w:vMerge w:val="restart"/>
            <w:tcBorders>
              <w:top w:val="single" w:color="000000" w:sz="14" w:space="0"/>
              <w:left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wordWrap w:val="0"/>
              <w:topLinePunct/>
              <w:spacing w:line="233" w:lineRule="auto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{{itemNames}}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0" w:hRule="exact"/>
        </w:trPr>
        <w:tc>
          <w:tcPr>
            <w:tcW w:w="2035" w:type="dxa"/>
            <w:gridSpan w:val="2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  <w:tc>
          <w:tcPr>
            <w:tcW w:w="8734" w:type="dxa"/>
            <w:gridSpan w:val="16"/>
            <w:vMerge w:val="continue"/>
            <w:tcBorders>
              <w:top w:val="single" w:color="000000" w:sz="14" w:space="0"/>
              <w:left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 w:hRule="exact"/>
        </w:trPr>
        <w:tc>
          <w:tcPr>
            <w:tcW w:w="2035" w:type="dxa"/>
            <w:gridSpan w:val="2"/>
            <w:vMerge w:val="restart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主检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Main inspector</w:t>
            </w:r>
          </w:p>
        </w:tc>
        <w:tc>
          <w:tcPr>
            <w:tcW w:w="8734" w:type="dxa"/>
            <w:gridSpan w:val="16"/>
            <w:tcBorders>
              <w:top w:val="single" w:color="000000" w:sz="14" w:space="0"/>
              <w:left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exact"/>
        </w:trPr>
        <w:tc>
          <w:tcPr>
            <w:tcW w:w="2035" w:type="dxa"/>
            <w:gridSpan w:val="2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</w:tcPr>
          <w:p/>
        </w:tc>
        <w:tc>
          <w:tcPr>
            <w:tcW w:w="214" w:type="dxa"/>
            <w:tcBorders>
              <w:left w:val="single" w:color="000000" w:sz="14" w:space="0"/>
              <w:bottom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903" w:type="dxa"/>
            <w:gridSpan w:val="2"/>
            <w:tcBorders>
              <w:bottom w:val="single" w:color="000000" w:sz="14" w:space="0"/>
            </w:tcBorders>
          </w:tcPr>
          <w:p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{{@auditorOneUrl-70-35}}</w:t>
            </w:r>
          </w:p>
        </w:tc>
        <w:tc>
          <w:tcPr>
            <w:tcW w:w="344" w:type="dxa"/>
            <w:tcBorders>
              <w:bottom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1" w:type="dxa"/>
            <w:gridSpan w:val="2"/>
            <w:tcBorders>
              <w:bottom w:val="single" w:color="000000" w:sz="14" w:space="0"/>
            </w:tcBorders>
          </w:tcPr>
          <w:p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{{@auditorTwoUrl-70-35}}</w:t>
            </w:r>
          </w:p>
        </w:tc>
        <w:tc>
          <w:tcPr>
            <w:tcW w:w="5912" w:type="dxa"/>
            <w:gridSpan w:val="10"/>
            <w:tcBorders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{{@auditorThreeUrl-70-35}}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 w:hRule="exact"/>
        </w:trPr>
        <w:tc>
          <w:tcPr>
            <w:tcW w:w="2035" w:type="dxa"/>
            <w:gridSpan w:val="2"/>
            <w:vMerge w:val="restart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审核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Auditor</w:t>
            </w:r>
          </w:p>
        </w:tc>
        <w:tc>
          <w:tcPr>
            <w:tcW w:w="3152" w:type="dxa"/>
            <w:gridSpan w:val="7"/>
            <w:tcBorders>
              <w:top w:val="single" w:color="000000" w:sz="14" w:space="0"/>
              <w:left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149" w:type="dxa"/>
            <w:gridSpan w:val="4"/>
            <w:vMerge w:val="restart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批准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Approver</w:t>
            </w:r>
          </w:p>
        </w:tc>
        <w:tc>
          <w:tcPr>
            <w:tcW w:w="3433" w:type="dxa"/>
            <w:gridSpan w:val="5"/>
            <w:tcBorders>
              <w:top w:val="single" w:color="000000" w:sz="14" w:space="0"/>
              <w:left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exact"/>
        </w:trPr>
        <w:tc>
          <w:tcPr>
            <w:tcW w:w="2035" w:type="dxa"/>
            <w:gridSpan w:val="2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  <w:tc>
          <w:tcPr>
            <w:tcW w:w="673" w:type="dxa"/>
            <w:gridSpan w:val="2"/>
            <w:tcBorders>
              <w:left w:val="single" w:color="000000" w:sz="14" w:space="0"/>
              <w:bottom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32" w:type="dxa"/>
            <w:gridSpan w:val="3"/>
            <w:tcBorders>
              <w:bottom w:val="single" w:color="000000" w:sz="14" w:space="0"/>
            </w:tcBorders>
          </w:tcPr>
          <w:p>
            <w:bookmarkStart w:id="2" w:name="PO_auditor"/>
            <w:bookmarkEnd w:id="2"/>
          </w:p>
        </w:tc>
        <w:tc>
          <w:tcPr>
            <w:tcW w:w="1347" w:type="dxa"/>
            <w:gridSpan w:val="2"/>
            <w:tcBorders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149" w:type="dxa"/>
            <w:gridSpan w:val="4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  <w:tc>
          <w:tcPr>
            <w:tcW w:w="731" w:type="dxa"/>
            <w:tcBorders>
              <w:left w:val="single" w:color="000000" w:sz="14" w:space="0"/>
              <w:bottom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017" w:type="dxa"/>
            <w:gridSpan w:val="3"/>
            <w:tcBorders>
              <w:bottom w:val="single" w:color="000000" w:sz="14" w:space="0"/>
            </w:tcBorders>
          </w:tcPr>
          <w:p>
            <w:bookmarkStart w:id="3" w:name="PO_test"/>
            <w:bookmarkEnd w:id="3"/>
          </w:p>
        </w:tc>
        <w:tc>
          <w:tcPr>
            <w:tcW w:w="1685" w:type="dxa"/>
            <w:tcBorders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</w:p>
        </w:tc>
      </w:tr>
    </w:tbl>
    <w:p>
      <w:r>
        <w:br w:type="page"/>
      </w:r>
    </w:p>
    <w:tbl>
      <w:tblPr>
        <w:tblStyle w:val="9"/>
        <w:tblW w:w="10717" w:type="dxa"/>
        <w:tblInd w:w="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"/>
        <w:gridCol w:w="3152"/>
        <w:gridCol w:w="1476"/>
        <w:gridCol w:w="615"/>
        <w:gridCol w:w="454"/>
        <w:gridCol w:w="2083"/>
        <w:gridCol w:w="573"/>
        <w:gridCol w:w="224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717" w:type="dxa"/>
            <w:gridSpan w:val="8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1 被试品信息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10717" w:type="dxa"/>
            <w:gridSpan w:val="8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1.1被试品参数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3267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额定电流（A）：</w:t>
            </w:r>
          </w:p>
        </w:tc>
        <w:tc>
          <w:tcPr>
            <w:tcW w:w="2545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  <w:szCs w:val="21"/>
              </w:rPr>
              <w:t>{{ts_paralib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szCs w:val="21"/>
              </w:rPr>
              <w:t>.ied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2656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额定电压（kV）：</w:t>
            </w:r>
          </w:p>
        </w:tc>
        <w:tc>
          <w:tcPr>
            <w:tcW w:w="22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  <w:szCs w:val="21"/>
              </w:rPr>
              <w:t>{{ts_paralib.ued}}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3267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额定雷电冲击耐受电压（kV）：</w:t>
            </w:r>
          </w:p>
        </w:tc>
        <w:tc>
          <w:tcPr>
            <w:tcW w:w="2545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  <w:szCs w:val="21"/>
              </w:rPr>
              <w:t>{{ts_paralib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szCs w:val="21"/>
              </w:rPr>
              <w:t>.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  <w:szCs w:val="21"/>
              </w:rPr>
              <w:t>uldns}}</w:t>
            </w:r>
          </w:p>
        </w:tc>
        <w:tc>
          <w:tcPr>
            <w:tcW w:w="2656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额定频率（Hz）：</w:t>
            </w:r>
          </w:p>
        </w:tc>
        <w:tc>
          <w:tcPr>
            <w:tcW w:w="22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{{ts_paralib.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szCs w:val="21"/>
              </w:rPr>
              <w:t>fed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3267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额定短时耐受电流（kA）：</w:t>
            </w:r>
          </w:p>
        </w:tc>
        <w:tc>
          <w:tcPr>
            <w:tcW w:w="2545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  <w:szCs w:val="21"/>
              </w:rPr>
              <w:t>{{ts_paralib.idsns}}</w:t>
            </w:r>
          </w:p>
        </w:tc>
        <w:tc>
          <w:tcPr>
            <w:tcW w:w="2656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额定短时持续时间（s）：</w:t>
            </w:r>
          </w:p>
        </w:tc>
        <w:tc>
          <w:tcPr>
            <w:tcW w:w="22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  <w:szCs w:val="21"/>
              </w:rPr>
              <w:t>{{ts_paralib.tdlcx}}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3267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内部电弧等级：</w:t>
            </w:r>
          </w:p>
        </w:tc>
        <w:tc>
          <w:tcPr>
            <w:tcW w:w="2545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{{ts_paralib.nbdhdj}}</w:t>
            </w:r>
          </w:p>
        </w:tc>
        <w:tc>
          <w:tcPr>
            <w:tcW w:w="2656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额定峰值耐受电流（kA）：</w:t>
            </w:r>
          </w:p>
        </w:tc>
        <w:tc>
          <w:tcPr>
            <w:tcW w:w="22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  <w:szCs w:val="21"/>
              </w:rPr>
              <w:t>{{ts_paralib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  <w:szCs w:val="21"/>
              </w:rPr>
              <w:t>.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  <w:szCs w:val="21"/>
              </w:rPr>
              <w:t>ifzns}}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3267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额定短路开断电流（kA）：</w:t>
            </w:r>
          </w:p>
        </w:tc>
        <w:tc>
          <w:tcPr>
            <w:tcW w:w="2545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{{ts_paralib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idlkd}}</w:t>
            </w:r>
          </w:p>
        </w:tc>
        <w:tc>
          <w:tcPr>
            <w:tcW w:w="2656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防护等级：</w:t>
            </w:r>
          </w:p>
        </w:tc>
        <w:tc>
          <w:tcPr>
            <w:tcW w:w="22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  <w:szCs w:val="21"/>
              </w:rPr>
              <w:t>{{ts_paralib.</w:t>
            </w:r>
            <w:r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fhdj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3267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长（mm）：</w:t>
            </w:r>
          </w:p>
        </w:tc>
        <w:tc>
          <w:tcPr>
            <w:tcW w:w="2545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{{t_deviceinfo.l}}</w:t>
            </w:r>
          </w:p>
        </w:tc>
        <w:tc>
          <w:tcPr>
            <w:tcW w:w="2656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宽（mm）：</w:t>
            </w:r>
          </w:p>
        </w:tc>
        <w:tc>
          <w:tcPr>
            <w:tcW w:w="22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{{t_deviceinfo.w}}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3267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高（mm）：</w:t>
            </w:r>
          </w:p>
        </w:tc>
        <w:tc>
          <w:tcPr>
            <w:tcW w:w="2545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{{t_deviceinfo.h}}</w:t>
            </w:r>
          </w:p>
        </w:tc>
        <w:tc>
          <w:tcPr>
            <w:tcW w:w="2656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被试设备编号：</w:t>
            </w:r>
          </w:p>
        </w:tc>
        <w:tc>
          <w:tcPr>
            <w:tcW w:w="22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3267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出厂编号：</w:t>
            </w:r>
          </w:p>
        </w:tc>
        <w:tc>
          <w:tcPr>
            <w:tcW w:w="7450" w:type="dxa"/>
            <w:gridSpan w:val="6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{{t_deviceinfo.factorynum}}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exact"/>
        </w:trPr>
        <w:tc>
          <w:tcPr>
            <w:tcW w:w="10717" w:type="dxa"/>
            <w:gridSpan w:val="8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1.2检测依据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10717" w:type="dxa"/>
            <w:gridSpan w:val="8"/>
            <w:tcBorders>
              <w:top w:val="single" w:color="000000" w:sz="14" w:space="0"/>
              <w:left w:val="single" w:color="000000" w:sz="14" w:space="0"/>
              <w:right w:val="single" w:color="000000" w:sz="14" w:space="0"/>
            </w:tcBorders>
            <w:shd w:val="clear" w:color="auto" w:fill="FFFFFF"/>
          </w:tcPr>
          <w:p>
            <w:pPr>
              <w:spacing w:line="232" w:lineRule="auto"/>
              <w:rPr>
                <w:rFonts w:ascii="宋体" w:hAnsi="宋体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 xml:space="preserve">GB/T 11022-2011 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高压开关设备和控制设备标准的共用技术要求</w:t>
            </w:r>
          </w:p>
          <w:p>
            <w:pPr>
              <w:spacing w:line="232" w:lineRule="auto"/>
              <w:rPr>
                <w:rFonts w:ascii="宋体" w:hAnsi="宋体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GB/T 3906-2006  3.6kV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～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40.5kV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交流金属封闭开关设备和控制设备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GB/T 7354 -20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18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 xml:space="preserve">  高电压试验技术  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局部放电测量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717" w:type="dxa"/>
            <w:gridSpan w:val="8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1.3被试品照片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1" w:hRule="atLeast"/>
        </w:trPr>
        <w:tc>
          <w:tcPr>
            <w:tcW w:w="5358" w:type="dxa"/>
            <w:gridSpan w:val="4"/>
            <w:tcBorders>
              <w:top w:val="single" w:color="000000" w:sz="14" w:space="0"/>
              <w:left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{{@t_deviceinfo.devicepicture1path}}</w:t>
            </w:r>
          </w:p>
        </w:tc>
        <w:tc>
          <w:tcPr>
            <w:tcW w:w="5359" w:type="dxa"/>
            <w:gridSpan w:val="4"/>
            <w:tcBorders>
              <w:top w:val="single" w:color="000000" w:sz="14" w:space="0"/>
              <w:left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{{@t_deviceinfo.devicepicture2path}}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8" w:hRule="exact"/>
        </w:trPr>
        <w:tc>
          <w:tcPr>
            <w:tcW w:w="5358" w:type="dxa"/>
            <w:gridSpan w:val="4"/>
            <w:tcBorders>
              <w:top w:val="single" w:color="000000" w:sz="14" w:space="0"/>
              <w:left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{{@t_deviceinfo.devicepicture3path}}</w:t>
            </w:r>
          </w:p>
        </w:tc>
        <w:tc>
          <w:tcPr>
            <w:tcW w:w="5359" w:type="dxa"/>
            <w:gridSpan w:val="4"/>
            <w:tcBorders>
              <w:top w:val="single" w:color="000000" w:sz="14" w:space="0"/>
              <w:left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{{@t_deviceinfo.devicepicture4path}}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exact"/>
        </w:trPr>
        <w:tc>
          <w:tcPr>
            <w:tcW w:w="10717" w:type="dxa"/>
            <w:gridSpan w:val="8"/>
            <w:tcBorders>
              <w:top w:val="single" w:color="000000" w:sz="1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 w:hRule="exact"/>
        </w:trPr>
        <w:tc>
          <w:tcPr>
            <w:tcW w:w="10717" w:type="dxa"/>
            <w:gridSpan w:val="8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exact"/>
        </w:trPr>
        <w:tc>
          <w:tcPr>
            <w:tcW w:w="115" w:type="dxa"/>
          </w:tcPr>
          <w:p/>
        </w:tc>
        <w:tc>
          <w:tcPr>
            <w:tcW w:w="4628" w:type="dxa"/>
            <w:gridSpan w:val="2"/>
            <w:shd w:val="clear" w:color="auto" w:fill="FFFFFF"/>
            <w:vAlign w:val="bottom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主检：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{{auditorNames}}</w:t>
            </w:r>
          </w:p>
        </w:tc>
        <w:tc>
          <w:tcPr>
            <w:tcW w:w="3152" w:type="dxa"/>
            <w:gridSpan w:val="3"/>
          </w:tcPr>
          <w:p/>
        </w:tc>
        <w:tc>
          <w:tcPr>
            <w:tcW w:w="2822" w:type="dxa"/>
            <w:gridSpan w:val="2"/>
            <w:shd w:val="clear" w:color="auto" w:fill="FFFFFF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审核：高一波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 w:hRule="exact"/>
        </w:trPr>
        <w:tc>
          <w:tcPr>
            <w:tcW w:w="10717" w:type="dxa"/>
            <w:gridSpan w:val="8"/>
          </w:tcPr>
          <w:p/>
        </w:tc>
      </w:tr>
    </w:tbl>
    <w:p>
      <w:pPr>
        <w:sectPr>
          <w:headerReference r:id="rId4" w:type="default"/>
          <w:pgSz w:w="11906" w:h="16838"/>
          <w:pgMar w:top="567" w:right="567" w:bottom="517" w:left="567" w:header="567" w:footer="51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tbl>
      <w:tblPr>
        <w:tblStyle w:val="9"/>
        <w:tblW w:w="15876" w:type="dxa"/>
        <w:tblInd w:w="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9"/>
        <w:gridCol w:w="2487"/>
        <w:gridCol w:w="3703"/>
        <w:gridCol w:w="4024"/>
        <w:gridCol w:w="3370"/>
        <w:gridCol w:w="1493"/>
        <w:gridCol w:w="2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15636" w:type="dxa"/>
            <w:gridSpan w:val="6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bookmarkStart w:id="4" w:name="_GoBack"/>
            <w:bookmarkEnd w:id="4"/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2.检测结果汇总</w:t>
            </w:r>
          </w:p>
        </w:tc>
        <w:tc>
          <w:tcPr>
            <w:tcW w:w="240" w:type="dxa"/>
            <w:tcBorders>
              <w:left w:val="single" w:color="000000" w:sz="1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55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2487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检测项目</w:t>
            </w:r>
          </w:p>
        </w:tc>
        <w:tc>
          <w:tcPr>
            <w:tcW w:w="370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判断依据</w:t>
            </w:r>
          </w:p>
        </w:tc>
        <w:tc>
          <w:tcPr>
            <w:tcW w:w="402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标准(委托要求)</w:t>
            </w:r>
          </w:p>
        </w:tc>
        <w:tc>
          <w:tcPr>
            <w:tcW w:w="3370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测量值</w:t>
            </w:r>
          </w:p>
        </w:tc>
        <w:tc>
          <w:tcPr>
            <w:tcW w:w="149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项目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结论</w:t>
            </w:r>
          </w:p>
        </w:tc>
        <w:tc>
          <w:tcPr>
            <w:tcW w:w="240" w:type="dxa"/>
            <w:tcBorders>
              <w:left w:val="single" w:color="000000" w:sz="1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5" w:hRule="exact"/>
        </w:trPr>
        <w:tc>
          <w:tcPr>
            <w:tcW w:w="55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1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短时工频耐受电压试验</w:t>
            </w:r>
          </w:p>
        </w:tc>
        <w:tc>
          <w:tcPr>
            <w:tcW w:w="370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GB/T 16927.1高电压试验技术 第1部分：一般定义及试验要求、委托书要求</w:t>
            </w:r>
          </w:p>
        </w:tc>
        <w:tc>
          <w:tcPr>
            <w:tcW w:w="402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按GB/T 16927.1进行承受短时工频耐受电压试验。对每一试验状况，应该把试验电压升到试验值并维持1min，如果没有发生破坏性放电，则应该认为开关设备和控制设备通过了试验。</w:t>
            </w:r>
          </w:p>
        </w:tc>
        <w:tc>
          <w:tcPr>
            <w:tcW w:w="3370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相对地：{{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jcyth_dts_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 xml:space="preserve">kgg_gpsy.xddnydy}}kV 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{{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jcyth_dts_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kgg_gpsy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gpnysj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}}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 xml:space="preserve">s; 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相 间：{{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jcyth_dts_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 xml:space="preserve">kgg_gpsy.xjnydy}}kV 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{{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jcyth_dts_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kgg_gpsy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gpnysj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}}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 xml:space="preserve">s; 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断 口：{{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jcyth_dts_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kgg_gpsy.dknydy}}kV {{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jcyth_dts_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kgg_gpsy.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est_time}}s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49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{{ts_testbasicinfo.teststatus.kgg_gpsy}}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{{!kgg_gpsy}}</w:t>
            </w:r>
          </w:p>
        </w:tc>
        <w:tc>
          <w:tcPr>
            <w:tcW w:w="240" w:type="dxa"/>
            <w:tcBorders>
              <w:left w:val="single" w:color="000000" w:sz="1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6" w:hRule="exact"/>
        </w:trPr>
        <w:tc>
          <w:tcPr>
            <w:tcW w:w="55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1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雷电冲击电压试验</w:t>
            </w:r>
          </w:p>
        </w:tc>
        <w:tc>
          <w:tcPr>
            <w:tcW w:w="370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GB/T 16927.1高电压试验技术 第1部分：一般定义及试验要求、委托书要求</w:t>
            </w:r>
          </w:p>
        </w:tc>
        <w:tc>
          <w:tcPr>
            <w:tcW w:w="402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按GB/T 16927.1-2011中程序C的规定进行，用1.2/50μs标准雷电冲击试验电压，对每一试验条件和正、负极性施加其额定耐受电压连续3次。如果没有发生破坏性放电，则认为通过试验；如果发生破坏放电超过1次，则试品未通过试验；如果仅在自恢复绝缘上发生1次破坏性放电，则再加9次冲击，如再无破坏性放电发生，则试验通过。</w:t>
            </w:r>
          </w:p>
        </w:tc>
        <w:tc>
          <w:tcPr>
            <w:tcW w:w="3370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5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>相对地：</w:t>
            </w:r>
            <w:r>
              <w:rPr>
                <w:rFonts w:eastAsia="宋体"/>
              </w:rPr>
              <w:t>{{</w:t>
            </w:r>
            <w:r>
              <w:rPr>
                <w:rFonts w:hint="eastAsia" w:eastAsia="宋体"/>
                <w:lang w:eastAsia="zh-CN"/>
              </w:rPr>
              <w:t>jcyth_dts_</w:t>
            </w:r>
            <w:r>
              <w:rPr>
                <w:rFonts w:eastAsia="宋体"/>
              </w:rPr>
              <w:t>kgg_</w:t>
            </w:r>
            <w:r>
              <w:rPr>
                <w:rFonts w:hint="eastAsia" w:eastAsia="宋体"/>
              </w:rPr>
              <w:t>ldcjsy</w:t>
            </w:r>
            <w:r>
              <w:rPr>
                <w:rFonts w:eastAsia="宋体"/>
              </w:rPr>
              <w:t>.xddnydy}}kV</w:t>
            </w:r>
            <w:r>
              <w:rPr>
                <w:spacing w:val="-2"/>
              </w:rPr>
              <w:t>;</w:t>
            </w:r>
          </w:p>
          <w:p>
            <w:pPr>
              <w:pStyle w:val="15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>相间：</w:t>
            </w:r>
            <w:r>
              <w:rPr>
                <w:rFonts w:eastAsia="宋体"/>
              </w:rPr>
              <w:t>{{</w:t>
            </w:r>
            <w:r>
              <w:rPr>
                <w:rFonts w:hint="eastAsia" w:eastAsia="宋体"/>
                <w:lang w:eastAsia="zh-CN"/>
              </w:rPr>
              <w:t>jcyth_dts_</w:t>
            </w:r>
            <w:r>
              <w:rPr>
                <w:rFonts w:eastAsia="宋体"/>
              </w:rPr>
              <w:t>kgg_</w:t>
            </w:r>
            <w:r>
              <w:rPr>
                <w:rFonts w:hint="eastAsia" w:eastAsia="宋体"/>
              </w:rPr>
              <w:t>ldcjsy</w:t>
            </w:r>
            <w:r>
              <w:rPr>
                <w:rFonts w:eastAsia="宋体"/>
              </w:rPr>
              <w:t>.xddnydy}}kV</w:t>
            </w:r>
            <w:r>
              <w:rPr>
                <w:spacing w:val="-2"/>
              </w:rPr>
              <w:t>;</w:t>
            </w:r>
          </w:p>
          <w:p>
            <w:pPr>
              <w:pStyle w:val="15"/>
              <w:spacing w:line="235" w:lineRule="auto"/>
              <w:rPr>
                <w:rFonts w:hint="eastAsia" w:eastAsia="宋体"/>
                <w:spacing w:val="-2"/>
                <w:lang w:eastAsia="zh-CN"/>
              </w:rPr>
            </w:pPr>
            <w:r>
              <w:rPr>
                <w:spacing w:val="-2"/>
              </w:rPr>
              <w:t>断口：</w:t>
            </w:r>
            <w:r>
              <w:rPr>
                <w:rFonts w:eastAsia="宋体"/>
              </w:rPr>
              <w:t>{{</w:t>
            </w:r>
            <w:r>
              <w:rPr>
                <w:rFonts w:hint="eastAsia" w:eastAsia="宋体"/>
                <w:lang w:eastAsia="zh-CN"/>
              </w:rPr>
              <w:t>jcyth_dts_</w:t>
            </w:r>
            <w:r>
              <w:rPr>
                <w:rFonts w:eastAsia="宋体"/>
              </w:rPr>
              <w:t>kgg_</w:t>
            </w:r>
            <w:r>
              <w:rPr>
                <w:rFonts w:hint="eastAsia" w:eastAsia="宋体"/>
              </w:rPr>
              <w:t>ldcjsy</w:t>
            </w:r>
            <w:r>
              <w:rPr>
                <w:rFonts w:eastAsia="宋体"/>
              </w:rPr>
              <w:t>.dknydy}}kV</w:t>
            </w:r>
            <w:r>
              <w:rPr>
                <w:rFonts w:hint="eastAsia" w:eastAsia="宋体"/>
                <w:lang w:eastAsia="zh-CN"/>
              </w:rPr>
              <w:t>。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149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{{ts_testbasicinfo.teststatus.kgg_ldcjsy}}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{{!kgg_ldcjsy}}</w:t>
            </w:r>
          </w:p>
        </w:tc>
        <w:tc>
          <w:tcPr>
            <w:tcW w:w="240" w:type="dxa"/>
            <w:tcBorders>
              <w:left w:val="single" w:color="000000" w:sz="1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7" w:hRule="exact"/>
        </w:trPr>
        <w:tc>
          <w:tcPr>
            <w:tcW w:w="55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1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回路电阻测量</w:t>
            </w:r>
          </w:p>
        </w:tc>
        <w:tc>
          <w:tcPr>
            <w:tcW w:w="370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GB/T 11022-2011高压开关设备和控制设备标准的共用技术要求、委托书要求</w:t>
            </w:r>
          </w:p>
        </w:tc>
        <w:tc>
          <w:tcPr>
            <w:tcW w:w="402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温升试验后比温升试验前的电阻值不应超过 20%。</w:t>
            </w:r>
          </w:p>
        </w:tc>
        <w:tc>
          <w:tcPr>
            <w:tcW w:w="3370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详见2.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{{position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_hldzwssy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}}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。</w:t>
            </w:r>
          </w:p>
        </w:tc>
        <w:tc>
          <w:tcPr>
            <w:tcW w:w="149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{{ts_testbasicinfo.teststatus.kgg_hldzwssy}}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{{!kgg_hldzwssy}}</w:t>
            </w:r>
          </w:p>
        </w:tc>
        <w:tc>
          <w:tcPr>
            <w:tcW w:w="240" w:type="dxa"/>
            <w:tcBorders>
              <w:left w:val="single" w:color="000000" w:sz="1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3" w:hRule="exact"/>
        </w:trPr>
        <w:tc>
          <w:tcPr>
            <w:tcW w:w="55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1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温升试验</w:t>
            </w:r>
          </w:p>
        </w:tc>
        <w:tc>
          <w:tcPr>
            <w:tcW w:w="370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GB/T 11022-2011高压开关设备和控制设备标准的共用技术要求、委托书要求</w:t>
            </w:r>
          </w:p>
        </w:tc>
        <w:tc>
          <w:tcPr>
            <w:tcW w:w="402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不超过GB/T11022中给出的极限</w:t>
            </w:r>
          </w:p>
        </w:tc>
        <w:tc>
          <w:tcPr>
            <w:tcW w:w="3370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详见2.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{{posi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tion_wssy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}}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。</w:t>
            </w:r>
          </w:p>
        </w:tc>
        <w:tc>
          <w:tcPr>
            <w:tcW w:w="149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{{ts_testbasicinfo.teststatus.hwg_wssy}}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{{!hwg_wssy}}</w:t>
            </w:r>
          </w:p>
        </w:tc>
        <w:tc>
          <w:tcPr>
            <w:tcW w:w="240" w:type="dxa"/>
            <w:tcBorders>
              <w:left w:val="single" w:color="000000" w:sz="1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1" w:hRule="exact"/>
        </w:trPr>
        <w:tc>
          <w:tcPr>
            <w:tcW w:w="55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1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局部放电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测试</w:t>
            </w:r>
          </w:p>
        </w:tc>
        <w:tc>
          <w:tcPr>
            <w:tcW w:w="370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GB/T 7354-2018 高电压试验技术 局部放电测量、委托书要求</w:t>
            </w:r>
          </w:p>
        </w:tc>
        <w:tc>
          <w:tcPr>
            <w:tcW w:w="402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1.1Ur下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开关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柜的局部放电量应不大于20pC 。</w:t>
            </w:r>
          </w:p>
        </w:tc>
        <w:tc>
          <w:tcPr>
            <w:tcW w:w="3370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A相：{{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jcyth_dts_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 xml:space="preserve">hwg_zgjbfdcs.a_pd}}pC; 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B相：{{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jcyth_dts_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 xml:space="preserve">hwg_zgjbfdcs.b_pd}}pC; 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C相：{{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jcyth_dts_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hwg_zgjbfdcs.c_pd}}pC。</w:t>
            </w:r>
          </w:p>
        </w:tc>
        <w:tc>
          <w:tcPr>
            <w:tcW w:w="149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{{ts_testbasicinfo.teststatus.hwg_zgjbfdcs}}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{{!hwg_zgjbfdcs}}</w:t>
            </w:r>
          </w:p>
        </w:tc>
        <w:tc>
          <w:tcPr>
            <w:tcW w:w="240" w:type="dxa"/>
            <w:tcBorders>
              <w:left w:val="single" w:color="000000" w:sz="1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exact"/>
        </w:trPr>
        <w:tc>
          <w:tcPr>
            <w:tcW w:w="55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1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机械操作试验</w:t>
            </w:r>
          </w:p>
        </w:tc>
        <w:tc>
          <w:tcPr>
            <w:tcW w:w="370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GB/T 1984-2014高压交流断路器、委托书要求</w:t>
            </w:r>
          </w:p>
        </w:tc>
        <w:tc>
          <w:tcPr>
            <w:tcW w:w="402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机械操作试验由50次操作顺序组成。试验完成后断路器满足GB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 xml:space="preserve">/T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1984-2014中6.101.1.4中的要求，则通过试验。</w:t>
            </w:r>
          </w:p>
        </w:tc>
        <w:tc>
          <w:tcPr>
            <w:tcW w:w="3370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详见2.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{{position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_jxczsy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}}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。</w:t>
            </w:r>
          </w:p>
        </w:tc>
        <w:tc>
          <w:tcPr>
            <w:tcW w:w="149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{{ts_testbasicinfo.teststatus.hwg_jxczsy}}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{{!hwg_jxczsy}}</w:t>
            </w:r>
          </w:p>
        </w:tc>
        <w:tc>
          <w:tcPr>
            <w:tcW w:w="240" w:type="dxa"/>
            <w:tcBorders>
              <w:left w:val="single" w:color="000000" w:sz="1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exact"/>
        </w:trPr>
        <w:tc>
          <w:tcPr>
            <w:tcW w:w="55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1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绝缘件局部放电测量</w:t>
            </w:r>
          </w:p>
        </w:tc>
        <w:tc>
          <w:tcPr>
            <w:tcW w:w="370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GB/T 7354-2018 高电压试验技术 局部放电测量、委托书要求</w:t>
            </w:r>
          </w:p>
        </w:tc>
        <w:tc>
          <w:tcPr>
            <w:tcW w:w="402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绝缘件本体局放不超过3pC</w:t>
            </w:r>
          </w:p>
        </w:tc>
        <w:tc>
          <w:tcPr>
            <w:tcW w:w="3370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本体绝缘件：{{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jcyth_dts_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kgg_jyjjbfdcl.a_pd}}pC。</w:t>
            </w:r>
          </w:p>
        </w:tc>
        <w:tc>
          <w:tcPr>
            <w:tcW w:w="149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{{ts_testbasicinfo.teststatus.kgg_jyjjbfdcl}}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{{!kgg_jyjjbfdcl}}</w:t>
            </w:r>
          </w:p>
        </w:tc>
        <w:tc>
          <w:tcPr>
            <w:tcW w:w="240" w:type="dxa"/>
            <w:tcBorders>
              <w:left w:val="single" w:color="000000" w:sz="1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exact"/>
        </w:trPr>
        <w:tc>
          <w:tcPr>
            <w:tcW w:w="55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21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12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>机械特性试验</w:t>
            </w:r>
          </w:p>
        </w:tc>
        <w:tc>
          <w:tcPr>
            <w:tcW w:w="370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13"/>
              <w:spacing w:line="235" w:lineRule="auto"/>
              <w:rPr>
                <w:rFonts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>GB</w:t>
            </w:r>
            <w:r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 xml:space="preserve">/T </w:t>
            </w:r>
            <w:r>
              <w:rPr>
                <w:rFonts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>1984-2014</w:t>
            </w:r>
            <w:r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>高压交流断路器、委托书要求</w:t>
            </w:r>
          </w:p>
        </w:tc>
        <w:tc>
          <w:tcPr>
            <w:tcW w:w="402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12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 xml:space="preserve">主要测量对象包括： 开断时间：≤60ms </w:t>
            </w:r>
            <w:r>
              <w:rPr>
                <w:rFonts w:hint="eastAsia"/>
                <w:spacing w:val="-2"/>
              </w:rPr>
              <w:t>;</w:t>
            </w:r>
            <w:r>
              <w:rPr>
                <w:spacing w:val="-2"/>
              </w:rPr>
              <w:t>分闸时间：≤40ms</w:t>
            </w:r>
            <w:r>
              <w:rPr>
                <w:rFonts w:hint="eastAsia"/>
                <w:spacing w:val="-2"/>
              </w:rPr>
              <w:t>;</w:t>
            </w:r>
            <w:r>
              <w:rPr>
                <w:spacing w:val="-2"/>
              </w:rPr>
              <w:t xml:space="preserve"> 合闸时间：≤60ms</w:t>
            </w:r>
            <w:r>
              <w:rPr>
                <w:rFonts w:hint="eastAsia"/>
                <w:spacing w:val="-2"/>
              </w:rPr>
              <w:t>;</w:t>
            </w:r>
            <w:r>
              <w:rPr>
                <w:spacing w:val="-2"/>
              </w:rPr>
              <w:t>合闸弹跳时间; ≤2ms</w:t>
            </w:r>
          </w:p>
        </w:tc>
        <w:tc>
          <w:tcPr>
            <w:tcW w:w="3370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15"/>
              <w:spacing w:line="235" w:lineRule="auto"/>
              <w:rPr>
                <w:spacing w:val="-2"/>
              </w:rPr>
            </w:pPr>
            <w:r>
              <w:rPr>
                <w:rFonts w:hint="eastAsia"/>
                <w:spacing w:val="-2"/>
              </w:rPr>
              <w:t>详见2.</w:t>
            </w:r>
            <w:r>
              <w:rPr>
                <w:spacing w:val="-2"/>
              </w:rPr>
              <w:t>{{position_jxtxsy}}</w:t>
            </w:r>
            <w:r>
              <w:rPr>
                <w:rFonts w:hint="eastAsia"/>
                <w:spacing w:val="-2"/>
              </w:rPr>
              <w:t>。</w:t>
            </w:r>
          </w:p>
        </w:tc>
        <w:tc>
          <w:tcPr>
            <w:tcW w:w="149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{{ts_testbasicinfo.teststatus.hwg_jxtxsy}}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{{!hwg_jxtxsy}}</w:t>
            </w:r>
          </w:p>
        </w:tc>
        <w:tc>
          <w:tcPr>
            <w:tcW w:w="240" w:type="dxa"/>
            <w:tcBorders>
              <w:left w:val="single" w:color="000000" w:sz="1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4" w:hRule="exact"/>
        </w:trPr>
        <w:tc>
          <w:tcPr>
            <w:tcW w:w="55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21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12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>柜体材质及厚度测量</w:t>
            </w:r>
          </w:p>
        </w:tc>
        <w:tc>
          <w:tcPr>
            <w:tcW w:w="370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12"/>
              <w:spacing w:line="235" w:lineRule="auto"/>
              <w:rPr>
                <w:rFonts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>委托书要求</w:t>
            </w:r>
          </w:p>
        </w:tc>
        <w:tc>
          <w:tcPr>
            <w:tcW w:w="402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14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环网柜柜体应采用</w:t>
            </w:r>
            <w:r>
              <w:rPr>
                <w:rFonts w:hint="eastAsia"/>
                <w:spacing w:val="-2"/>
              </w:rPr>
              <w:t>敷</w:t>
            </w:r>
            <w:r>
              <w:rPr>
                <w:spacing w:val="-2"/>
              </w:rPr>
              <w:t xml:space="preserve">铝锌钢板，气箱箱体应采用S304不锈钢板 ，厚度≥2mm  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"/>
              </w:rPr>
            </w:pPr>
          </w:p>
          <w:p/>
        </w:tc>
        <w:tc>
          <w:tcPr>
            <w:tcW w:w="3370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18"/>
              </w:rPr>
              <w:t>柜体材质：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18"/>
                <w:szCs w:val="18"/>
                <w:lang w:eastAsia="zh-CN"/>
              </w:rPr>
              <w:t>jcyth_dts_</w:t>
            </w:r>
            <w:r>
              <w:rPr>
                <w:rFonts w:ascii="Times New Roman" w:hAnsi="Times New Roman" w:cs="Times New Roman"/>
                <w:color w:val="000000"/>
                <w:spacing w:val="-2"/>
                <w:kern w:val="0"/>
                <w:sz w:val="18"/>
                <w:szCs w:val="18"/>
              </w:rPr>
              <w:t>hwg_gtczjhdcl.gtczjc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}}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sz w:val="18"/>
              </w:rPr>
              <w:t>；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18"/>
              </w:rPr>
              <w:t>柜体厚度：</w:t>
            </w:r>
            <w:r>
              <w:rPr>
                <w:rFonts w:ascii="Times New Roman" w:hAnsi="Times New Roman" w:cs="Times New Roman"/>
                <w:color w:val="000000"/>
                <w:spacing w:val="-2"/>
                <w:kern w:val="0"/>
                <w:sz w:val="18"/>
                <w:szCs w:val="18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kern w:val="0"/>
                <w:sz w:val="18"/>
                <w:szCs w:val="18"/>
                <w:lang w:eastAsia="zh-CN"/>
              </w:rPr>
              <w:t>jcyth_dts_</w:t>
            </w:r>
            <w:r>
              <w:rPr>
                <w:rFonts w:ascii="Times New Roman" w:hAnsi="Times New Roman" w:cs="Times New Roman"/>
                <w:color w:val="000000"/>
                <w:spacing w:val="-2"/>
                <w:kern w:val="0"/>
                <w:sz w:val="18"/>
                <w:szCs w:val="18"/>
              </w:rPr>
              <w:t>hwg_gtczjhdcl.hdjc}}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sz w:val="18"/>
              </w:rPr>
              <w:t>；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cs="宋体" w:eastAsiaTheme="minorEastAsia"/>
                <w:color w:val="000000"/>
                <w:spacing w:val="-2"/>
                <w:sz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18"/>
              </w:rPr>
              <w:t>气箱材质：</w:t>
            </w:r>
            <w:r>
              <w:rPr>
                <w:rFonts w:ascii="Times New Roman" w:hAnsi="Times New Roman" w:cs="Times New Roman"/>
                <w:color w:val="000000"/>
                <w:spacing w:val="-2"/>
                <w:kern w:val="0"/>
                <w:sz w:val="18"/>
                <w:szCs w:val="18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kern w:val="0"/>
                <w:sz w:val="18"/>
                <w:szCs w:val="18"/>
                <w:lang w:eastAsia="zh-CN"/>
              </w:rPr>
              <w:t>jcyth_dts_</w:t>
            </w:r>
            <w:r>
              <w:rPr>
                <w:rFonts w:ascii="Times New Roman" w:hAnsi="Times New Roman" w:cs="Times New Roman"/>
                <w:color w:val="000000"/>
                <w:spacing w:val="-2"/>
                <w:kern w:val="0"/>
                <w:sz w:val="18"/>
                <w:szCs w:val="18"/>
              </w:rPr>
              <w:t>hwg_gtczjhdcl.qxcz}}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kern w:val="0"/>
                <w:sz w:val="18"/>
                <w:szCs w:val="18"/>
                <w:lang w:eastAsia="zh-CN"/>
              </w:rPr>
              <w:t>。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"/>
              </w:rPr>
            </w:pPr>
          </w:p>
          <w:p/>
        </w:tc>
        <w:tc>
          <w:tcPr>
            <w:tcW w:w="149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</w:rPr>
              <w:t>{{ts_testbasicinfo.teststatus.hwg_gtczjhdcl}}</w:t>
            </w:r>
          </w:p>
          <w:p>
            <w:pPr>
              <w:pStyle w:val="16"/>
              <w:spacing w:line="235" w:lineRule="auto"/>
              <w:rPr>
                <w:spacing w:val="-2"/>
                <w:sz w:val="2"/>
                <w:szCs w:val="2"/>
                <w:highlight w:val="yellow"/>
              </w:rPr>
            </w:pPr>
            <w:r>
              <w:rPr>
                <w:rFonts w:eastAsia="Times New Roman"/>
                <w:spacing w:val="-2"/>
              </w:rPr>
              <w:t>{{!hwg_gtczjhdcl}}</w:t>
            </w:r>
          </w:p>
        </w:tc>
        <w:tc>
          <w:tcPr>
            <w:tcW w:w="240" w:type="dxa"/>
            <w:tcBorders>
              <w:left w:val="single" w:color="000000" w:sz="1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9" w:hRule="exact"/>
        </w:trPr>
        <w:tc>
          <w:tcPr>
            <w:tcW w:w="55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21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12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>防护等级试验</w:t>
            </w:r>
          </w:p>
        </w:tc>
        <w:tc>
          <w:tcPr>
            <w:tcW w:w="370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12"/>
              <w:spacing w:line="235" w:lineRule="auto"/>
              <w:rPr>
                <w:rFonts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 xml:space="preserve">GB/T 4208-2017 </w:t>
            </w:r>
            <w:r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>外壳防护等级（</w:t>
            </w:r>
            <w:r>
              <w:rPr>
                <w:rFonts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>IP</w:t>
            </w:r>
            <w:r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>代码）、委托书要求</w:t>
            </w:r>
          </w:p>
        </w:tc>
        <w:tc>
          <w:tcPr>
            <w:tcW w:w="402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12"/>
              <w:spacing w:line="235" w:lineRule="auto"/>
              <w:jc w:val="left"/>
              <w:rPr>
                <w:spacing w:val="-2"/>
              </w:rPr>
            </w:pPr>
            <w:r>
              <w:rPr>
                <w:rFonts w:hint="eastAsia"/>
                <w:spacing w:val="-2"/>
              </w:rPr>
              <w:t>根据GB/T 4208-2017中规定的试验方法。</w:t>
            </w:r>
          </w:p>
        </w:tc>
        <w:tc>
          <w:tcPr>
            <w:tcW w:w="3370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15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hint="eastAsia"/>
                <w:spacing w:val="-2"/>
              </w:rPr>
              <w:t>详见2.</w:t>
            </w:r>
            <w:r>
              <w:rPr>
                <w:spacing w:val="-2"/>
              </w:rPr>
              <w:t>{{position_wkfhdjcs}}</w:t>
            </w:r>
            <w:r>
              <w:rPr>
                <w:rFonts w:hint="eastAsia"/>
                <w:spacing w:val="-2"/>
              </w:rPr>
              <w:t>。</w:t>
            </w:r>
          </w:p>
        </w:tc>
        <w:tc>
          <w:tcPr>
            <w:tcW w:w="149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</w:rPr>
              <w:t>{{ts_testbasicinfo.teststatus.jpg_wkfhdjcs}}</w:t>
            </w:r>
          </w:p>
          <w:p>
            <w:pPr>
              <w:pStyle w:val="16"/>
              <w:spacing w:line="235" w:lineRule="auto"/>
              <w:rPr>
                <w:spacing w:val="-2"/>
                <w:sz w:val="2"/>
                <w:szCs w:val="2"/>
                <w:highlight w:val="yellow"/>
              </w:rPr>
            </w:pPr>
            <w:r>
              <w:rPr>
                <w:rFonts w:eastAsia="Times New Roman"/>
                <w:spacing w:val="-2"/>
              </w:rPr>
              <w:t>{{!jpg_wkfhdjcs}}</w:t>
            </w:r>
          </w:p>
        </w:tc>
        <w:tc>
          <w:tcPr>
            <w:tcW w:w="240" w:type="dxa"/>
            <w:tcBorders>
              <w:left w:val="single" w:color="000000" w:sz="1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9" w:hRule="exact"/>
        </w:trPr>
        <w:tc>
          <w:tcPr>
            <w:tcW w:w="55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21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12"/>
              <w:spacing w:line="235" w:lineRule="auto"/>
              <w:rPr>
                <w:spacing w:val="-2"/>
              </w:rPr>
            </w:pPr>
            <w:r>
              <w:rPr>
                <w:rFonts w:hint="eastAsia"/>
                <w:spacing w:val="-2"/>
              </w:rPr>
              <w:t>电气联锁检查</w:t>
            </w:r>
          </w:p>
        </w:tc>
        <w:tc>
          <w:tcPr>
            <w:tcW w:w="370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11"/>
              <w:spacing w:line="235" w:lineRule="auto"/>
              <w:rPr>
                <w:rFonts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>GB/T 3906-2006  3.6kV～40.5kV交流金属封闭开关设备和控制设备、委托书要求</w:t>
            </w:r>
          </w:p>
        </w:tc>
        <w:tc>
          <w:tcPr>
            <w:tcW w:w="402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11"/>
              <w:spacing w:line="235" w:lineRule="auto"/>
              <w:jc w:val="left"/>
              <w:rPr>
                <w:spacing w:val="-2"/>
              </w:rPr>
            </w:pPr>
            <w:r>
              <w:rPr>
                <w:rFonts w:hint="eastAsia"/>
                <w:spacing w:val="-2"/>
              </w:rPr>
              <w:t>为了防护和便于操作，设备的不同元件应装设联锁</w:t>
            </w:r>
          </w:p>
        </w:tc>
        <w:tc>
          <w:tcPr>
            <w:tcW w:w="3370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15"/>
              <w:spacing w:line="235" w:lineRule="auto"/>
              <w:rPr>
                <w:spacing w:val="-2"/>
              </w:rPr>
            </w:pPr>
            <w:r>
              <w:rPr>
                <w:rFonts w:hint="eastAsia"/>
                <w:spacing w:val="-2"/>
              </w:rPr>
              <w:t>详见2.</w:t>
            </w:r>
            <w:r>
              <w:rPr>
                <w:spacing w:val="-2"/>
              </w:rPr>
              <w:t>{{position_</w:t>
            </w:r>
            <w:r>
              <w:rPr>
                <w:rFonts w:hint="eastAsia" w:eastAsia="Times New Roman"/>
                <w:spacing w:val="-2"/>
              </w:rPr>
              <w:t>dqlsjc</w:t>
            </w:r>
            <w:r>
              <w:rPr>
                <w:spacing w:val="-2"/>
              </w:rPr>
              <w:t>}}</w:t>
            </w:r>
            <w:r>
              <w:rPr>
                <w:rFonts w:hint="eastAsia"/>
                <w:spacing w:val="-2"/>
              </w:rPr>
              <w:t>。</w:t>
            </w:r>
          </w:p>
        </w:tc>
        <w:tc>
          <w:tcPr>
            <w:tcW w:w="149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18"/>
              </w:rPr>
              <w:t>kgg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18"/>
              </w:rPr>
              <w:t>_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18"/>
              </w:rPr>
              <w:t>dqlsjc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</w:rPr>
              <w:t>}}</w:t>
            </w:r>
          </w:p>
          <w:p>
            <w:pPr>
              <w:pStyle w:val="16"/>
              <w:spacing w:line="235" w:lineRule="auto"/>
              <w:rPr>
                <w:rFonts w:eastAsia="Times New Roman"/>
                <w:spacing w:val="-2"/>
              </w:rPr>
            </w:pPr>
            <w:r>
              <w:rPr>
                <w:rFonts w:hint="eastAsia" w:eastAsia="Times New Roman"/>
                <w:spacing w:val="-2"/>
              </w:rPr>
              <w:t>{{</w:t>
            </w:r>
            <w:r>
              <w:rPr>
                <w:rFonts w:hint="eastAsia"/>
                <w:spacing w:val="-2"/>
              </w:rPr>
              <w:t>!</w:t>
            </w:r>
            <w:r>
              <w:rPr>
                <w:rFonts w:hint="eastAsia" w:eastAsia="Times New Roman"/>
                <w:spacing w:val="-2"/>
              </w:rPr>
              <w:t>kgg</w:t>
            </w:r>
            <w:r>
              <w:rPr>
                <w:rFonts w:hint="eastAsia"/>
                <w:spacing w:val="-2"/>
              </w:rPr>
              <w:t>_</w:t>
            </w:r>
            <w:r>
              <w:rPr>
                <w:rFonts w:hint="eastAsia" w:eastAsia="Times New Roman"/>
                <w:spacing w:val="-2"/>
              </w:rPr>
              <w:t>dqlsjc}}</w:t>
            </w:r>
          </w:p>
        </w:tc>
        <w:tc>
          <w:tcPr>
            <w:tcW w:w="240" w:type="dxa"/>
            <w:tcBorders>
              <w:left w:val="single" w:color="000000" w:sz="14" w:space="0"/>
            </w:tcBorders>
          </w:tcPr>
          <w:p/>
        </w:tc>
      </w:tr>
    </w:tbl>
    <w:p>
      <w:pPr>
        <w:sectPr>
          <w:headerReference r:id="rId5" w:type="default"/>
          <w:pgSz w:w="16838" w:h="11906" w:orient="landscape"/>
          <w:pgMar w:top="567" w:right="567" w:bottom="517" w:left="567" w:header="567" w:footer="51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tbl>
      <w:tblPr>
        <w:tblStyle w:val="9"/>
        <w:tblW w:w="10737" w:type="dxa"/>
        <w:tblInd w:w="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230"/>
        <w:gridCol w:w="229"/>
        <w:gridCol w:w="599"/>
        <w:gridCol w:w="1995"/>
        <w:gridCol w:w="63"/>
        <w:gridCol w:w="166"/>
        <w:gridCol w:w="1892"/>
        <w:gridCol w:w="472"/>
        <w:gridCol w:w="573"/>
        <w:gridCol w:w="1013"/>
        <w:gridCol w:w="137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10737" w:type="dxa"/>
            <w:gridSpan w:val="1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2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24"/>
              </w:rPr>
              <w:t>短时工频耐受电压试验{{^kgg_gpsy}}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236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52" w:type="dxa"/>
            <w:gridSpan w:val="5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{{ts_testbasicinfo.temperature.kgg_gpsy}}</w:t>
            </w:r>
          </w:p>
        </w:tc>
        <w:tc>
          <w:tcPr>
            <w:tcW w:w="236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57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{{ts_testbasicinfo.humidity.kgg_gpsy}}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236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5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{{ts_testbasicinfo.airpressure.kgg_gpsy}}</w:t>
            </w:r>
          </w:p>
        </w:tc>
        <w:tc>
          <w:tcPr>
            <w:tcW w:w="236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57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{{ts_testbasicinfo.testdate.kgg_gpsy}}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737" w:type="dxa"/>
            <w:gridSpan w:val="1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7" w:hRule="exact"/>
        </w:trPr>
        <w:tc>
          <w:tcPr>
            <w:tcW w:w="10737" w:type="dxa"/>
            <w:gridSpan w:val="1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按GB/T 16927.1进行承受短时工频耐受电压试验。对每一试验状况，应该把试验电压升到试验值并维持1min，</w:t>
            </w:r>
          </w:p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如果没有发生破坏性放电，则应该认为开关设备和控制设备通过了试验。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10737" w:type="dxa"/>
            <w:gridSpan w:val="1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exact"/>
        </w:trPr>
        <w:tc>
          <w:tcPr>
            <w:tcW w:w="113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5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5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71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13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{{$v_testinstrument_gather.index_.kgg_gpsy}}</w:t>
            </w:r>
          </w:p>
        </w:tc>
        <w:tc>
          <w:tcPr>
            <w:tcW w:w="2058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{{v_testinstrument_gather.instrumentname.kgg_gpsy}}</w:t>
            </w:r>
          </w:p>
        </w:tc>
        <w:tc>
          <w:tcPr>
            <w:tcW w:w="2058" w:type="dxa"/>
            <w:gridSpan w:val="2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v_testinstrument_gather.instrumentcode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.kgg_gpsy}}</w:t>
            </w:r>
          </w:p>
        </w:tc>
        <w:tc>
          <w:tcPr>
            <w:tcW w:w="20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v_testinstrument_gather.instrumentnum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.kgg_gpsy}}</w:t>
            </w:r>
          </w:p>
        </w:tc>
        <w:tc>
          <w:tcPr>
            <w:tcW w:w="2058" w:type="dxa"/>
            <w:gridSpan w:val="3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{{v_testinstrument_gather.expirydate.kgg_gpsy}}</w:t>
            </w:r>
          </w:p>
        </w:tc>
        <w:tc>
          <w:tcPr>
            <w:tcW w:w="1371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{{$v_testinstrument_gather.accuracyclass.kgg_gpsy}}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exact"/>
        </w:trPr>
        <w:tc>
          <w:tcPr>
            <w:tcW w:w="10737" w:type="dxa"/>
            <w:gridSpan w:val="1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2593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259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施加电压（kV）</w:t>
            </w:r>
          </w:p>
        </w:tc>
        <w:tc>
          <w:tcPr>
            <w:tcW w:w="3166" w:type="dxa"/>
            <w:gridSpan w:val="5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检测时间（s）</w:t>
            </w:r>
          </w:p>
        </w:tc>
        <w:tc>
          <w:tcPr>
            <w:tcW w:w="238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检测结果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exact"/>
        </w:trPr>
        <w:tc>
          <w:tcPr>
            <w:tcW w:w="2593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A—B、C及地</w:t>
            </w:r>
          </w:p>
        </w:tc>
        <w:tc>
          <w:tcPr>
            <w:tcW w:w="259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kgg_gpsy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xddnydy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3166" w:type="dxa"/>
            <w:gridSpan w:val="5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kgg_gpsy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gpnysj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8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kgg_gpsy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xddnyjg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2593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B—A、C及地</w:t>
            </w:r>
          </w:p>
        </w:tc>
        <w:tc>
          <w:tcPr>
            <w:tcW w:w="259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kgg_gpsy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xddnydy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3166" w:type="dxa"/>
            <w:gridSpan w:val="5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kgg_gpsy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gpnysj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8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kgg_gpsy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xddnyjg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2593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C—A、B及地</w:t>
            </w:r>
          </w:p>
        </w:tc>
        <w:tc>
          <w:tcPr>
            <w:tcW w:w="259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kgg_gpsy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xddnydy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3166" w:type="dxa"/>
            <w:gridSpan w:val="5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kgg_gpsy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gpnysj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8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kgg_gpsy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xddnyjg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2593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A相断口</w:t>
            </w:r>
          </w:p>
        </w:tc>
        <w:tc>
          <w:tcPr>
            <w:tcW w:w="259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kgg_gpsy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dknydy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3166" w:type="dxa"/>
            <w:gridSpan w:val="5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kgg_gpsy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test_time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8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kgg_gpsy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dknyjg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2593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B相断口</w:t>
            </w:r>
          </w:p>
        </w:tc>
        <w:tc>
          <w:tcPr>
            <w:tcW w:w="259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kgg_gpsy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dknydy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3166" w:type="dxa"/>
            <w:gridSpan w:val="5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kgg_gpsy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test_time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8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kgg_gpsy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dknyjg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2593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C相断口</w:t>
            </w:r>
          </w:p>
        </w:tc>
        <w:tc>
          <w:tcPr>
            <w:tcW w:w="259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kgg_gpsy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dknydy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3166" w:type="dxa"/>
            <w:gridSpan w:val="5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kgg_gpsy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test_time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8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kgg_gpsy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dknyjg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10737" w:type="dxa"/>
            <w:gridSpan w:val="1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2" w:hRule="exact"/>
        </w:trPr>
        <w:tc>
          <w:tcPr>
            <w:tcW w:w="10737" w:type="dxa"/>
            <w:gridSpan w:val="1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{{ts_testbasicinfo.teststatus.kgg_gpsy}}</w:t>
            </w:r>
          </w:p>
        </w:tc>
      </w:tr>
    </w:tbl>
    <w:p>
      <w:pPr>
        <w:rPr>
          <w:rFonts w:ascii="Times New Roman" w:hAnsi="Times New Roman" w:eastAsia="Times New Roman" w:cs="Times New Roman"/>
          <w:color w:val="000000"/>
          <w:spacing w:val="-2"/>
          <w:sz w:val="21"/>
        </w:rPr>
      </w:pPr>
      <w:r>
        <w:rPr>
          <w:rFonts w:ascii="Times New Roman" w:hAnsi="Times New Roman" w:eastAsia="Times New Roman" w:cs="Times New Roman"/>
          <w:color w:val="000000"/>
          <w:spacing w:val="-2"/>
          <w:sz w:val="21"/>
        </w:rPr>
        <w:br w:type="page"/>
      </w:r>
    </w:p>
    <w:tbl>
      <w:tblPr>
        <w:tblStyle w:val="9"/>
        <w:tblW w:w="10717" w:type="dxa"/>
        <w:tblInd w:w="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230"/>
        <w:gridCol w:w="828"/>
        <w:gridCol w:w="2058"/>
        <w:gridCol w:w="166"/>
        <w:gridCol w:w="538"/>
        <w:gridCol w:w="1354"/>
        <w:gridCol w:w="472"/>
        <w:gridCol w:w="1586"/>
        <w:gridCol w:w="1349"/>
        <w:gridCol w:w="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10717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2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24"/>
              </w:rPr>
              <w:t>雷电冲击电压试验{{^kgg_ldcjsy}}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236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52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{{ts_testbasicinfo.temperature.kgg_ldcjsy}}</w:t>
            </w:r>
          </w:p>
        </w:tc>
        <w:tc>
          <w:tcPr>
            <w:tcW w:w="2364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{{ts_testbasicinfo.humidity.kgg_ldcjsy}}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236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{{ts_testbasicinfo.airpressure.kgg_ldcjsy}}</w:t>
            </w:r>
          </w:p>
        </w:tc>
        <w:tc>
          <w:tcPr>
            <w:tcW w:w="2364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{{ts_testbasicinfo.testdate.kgg_ldcjsy}}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10717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2" w:hRule="exact"/>
        </w:trPr>
        <w:tc>
          <w:tcPr>
            <w:tcW w:w="10717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17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按GB/T 16927.1-2011中程序C的规定进行，用1.2/50μs标准雷电冲击试验电压，对每一试验条件和正、负极性施加其额定耐受电压连续3次。如果没有发生破坏性放电，则认为通过试验；如果发生破坏放电超过1次，则试品未通过试验；如果仅在自恢复绝缘上发生1次破坏性放电，则再加9次冲击，如再无破坏性放电发生，则试验通过。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"/>
              </w:rPr>
            </w:pPr>
          </w:p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10717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442" w:hRule="exact"/>
        </w:trPr>
        <w:tc>
          <w:tcPr>
            <w:tcW w:w="113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5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510" w:hRule="exact"/>
        </w:trPr>
        <w:tc>
          <w:tcPr>
            <w:tcW w:w="113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{{$v_testinstrument_gather.index_.kgg_ldcjsy}}</w:t>
            </w:r>
          </w:p>
        </w:tc>
        <w:tc>
          <w:tcPr>
            <w:tcW w:w="20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{{v_testinstrument_gather.instrumentname.kgg_ldcjsy}}</w:t>
            </w:r>
          </w:p>
        </w:tc>
        <w:tc>
          <w:tcPr>
            <w:tcW w:w="2058" w:type="dxa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v_testinstrument_gather.instrumentcode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.kgg_ldcjsy}}</w:t>
            </w:r>
          </w:p>
        </w:tc>
        <w:tc>
          <w:tcPr>
            <w:tcW w:w="205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v_testinstrument_gather.instrumentnum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.kgg_ldcjsy}}</w:t>
            </w:r>
          </w:p>
        </w:tc>
        <w:tc>
          <w:tcPr>
            <w:tcW w:w="2058" w:type="dxa"/>
            <w:gridSpan w:val="2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{{v_testinstrument_gather.expirydate.kgg_ldcjsy}}</w:t>
            </w:r>
          </w:p>
        </w:tc>
        <w:tc>
          <w:tcPr>
            <w:tcW w:w="13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{{$v_testinstrument_gather.accuracyclass.kgg_ldcjsy}}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10717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5954" w:type="dxa"/>
            <w:gridSpan w:val="6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4763" w:type="dxa"/>
            <w:gridSpan w:val="5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施加电压(kV)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5954" w:type="dxa"/>
            <w:gridSpan w:val="6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eastAsia="Times New Roman"/>
                <w:color w:val="000000"/>
                <w:spacing w:val="-2"/>
                <w:sz w:val="21"/>
              </w:rPr>
              <w:t>{{$</w:t>
            </w:r>
            <w:r>
              <w:rPr>
                <w:rFonts w:hint="eastAsia" w:eastAsia="宋体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hint="eastAsia" w:eastAsia="宋体"/>
                <w:color w:val="000000"/>
                <w:spacing w:val="-2"/>
                <w:sz w:val="21"/>
              </w:rPr>
              <w:t>kgg_ldcjsy_datas</w:t>
            </w:r>
            <w:r>
              <w:rPr>
                <w:rFonts w:hint="eastAsia" w:eastAsia="Times New Roman"/>
                <w:color w:val="000000"/>
                <w:spacing w:val="-2"/>
                <w:sz w:val="21"/>
              </w:rPr>
              <w:t>.</w:t>
            </w:r>
            <w:r>
              <w:rPr>
                <w:rFonts w:hint="eastAsia" w:eastAsia="宋体"/>
                <w:color w:val="000000"/>
                <w:spacing w:val="-2"/>
                <w:sz w:val="21"/>
              </w:rPr>
              <w:t>group</w:t>
            </w:r>
            <w:r>
              <w:rPr>
                <w:rFonts w:hint="eastAsia" w:eastAsia="Times New Roman"/>
                <w:color w:val="000000"/>
                <w:spacing w:val="-2"/>
                <w:sz w:val="21"/>
              </w:rPr>
              <w:t>}</w:t>
            </w:r>
            <w:r>
              <w:rPr>
                <w:rFonts w:hint="eastAsia" w:eastAsia="宋体"/>
                <w:color w:val="000000"/>
                <w:spacing w:val="-2"/>
                <w:sz w:val="21"/>
              </w:rPr>
              <w:t>}</w:t>
            </w:r>
          </w:p>
        </w:tc>
        <w:tc>
          <w:tcPr>
            <w:tcW w:w="4763" w:type="dxa"/>
            <w:gridSpan w:val="5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eastAsia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eastAsia="宋体"/>
                <w:color w:val="000000"/>
                <w:spacing w:val="-2"/>
                <w:sz w:val="21"/>
              </w:rPr>
              <w:t>$</w:t>
            </w:r>
            <w:r>
              <w:rPr>
                <w:rFonts w:hint="eastAsia" w:eastAsia="宋体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hint="eastAsia" w:eastAsia="宋体"/>
                <w:color w:val="000000"/>
                <w:spacing w:val="-2"/>
                <w:sz w:val="21"/>
              </w:rPr>
              <w:t>kgg_ldcjsy_datas</w:t>
            </w:r>
            <w:r>
              <w:rPr>
                <w:rFonts w:hint="eastAsia" w:eastAsia="Times New Roman"/>
                <w:color w:val="000000"/>
                <w:spacing w:val="-2"/>
                <w:sz w:val="21"/>
              </w:rPr>
              <w:t>.</w:t>
            </w:r>
            <w:r>
              <w:rPr>
                <w:rFonts w:hint="eastAsia" w:eastAsia="宋体"/>
                <w:color w:val="000000"/>
                <w:spacing w:val="-2"/>
                <w:sz w:val="21"/>
              </w:rPr>
              <w:t>v</w:t>
            </w:r>
            <w:r>
              <w:rPr>
                <w:rFonts w:hint="eastAsia" w:eastAsia="Times New Roman"/>
                <w:color w:val="000000"/>
                <w:spacing w:val="-2"/>
                <w:sz w:val="21"/>
              </w:rPr>
              <w:t>}</w:t>
            </w:r>
            <w:r>
              <w:rPr>
                <w:rFonts w:hint="eastAsia" w:eastAsia="宋体"/>
                <w:color w:val="000000"/>
                <w:spacing w:val="-2"/>
                <w:sz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717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1" w:hRule="exact"/>
        </w:trPr>
        <w:tc>
          <w:tcPr>
            <w:tcW w:w="10717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{{ts_testbasicinfo.teststatus.kgg_ldcjsy}}</w:t>
            </w:r>
          </w:p>
        </w:tc>
      </w:tr>
    </w:tbl>
    <w:p>
      <w:pPr>
        <w:rPr>
          <w:rFonts w:ascii="Times New Roman" w:hAnsi="Times New Roman" w:eastAsia="Times New Roman" w:cs="Times New Roman"/>
          <w:color w:val="000000"/>
          <w:spacing w:val="-2"/>
          <w:sz w:val="21"/>
        </w:rPr>
      </w:pPr>
      <w:r>
        <w:br w:type="page"/>
      </w:r>
    </w:p>
    <w:tbl>
      <w:tblPr>
        <w:tblStyle w:val="9"/>
        <w:tblW w:w="1073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534"/>
        <w:gridCol w:w="8165"/>
        <w:gridCol w:w="1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8" w:type="dxa"/>
          <w:trHeight w:val="58" w:hRule="exact"/>
        </w:trPr>
        <w:tc>
          <w:tcPr>
            <w:tcW w:w="10717" w:type="dxa"/>
            <w:gridSpan w:val="3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8" w:type="dxa"/>
          <w:trHeight w:val="148" w:hRule="exact"/>
        </w:trPr>
        <w:tc>
          <w:tcPr>
            <w:tcW w:w="10717" w:type="dxa"/>
            <w:gridSpan w:val="3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24"/>
              </w:rPr>
              <w:t>{{^kgg_ldcjsy}}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8" w:type="dxa"/>
          <w:trHeight w:val="4294" w:hRule="exact"/>
        </w:trPr>
        <w:tc>
          <w:tcPr>
            <w:tcW w:w="2552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rPr>
                <w:rFonts w:cs="Times New Roman" w:asciiTheme="minorEastAsia" w:hAnsiTheme="minorEastAsia"/>
                <w:color w:val="000000"/>
                <w:spacing w:val="-2"/>
                <w:sz w:val="24"/>
              </w:rPr>
            </w:pPr>
            <w:r>
              <w:rPr>
                <w:rFonts w:hint="eastAsia" w:eastAsia="Times New Roman"/>
                <w:color w:val="000000"/>
                <w:spacing w:val="-2"/>
                <w:sz w:val="21"/>
              </w:rPr>
              <w:t>{{$</w:t>
            </w:r>
            <w:r>
              <w:rPr>
                <w:rFonts w:hint="eastAsia" w:eastAsia="宋体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hint="eastAsia" w:eastAsia="宋体"/>
                <w:color w:val="000000"/>
                <w:spacing w:val="-2"/>
                <w:sz w:val="21"/>
              </w:rPr>
              <w:t>kgg_ldcjsy_picpaths</w:t>
            </w:r>
            <w:r>
              <w:rPr>
                <w:rFonts w:hint="eastAsia" w:eastAsia="Times New Roman"/>
                <w:color w:val="000000"/>
                <w:spacing w:val="-2"/>
                <w:sz w:val="21"/>
              </w:rPr>
              <w:t>.</w:t>
            </w:r>
            <w:r>
              <w:rPr>
                <w:rFonts w:hint="eastAsia" w:eastAsia="宋体"/>
                <w:color w:val="000000"/>
                <w:spacing w:val="-2"/>
                <w:sz w:val="21"/>
              </w:rPr>
              <w:t>group</w:t>
            </w:r>
            <w:r>
              <w:rPr>
                <w:rFonts w:hint="eastAsia" w:eastAsia="Times New Roman"/>
                <w:color w:val="000000"/>
                <w:spacing w:val="-2"/>
                <w:sz w:val="21"/>
              </w:rPr>
              <w:t>}</w:t>
            </w:r>
            <w:r>
              <w:rPr>
                <w:rFonts w:hint="eastAsia" w:eastAsia="宋体"/>
                <w:color w:val="000000"/>
                <w:spacing w:val="-2"/>
                <w:sz w:val="21"/>
              </w:rPr>
              <w:t>}</w:t>
            </w:r>
          </w:p>
        </w:tc>
        <w:tc>
          <w:tcPr>
            <w:tcW w:w="816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cs="Times New Roman" w:asciiTheme="minorEastAsia" w:hAnsiTheme="minorEastAsia"/>
                <w:color w:val="000000"/>
                <w:spacing w:val="-2"/>
                <w:sz w:val="24"/>
              </w:rPr>
            </w:pPr>
            <w:r>
              <w:rPr>
                <w:rFonts w:hint="eastAsia" w:eastAsia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eastAsia="宋体"/>
                <w:color w:val="000000"/>
                <w:spacing w:val="-2"/>
                <w:sz w:val="21"/>
              </w:rPr>
              <w:t>$@</w:t>
            </w:r>
            <w:r>
              <w:rPr>
                <w:rFonts w:hint="eastAsia" w:eastAsia="宋体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hint="eastAsia" w:eastAsia="宋体"/>
                <w:color w:val="000000"/>
                <w:spacing w:val="-2"/>
                <w:sz w:val="21"/>
              </w:rPr>
              <w:t>kgg_ldcjsy_picpaths</w:t>
            </w:r>
            <w:r>
              <w:rPr>
                <w:rFonts w:hint="eastAsia" w:eastAsia="Times New Roman"/>
                <w:color w:val="000000"/>
                <w:spacing w:val="-2"/>
                <w:sz w:val="21"/>
              </w:rPr>
              <w:t>.picpath}</w:t>
            </w:r>
            <w:r>
              <w:rPr>
                <w:rFonts w:hint="eastAsia" w:eastAsia="宋体"/>
                <w:color w:val="000000"/>
                <w:spacing w:val="-2"/>
                <w:sz w:val="21"/>
              </w:rPr>
              <w:t>}</w:t>
            </w:r>
          </w:p>
        </w:tc>
      </w:tr>
    </w:tbl>
    <w:p>
      <w:pPr>
        <w:rPr>
          <w:rFonts w:ascii="宋体" w:hAnsi="宋体" w:eastAsia="宋体" w:cs="宋体"/>
          <w:color w:val="000000"/>
          <w:spacing w:val="-2"/>
          <w:sz w:val="24"/>
        </w:rPr>
      </w:pPr>
      <w:r>
        <w:br w:type="page"/>
      </w:r>
    </w:p>
    <w:tbl>
      <w:tblPr>
        <w:tblStyle w:val="9"/>
        <w:tblW w:w="10717" w:type="dxa"/>
        <w:tblInd w:w="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230"/>
        <w:gridCol w:w="828"/>
        <w:gridCol w:w="763"/>
        <w:gridCol w:w="1295"/>
        <w:gridCol w:w="166"/>
        <w:gridCol w:w="1892"/>
        <w:gridCol w:w="28"/>
        <w:gridCol w:w="444"/>
        <w:gridCol w:w="1586"/>
        <w:gridCol w:w="1349"/>
        <w:gridCol w:w="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exact"/>
        </w:trPr>
        <w:tc>
          <w:tcPr>
            <w:tcW w:w="10717" w:type="dxa"/>
            <w:gridSpan w:val="1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2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24"/>
              </w:rPr>
              <w:t>回路电阻测量{{^kgg_hldzwssy}}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exact"/>
        </w:trPr>
        <w:tc>
          <w:tcPr>
            <w:tcW w:w="236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52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{{ts_testbasicinfo.temperature.kgg_hldzwssy}}</w:t>
            </w:r>
          </w:p>
        </w:tc>
        <w:tc>
          <w:tcPr>
            <w:tcW w:w="2364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{{ts_testbasicinfo.humidity.kgg_hldzwssy}}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236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{{ts_testbasicinfo.airpressure.kgg_hldzwssy}}</w:t>
            </w:r>
          </w:p>
        </w:tc>
        <w:tc>
          <w:tcPr>
            <w:tcW w:w="2364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{{ts_testbasicinfo.testdate.kgg_hldzwssy}}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10717" w:type="dxa"/>
            <w:gridSpan w:val="1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717" w:type="dxa"/>
            <w:gridSpan w:val="1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GB/T 11022-2011高压开关设备和控制设备标准的共用技术要求、委托书要求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exact"/>
        </w:trPr>
        <w:tc>
          <w:tcPr>
            <w:tcW w:w="10717" w:type="dxa"/>
            <w:gridSpan w:val="1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442" w:hRule="exact"/>
        </w:trPr>
        <w:tc>
          <w:tcPr>
            <w:tcW w:w="113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5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510" w:hRule="exact"/>
        </w:trPr>
        <w:tc>
          <w:tcPr>
            <w:tcW w:w="113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{{$v_testinstrument_gather.index_.kgg_hldzwssy}}</w:t>
            </w:r>
          </w:p>
        </w:tc>
        <w:tc>
          <w:tcPr>
            <w:tcW w:w="20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{{v_testinstrument_gather.instrumentname.kgg_hldzwssy}}</w:t>
            </w:r>
          </w:p>
        </w:tc>
        <w:tc>
          <w:tcPr>
            <w:tcW w:w="2058" w:type="dxa"/>
            <w:gridSpan w:val="2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v_testinstrument_gather.instrumentcode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.kgg_hldzwssy}}</w:t>
            </w:r>
          </w:p>
        </w:tc>
        <w:tc>
          <w:tcPr>
            <w:tcW w:w="20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v_testinstrument_gather.instrumentnum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.kgg_hldzwssy}}</w:t>
            </w:r>
          </w:p>
        </w:tc>
        <w:tc>
          <w:tcPr>
            <w:tcW w:w="2058" w:type="dxa"/>
            <w:gridSpan w:val="3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{{v_testinstrument_gather.expirydate.kgg_hldzwssy}}</w:t>
            </w:r>
          </w:p>
        </w:tc>
        <w:tc>
          <w:tcPr>
            <w:tcW w:w="13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{{$v_testinstrument_gather.accuracyclass.kgg_hldzwssy}}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10717" w:type="dxa"/>
            <w:gridSpan w:val="1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exact"/>
        </w:trPr>
        <w:tc>
          <w:tcPr>
            <w:tcW w:w="10717" w:type="dxa"/>
            <w:gridSpan w:val="1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检测电流为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100A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exact"/>
        </w:trPr>
        <w:tc>
          <w:tcPr>
            <w:tcW w:w="3955" w:type="dxa"/>
            <w:gridSpan w:val="4"/>
            <w:vMerge w:val="restart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测量部位</w:t>
            </w:r>
          </w:p>
        </w:tc>
        <w:tc>
          <w:tcPr>
            <w:tcW w:w="3381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温升试验前</w:t>
            </w:r>
          </w:p>
        </w:tc>
        <w:tc>
          <w:tcPr>
            <w:tcW w:w="3381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温升试验后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2" w:hRule="exact"/>
        </w:trPr>
        <w:tc>
          <w:tcPr>
            <w:tcW w:w="3955" w:type="dxa"/>
            <w:gridSpan w:val="4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  <w:tc>
          <w:tcPr>
            <w:tcW w:w="6762" w:type="dxa"/>
            <w:gridSpan w:val="8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第A点到第A’点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第B点到第B’点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第C点到第C’点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3955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环境温度（℃）</w:t>
            </w:r>
          </w:p>
        </w:tc>
        <w:tc>
          <w:tcPr>
            <w:tcW w:w="3381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kgg_hldzwssy.hjwd_wssy_q}}</w:t>
            </w:r>
          </w:p>
        </w:tc>
        <w:tc>
          <w:tcPr>
            <w:tcW w:w="3381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kgg_hldzwssy.hjwd_wssy_h}}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3955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A相（μΩ）</w:t>
            </w:r>
          </w:p>
        </w:tc>
        <w:tc>
          <w:tcPr>
            <w:tcW w:w="3381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kgg_hldzwssy.resb_aa}}</w:t>
            </w:r>
          </w:p>
        </w:tc>
        <w:tc>
          <w:tcPr>
            <w:tcW w:w="3381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kgg_hldzwssy.resf_aa}}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3955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B相（μΩ）</w:t>
            </w:r>
          </w:p>
        </w:tc>
        <w:tc>
          <w:tcPr>
            <w:tcW w:w="3381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kgg_hldzwssy.resb_bb}}</w:t>
            </w:r>
          </w:p>
        </w:tc>
        <w:tc>
          <w:tcPr>
            <w:tcW w:w="3381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kgg_hldzwssy.resf_bb}}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exact"/>
        </w:trPr>
        <w:tc>
          <w:tcPr>
            <w:tcW w:w="3955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C相（μΩ）</w:t>
            </w:r>
          </w:p>
        </w:tc>
        <w:tc>
          <w:tcPr>
            <w:tcW w:w="3381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kgg_hldzwssy.resb_cc}}</w:t>
            </w:r>
          </w:p>
        </w:tc>
        <w:tc>
          <w:tcPr>
            <w:tcW w:w="3381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kgg_hldzwssy.resf_cc}}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3955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变化最大值（％）</w:t>
            </w:r>
          </w:p>
        </w:tc>
        <w:tc>
          <w:tcPr>
            <w:tcW w:w="6762" w:type="dxa"/>
            <w:gridSpan w:val="8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kgg_hldzwssy.res_calc}}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717" w:type="dxa"/>
            <w:gridSpan w:val="1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10717" w:type="dxa"/>
            <w:gridSpan w:val="1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{{ts_testbasicinfo.teststatus.kgg_hldzwssy}}</w:t>
            </w:r>
          </w:p>
        </w:tc>
      </w:tr>
    </w:tbl>
    <w:p>
      <w:pPr>
        <w:spacing w:line="232" w:lineRule="auto"/>
        <w:rPr>
          <w:rFonts w:ascii="Times New Roman" w:hAnsi="Times New Roman" w:eastAsia="Times New Roman" w:cs="Times New Roman"/>
          <w:color w:val="000000"/>
          <w:spacing w:val="-2"/>
          <w:sz w:val="21"/>
          <w:szCs w:val="21"/>
        </w:rPr>
      </w:pPr>
      <w:r>
        <w:rPr>
          <w:rFonts w:ascii="Times New Roman" w:hAnsi="Times New Roman" w:eastAsia="Times New Roman" w:cs="Times New Roman"/>
          <w:color w:val="000000"/>
          <w:spacing w:val="-2"/>
          <w:sz w:val="21"/>
          <w:szCs w:val="21"/>
        </w:rPr>
        <w:br w:type="page"/>
      </w:r>
    </w:p>
    <w:tbl>
      <w:tblPr>
        <w:tblStyle w:val="9"/>
        <w:tblW w:w="10719" w:type="dxa"/>
        <w:tblInd w:w="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230"/>
        <w:gridCol w:w="828"/>
        <w:gridCol w:w="763"/>
        <w:gridCol w:w="1295"/>
        <w:gridCol w:w="51"/>
        <w:gridCol w:w="115"/>
        <w:gridCol w:w="903"/>
        <w:gridCol w:w="989"/>
        <w:gridCol w:w="472"/>
        <w:gridCol w:w="688"/>
        <w:gridCol w:w="898"/>
        <w:gridCol w:w="135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10719" w:type="dxa"/>
            <w:gridSpan w:val="1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2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24"/>
              </w:rPr>
              <w:t>温升试验{{^hwg_wssy}}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236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52" w:type="dxa"/>
            <w:gridSpan w:val="5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{{ts_testbasicinfo.temperature.hwg_wssy}}</w:t>
            </w:r>
          </w:p>
        </w:tc>
        <w:tc>
          <w:tcPr>
            <w:tcW w:w="2364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9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{{ts_testbasicinfo.humidity.hwg_wssy}}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236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5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{{ts_testbasicinfo.airpressure.hwg_wssy}}</w:t>
            </w:r>
          </w:p>
        </w:tc>
        <w:tc>
          <w:tcPr>
            <w:tcW w:w="2364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9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{{ts_testbasicinfo.testdate.hwg_wssy}}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10719" w:type="dxa"/>
            <w:gridSpan w:val="1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宋体" w:hAnsi="宋体" w:eastAsia="宋体" w:cs="宋体"/>
                <w:color w:val="000000"/>
                <w:spacing w:val="-2"/>
                <w:sz w:val="24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10719" w:type="dxa"/>
            <w:gridSpan w:val="1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GB/T 11022-2011高压开关设备和控制设备标准的共用技术要求、委托书要求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10719" w:type="dxa"/>
            <w:gridSpan w:val="1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宋体" w:hAnsi="宋体" w:eastAsia="宋体" w:cs="宋体"/>
                <w:color w:val="000000"/>
                <w:spacing w:val="-2"/>
                <w:sz w:val="24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exact"/>
        </w:trPr>
        <w:tc>
          <w:tcPr>
            <w:tcW w:w="113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宋体" w:hAnsi="宋体" w:eastAsia="宋体" w:cs="宋体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7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宋体" w:hAnsi="宋体" w:eastAsia="宋体" w:cs="宋体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5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宋体" w:hAnsi="宋体" w:eastAsia="宋体" w:cs="宋体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13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{{$v_testinstrument_gather.index_.hwg_wssy}}</w:t>
            </w:r>
          </w:p>
        </w:tc>
        <w:tc>
          <w:tcPr>
            <w:tcW w:w="20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{{v_testinstrument_gather.instrumentname.hwg_wssy}}</w:t>
            </w:r>
          </w:p>
        </w:tc>
        <w:tc>
          <w:tcPr>
            <w:tcW w:w="2058" w:type="dxa"/>
            <w:gridSpan w:val="2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v_testinstrument_gather.instrumentcode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.hwg_wssy}}</w:t>
            </w:r>
          </w:p>
        </w:tc>
        <w:tc>
          <w:tcPr>
            <w:tcW w:w="205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v_testinstrument_gather.instrumentnum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.hwg_wssy}}</w:t>
            </w:r>
          </w:p>
        </w:tc>
        <w:tc>
          <w:tcPr>
            <w:tcW w:w="2058" w:type="dxa"/>
            <w:gridSpan w:val="3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{{v_testinstrument_gather.expirydate.hwg_wssy}}</w:t>
            </w:r>
          </w:p>
        </w:tc>
        <w:tc>
          <w:tcPr>
            <w:tcW w:w="135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{{$v_testinstrument_gather.accuracyclass.hwg_wssy}}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exact"/>
        </w:trPr>
        <w:tc>
          <w:tcPr>
            <w:tcW w:w="10719" w:type="dxa"/>
            <w:gridSpan w:val="1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宋体" w:hAnsi="宋体" w:eastAsia="宋体" w:cs="宋体"/>
                <w:color w:val="000000"/>
                <w:spacing w:val="-2"/>
                <w:sz w:val="24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5301" w:type="dxa"/>
            <w:gridSpan w:val="6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检测施加电流为1.1×{{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hwg_wssy.sjdl_current}}A。</w:t>
            </w:r>
          </w:p>
        </w:tc>
        <w:tc>
          <w:tcPr>
            <w:tcW w:w="5418" w:type="dxa"/>
            <w:gridSpan w:val="7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温升限值（K）：65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3955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宋体" w:hAnsi="宋体" w:eastAsia="宋体" w:cs="宋体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测量部位</w:t>
            </w:r>
          </w:p>
        </w:tc>
        <w:tc>
          <w:tcPr>
            <w:tcW w:w="2364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A</w:t>
            </w:r>
          </w:p>
        </w:tc>
        <w:tc>
          <w:tcPr>
            <w:tcW w:w="2149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B</w:t>
            </w:r>
          </w:p>
        </w:tc>
        <w:tc>
          <w:tcPr>
            <w:tcW w:w="2251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955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{{$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hwg_wssy.lable}}</w:t>
            </w:r>
          </w:p>
        </w:tc>
        <w:tc>
          <w:tcPr>
            <w:tcW w:w="2364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hwg_wssy.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a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49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hwg_wssy.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b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251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$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hwg_wssy.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c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955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{{$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hwg_wssy_2.lable}}</w:t>
            </w:r>
          </w:p>
        </w:tc>
        <w:tc>
          <w:tcPr>
            <w:tcW w:w="6764" w:type="dxa"/>
            <w:gridSpan w:val="9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$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hwg_wssy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_2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v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10719" w:type="dxa"/>
            <w:gridSpan w:val="1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宋体" w:hAnsi="宋体" w:eastAsia="宋体" w:cs="宋体"/>
                <w:color w:val="000000"/>
                <w:spacing w:val="-2"/>
                <w:sz w:val="24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719" w:type="dxa"/>
            <w:gridSpan w:val="1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宋体" w:hAnsi="宋体" w:eastAsia="宋体" w:cs="宋体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{{ts_testbasicinfo.teststatus.hwg_wssy}}</w:t>
            </w:r>
          </w:p>
        </w:tc>
      </w:tr>
    </w:tbl>
    <w:p>
      <w:pPr>
        <w:rPr>
          <w:rFonts w:ascii="宋体" w:hAnsi="宋体" w:eastAsia="宋体" w:cs="宋体"/>
          <w:color w:val="000000"/>
          <w:spacing w:val="-2"/>
          <w:sz w:val="21"/>
          <w:szCs w:val="21"/>
        </w:rPr>
      </w:pPr>
      <w:r>
        <w:rPr>
          <w:rFonts w:ascii="宋体" w:hAnsi="宋体" w:eastAsia="宋体" w:cs="宋体"/>
          <w:color w:val="000000"/>
          <w:spacing w:val="-2"/>
          <w:sz w:val="21"/>
          <w:szCs w:val="21"/>
        </w:rPr>
        <w:br w:type="page"/>
      </w:r>
    </w:p>
    <w:tbl>
      <w:tblPr>
        <w:tblStyle w:val="9"/>
        <w:tblW w:w="10717" w:type="dxa"/>
        <w:tblInd w:w="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230"/>
        <w:gridCol w:w="828"/>
        <w:gridCol w:w="1995"/>
        <w:gridCol w:w="63"/>
        <w:gridCol w:w="166"/>
        <w:gridCol w:w="1892"/>
        <w:gridCol w:w="472"/>
        <w:gridCol w:w="1586"/>
        <w:gridCol w:w="1349"/>
        <w:gridCol w:w="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717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2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pacing w:val="-2"/>
                <w:sz w:val="24"/>
              </w:rPr>
              <w:t>局部放电测试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24"/>
              </w:rPr>
              <w:t>{{^hwg_zgjbfdcs}}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exact"/>
        </w:trPr>
        <w:tc>
          <w:tcPr>
            <w:tcW w:w="236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52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{{ts_testbasicinfo.temperature.hwg_zgjbfdcs}}</w:t>
            </w:r>
          </w:p>
        </w:tc>
        <w:tc>
          <w:tcPr>
            <w:tcW w:w="236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宋体" w:hAnsi="宋体" w:eastAsia="宋体" w:cs="宋体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相对湿度(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%</w:t>
            </w: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2937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{{ts_testbasicinfo.humidity.hwg_zgjbfdcs}}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exact"/>
        </w:trPr>
        <w:tc>
          <w:tcPr>
            <w:tcW w:w="236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{{ts_testbasicinfo.airpressure.hwg_zgjbfdcs}}</w:t>
            </w:r>
          </w:p>
        </w:tc>
        <w:tc>
          <w:tcPr>
            <w:tcW w:w="2364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{{ts_testbasicinfo.testdate.hwg_zgjbfdcs}}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10717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7" w:hRule="exact"/>
        </w:trPr>
        <w:tc>
          <w:tcPr>
            <w:tcW w:w="10717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局部放电背景水平低于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5pC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；局部放电水平的最大值为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20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pC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717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442" w:hRule="exact"/>
        </w:trPr>
        <w:tc>
          <w:tcPr>
            <w:tcW w:w="113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510" w:hRule="exact"/>
        </w:trPr>
        <w:tc>
          <w:tcPr>
            <w:tcW w:w="113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{{$v_testinstrument_gather.index_.hwg_zgjbfdcs}}</w:t>
            </w:r>
          </w:p>
        </w:tc>
        <w:tc>
          <w:tcPr>
            <w:tcW w:w="20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{{v_testinstrument_gather.instrumentname.hwg_zgjbfdcs}}</w:t>
            </w:r>
          </w:p>
        </w:tc>
        <w:tc>
          <w:tcPr>
            <w:tcW w:w="2058" w:type="dxa"/>
            <w:gridSpan w:val="2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v_testinstrument_gather.instrumentcode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.hwg_zgjbfdcs}}</w:t>
            </w:r>
          </w:p>
        </w:tc>
        <w:tc>
          <w:tcPr>
            <w:tcW w:w="20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v_testinstrument_gather.instrumentnum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.hwg_zgjbfdcs}}</w:t>
            </w:r>
          </w:p>
        </w:tc>
        <w:tc>
          <w:tcPr>
            <w:tcW w:w="2058" w:type="dxa"/>
            <w:gridSpan w:val="2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{{v_testinstrument_gather.expirydate.hwg_zgjbfdcs}}</w:t>
            </w:r>
          </w:p>
        </w:tc>
        <w:tc>
          <w:tcPr>
            <w:tcW w:w="13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{{$v_testinstrument_gather.accuracyclass.hwg_zgjbfdcs}}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10717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exact"/>
        </w:trPr>
        <w:tc>
          <w:tcPr>
            <w:tcW w:w="10717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将检测电压升到1.3Ur，稳定10秒，降为1.1Ur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5187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背景局放量（pC）</w:t>
            </w:r>
          </w:p>
        </w:tc>
        <w:tc>
          <w:tcPr>
            <w:tcW w:w="5530" w:type="dxa"/>
            <w:gridSpan w:val="7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&lt;5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5187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测量部位</w:t>
            </w:r>
          </w:p>
        </w:tc>
        <w:tc>
          <w:tcPr>
            <w:tcW w:w="5530" w:type="dxa"/>
            <w:gridSpan w:val="7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局部放电量(pC)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exact"/>
        </w:trPr>
        <w:tc>
          <w:tcPr>
            <w:tcW w:w="5187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A相</w:t>
            </w:r>
          </w:p>
        </w:tc>
        <w:tc>
          <w:tcPr>
            <w:tcW w:w="5530" w:type="dxa"/>
            <w:gridSpan w:val="7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hwg_zgjbfdcs.a_pd}}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 w:hRule="atLeast"/>
        </w:trPr>
        <w:tc>
          <w:tcPr>
            <w:tcW w:w="10717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宋体" w:hAnsi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{{@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hwg_zgjbfdcs.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a_pic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-400-300}}</w:t>
            </w:r>
          </w:p>
        </w:tc>
      </w:tr>
    </w:tbl>
    <w:p>
      <w:pPr>
        <w:rPr>
          <w:rFonts w:ascii="宋体" w:hAnsi="宋体" w:eastAsia="宋体" w:cs="宋体"/>
          <w:color w:val="000000"/>
          <w:spacing w:val="-2"/>
          <w:sz w:val="21"/>
        </w:rPr>
      </w:pPr>
      <w:r>
        <w:br w:type="page"/>
      </w:r>
    </w:p>
    <w:tbl>
      <w:tblPr>
        <w:tblStyle w:val="9"/>
        <w:tblW w:w="10717" w:type="dxa"/>
        <w:tblInd w:w="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7"/>
        <w:gridCol w:w="553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5187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B相{{^hwg_zgjbfdcs}}</w:t>
            </w:r>
          </w:p>
        </w:tc>
        <w:tc>
          <w:tcPr>
            <w:tcW w:w="5530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hwg_zgjbfdcs.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b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_pd}}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 w:hRule="atLeast"/>
        </w:trPr>
        <w:tc>
          <w:tcPr>
            <w:tcW w:w="10717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{{@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hwg_zgjbfdcs.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b_pic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-400-300}}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5187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C相</w:t>
            </w:r>
          </w:p>
        </w:tc>
        <w:tc>
          <w:tcPr>
            <w:tcW w:w="5530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hwg_zgjbfdcs.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_pd}}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 w:hRule="atLeast"/>
        </w:trPr>
        <w:tc>
          <w:tcPr>
            <w:tcW w:w="10717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{{@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hwg_zgjbfdcs.c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_pic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-400-300}}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717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10717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{{ts_testbasicinfo.teststatus.hwg_zgjbfdcs}}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color w:val="000000"/>
          <w:spacing w:val="-2"/>
          <w:sz w:val="24"/>
        </w:rPr>
      </w:pPr>
      <w:r>
        <w:br w:type="page"/>
      </w:r>
    </w:p>
    <w:tbl>
      <w:tblPr>
        <w:tblStyle w:val="9"/>
        <w:tblW w:w="10717" w:type="dxa"/>
        <w:tblInd w:w="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4"/>
        <w:gridCol w:w="3052"/>
        <w:gridCol w:w="2364"/>
        <w:gridCol w:w="293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717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2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24"/>
              </w:rPr>
              <w:t>机械操作试验{{^hwg_jxczsy}}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236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5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{{ts_testbasicinfo.temperature.hwg_jxczsy}}</w:t>
            </w:r>
          </w:p>
        </w:tc>
        <w:tc>
          <w:tcPr>
            <w:tcW w:w="236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{{ts_testbasicinfo.humidity.hwg_jxczsy}}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exact"/>
        </w:trPr>
        <w:tc>
          <w:tcPr>
            <w:tcW w:w="236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{{ts_testbasicinfo.airpressure.hwg_jxczsy}}</w:t>
            </w:r>
          </w:p>
        </w:tc>
        <w:tc>
          <w:tcPr>
            <w:tcW w:w="236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{{ts_testbasicinfo.testdate.hwg_jxczsy}}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717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10717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机械操作检测由50次操作顺序组成。试验完成后断路器满足GB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val="en-US" w:eastAsia="zh-CN"/>
              </w:rPr>
              <w:t xml:space="preserve">/T 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1984-2014中6.101.1.4中</w:t>
            </w:r>
            <w:r>
              <w:rPr>
                <w:rFonts w:hint="eastAsia" w:cs="Times New Roman" w:asciiTheme="minorEastAsia" w:hAnsiTheme="minorEastAsia"/>
                <w:color w:val="000000"/>
                <w:spacing w:val="-2"/>
                <w:sz w:val="21"/>
              </w:rPr>
              <w:t>的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要求，则通过试验。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717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exact"/>
        </w:trPr>
        <w:tc>
          <w:tcPr>
            <w:tcW w:w="10717" w:type="dxa"/>
            <w:gridSpan w:val="4"/>
            <w:vMerge w:val="restart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手动进行50次合—分操作；试验结果正常。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" w:hRule="atLeast"/>
        </w:trPr>
        <w:tc>
          <w:tcPr>
            <w:tcW w:w="10717" w:type="dxa"/>
            <w:gridSpan w:val="4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10717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exact"/>
        </w:trPr>
        <w:tc>
          <w:tcPr>
            <w:tcW w:w="10717" w:type="dxa"/>
            <w:gridSpan w:val="4"/>
            <w:vMerge w:val="restart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{{ts_testbasicinfo.teststatus.hwg_jxczsy}}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exact"/>
        </w:trPr>
        <w:tc>
          <w:tcPr>
            <w:tcW w:w="10717" w:type="dxa"/>
            <w:gridSpan w:val="4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</w:tr>
    </w:tbl>
    <w:p>
      <w:pPr>
        <w:rPr>
          <w:rFonts w:ascii="Times New Roman" w:hAnsi="Times New Roman" w:eastAsia="Times New Roman" w:cs="Times New Roman"/>
          <w:b/>
          <w:color w:val="000000"/>
          <w:spacing w:val="-2"/>
          <w:sz w:val="24"/>
        </w:rPr>
      </w:pPr>
      <w:r>
        <w:br w:type="page"/>
      </w:r>
    </w:p>
    <w:tbl>
      <w:tblPr>
        <w:tblStyle w:val="9"/>
        <w:tblW w:w="10717" w:type="dxa"/>
        <w:tblInd w:w="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227"/>
        <w:gridCol w:w="831"/>
        <w:gridCol w:w="1987"/>
        <w:gridCol w:w="71"/>
        <w:gridCol w:w="158"/>
        <w:gridCol w:w="1900"/>
        <w:gridCol w:w="460"/>
        <w:gridCol w:w="1598"/>
        <w:gridCol w:w="1349"/>
        <w:gridCol w:w="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10717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2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24"/>
              </w:rPr>
              <w:t>绝缘件局部放电测量{{^kgg_jyjjbfdcl}}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2361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47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{{ts_testbasicinfo.temperature.kgg_jyjjbfdcl}}</w:t>
            </w:r>
          </w:p>
        </w:tc>
        <w:tc>
          <w:tcPr>
            <w:tcW w:w="2360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49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{{ts_testbasicinfo.humidity.kgg_jyjjbfdcl}}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2361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47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{{ts_testbasicinfo.airpressure.kgg_jyjjbfdcl}}</w:t>
            </w:r>
          </w:p>
        </w:tc>
        <w:tc>
          <w:tcPr>
            <w:tcW w:w="2360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49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{{ts_testbasicinfo.testdate.kgg_jyjjbfdcl}}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10717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exact"/>
        </w:trPr>
        <w:tc>
          <w:tcPr>
            <w:tcW w:w="10717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局部放电背景水平低于5pC；局部放电水平的最大值为3pC；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10717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459" w:hRule="exact"/>
        </w:trPr>
        <w:tc>
          <w:tcPr>
            <w:tcW w:w="113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510" w:hRule="exact"/>
        </w:trPr>
        <w:tc>
          <w:tcPr>
            <w:tcW w:w="113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{{$v_testinstrument_gather.index_.kgg_jyjjbfdcl}}</w:t>
            </w:r>
          </w:p>
        </w:tc>
        <w:tc>
          <w:tcPr>
            <w:tcW w:w="20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{{v_testinstrument_gather.instrumentname.kgg_jyjjbfdcl}}</w:t>
            </w:r>
          </w:p>
        </w:tc>
        <w:tc>
          <w:tcPr>
            <w:tcW w:w="2058" w:type="dxa"/>
            <w:gridSpan w:val="2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v_testinstrument_gather.instrumentcode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.kgg_jyjjbfdcl}}</w:t>
            </w:r>
          </w:p>
        </w:tc>
        <w:tc>
          <w:tcPr>
            <w:tcW w:w="20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v_testinstrument_gather.instrumentnum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.kgg_jyjjbfdcl}}</w:t>
            </w:r>
          </w:p>
        </w:tc>
        <w:tc>
          <w:tcPr>
            <w:tcW w:w="2058" w:type="dxa"/>
            <w:gridSpan w:val="2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{{v_testinstrument_gather.expirydate.kgg_jyjjbfdcl}}</w:t>
            </w:r>
          </w:p>
        </w:tc>
        <w:tc>
          <w:tcPr>
            <w:tcW w:w="13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{{$v_testinstrument_gather.accuracyclass.kgg_jyjjbfdcl}}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10717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10717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将检测电压升到1.3Ur，稳定10秒，降为1.1/√3Ur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exact"/>
        </w:trPr>
        <w:tc>
          <w:tcPr>
            <w:tcW w:w="5179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背景局放量（pC）</w:t>
            </w:r>
          </w:p>
        </w:tc>
        <w:tc>
          <w:tcPr>
            <w:tcW w:w="5538" w:type="dxa"/>
            <w:gridSpan w:val="7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&lt;5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exact"/>
        </w:trPr>
        <w:tc>
          <w:tcPr>
            <w:tcW w:w="5179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测量部位</w:t>
            </w:r>
          </w:p>
        </w:tc>
        <w:tc>
          <w:tcPr>
            <w:tcW w:w="5538" w:type="dxa"/>
            <w:gridSpan w:val="7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局部放电量(pC)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exact"/>
        </w:trPr>
        <w:tc>
          <w:tcPr>
            <w:tcW w:w="5179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绝缘件本体</w:t>
            </w:r>
          </w:p>
        </w:tc>
        <w:tc>
          <w:tcPr>
            <w:tcW w:w="5538" w:type="dxa"/>
            <w:gridSpan w:val="7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kgg_jyjjbfdcl.a_pd}}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 w:hRule="atLeast"/>
        </w:trPr>
        <w:tc>
          <w:tcPr>
            <w:tcW w:w="10717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{{@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kgg_jyjjbfdcl.a_pic-400-300}}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717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 w:hRule="exact"/>
        </w:trPr>
        <w:tc>
          <w:tcPr>
            <w:tcW w:w="10717" w:type="dxa"/>
            <w:gridSpan w:val="11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{{ts_testbasicinfo.teststatus.kgg_jyjjbfdcl}}</w:t>
            </w:r>
          </w:p>
        </w:tc>
      </w:tr>
    </w:tbl>
    <w:p>
      <w:pPr>
        <w:rPr>
          <w:rFonts w:ascii="Times New Roman" w:hAnsi="Times New Roman" w:cs="Times New Roman"/>
          <w:b/>
          <w:color w:val="000000"/>
          <w:spacing w:val="-2"/>
          <w:sz w:val="24"/>
        </w:rPr>
      </w:pPr>
      <w:r>
        <w:br w:type="page"/>
      </w:r>
    </w:p>
    <w:tbl>
      <w:tblPr>
        <w:tblStyle w:val="9"/>
        <w:tblW w:w="10693" w:type="dxa"/>
        <w:tblInd w:w="2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664"/>
        <w:gridCol w:w="560"/>
        <w:gridCol w:w="834"/>
        <w:gridCol w:w="405"/>
        <w:gridCol w:w="1653"/>
        <w:gridCol w:w="152"/>
        <w:gridCol w:w="115"/>
        <w:gridCol w:w="1791"/>
        <w:gridCol w:w="6"/>
        <w:gridCol w:w="446"/>
        <w:gridCol w:w="1350"/>
        <w:gridCol w:w="256"/>
        <w:gridCol w:w="13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10693" w:type="dxa"/>
            <w:gridSpan w:val="1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2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机械特性试验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24"/>
              </w:rPr>
              <w:t>{{^hwg_jxtxsy}}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2358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44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{{ts_testbasicinfo.temperature.hwg_jxtxsy}}</w:t>
            </w:r>
          </w:p>
        </w:tc>
        <w:tc>
          <w:tcPr>
            <w:tcW w:w="2358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3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{{ts_testbasicinfo.humidity.hwg_jxtxsy}}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2358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44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{{ts_testbasicinfo.airpressure.hwg_jxtxsy}}</w:t>
            </w:r>
          </w:p>
        </w:tc>
        <w:tc>
          <w:tcPr>
            <w:tcW w:w="2358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3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{{ts_testbasicinfo.testdate.hwg_jxtxsy}}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10693" w:type="dxa"/>
            <w:gridSpan w:val="1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10693" w:type="dxa"/>
            <w:gridSpan w:val="1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主要测量对象包括：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开断时间：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≤60ms ;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分闸时间：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 xml:space="preserve">≤40ms; 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合闸时间：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≤60ms;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合闸弹跳时间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; ≤2ms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exact"/>
        </w:trPr>
        <w:tc>
          <w:tcPr>
            <w:tcW w:w="10693" w:type="dxa"/>
            <w:gridSpan w:val="1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hint="eastAsia" w:cs="Times New Roman" w:asciiTheme="minorEastAsia" w:hAnsiTheme="minorEastAsia"/>
                <w:color w:val="000000"/>
                <w:spacing w:val="-2"/>
                <w:sz w:val="24"/>
              </w:rPr>
              <w:t>检测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sz w:val="24"/>
              </w:rPr>
              <w:t>用仪器仪表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exact"/>
        </w:trPr>
        <w:tc>
          <w:tcPr>
            <w:tcW w:w="113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5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7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27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13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{{$v_testinstrument_gather.index_.hwg_jxtxsy}}</w:t>
            </w:r>
          </w:p>
        </w:tc>
        <w:tc>
          <w:tcPr>
            <w:tcW w:w="2058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{{v_testinstrument_gather.instrumentname.hwg_jxtxsy}}</w:t>
            </w:r>
          </w:p>
        </w:tc>
        <w:tc>
          <w:tcPr>
            <w:tcW w:w="2058" w:type="dxa"/>
            <w:gridSpan w:val="2"/>
            <w:tcBorders>
              <w:top w:val="single" w:color="000000" w:sz="14" w:space="0"/>
              <w:left w:val="nil"/>
              <w:bottom w:val="single" w:color="000000" w:sz="1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hint="eastAsia" w:cs="Times New Roman" w:asciiTheme="minorEastAsia" w:hAnsiTheme="minorEastAsia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v_testinstrument_gather.instrumentcode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.hwg_jxtxsy}}</w:t>
            </w:r>
          </w:p>
        </w:tc>
        <w:tc>
          <w:tcPr>
            <w:tcW w:w="2058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v_testinstrument_gather.instrumentnum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.hwg_jxtxsy}}</w:t>
            </w:r>
          </w:p>
        </w:tc>
        <w:tc>
          <w:tcPr>
            <w:tcW w:w="2058" w:type="dxa"/>
            <w:gridSpan w:val="4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{{v_testinstrument_gather.expirydate.hwg_jxtxsy}}</w:t>
            </w:r>
          </w:p>
        </w:tc>
        <w:tc>
          <w:tcPr>
            <w:tcW w:w="1327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{{$v_testinstrument_gather.accuracyclass.hwg_jxtxsy}}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693" w:type="dxa"/>
            <w:gridSpan w:val="1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hint="eastAsia" w:cs="Times New Roman" w:asciiTheme="minorEastAsia" w:hAnsiTheme="minorEastAsia"/>
                <w:color w:val="000000"/>
                <w:spacing w:val="-2"/>
                <w:sz w:val="24"/>
              </w:rPr>
              <w:t>检测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sz w:val="24"/>
              </w:rPr>
              <w:t>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exact"/>
        </w:trPr>
        <w:tc>
          <w:tcPr>
            <w:tcW w:w="10693" w:type="dxa"/>
            <w:gridSpan w:val="1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：分闸测试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1798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0"/>
              </w:rPr>
              <w:t>序号</w:t>
            </w:r>
          </w:p>
        </w:tc>
        <w:tc>
          <w:tcPr>
            <w:tcW w:w="1799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0"/>
              </w:rPr>
              <w:t>参数名称</w:t>
            </w:r>
          </w:p>
        </w:tc>
        <w:tc>
          <w:tcPr>
            <w:tcW w:w="1920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0"/>
              </w:rPr>
              <w:t>单位</w:t>
            </w:r>
          </w:p>
        </w:tc>
        <w:tc>
          <w:tcPr>
            <w:tcW w:w="1797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  <w:t>A</w:t>
            </w:r>
          </w:p>
        </w:tc>
        <w:tc>
          <w:tcPr>
            <w:tcW w:w="1796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  <w:t>B</w:t>
            </w:r>
          </w:p>
        </w:tc>
        <w:tc>
          <w:tcPr>
            <w:tcW w:w="1583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exact"/>
        </w:trPr>
        <w:tc>
          <w:tcPr>
            <w:tcW w:w="1798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1799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0"/>
              </w:rPr>
              <w:t>分闸时间</w:t>
            </w:r>
          </w:p>
        </w:tc>
        <w:tc>
          <w:tcPr>
            <w:tcW w:w="1920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1797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hwg_jxtxsy.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fz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_timea}}</w:t>
            </w:r>
          </w:p>
        </w:tc>
        <w:tc>
          <w:tcPr>
            <w:tcW w:w="1796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hwg_jxtxsy.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fz_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timeb}}</w:t>
            </w:r>
          </w:p>
        </w:tc>
        <w:tc>
          <w:tcPr>
            <w:tcW w:w="1583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hwg_jxtxsy.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fz_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timec}}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exact"/>
        </w:trPr>
        <w:tc>
          <w:tcPr>
            <w:tcW w:w="1798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1799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0"/>
              </w:rPr>
              <w:t>分闸同期时间</w:t>
            </w:r>
          </w:p>
        </w:tc>
        <w:tc>
          <w:tcPr>
            <w:tcW w:w="1920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5176" w:type="dxa"/>
            <w:gridSpan w:val="6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hwg_jxtxsy.fz_tq_time}}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10693" w:type="dxa"/>
            <w:gridSpan w:val="1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：合闸测试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1798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0"/>
              </w:rPr>
              <w:t>序号</w:t>
            </w:r>
          </w:p>
        </w:tc>
        <w:tc>
          <w:tcPr>
            <w:tcW w:w="1799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0"/>
              </w:rPr>
              <w:t>参数名称</w:t>
            </w:r>
          </w:p>
        </w:tc>
        <w:tc>
          <w:tcPr>
            <w:tcW w:w="1920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0"/>
              </w:rPr>
              <w:t>单位</w:t>
            </w:r>
          </w:p>
        </w:tc>
        <w:tc>
          <w:tcPr>
            <w:tcW w:w="1797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  <w:t>A</w:t>
            </w:r>
          </w:p>
        </w:tc>
        <w:tc>
          <w:tcPr>
            <w:tcW w:w="1796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  <w:t>B</w:t>
            </w:r>
          </w:p>
        </w:tc>
        <w:tc>
          <w:tcPr>
            <w:tcW w:w="1583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exact"/>
        </w:trPr>
        <w:tc>
          <w:tcPr>
            <w:tcW w:w="1798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1799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宋体" w:hAnsi="宋体" w:eastAsia="宋体" w:cs="宋体"/>
                <w:color w:val="000000"/>
                <w:spacing w:val="-2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0"/>
              </w:rPr>
              <w:t>合闸时间</w:t>
            </w:r>
          </w:p>
        </w:tc>
        <w:tc>
          <w:tcPr>
            <w:tcW w:w="1920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1797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hwg_jxtxsy.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hz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_timea}}</w:t>
            </w:r>
          </w:p>
        </w:tc>
        <w:tc>
          <w:tcPr>
            <w:tcW w:w="1796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hwg_jxtxsy.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hz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_time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b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83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hwg_jxtxsy.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hz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_timec}}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exact"/>
        </w:trPr>
        <w:tc>
          <w:tcPr>
            <w:tcW w:w="1798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1799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0"/>
              </w:rPr>
              <w:t>弹跳时间</w:t>
            </w:r>
          </w:p>
        </w:tc>
        <w:tc>
          <w:tcPr>
            <w:tcW w:w="1920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1797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hwg_jxtxsy.tt_timea}}</w:t>
            </w:r>
          </w:p>
        </w:tc>
        <w:tc>
          <w:tcPr>
            <w:tcW w:w="1796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hwg_jxtxsy.tt_timeb}}</w:t>
            </w:r>
          </w:p>
        </w:tc>
        <w:tc>
          <w:tcPr>
            <w:tcW w:w="1583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hwg_jxtxsy.tt_timec}}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exact"/>
        </w:trPr>
        <w:tc>
          <w:tcPr>
            <w:tcW w:w="1798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1799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0"/>
              </w:rPr>
              <w:t>合闸同期时间</w:t>
            </w:r>
          </w:p>
        </w:tc>
        <w:tc>
          <w:tcPr>
            <w:tcW w:w="1920" w:type="dxa"/>
            <w:gridSpan w:val="3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5176" w:type="dxa"/>
            <w:gridSpan w:val="6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hwg_jxtxsy.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hz_tq_time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10693" w:type="dxa"/>
            <w:gridSpan w:val="1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hint="eastAsia" w:cs="Times New Roman" w:asciiTheme="minorEastAsia" w:hAnsiTheme="minorEastAsia"/>
                <w:color w:val="000000"/>
                <w:spacing w:val="-2"/>
                <w:sz w:val="24"/>
              </w:rPr>
              <w:t>检测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sz w:val="24"/>
              </w:rPr>
              <w:t>结论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exact"/>
        </w:trPr>
        <w:tc>
          <w:tcPr>
            <w:tcW w:w="10693" w:type="dxa"/>
            <w:gridSpan w:val="1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{{ts_testbasicinfo.teststatus.hwg_jxtxsy}}</w:t>
            </w:r>
          </w:p>
        </w:tc>
      </w:tr>
    </w:tbl>
    <w:p>
      <w:pPr>
        <w:rPr>
          <w:rFonts w:ascii="Times New Roman" w:hAnsi="Times New Roman" w:eastAsia="宋体" w:cs="Times New Roman"/>
          <w:b/>
          <w:color w:val="000000"/>
          <w:spacing w:val="-2"/>
          <w:sz w:val="24"/>
        </w:rPr>
      </w:pPr>
      <w:r>
        <w:br w:type="page"/>
      </w:r>
    </w:p>
    <w:tbl>
      <w:tblPr>
        <w:tblStyle w:val="9"/>
        <w:tblW w:w="10701" w:type="dxa"/>
        <w:tblInd w:w="2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4"/>
        <w:gridCol w:w="785"/>
        <w:gridCol w:w="3046"/>
        <w:gridCol w:w="117"/>
        <w:gridCol w:w="2243"/>
        <w:gridCol w:w="566"/>
        <w:gridCol w:w="237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701" w:type="dxa"/>
            <w:gridSpan w:val="7"/>
            <w:shd w:val="clear" w:color="auto" w:fill="FFFFFF"/>
            <w:vAlign w:val="center"/>
          </w:tcPr>
          <w:p>
            <w:pPr>
              <w:pStyle w:val="2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柜体材质及厚度测量</w:t>
            </w:r>
            <w:r>
              <w:rPr>
                <w:rFonts w:hint="eastAsia" w:eastAsia="Times New Roman"/>
                <w:b/>
                <w:bCs/>
                <w:color w:val="000000"/>
                <w:spacing w:val="-2"/>
                <w:sz w:val="24"/>
              </w:rPr>
              <w:t>{{^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4"/>
              </w:rPr>
              <w:t>hwg_gtczjhdcl</w:t>
            </w:r>
            <w:r>
              <w:rPr>
                <w:rFonts w:hint="eastAsia" w:eastAsia="Times New Roman"/>
                <w:b/>
                <w:bCs/>
                <w:color w:val="000000"/>
                <w:spacing w:val="-2"/>
                <w:sz w:val="24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exact"/>
        </w:trPr>
        <w:tc>
          <w:tcPr>
            <w:tcW w:w="2359" w:type="dxa"/>
            <w:gridSpan w:val="2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46" w:type="dxa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{{ts_testbasicinfo.temperature.hwg_gtczjhdcl}}</w:t>
            </w:r>
          </w:p>
        </w:tc>
        <w:tc>
          <w:tcPr>
            <w:tcW w:w="2360" w:type="dxa"/>
            <w:gridSpan w:val="2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6" w:type="dxa"/>
            <w:gridSpan w:val="2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{{ts_testbasicinfo.humidity.hwg_gtczjhdcl}}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exact"/>
        </w:trPr>
        <w:tc>
          <w:tcPr>
            <w:tcW w:w="2359" w:type="dxa"/>
            <w:gridSpan w:val="2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46" w:type="dxa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{{ts_testbasicinfo.airpressure.hwg_gtczjhdcl}}</w:t>
            </w:r>
          </w:p>
        </w:tc>
        <w:tc>
          <w:tcPr>
            <w:tcW w:w="2360" w:type="dxa"/>
            <w:gridSpan w:val="2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检测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日期</w:t>
            </w:r>
          </w:p>
        </w:tc>
        <w:tc>
          <w:tcPr>
            <w:tcW w:w="2936" w:type="dxa"/>
            <w:gridSpan w:val="2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{{ts_testbasicinfo.testdate.hwg_gtczjhdcl}}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701" w:type="dxa"/>
            <w:gridSpan w:val="7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7" w:hRule="exact"/>
        </w:trPr>
        <w:tc>
          <w:tcPr>
            <w:tcW w:w="10701" w:type="dxa"/>
            <w:gridSpan w:val="7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委托书要求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10701" w:type="dxa"/>
            <w:gridSpan w:val="7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1574" w:type="dxa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3948" w:type="dxa"/>
            <w:gridSpan w:val="3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2809" w:type="dxa"/>
            <w:gridSpan w:val="2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2370" w:type="dxa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8" w:hRule="exact"/>
        </w:trPr>
        <w:tc>
          <w:tcPr>
            <w:tcW w:w="1574" w:type="dxa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1</w:t>
            </w:r>
          </w:p>
        </w:tc>
        <w:tc>
          <w:tcPr>
            <w:tcW w:w="3948" w:type="dxa"/>
            <w:gridSpan w:val="3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手持式X射线荧光光谱仪   XL3t 980</w:t>
            </w:r>
          </w:p>
        </w:tc>
        <w:tc>
          <w:tcPr>
            <w:tcW w:w="2809" w:type="dxa"/>
            <w:gridSpan w:val="2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PW-21-09    2020-04-22</w:t>
            </w:r>
          </w:p>
        </w:tc>
        <w:tc>
          <w:tcPr>
            <w:tcW w:w="2370" w:type="dxa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5级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exact"/>
        </w:trPr>
        <w:tc>
          <w:tcPr>
            <w:tcW w:w="1574" w:type="dxa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2</w:t>
            </w:r>
          </w:p>
        </w:tc>
        <w:tc>
          <w:tcPr>
            <w:tcW w:w="3948" w:type="dxa"/>
            <w:gridSpan w:val="3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cs="Times New Roman" w:asciiTheme="minorEastAsia" w:hAnsiTheme="minorEastAsia"/>
                <w:color w:val="000000"/>
                <w:spacing w:val="-2"/>
                <w:sz w:val="21"/>
              </w:rPr>
              <w:t>电子数显千分尺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（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0-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25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）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mm</w:t>
            </w:r>
          </w:p>
        </w:tc>
        <w:tc>
          <w:tcPr>
            <w:tcW w:w="2809" w:type="dxa"/>
            <w:gridSpan w:val="2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PW-16-20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 xml:space="preserve">      2020-08-15</w:t>
            </w:r>
          </w:p>
        </w:tc>
        <w:tc>
          <w:tcPr>
            <w:tcW w:w="2370" w:type="dxa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0.1级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10701" w:type="dxa"/>
            <w:gridSpan w:val="7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5405" w:type="dxa"/>
            <w:gridSpan w:val="3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宋体" w:hAnsi="宋体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4"/>
              </w:rPr>
              <w:t>检测要求</w:t>
            </w:r>
          </w:p>
        </w:tc>
        <w:tc>
          <w:tcPr>
            <w:tcW w:w="5296" w:type="dxa"/>
            <w:gridSpan w:val="4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5405" w:type="dxa"/>
            <w:gridSpan w:val="3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宋体" w:hAnsi="宋体" w:eastAsia="宋体" w:cs="宋体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柜体材质检查</w:t>
            </w:r>
          </w:p>
        </w:tc>
        <w:tc>
          <w:tcPr>
            <w:tcW w:w="5296" w:type="dxa"/>
            <w:gridSpan w:val="4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hwg_gtczjhdcl.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gtczjc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5405" w:type="dxa"/>
            <w:gridSpan w:val="3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宋体" w:hAnsi="宋体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气箱材质</w:t>
            </w:r>
          </w:p>
        </w:tc>
        <w:tc>
          <w:tcPr>
            <w:tcW w:w="5296" w:type="dxa"/>
            <w:gridSpan w:val="4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hwg_gtczjhdcl.qxcz}}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5405" w:type="dxa"/>
            <w:gridSpan w:val="3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宋体" w:hAnsi="宋体" w:eastAsia="宋体" w:cs="宋体"/>
                <w:color w:val="000000"/>
                <w:spacing w:val="-2"/>
                <w:sz w:val="21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21"/>
              </w:rPr>
              <w:t>厚度检查</w:t>
            </w:r>
          </w:p>
        </w:tc>
        <w:tc>
          <w:tcPr>
            <w:tcW w:w="5296" w:type="dxa"/>
            <w:gridSpan w:val="4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  <w:highlight w:val="yellow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hwg_gtczjhdcl.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hdjc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701" w:type="dxa"/>
            <w:gridSpan w:val="7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exact"/>
        </w:trPr>
        <w:tc>
          <w:tcPr>
            <w:tcW w:w="10701" w:type="dxa"/>
            <w:gridSpan w:val="7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basicinfo.teststatus.hwg_gtczjhdcl}}</w:t>
            </w:r>
          </w:p>
        </w:tc>
      </w:tr>
    </w:tbl>
    <w:p>
      <w:pPr>
        <w:rPr>
          <w:rFonts w:ascii="Times New Roman" w:hAnsi="Times New Roman" w:eastAsia="宋体" w:cs="Times New Roman"/>
          <w:b/>
          <w:color w:val="000000"/>
          <w:spacing w:val="-2"/>
          <w:sz w:val="24"/>
        </w:rPr>
      </w:pPr>
      <w:r>
        <w:br w:type="page"/>
      </w:r>
    </w:p>
    <w:tbl>
      <w:tblPr>
        <w:tblStyle w:val="9"/>
        <w:tblW w:w="10691" w:type="dxa"/>
        <w:tblInd w:w="2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226"/>
        <w:gridCol w:w="832"/>
        <w:gridCol w:w="2058"/>
        <w:gridCol w:w="155"/>
        <w:gridCol w:w="1903"/>
        <w:gridCol w:w="456"/>
        <w:gridCol w:w="1602"/>
        <w:gridCol w:w="132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691" w:type="dxa"/>
            <w:gridSpan w:val="9"/>
            <w:shd w:val="clear" w:color="auto" w:fill="FFFFFF"/>
            <w:vAlign w:val="center"/>
          </w:tcPr>
          <w:p>
            <w:pPr>
              <w:pStyle w:val="2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防护等级试验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{^jpg_wkfhdjcs}}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2360" w:type="dxa"/>
            <w:gridSpan w:val="2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45" w:type="dxa"/>
            <w:gridSpan w:val="3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{{ts_testbasicinfo.temperature.jpg_wkfhdjcs}}</w:t>
            </w:r>
          </w:p>
        </w:tc>
        <w:tc>
          <w:tcPr>
            <w:tcW w:w="2359" w:type="dxa"/>
            <w:gridSpan w:val="2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27" w:type="dxa"/>
            <w:gridSpan w:val="2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{{ts_testbasicinfo.humidity.jpg_wkfhdjcs}}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2360" w:type="dxa"/>
            <w:gridSpan w:val="2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45" w:type="dxa"/>
            <w:gridSpan w:val="3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{{ts_testbasicinfo.airpressure.jpg_wkfhdjcs}}</w:t>
            </w:r>
          </w:p>
        </w:tc>
        <w:tc>
          <w:tcPr>
            <w:tcW w:w="2359" w:type="dxa"/>
            <w:gridSpan w:val="2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27" w:type="dxa"/>
            <w:gridSpan w:val="2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{{ts_testbasicinfo.testdate.jpg_wkfhdjcs}}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10691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exact"/>
        </w:trPr>
        <w:tc>
          <w:tcPr>
            <w:tcW w:w="10691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根据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GB/T 4208-2017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中规定的试验方法。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10691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exact"/>
        </w:trPr>
        <w:tc>
          <w:tcPr>
            <w:tcW w:w="1134" w:type="dxa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3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4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25" w:type="dxa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134" w:type="dxa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{{$v_testinstrument_gather.index_.jpg_wkfhdjcs}}</w:t>
            </w:r>
          </w:p>
        </w:tc>
        <w:tc>
          <w:tcPr>
            <w:tcW w:w="2058" w:type="dxa"/>
            <w:gridSpan w:val="2"/>
            <w:tcBorders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{{v_testinstrument_gather.instrumentname.jpg_wkfhdjcs}}</w:t>
            </w:r>
          </w:p>
        </w:tc>
        <w:tc>
          <w:tcPr>
            <w:tcW w:w="2058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v_testinstrument_gather.instrumentcode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.jpg_wkfhdjcs}}</w:t>
            </w:r>
          </w:p>
        </w:tc>
        <w:tc>
          <w:tcPr>
            <w:tcW w:w="2058" w:type="dxa"/>
            <w:gridSpan w:val="2"/>
            <w:tcBorders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lang w:eastAsia="zh-CN"/>
              </w:rPr>
              <w:t>v_testinstrument_gather.instrumentnum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.jpg_wkfhdjcs}}</w:t>
            </w:r>
          </w:p>
        </w:tc>
        <w:tc>
          <w:tcPr>
            <w:tcW w:w="2058" w:type="dxa"/>
            <w:gridSpan w:val="2"/>
            <w:tcBorders>
              <w:lef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hint="eastAsia"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{{v_testinstrument_gather.expirydate.jpg_wkfhdjcs}}</w:t>
            </w:r>
          </w:p>
        </w:tc>
        <w:tc>
          <w:tcPr>
            <w:tcW w:w="1325" w:type="dxa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1"/>
              </w:rPr>
              <w:t>{{$v_testinstrument_gather.accuracyclass.jpg_wkfhdjcs}}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10691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5405" w:type="dxa"/>
            <w:gridSpan w:val="5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防护等级</w:t>
            </w:r>
          </w:p>
        </w:tc>
        <w:tc>
          <w:tcPr>
            <w:tcW w:w="5286" w:type="dxa"/>
            <w:gridSpan w:val="4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5405" w:type="dxa"/>
            <w:gridSpan w:val="5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jpg_wkfhdjcs.wkfhdj}}</w:t>
            </w:r>
          </w:p>
        </w:tc>
        <w:tc>
          <w:tcPr>
            <w:tcW w:w="5286" w:type="dxa"/>
            <w:gridSpan w:val="4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lang w:eastAsia="zh-CN"/>
              </w:rPr>
              <w:t>jcyth_dts_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jpg_wkfhdjcs.jg}}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691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hint="eastAsia" w:cs="Times New Roman" w:asciiTheme="minorEastAsia" w:hAnsiTheme="minorEastAsia"/>
                <w:color w:val="000000"/>
                <w:spacing w:val="-2"/>
                <w:sz w:val="24"/>
              </w:rPr>
              <w:t>检测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sz w:val="24"/>
              </w:rPr>
              <w:t>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7" w:hRule="exact"/>
        </w:trPr>
        <w:tc>
          <w:tcPr>
            <w:tcW w:w="10691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{{ts_testbasicinfo.teststatus.jpg_wkfhdjcs}}</w:t>
            </w:r>
          </w:p>
        </w:tc>
      </w:tr>
    </w:tbl>
    <w:p>
      <w:pPr>
        <w:pStyle w:val="21"/>
        <w:numPr>
          <w:ilvl w:val="0"/>
          <w:numId w:val="2"/>
        </w:numPr>
        <w:spacing w:line="232" w:lineRule="auto"/>
        <w:ind w:firstLineChars="0"/>
        <w:rPr>
          <w:rFonts w:ascii="宋体" w:hAnsi="宋体" w:eastAsia="宋体" w:cs="宋体"/>
          <w:b/>
          <w:color w:val="000000"/>
          <w:spacing w:val="-2"/>
          <w:sz w:val="24"/>
        </w:rPr>
      </w:pPr>
      <w:r>
        <w:br w:type="page"/>
      </w:r>
    </w:p>
    <w:tbl>
      <w:tblPr>
        <w:tblStyle w:val="9"/>
        <w:tblW w:w="10699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3"/>
        <w:gridCol w:w="1227"/>
        <w:gridCol w:w="3045"/>
        <w:gridCol w:w="2359"/>
        <w:gridCol w:w="1289"/>
        <w:gridCol w:w="164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exact"/>
        </w:trPr>
        <w:tc>
          <w:tcPr>
            <w:tcW w:w="10699" w:type="dxa"/>
            <w:gridSpan w:val="6"/>
            <w:tcBorders>
              <w:bottom w:val="single" w:color="000000" w:sz="1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699" w:type="dxa"/>
            <w:gridSpan w:val="6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21"/>
              <w:numPr>
                <w:ilvl w:val="0"/>
                <w:numId w:val="3"/>
              </w:numPr>
              <w:spacing w:line="232" w:lineRule="auto"/>
              <w:ind w:firstLineChars="0"/>
              <w:rPr>
                <w:rFonts w:ascii="Times New Roman" w:hAnsi="Times New Roman" w:eastAsia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pacing w:val="-2"/>
                <w:sz w:val="24"/>
              </w:rPr>
              <w:t>电气联锁检查{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24"/>
              </w:rPr>
              <w:t>{^</w:t>
            </w:r>
            <w:r>
              <w:rPr>
                <w:rFonts w:hint="eastAsia" w:ascii="宋体" w:hAnsi="宋体" w:eastAsia="宋体" w:cs="宋体"/>
                <w:b/>
                <w:color w:val="000000"/>
                <w:spacing w:val="-2"/>
                <w:sz w:val="24"/>
              </w:rPr>
              <w:t>kgg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24"/>
              </w:rPr>
              <w:t>_</w:t>
            </w:r>
            <w:r>
              <w:rPr>
                <w:rFonts w:hint="eastAsia" w:ascii="宋体" w:hAnsi="宋体" w:eastAsia="宋体" w:cs="宋体"/>
                <w:b/>
                <w:color w:val="000000"/>
                <w:spacing w:val="-2"/>
                <w:sz w:val="24"/>
              </w:rPr>
              <w:t>dqlsjc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24"/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2360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45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dqlsjc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5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5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dqlsjc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2360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45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dqlsjc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5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5" w:type="dxa"/>
            <w:gridSpan w:val="2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dqlsjc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699" w:type="dxa"/>
            <w:gridSpan w:val="6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10699" w:type="dxa"/>
            <w:gridSpan w:val="6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1"/>
              </w:rPr>
              <w:t>GB/T 3906-2006  3.6kV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～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1"/>
              </w:rPr>
              <w:t>40.5kV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sz w:val="21"/>
              </w:rPr>
              <w:t>交流金属封闭开关设备和控制设备、委托书要求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699" w:type="dxa"/>
            <w:gridSpan w:val="6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exact"/>
        </w:trPr>
        <w:tc>
          <w:tcPr>
            <w:tcW w:w="113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序号</w:t>
            </w:r>
          </w:p>
        </w:tc>
        <w:tc>
          <w:tcPr>
            <w:tcW w:w="7920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检测内容</w:t>
            </w:r>
          </w:p>
        </w:tc>
        <w:tc>
          <w:tcPr>
            <w:tcW w:w="1646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检测结果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13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21"/>
              <w:numPr>
                <w:ilvl w:val="0"/>
                <w:numId w:val="4"/>
              </w:numPr>
              <w:ind w:firstLineChars="0"/>
              <w:jc w:val="center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</w:p>
        </w:tc>
        <w:tc>
          <w:tcPr>
            <w:tcW w:w="7920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接地装置处于合闸时</w:t>
            </w:r>
            <w:r>
              <w:rPr>
                <w:rFonts w:hint="eastAsia" w:cs="Times New Roman" w:asciiTheme="minorEastAsia" w:hAnsiTheme="minorEastAsia"/>
                <w:color w:val="000000"/>
                <w:spacing w:val="-2"/>
                <w:sz w:val="24"/>
              </w:rPr>
              <w:t>，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隔离开关</w:t>
            </w:r>
            <w:r>
              <w:rPr>
                <w:rFonts w:hint="eastAsia" w:cs="Times New Roman" w:asciiTheme="minorEastAsia" w:hAnsiTheme="minorEastAsia"/>
                <w:color w:val="000000"/>
                <w:spacing w:val="-2"/>
                <w:sz w:val="24"/>
              </w:rPr>
              <w:t>、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  <w:t>断路器等部件无法进行操作</w:t>
            </w:r>
            <w:r>
              <w:rPr>
                <w:rFonts w:hint="eastAsia" w:cs="Times New Roman" w:asciiTheme="minorEastAsia" w:hAnsiTheme="minorEastAsia"/>
                <w:color w:val="000000"/>
                <w:spacing w:val="-2"/>
                <w:sz w:val="24"/>
              </w:rPr>
              <w:t>。</w:t>
            </w:r>
          </w:p>
        </w:tc>
        <w:tc>
          <w:tcPr>
            <w:tcW w:w="1646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szCs w:val="21"/>
                <w:lang w:eastAsia="zh-CN"/>
              </w:rPr>
              <w:t>jcyth_dts_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kgg_dqlsjc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dqlsjc1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13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21"/>
              <w:numPr>
                <w:ilvl w:val="0"/>
                <w:numId w:val="4"/>
              </w:numPr>
              <w:ind w:firstLineChars="0"/>
              <w:jc w:val="center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</w:p>
        </w:tc>
        <w:tc>
          <w:tcPr>
            <w:tcW w:w="7920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4"/>
              </w:rPr>
              <w:t>接地装置处于分闸，隔离开关处于合闸时，断路器才能操作。</w:t>
            </w:r>
          </w:p>
        </w:tc>
        <w:tc>
          <w:tcPr>
            <w:tcW w:w="1646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szCs w:val="21"/>
                <w:lang w:eastAsia="zh-CN"/>
              </w:rPr>
              <w:t>jcyth_dts_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szCs w:val="21"/>
              </w:rPr>
              <w:t>kgg_dqlsjc.dqlsjc2}}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exact"/>
        </w:trPr>
        <w:tc>
          <w:tcPr>
            <w:tcW w:w="113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21"/>
              <w:numPr>
                <w:ilvl w:val="0"/>
                <w:numId w:val="4"/>
              </w:numPr>
              <w:ind w:firstLineChars="0"/>
              <w:jc w:val="center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</w:p>
        </w:tc>
        <w:tc>
          <w:tcPr>
            <w:tcW w:w="7920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4"/>
              </w:rPr>
              <w:t>断路器处于分闸时，才可进行隔离开关操作，且无法先进行接地装置操作。</w:t>
            </w:r>
          </w:p>
        </w:tc>
        <w:tc>
          <w:tcPr>
            <w:tcW w:w="1646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szCs w:val="21"/>
                <w:lang w:eastAsia="zh-CN"/>
              </w:rPr>
              <w:t>jcyth_dts_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szCs w:val="21"/>
              </w:rPr>
              <w:t>kgg_dqlsjc.dqlsjc3}}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exact"/>
        </w:trPr>
        <w:tc>
          <w:tcPr>
            <w:tcW w:w="113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21"/>
              <w:numPr>
                <w:ilvl w:val="0"/>
                <w:numId w:val="4"/>
              </w:numPr>
              <w:ind w:firstLineChars="0"/>
              <w:jc w:val="center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</w:p>
        </w:tc>
        <w:tc>
          <w:tcPr>
            <w:tcW w:w="7920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4"/>
              </w:rPr>
              <w:t>接地装置处于合闸时，负荷开关无法进行操作。</w:t>
            </w:r>
          </w:p>
        </w:tc>
        <w:tc>
          <w:tcPr>
            <w:tcW w:w="1646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szCs w:val="21"/>
                <w:lang w:eastAsia="zh-CN"/>
              </w:rPr>
              <w:t>jcyth_dts_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szCs w:val="21"/>
              </w:rPr>
              <w:t>kgg_dqlsjc.dqlsjc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4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13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21"/>
              <w:numPr>
                <w:ilvl w:val="0"/>
                <w:numId w:val="4"/>
              </w:numPr>
              <w:ind w:firstLineChars="0"/>
              <w:jc w:val="center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</w:p>
        </w:tc>
        <w:tc>
          <w:tcPr>
            <w:tcW w:w="7920" w:type="dxa"/>
            <w:gridSpan w:val="4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pacing w:val="-2"/>
                <w:sz w:val="24"/>
              </w:rPr>
              <w:t>接地装置处于分闸，电缆室门无法打开。</w:t>
            </w:r>
          </w:p>
        </w:tc>
        <w:tc>
          <w:tcPr>
            <w:tcW w:w="1646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szCs w:val="21"/>
                <w:lang w:eastAsia="zh-CN"/>
              </w:rPr>
              <w:t>jcyth_dts_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kgg_dqlsjc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dqlsjc</w:t>
            </w:r>
            <w:r>
              <w:rPr>
                <w:rFonts w:hint="eastAsia" w:ascii="Times New Roman" w:hAnsi="Times New Roman" w:cs="Times New Roman"/>
                <w:color w:val="000000"/>
                <w:spacing w:val="-2"/>
                <w:sz w:val="21"/>
                <w:szCs w:val="21"/>
              </w:rPr>
              <w:t>5}}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10699" w:type="dxa"/>
            <w:gridSpan w:val="6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Times New Roman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10699" w:type="dxa"/>
            <w:gridSpan w:val="6"/>
            <w:vMerge w:val="restart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dqlsjc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0699" w:type="dxa"/>
            <w:gridSpan w:val="6"/>
            <w:vMerge w:val="continue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  <w:shd w:val="clear" w:color="auto" w:fill="FFFFFF"/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3" w:hRule="exact"/>
        </w:trPr>
        <w:tc>
          <w:tcPr>
            <w:tcW w:w="10699" w:type="dxa"/>
            <w:gridSpan w:val="6"/>
            <w:tcBorders>
              <w:top w:val="single" w:color="000000" w:sz="14" w:space="0"/>
            </w:tcBorders>
          </w:tcPr>
          <w:p/>
        </w:tc>
      </w:tr>
    </w:tbl>
    <w:p>
      <w:pPr>
        <w:rPr>
          <w:sz w:val="20"/>
        </w:rPr>
      </w:pPr>
    </w:p>
    <w:p>
      <w:pPr>
        <w:rPr>
          <w:sz w:val="20"/>
        </w:rPr>
      </w:pPr>
    </w:p>
    <w:sectPr>
      <w:headerReference r:id="rId6" w:type="default"/>
      <w:footerReference r:id="rId7" w:type="default"/>
      <w:pgSz w:w="11906" w:h="16838"/>
      <w:pgMar w:top="567" w:right="567" w:bottom="517" w:left="567" w:header="567" w:footer="51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="宋体" w:hAnsi="宋体" w:cs="宋体"/>
        <w:color w:val="000000"/>
        <w:spacing w:val="-2"/>
        <w:sz w:val="24"/>
      </w:rPr>
      <w:t>主检：</w:t>
    </w:r>
    <w:r>
      <w:rPr>
        <w:rFonts w:hint="default" w:ascii="Times New Roman" w:hAnsi="Times New Roman" w:cs="Times New Roman"/>
        <w:sz w:val="24"/>
        <w:szCs w:val="24"/>
        <w:lang w:val="en-US" w:eastAsia="zh-CN"/>
      </w:rPr>
      <w:t>{{auditorNames}}</w:t>
    </w:r>
    <w:r>
      <w:rPr>
        <w:rFonts w:hint="eastAsia" w:ascii="宋体" w:hAnsi="宋体" w:cs="宋体"/>
        <w:color w:val="000000"/>
        <w:spacing w:val="-2"/>
        <w:sz w:val="24"/>
      </w:rPr>
      <w:tab/>
    </w:r>
    <w:r>
      <w:rPr>
        <w:rFonts w:hint="eastAsia" w:ascii="宋体" w:hAnsi="宋体" w:cs="宋体"/>
        <w:color w:val="000000"/>
        <w:spacing w:val="-2"/>
        <w:sz w:val="24"/>
      </w:rPr>
      <w:tab/>
    </w:r>
    <w:r>
      <w:rPr>
        <w:rFonts w:hint="eastAsia" w:ascii="宋体" w:hAnsi="宋体" w:cs="宋体"/>
        <w:color w:val="000000"/>
        <w:spacing w:val="-2"/>
        <w:sz w:val="24"/>
      </w:rPr>
      <w:tab/>
    </w:r>
    <w:r>
      <w:rPr>
        <w:rFonts w:ascii="宋体" w:hAnsi="宋体" w:cs="宋体"/>
        <w:color w:val="000000"/>
        <w:spacing w:val="-2"/>
        <w:sz w:val="24"/>
      </w:rPr>
      <w:t>审核：</w:t>
    </w:r>
    <w:r>
      <w:rPr>
        <w:rFonts w:ascii="宋体" w:hAnsi="宋体" w:eastAsia="宋体" w:cs="宋体"/>
        <w:color w:val="000000"/>
        <w:spacing w:val="-2"/>
        <w:sz w:val="24"/>
      </w:rPr>
      <w:t>高一波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249"/>
      <w:gridCol w:w="2468"/>
    </w:tblGrid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rPr>
        <w:trHeight w:val="609" w:hRule="exact"/>
      </w:trPr>
      <w:tc>
        <w:tcPr>
          <w:tcW w:w="8249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Times New Roman" w:cs="Times New Roman"/>
              <w:color w:val="000000"/>
              <w:spacing w:val="-2"/>
              <w:sz w:val="21"/>
              <w:lang w:val="en-US"/>
            </w:rPr>
          </w:pP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t xml:space="preserve">检测报告   </w:t>
          </w:r>
          <w:r>
            <w:rPr>
              <w:rFonts w:hint="eastAsia" w:asciiTheme="majorEastAsia" w:hAnsiTheme="majorEastAsia" w:eastAsiaTheme="majorEastAsia"/>
              <w:color w:val="000000"/>
              <w:spacing w:val="-2"/>
              <w:sz w:val="21"/>
              <w:lang w:eastAsia="zh-CN"/>
            </w:rPr>
            <w:t>国网浙江省电力有限公司物资（配网设备）质量检测中心</w:t>
          </w:r>
          <w:r>
            <w:rPr>
              <w:rFonts w:hint="eastAsia" w:asciiTheme="majorEastAsia" w:hAnsiTheme="majorEastAsia" w:eastAsiaTheme="majorEastAsia"/>
              <w:color w:val="000000"/>
              <w:spacing w:val="-2"/>
              <w:sz w:val="21"/>
              <w:lang w:val="en-US" w:eastAsia="zh-CN"/>
            </w:rPr>
            <w:t xml:space="preserve"> ***</w:t>
          </w:r>
        </w:p>
      </w:tc>
      <w:tc>
        <w:tcPr>
          <w:tcW w:w="246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No：{{t_deviceinfo.bargainnum}}</w:t>
          </w:r>
        </w:p>
        <w:p>
          <w:pPr>
            <w:spacing w:line="232" w:lineRule="auto"/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</w:pPr>
        </w:p>
      </w:tc>
    </w:tr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rPr>
        <w:trHeight w:val="458" w:hRule="exact"/>
      </w:trPr>
      <w:tc>
        <w:tcPr>
          <w:tcW w:w="8249" w:type="dxa"/>
          <w:vMerge w:val="continue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/>
      </w:tc>
      <w:tc>
        <w:tcPr>
          <w:tcW w:w="246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t>共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t>19</w:t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t>3</w:t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t>页</w:t>
          </w:r>
        </w:p>
      </w:tc>
    </w:tr>
  </w:tbl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15593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3141"/>
      <w:gridCol w:w="2452"/>
    </w:tblGrid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rPr>
        <w:trHeight w:val="609" w:hRule="exact"/>
      </w:trPr>
      <w:tc>
        <w:tcPr>
          <w:tcW w:w="13141" w:type="dxa"/>
          <w:vMerge w:val="restart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Times New Roman" w:cs="Times New Roman"/>
              <w:color w:val="000000"/>
              <w:spacing w:val="-2"/>
              <w:sz w:val="21"/>
              <w:lang w:val="en-US"/>
            </w:rPr>
          </w:pP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t xml:space="preserve">检测报告   </w:t>
          </w:r>
          <w:r>
            <w:rPr>
              <w:rFonts w:hint="eastAsia" w:asciiTheme="majorEastAsia" w:hAnsiTheme="majorEastAsia" w:eastAsiaTheme="majorEastAsia"/>
              <w:color w:val="000000"/>
              <w:spacing w:val="-2"/>
              <w:sz w:val="21"/>
              <w:lang w:eastAsia="zh-CN"/>
            </w:rPr>
            <w:t>国网浙江省电力有限公司物资（配网设备）质量检测中心</w:t>
          </w:r>
          <w:r>
            <w:rPr>
              <w:rFonts w:hint="eastAsia" w:asciiTheme="majorEastAsia" w:hAnsiTheme="majorEastAsia" w:eastAsiaTheme="majorEastAsia"/>
              <w:color w:val="000000"/>
              <w:spacing w:val="-2"/>
              <w:sz w:val="21"/>
              <w:lang w:val="en-US" w:eastAsia="zh-CN"/>
            </w:rPr>
            <w:t>###</w:t>
          </w:r>
        </w:p>
      </w:tc>
      <w:tc>
        <w:tcPr>
          <w:tcW w:w="245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No：{{t_deviceinfo.bargainnum}}</w:t>
          </w:r>
        </w:p>
        <w:p>
          <w:pPr>
            <w:spacing w:line="232" w:lineRule="auto"/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</w:pPr>
        </w:p>
      </w:tc>
    </w:tr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rPr>
        <w:trHeight w:val="458" w:hRule="exact"/>
      </w:trPr>
      <w:tc>
        <w:tcPr>
          <w:tcW w:w="13141" w:type="dxa"/>
          <w:vMerge w:val="continue"/>
          <w:shd w:val="clear" w:color="auto" w:fill="FFFFFF"/>
          <w:vAlign w:val="center"/>
        </w:tcPr>
        <w:p/>
      </w:tc>
      <w:tc>
        <w:tcPr>
          <w:tcW w:w="245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t>共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t>19</w:t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t>5</w:t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t>页</w:t>
          </w:r>
        </w:p>
      </w:tc>
    </w:tr>
  </w:tbl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204"/>
      <w:gridCol w:w="2513"/>
    </w:tblGrid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rPr>
        <w:trHeight w:val="564" w:hRule="exact"/>
      </w:trPr>
      <w:tc>
        <w:tcPr>
          <w:tcW w:w="8204" w:type="dxa"/>
          <w:vMerge w:val="restart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t xml:space="preserve">检测报告   </w:t>
          </w:r>
          <w:r>
            <w:rPr>
              <w:rFonts w:hint="eastAsia" w:asciiTheme="majorEastAsia" w:hAnsiTheme="majorEastAsia" w:eastAsiaTheme="majorEastAsia"/>
              <w:color w:val="000000"/>
              <w:spacing w:val="-2"/>
              <w:sz w:val="21"/>
              <w:lang w:eastAsia="zh-CN"/>
            </w:rPr>
            <w:t>国网浙江省电力有限公司物资（配网设备）质量检测中心￥￥￥</w:t>
          </w:r>
        </w:p>
      </w:tc>
      <w:tc>
        <w:tcPr>
          <w:tcW w:w="2513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No：{{t_deviceinfo.bargainnum}}</w:t>
          </w:r>
        </w:p>
        <w:p>
          <w:pPr>
            <w:spacing w:line="232" w:lineRule="auto"/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</w:pPr>
        </w:p>
      </w:tc>
    </w:tr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rPr>
        <w:trHeight w:val="458" w:hRule="exact"/>
      </w:trPr>
      <w:tc>
        <w:tcPr>
          <w:tcW w:w="8204" w:type="dxa"/>
          <w:vMerge w:val="continue"/>
          <w:shd w:val="clear" w:color="auto" w:fill="FFFFFF"/>
          <w:vAlign w:val="center"/>
        </w:tcPr>
        <w:p/>
      </w:tc>
      <w:tc>
        <w:tcPr>
          <w:tcW w:w="2513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t>共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t>19</w:t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t>7</w:t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  <w:spacing w:val="-2"/>
              <w:sz w:val="21"/>
            </w:rPr>
            <w:t>页</w:t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F58BD"/>
    <w:multiLevelType w:val="multilevel"/>
    <w:tmpl w:val="08EF58BD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803274"/>
    <w:multiLevelType w:val="multilevel"/>
    <w:tmpl w:val="0C803274"/>
    <w:lvl w:ilvl="0" w:tentative="0">
      <w:start w:val="1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38281EC9"/>
    <w:multiLevelType w:val="multilevel"/>
    <w:tmpl w:val="38281EC9"/>
    <w:lvl w:ilvl="0" w:tentative="0">
      <w:start w:val="1"/>
      <w:numFmt w:val="decimal"/>
      <w:lvlText w:val="%1"/>
      <w:lvlJc w:val="left"/>
      <w:pPr>
        <w:ind w:left="562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7B64077A"/>
    <w:multiLevelType w:val="multilevel"/>
    <w:tmpl w:val="7B64077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revisionView w:markup="0"/>
  <w:documentProtection w:enforcement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471"/>
    <w:rsid w:val="00010CC1"/>
    <w:rsid w:val="0001694E"/>
    <w:rsid w:val="000174AE"/>
    <w:rsid w:val="00020823"/>
    <w:rsid w:val="00021F4B"/>
    <w:rsid w:val="0002210B"/>
    <w:rsid w:val="0003625E"/>
    <w:rsid w:val="0004258B"/>
    <w:rsid w:val="0006363C"/>
    <w:rsid w:val="00071812"/>
    <w:rsid w:val="0007255E"/>
    <w:rsid w:val="00086143"/>
    <w:rsid w:val="000A50DA"/>
    <w:rsid w:val="000A72CE"/>
    <w:rsid w:val="000A7FD5"/>
    <w:rsid w:val="000B32FE"/>
    <w:rsid w:val="000B5911"/>
    <w:rsid w:val="000B59DD"/>
    <w:rsid w:val="000B7BD3"/>
    <w:rsid w:val="000C5D36"/>
    <w:rsid w:val="000D460A"/>
    <w:rsid w:val="000D62B9"/>
    <w:rsid w:val="000E1BAD"/>
    <w:rsid w:val="000F1C11"/>
    <w:rsid w:val="000F2BA5"/>
    <w:rsid w:val="000F4494"/>
    <w:rsid w:val="000F4DEF"/>
    <w:rsid w:val="000F5E84"/>
    <w:rsid w:val="000F7220"/>
    <w:rsid w:val="00101D1C"/>
    <w:rsid w:val="00101DEE"/>
    <w:rsid w:val="00123C73"/>
    <w:rsid w:val="001325AA"/>
    <w:rsid w:val="001331A3"/>
    <w:rsid w:val="00140D2A"/>
    <w:rsid w:val="00155FA5"/>
    <w:rsid w:val="00163E75"/>
    <w:rsid w:val="00165756"/>
    <w:rsid w:val="00181E65"/>
    <w:rsid w:val="00184027"/>
    <w:rsid w:val="00184299"/>
    <w:rsid w:val="001916FD"/>
    <w:rsid w:val="00196201"/>
    <w:rsid w:val="0019690A"/>
    <w:rsid w:val="001A1D47"/>
    <w:rsid w:val="001A3A37"/>
    <w:rsid w:val="001A53F2"/>
    <w:rsid w:val="001A6566"/>
    <w:rsid w:val="001A6FEE"/>
    <w:rsid w:val="001B02C5"/>
    <w:rsid w:val="001B4A6F"/>
    <w:rsid w:val="001C5E7F"/>
    <w:rsid w:val="001C63D1"/>
    <w:rsid w:val="001D02B6"/>
    <w:rsid w:val="001D60E7"/>
    <w:rsid w:val="001E5EFE"/>
    <w:rsid w:val="001E61BD"/>
    <w:rsid w:val="001F1E02"/>
    <w:rsid w:val="001F2D5E"/>
    <w:rsid w:val="002002A0"/>
    <w:rsid w:val="00205510"/>
    <w:rsid w:val="002067A1"/>
    <w:rsid w:val="00214974"/>
    <w:rsid w:val="00220858"/>
    <w:rsid w:val="002211A9"/>
    <w:rsid w:val="0022453E"/>
    <w:rsid w:val="00227E03"/>
    <w:rsid w:val="00233408"/>
    <w:rsid w:val="00234C83"/>
    <w:rsid w:val="00240D9A"/>
    <w:rsid w:val="002413B7"/>
    <w:rsid w:val="0024308F"/>
    <w:rsid w:val="002525A1"/>
    <w:rsid w:val="002537E2"/>
    <w:rsid w:val="002623A8"/>
    <w:rsid w:val="00266590"/>
    <w:rsid w:val="00266FCA"/>
    <w:rsid w:val="00267209"/>
    <w:rsid w:val="00267CDD"/>
    <w:rsid w:val="0027462A"/>
    <w:rsid w:val="00290C56"/>
    <w:rsid w:val="00291643"/>
    <w:rsid w:val="0029610D"/>
    <w:rsid w:val="002A0077"/>
    <w:rsid w:val="002A50E2"/>
    <w:rsid w:val="002A5F84"/>
    <w:rsid w:val="002B3399"/>
    <w:rsid w:val="002B7257"/>
    <w:rsid w:val="002C5B14"/>
    <w:rsid w:val="002D184A"/>
    <w:rsid w:val="002D438E"/>
    <w:rsid w:val="002E2262"/>
    <w:rsid w:val="002E3A56"/>
    <w:rsid w:val="002E4ED9"/>
    <w:rsid w:val="002F14A9"/>
    <w:rsid w:val="002F5B37"/>
    <w:rsid w:val="00304495"/>
    <w:rsid w:val="003064C4"/>
    <w:rsid w:val="0032003C"/>
    <w:rsid w:val="00321BD5"/>
    <w:rsid w:val="003222C7"/>
    <w:rsid w:val="00322FFA"/>
    <w:rsid w:val="00334639"/>
    <w:rsid w:val="00334DD0"/>
    <w:rsid w:val="00336928"/>
    <w:rsid w:val="003443C5"/>
    <w:rsid w:val="0034476E"/>
    <w:rsid w:val="003447C7"/>
    <w:rsid w:val="00346CDB"/>
    <w:rsid w:val="0035038A"/>
    <w:rsid w:val="00351353"/>
    <w:rsid w:val="003526D4"/>
    <w:rsid w:val="00352E9E"/>
    <w:rsid w:val="00353668"/>
    <w:rsid w:val="00355018"/>
    <w:rsid w:val="0036007C"/>
    <w:rsid w:val="00360EB2"/>
    <w:rsid w:val="0036336A"/>
    <w:rsid w:val="00371D75"/>
    <w:rsid w:val="00380369"/>
    <w:rsid w:val="00383C14"/>
    <w:rsid w:val="003877E8"/>
    <w:rsid w:val="003B470F"/>
    <w:rsid w:val="003B57E5"/>
    <w:rsid w:val="003C27BA"/>
    <w:rsid w:val="003C3E34"/>
    <w:rsid w:val="003C4203"/>
    <w:rsid w:val="003D5F68"/>
    <w:rsid w:val="003E53E2"/>
    <w:rsid w:val="003E69CE"/>
    <w:rsid w:val="003F0751"/>
    <w:rsid w:val="004046DB"/>
    <w:rsid w:val="0041171F"/>
    <w:rsid w:val="004145B4"/>
    <w:rsid w:val="004207E9"/>
    <w:rsid w:val="004323D7"/>
    <w:rsid w:val="00433381"/>
    <w:rsid w:val="00440D43"/>
    <w:rsid w:val="00456309"/>
    <w:rsid w:val="00465FEE"/>
    <w:rsid w:val="00470CEA"/>
    <w:rsid w:val="0047150F"/>
    <w:rsid w:val="004915D9"/>
    <w:rsid w:val="004950A3"/>
    <w:rsid w:val="004A79E7"/>
    <w:rsid w:val="004B10FE"/>
    <w:rsid w:val="004B2360"/>
    <w:rsid w:val="004B2ECD"/>
    <w:rsid w:val="004B6704"/>
    <w:rsid w:val="004B7EC1"/>
    <w:rsid w:val="004D0C66"/>
    <w:rsid w:val="004D20F5"/>
    <w:rsid w:val="004D4F64"/>
    <w:rsid w:val="004D53BB"/>
    <w:rsid w:val="004D78E6"/>
    <w:rsid w:val="004E0949"/>
    <w:rsid w:val="004E1D29"/>
    <w:rsid w:val="004E2038"/>
    <w:rsid w:val="004E66B8"/>
    <w:rsid w:val="004F0404"/>
    <w:rsid w:val="004F2874"/>
    <w:rsid w:val="005003E2"/>
    <w:rsid w:val="00501188"/>
    <w:rsid w:val="005106A5"/>
    <w:rsid w:val="00513111"/>
    <w:rsid w:val="0052367D"/>
    <w:rsid w:val="00525413"/>
    <w:rsid w:val="00526F33"/>
    <w:rsid w:val="00533190"/>
    <w:rsid w:val="00533412"/>
    <w:rsid w:val="00543150"/>
    <w:rsid w:val="00544570"/>
    <w:rsid w:val="0055119D"/>
    <w:rsid w:val="0055611C"/>
    <w:rsid w:val="00560CE4"/>
    <w:rsid w:val="00573A05"/>
    <w:rsid w:val="00580F1A"/>
    <w:rsid w:val="005850B0"/>
    <w:rsid w:val="00597D96"/>
    <w:rsid w:val="005A127E"/>
    <w:rsid w:val="005A350C"/>
    <w:rsid w:val="005B316C"/>
    <w:rsid w:val="005C07CB"/>
    <w:rsid w:val="005C429A"/>
    <w:rsid w:val="005C5CDC"/>
    <w:rsid w:val="005D0ACA"/>
    <w:rsid w:val="005D5840"/>
    <w:rsid w:val="005E3228"/>
    <w:rsid w:val="005E3A9D"/>
    <w:rsid w:val="005F0C2E"/>
    <w:rsid w:val="005F4708"/>
    <w:rsid w:val="00601AB3"/>
    <w:rsid w:val="00601B73"/>
    <w:rsid w:val="00603348"/>
    <w:rsid w:val="00616A25"/>
    <w:rsid w:val="006217BD"/>
    <w:rsid w:val="00622AE4"/>
    <w:rsid w:val="006244B6"/>
    <w:rsid w:val="00640035"/>
    <w:rsid w:val="0064528F"/>
    <w:rsid w:val="00645401"/>
    <w:rsid w:val="00646BC0"/>
    <w:rsid w:val="00651D2D"/>
    <w:rsid w:val="00652F34"/>
    <w:rsid w:val="00660BF0"/>
    <w:rsid w:val="00663AC9"/>
    <w:rsid w:val="006731DA"/>
    <w:rsid w:val="00676515"/>
    <w:rsid w:val="00682581"/>
    <w:rsid w:val="00685111"/>
    <w:rsid w:val="00691051"/>
    <w:rsid w:val="006A1557"/>
    <w:rsid w:val="006B388F"/>
    <w:rsid w:val="006C20E1"/>
    <w:rsid w:val="006C7468"/>
    <w:rsid w:val="006D43A1"/>
    <w:rsid w:val="006E4F7A"/>
    <w:rsid w:val="006E71A3"/>
    <w:rsid w:val="00702821"/>
    <w:rsid w:val="007062A2"/>
    <w:rsid w:val="007136D1"/>
    <w:rsid w:val="007141BE"/>
    <w:rsid w:val="00714EC8"/>
    <w:rsid w:val="00716D53"/>
    <w:rsid w:val="007173CA"/>
    <w:rsid w:val="00730EA6"/>
    <w:rsid w:val="007420A3"/>
    <w:rsid w:val="00743C70"/>
    <w:rsid w:val="007545D3"/>
    <w:rsid w:val="00754C53"/>
    <w:rsid w:val="00760C78"/>
    <w:rsid w:val="00761452"/>
    <w:rsid w:val="00764F49"/>
    <w:rsid w:val="00766453"/>
    <w:rsid w:val="007745BC"/>
    <w:rsid w:val="007840AE"/>
    <w:rsid w:val="00785A1F"/>
    <w:rsid w:val="007907BF"/>
    <w:rsid w:val="00792084"/>
    <w:rsid w:val="0079483D"/>
    <w:rsid w:val="007A40A8"/>
    <w:rsid w:val="007A48D7"/>
    <w:rsid w:val="007A69A5"/>
    <w:rsid w:val="007B3F87"/>
    <w:rsid w:val="007B4AE2"/>
    <w:rsid w:val="007B661E"/>
    <w:rsid w:val="007C0B84"/>
    <w:rsid w:val="007C0FDD"/>
    <w:rsid w:val="007C2261"/>
    <w:rsid w:val="007C25CA"/>
    <w:rsid w:val="007C5C5D"/>
    <w:rsid w:val="007D5B9C"/>
    <w:rsid w:val="007D7E3C"/>
    <w:rsid w:val="007E080A"/>
    <w:rsid w:val="007F074F"/>
    <w:rsid w:val="007F18A9"/>
    <w:rsid w:val="00802737"/>
    <w:rsid w:val="00810132"/>
    <w:rsid w:val="008142BC"/>
    <w:rsid w:val="00817F73"/>
    <w:rsid w:val="0082183B"/>
    <w:rsid w:val="00822F16"/>
    <w:rsid w:val="008255EE"/>
    <w:rsid w:val="00860490"/>
    <w:rsid w:val="008614DD"/>
    <w:rsid w:val="00862FD1"/>
    <w:rsid w:val="00870471"/>
    <w:rsid w:val="00870CB5"/>
    <w:rsid w:val="00877C22"/>
    <w:rsid w:val="008A0496"/>
    <w:rsid w:val="008A3EE8"/>
    <w:rsid w:val="008A647F"/>
    <w:rsid w:val="008C16A5"/>
    <w:rsid w:val="008C22CB"/>
    <w:rsid w:val="008C2AF9"/>
    <w:rsid w:val="008E4512"/>
    <w:rsid w:val="008F7527"/>
    <w:rsid w:val="008F7B25"/>
    <w:rsid w:val="00904AF9"/>
    <w:rsid w:val="00906573"/>
    <w:rsid w:val="00915A99"/>
    <w:rsid w:val="00923137"/>
    <w:rsid w:val="00927939"/>
    <w:rsid w:val="00932654"/>
    <w:rsid w:val="0093700E"/>
    <w:rsid w:val="009422A4"/>
    <w:rsid w:val="00943B39"/>
    <w:rsid w:val="009529F9"/>
    <w:rsid w:val="0097240D"/>
    <w:rsid w:val="00973399"/>
    <w:rsid w:val="00975DCD"/>
    <w:rsid w:val="00983F1C"/>
    <w:rsid w:val="00991122"/>
    <w:rsid w:val="00991A0D"/>
    <w:rsid w:val="00997BDF"/>
    <w:rsid w:val="009A79D2"/>
    <w:rsid w:val="009B0B79"/>
    <w:rsid w:val="009B2827"/>
    <w:rsid w:val="009B3449"/>
    <w:rsid w:val="009C0A82"/>
    <w:rsid w:val="009C7547"/>
    <w:rsid w:val="009D1B89"/>
    <w:rsid w:val="009D7685"/>
    <w:rsid w:val="009E46AB"/>
    <w:rsid w:val="009F4A8D"/>
    <w:rsid w:val="009F5A99"/>
    <w:rsid w:val="009F6FAA"/>
    <w:rsid w:val="00A01F6B"/>
    <w:rsid w:val="00A02DBD"/>
    <w:rsid w:val="00A04BBF"/>
    <w:rsid w:val="00A05715"/>
    <w:rsid w:val="00A23DCD"/>
    <w:rsid w:val="00A264B4"/>
    <w:rsid w:val="00A329B5"/>
    <w:rsid w:val="00A44AB5"/>
    <w:rsid w:val="00A54922"/>
    <w:rsid w:val="00A5536A"/>
    <w:rsid w:val="00A6686F"/>
    <w:rsid w:val="00A7341A"/>
    <w:rsid w:val="00A804A0"/>
    <w:rsid w:val="00A864BE"/>
    <w:rsid w:val="00A92A78"/>
    <w:rsid w:val="00A96625"/>
    <w:rsid w:val="00AA5E28"/>
    <w:rsid w:val="00AA79F6"/>
    <w:rsid w:val="00AA7CE3"/>
    <w:rsid w:val="00AB0F2A"/>
    <w:rsid w:val="00AC5955"/>
    <w:rsid w:val="00AC5F03"/>
    <w:rsid w:val="00AD1C9C"/>
    <w:rsid w:val="00AD6448"/>
    <w:rsid w:val="00AD7704"/>
    <w:rsid w:val="00AE439A"/>
    <w:rsid w:val="00AF0F3D"/>
    <w:rsid w:val="00AF3978"/>
    <w:rsid w:val="00AF752F"/>
    <w:rsid w:val="00AF7B85"/>
    <w:rsid w:val="00B00147"/>
    <w:rsid w:val="00B05AC1"/>
    <w:rsid w:val="00B07327"/>
    <w:rsid w:val="00B119E8"/>
    <w:rsid w:val="00B23B75"/>
    <w:rsid w:val="00B300C0"/>
    <w:rsid w:val="00B4163F"/>
    <w:rsid w:val="00B436CB"/>
    <w:rsid w:val="00B43A88"/>
    <w:rsid w:val="00B45A3D"/>
    <w:rsid w:val="00B52E81"/>
    <w:rsid w:val="00B53289"/>
    <w:rsid w:val="00B5353A"/>
    <w:rsid w:val="00B579AD"/>
    <w:rsid w:val="00B63281"/>
    <w:rsid w:val="00B651FE"/>
    <w:rsid w:val="00B66AB2"/>
    <w:rsid w:val="00B67656"/>
    <w:rsid w:val="00B70BF5"/>
    <w:rsid w:val="00B730C7"/>
    <w:rsid w:val="00B755BD"/>
    <w:rsid w:val="00B75FFA"/>
    <w:rsid w:val="00B84570"/>
    <w:rsid w:val="00BA3040"/>
    <w:rsid w:val="00BB26AF"/>
    <w:rsid w:val="00BC48F8"/>
    <w:rsid w:val="00BC6092"/>
    <w:rsid w:val="00BD00EC"/>
    <w:rsid w:val="00BD00EF"/>
    <w:rsid w:val="00BD137F"/>
    <w:rsid w:val="00BD325C"/>
    <w:rsid w:val="00BD6303"/>
    <w:rsid w:val="00BE0688"/>
    <w:rsid w:val="00BE7A02"/>
    <w:rsid w:val="00BE7E64"/>
    <w:rsid w:val="00C05D03"/>
    <w:rsid w:val="00C11752"/>
    <w:rsid w:val="00C1617B"/>
    <w:rsid w:val="00C17226"/>
    <w:rsid w:val="00C20019"/>
    <w:rsid w:val="00C2321E"/>
    <w:rsid w:val="00C24234"/>
    <w:rsid w:val="00C24D17"/>
    <w:rsid w:val="00C25BF6"/>
    <w:rsid w:val="00C34254"/>
    <w:rsid w:val="00C35F55"/>
    <w:rsid w:val="00C36853"/>
    <w:rsid w:val="00C420A9"/>
    <w:rsid w:val="00C50E08"/>
    <w:rsid w:val="00C52C7E"/>
    <w:rsid w:val="00C65CE5"/>
    <w:rsid w:val="00C67659"/>
    <w:rsid w:val="00C8319E"/>
    <w:rsid w:val="00C8660B"/>
    <w:rsid w:val="00C96087"/>
    <w:rsid w:val="00CA2E47"/>
    <w:rsid w:val="00CA6ADB"/>
    <w:rsid w:val="00CB0C11"/>
    <w:rsid w:val="00CB594A"/>
    <w:rsid w:val="00CB656E"/>
    <w:rsid w:val="00CC052B"/>
    <w:rsid w:val="00CC35F1"/>
    <w:rsid w:val="00CC52F1"/>
    <w:rsid w:val="00CD1209"/>
    <w:rsid w:val="00CF25F3"/>
    <w:rsid w:val="00CF29BC"/>
    <w:rsid w:val="00D01516"/>
    <w:rsid w:val="00D10E94"/>
    <w:rsid w:val="00D212DC"/>
    <w:rsid w:val="00D227E3"/>
    <w:rsid w:val="00D25592"/>
    <w:rsid w:val="00D27106"/>
    <w:rsid w:val="00D331BD"/>
    <w:rsid w:val="00D340E8"/>
    <w:rsid w:val="00D35779"/>
    <w:rsid w:val="00D5428B"/>
    <w:rsid w:val="00D54C0C"/>
    <w:rsid w:val="00D671D3"/>
    <w:rsid w:val="00D67E8B"/>
    <w:rsid w:val="00D8036F"/>
    <w:rsid w:val="00D84A19"/>
    <w:rsid w:val="00D87767"/>
    <w:rsid w:val="00D92262"/>
    <w:rsid w:val="00D97FF7"/>
    <w:rsid w:val="00DB0147"/>
    <w:rsid w:val="00DB40C3"/>
    <w:rsid w:val="00DB7F7B"/>
    <w:rsid w:val="00DC1F9D"/>
    <w:rsid w:val="00DC2C2D"/>
    <w:rsid w:val="00DE03B4"/>
    <w:rsid w:val="00DE05E4"/>
    <w:rsid w:val="00DE50CB"/>
    <w:rsid w:val="00DE68DD"/>
    <w:rsid w:val="00DE7BEB"/>
    <w:rsid w:val="00DF14EF"/>
    <w:rsid w:val="00DF392E"/>
    <w:rsid w:val="00E07BFD"/>
    <w:rsid w:val="00E10834"/>
    <w:rsid w:val="00E109ED"/>
    <w:rsid w:val="00E10EE7"/>
    <w:rsid w:val="00E15124"/>
    <w:rsid w:val="00E21CE8"/>
    <w:rsid w:val="00E32181"/>
    <w:rsid w:val="00E50A8F"/>
    <w:rsid w:val="00E54D35"/>
    <w:rsid w:val="00E620ED"/>
    <w:rsid w:val="00E65DA9"/>
    <w:rsid w:val="00E72568"/>
    <w:rsid w:val="00E73C62"/>
    <w:rsid w:val="00E80B15"/>
    <w:rsid w:val="00E840D5"/>
    <w:rsid w:val="00E85F13"/>
    <w:rsid w:val="00E92622"/>
    <w:rsid w:val="00EA0ACA"/>
    <w:rsid w:val="00EA0CA6"/>
    <w:rsid w:val="00EA4063"/>
    <w:rsid w:val="00EA5889"/>
    <w:rsid w:val="00EA5B90"/>
    <w:rsid w:val="00EA6FCA"/>
    <w:rsid w:val="00EB7861"/>
    <w:rsid w:val="00ED34A3"/>
    <w:rsid w:val="00ED5EBF"/>
    <w:rsid w:val="00ED7B9B"/>
    <w:rsid w:val="00EE00CE"/>
    <w:rsid w:val="00EE1C02"/>
    <w:rsid w:val="00EE73AF"/>
    <w:rsid w:val="00EF2F24"/>
    <w:rsid w:val="00EF4065"/>
    <w:rsid w:val="00EF7979"/>
    <w:rsid w:val="00F0029C"/>
    <w:rsid w:val="00F063D8"/>
    <w:rsid w:val="00F06747"/>
    <w:rsid w:val="00F10BC1"/>
    <w:rsid w:val="00F204F1"/>
    <w:rsid w:val="00F404C5"/>
    <w:rsid w:val="00F45087"/>
    <w:rsid w:val="00F50016"/>
    <w:rsid w:val="00F51144"/>
    <w:rsid w:val="00F53EAF"/>
    <w:rsid w:val="00F53F1C"/>
    <w:rsid w:val="00F54D52"/>
    <w:rsid w:val="00F61A8C"/>
    <w:rsid w:val="00F72B63"/>
    <w:rsid w:val="00F83D81"/>
    <w:rsid w:val="00F8574B"/>
    <w:rsid w:val="00F93568"/>
    <w:rsid w:val="00F93D6F"/>
    <w:rsid w:val="00F94BCC"/>
    <w:rsid w:val="00FA1ACC"/>
    <w:rsid w:val="00FA561D"/>
    <w:rsid w:val="00FB1952"/>
    <w:rsid w:val="00FD39C4"/>
    <w:rsid w:val="00FD39CD"/>
    <w:rsid w:val="00FE3EC9"/>
    <w:rsid w:val="00FE6167"/>
    <w:rsid w:val="00FF6A08"/>
    <w:rsid w:val="02587E03"/>
    <w:rsid w:val="08B9404E"/>
    <w:rsid w:val="098B1E5A"/>
    <w:rsid w:val="0CAA3571"/>
    <w:rsid w:val="105C600E"/>
    <w:rsid w:val="11893FB0"/>
    <w:rsid w:val="15400374"/>
    <w:rsid w:val="1A095460"/>
    <w:rsid w:val="1A622F83"/>
    <w:rsid w:val="1AE16982"/>
    <w:rsid w:val="1CFA3B17"/>
    <w:rsid w:val="1E1546F6"/>
    <w:rsid w:val="21CF7FFA"/>
    <w:rsid w:val="223D35DB"/>
    <w:rsid w:val="246568FC"/>
    <w:rsid w:val="288D1FEB"/>
    <w:rsid w:val="30BB2F55"/>
    <w:rsid w:val="31F96E31"/>
    <w:rsid w:val="37C43307"/>
    <w:rsid w:val="3AB5045F"/>
    <w:rsid w:val="401759D6"/>
    <w:rsid w:val="439D28D1"/>
    <w:rsid w:val="47FA0A2C"/>
    <w:rsid w:val="48FA1ED2"/>
    <w:rsid w:val="49997D0E"/>
    <w:rsid w:val="49A809E7"/>
    <w:rsid w:val="4D761791"/>
    <w:rsid w:val="527872AA"/>
    <w:rsid w:val="5F8B0691"/>
    <w:rsid w:val="619C164F"/>
    <w:rsid w:val="62647203"/>
    <w:rsid w:val="645831C9"/>
    <w:rsid w:val="66A42BBE"/>
    <w:rsid w:val="66E76C26"/>
    <w:rsid w:val="68C26CE9"/>
    <w:rsid w:val="6E3312FE"/>
    <w:rsid w:val="70BA4B50"/>
    <w:rsid w:val="72D967C2"/>
    <w:rsid w:val="75981E4D"/>
    <w:rsid w:val="79280769"/>
    <w:rsid w:val="795D7402"/>
    <w:rsid w:val="7AFD78CB"/>
    <w:rsid w:val="7C624BC4"/>
    <w:rsid w:val="7E911DC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24"/>
    <w:semiHidden/>
    <w:unhideWhenUsed/>
    <w:qFormat/>
    <w:uiPriority w:val="99"/>
    <w:rPr>
      <w:b/>
      <w:bCs/>
    </w:rPr>
  </w:style>
  <w:style w:type="paragraph" w:styleId="3">
    <w:name w:val="annotation text"/>
    <w:basedOn w:val="1"/>
    <w:link w:val="22"/>
    <w:semiHidden/>
    <w:unhideWhenUsed/>
    <w:qFormat/>
    <w:uiPriority w:val="99"/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customStyle="1" w:styleId="10">
    <w:name w:val="Text71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paragraph" w:customStyle="1" w:styleId="11">
    <w:name w:val="Text141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2">
    <w:name w:val="Text142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3">
    <w:name w:val="Text29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4">
    <w:name w:val="Text145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5">
    <w:name w:val="Text146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6">
    <w:name w:val="Text147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7">
    <w:name w:val="Text969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character" w:customStyle="1" w:styleId="18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9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20">
    <w:name w:val="批注框文本 字符"/>
    <w:basedOn w:val="7"/>
    <w:link w:val="4"/>
    <w:semiHidden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character" w:customStyle="1" w:styleId="22">
    <w:name w:val="批注文字 字符"/>
    <w:basedOn w:val="7"/>
    <w:link w:val="3"/>
    <w:semiHidden/>
    <w:qFormat/>
    <w:uiPriority w:val="99"/>
    <w:rPr>
      <w:rFonts w:asciiTheme="minorHAnsi" w:hAnsiTheme="minorHAnsi" w:eastAsiaTheme="minorEastAsia" w:cstheme="minorBidi"/>
      <w:kern w:val="2"/>
      <w:sz w:val="2"/>
      <w:szCs w:val="22"/>
    </w:rPr>
  </w:style>
  <w:style w:type="paragraph" w:customStyle="1" w:styleId="23">
    <w:name w:val="列表段落1"/>
    <w:basedOn w:val="1"/>
    <w:qFormat/>
    <w:uiPriority w:val="99"/>
    <w:pPr>
      <w:ind w:firstLine="420" w:firstLineChars="200"/>
    </w:pPr>
  </w:style>
  <w:style w:type="character" w:customStyle="1" w:styleId="24">
    <w:name w:val="批注主题 字符"/>
    <w:basedOn w:val="22"/>
    <w:link w:val="2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Stimulsoft Reports.Fx for Java  2016.2</Company>
  <Pages>20</Pages>
  <Words>3817</Words>
  <Characters>15178</Characters>
  <Lines>99</Lines>
  <Paragraphs>28</Paragraphs>
  <TotalTime>3</TotalTime>
  <ScaleCrop>false</ScaleCrop>
  <LinksUpToDate>false</LinksUpToDate>
  <CharactersWithSpaces>15474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2019-09-26T02:55:00Z</dcterms:created>
  <dc:creator>joker</dc:creator>
  <cp:lastModifiedBy>42913</cp:lastModifiedBy>
  <dcterms:modified xsi:type="dcterms:W3CDTF">2019-12-18T07:26:56Z</dcterms:modified>
  <dc:subject>Report</dc:subject>
  <dc:title>Report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