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A33" w:rsidRDefault="00544589">
      <w:pPr>
        <w:pStyle w:val="2"/>
        <w:numPr>
          <w:ilvl w:val="1"/>
          <w:numId w:val="0"/>
        </w:numPr>
        <w:spacing w:before="0" w:after="0" w:line="360" w:lineRule="auto"/>
        <w:ind w:leftChars="200" w:left="420"/>
        <w:jc w:val="center"/>
        <w:rPr>
          <w:rFonts w:cs="Times New Roman"/>
        </w:rPr>
      </w:pPr>
      <w:bookmarkStart w:id="0" w:name="PO_wjname"/>
      <w:bookmarkStart w:id="1" w:name="_Toc31515"/>
      <w:bookmarkStart w:id="2" w:name="_Toc3571"/>
      <w:r>
        <w:rPr>
          <w:rFonts w:cs="Times New Roman"/>
          <w:lang w:eastAsia="zh-Hans"/>
        </w:rPr>
        <w:t>[</w:t>
      </w:r>
      <w:r>
        <w:rPr>
          <w:rFonts w:cs="Times New Roman" w:hint="eastAsia"/>
          <w:lang w:eastAsia="zh-Hans"/>
        </w:rPr>
        <w:t>问卷名称</w:t>
      </w:r>
      <w:r>
        <w:rPr>
          <w:rFonts w:cs="Times New Roman"/>
          <w:lang w:eastAsia="zh-Hans"/>
        </w:rPr>
        <w:t>]</w:t>
      </w:r>
      <w:bookmarkEnd w:id="0"/>
      <w:r>
        <w:rPr>
          <w:rFonts w:cs="Times New Roman"/>
        </w:rPr>
        <w:t>分析报告</w:t>
      </w:r>
      <w:bookmarkEnd w:id="1"/>
      <w:bookmarkEnd w:id="2"/>
    </w:p>
    <w:p w:rsidR="00E83A33" w:rsidRDefault="00544589">
      <w:pPr>
        <w:widowControl/>
        <w:spacing w:line="360" w:lineRule="auto"/>
        <w:ind w:leftChars="266" w:left="559"/>
        <w:jc w:val="left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/>
          <w:b/>
          <w:sz w:val="24"/>
          <w:szCs w:val="24"/>
        </w:rPr>
        <w:t>一、调研对象与调研内容</w:t>
      </w:r>
    </w:p>
    <w:p w:rsidR="00E83A33" w:rsidRDefault="00544589">
      <w:pPr>
        <w:widowControl/>
        <w:spacing w:line="360" w:lineRule="auto"/>
        <w:jc w:val="left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/>
          <w:b/>
          <w:sz w:val="24"/>
          <w:szCs w:val="24"/>
        </w:rPr>
        <w:t>（一）调研对象</w:t>
      </w:r>
    </w:p>
    <w:p w:rsidR="00E83A33" w:rsidRDefault="00544589">
      <w:pPr>
        <w:widowControl/>
        <w:spacing w:line="360" w:lineRule="auto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本次为调研对象</w:t>
      </w:r>
      <w:r>
        <w:rPr>
          <w:rFonts w:ascii="Times New Roman" w:eastAsia="仿宋_GB2312" w:hAnsi="Times New Roman" w:cs="Times New Roman" w:hint="eastAsia"/>
          <w:sz w:val="24"/>
          <w:szCs w:val="24"/>
        </w:rPr>
        <w:t>为</w:t>
      </w:r>
      <w:bookmarkStart w:id="3" w:name="PO_wjdx"/>
      <w:r>
        <w:rPr>
          <w:rFonts w:ascii="Times New Roman" w:eastAsia="仿宋_GB2312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仿宋_GB2312" w:hAnsi="Times New Roman" w:cs="Times New Roman"/>
          <w:sz w:val="24"/>
          <w:szCs w:val="24"/>
        </w:rPr>
        <w:t>wjdx</w:t>
      </w:r>
      <w:proofErr w:type="spellEnd"/>
      <w:r>
        <w:rPr>
          <w:rFonts w:ascii="Times New Roman" w:eastAsia="仿宋_GB2312" w:hAnsi="Times New Roman" w:cs="Times New Roman"/>
          <w:sz w:val="24"/>
          <w:szCs w:val="24"/>
        </w:rPr>
        <w:t>]</w:t>
      </w:r>
      <w:bookmarkEnd w:id="3"/>
      <w:r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E83A33" w:rsidRDefault="00544589">
      <w:pPr>
        <w:widowControl/>
        <w:numPr>
          <w:ilvl w:val="0"/>
          <w:numId w:val="2"/>
        </w:numPr>
        <w:spacing w:line="360" w:lineRule="auto"/>
        <w:jc w:val="left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/>
          <w:b/>
          <w:sz w:val="24"/>
          <w:szCs w:val="24"/>
        </w:rPr>
        <w:t>调研内容</w:t>
      </w:r>
    </w:p>
    <w:p w:rsidR="00E83A33" w:rsidRDefault="00E83A33">
      <w:pPr>
        <w:pStyle w:val="20"/>
        <w:spacing w:after="0"/>
        <w:ind w:leftChars="0" w:left="0" w:firstLineChars="0" w:firstLine="0"/>
      </w:pPr>
      <w:bookmarkStart w:id="4" w:name="PO_tmlist"/>
      <w:bookmarkEnd w:id="4"/>
    </w:p>
    <w:p w:rsidR="00E83A33" w:rsidRDefault="00544589">
      <w:pPr>
        <w:widowControl/>
        <w:spacing w:line="360" w:lineRule="auto"/>
        <w:jc w:val="left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/>
          <w:b/>
          <w:sz w:val="24"/>
          <w:szCs w:val="24"/>
        </w:rPr>
        <w:t>二、调研方法与抽样方式</w:t>
      </w:r>
    </w:p>
    <w:p w:rsidR="00E83A33" w:rsidRDefault="00544589">
      <w:pPr>
        <w:widowControl/>
        <w:spacing w:line="360" w:lineRule="auto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开展问卷调查，在全面调研开展之前先进行论证，根据论证结果对问卷和抽样方式进行一次修改调整。本次问卷调查采用简单随机抽样的方式。</w:t>
      </w:r>
    </w:p>
    <w:p w:rsidR="00E83A33" w:rsidRDefault="00544589">
      <w:pPr>
        <w:widowControl/>
        <w:spacing w:line="360" w:lineRule="auto"/>
        <w:jc w:val="left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/>
          <w:b/>
          <w:sz w:val="24"/>
          <w:szCs w:val="24"/>
        </w:rPr>
        <w:t>三、问卷的发放和回收</w:t>
      </w:r>
    </w:p>
    <w:p w:rsidR="00E83A33" w:rsidRDefault="00544589">
      <w:pPr>
        <w:widowControl/>
        <w:spacing w:line="360" w:lineRule="auto"/>
        <w:jc w:val="lef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为了给调研对象营造良好的作答环境，保证调研的科学性和严谨性，由我司工作人员在互联网上发布问卷，邀请不同的调研对象在线填写问卷。到目前为止共回收问卷</w:t>
      </w:r>
      <w:bookmarkStart w:id="5" w:name="PO_num1"/>
      <w:r>
        <w:rPr>
          <w:rFonts w:ascii="Times New Roman" w:eastAsia="仿宋_GB2312" w:hAnsi="Times New Roman" w:cs="Times New Roman"/>
          <w:sz w:val="24"/>
          <w:szCs w:val="24"/>
        </w:rPr>
        <w:t>[num1]</w:t>
      </w:r>
      <w:bookmarkEnd w:id="5"/>
      <w:r>
        <w:rPr>
          <w:rFonts w:ascii="Times New Roman" w:eastAsia="仿宋_GB2312" w:hAnsi="Times New Roman" w:cs="Times New Roman"/>
          <w:sz w:val="24"/>
          <w:szCs w:val="24"/>
        </w:rPr>
        <w:t>份，其中有效问卷</w:t>
      </w:r>
      <w:bookmarkStart w:id="6" w:name="PO_num2"/>
      <w:r>
        <w:rPr>
          <w:rFonts w:ascii="Times New Roman" w:eastAsia="仿宋_GB2312" w:hAnsi="Times New Roman" w:cs="Times New Roman"/>
          <w:sz w:val="24"/>
          <w:szCs w:val="24"/>
        </w:rPr>
        <w:t>[num2]</w:t>
      </w:r>
      <w:bookmarkEnd w:id="6"/>
      <w:r>
        <w:rPr>
          <w:rFonts w:ascii="Times New Roman" w:eastAsia="仿宋_GB2312" w:hAnsi="Times New Roman" w:cs="Times New Roman"/>
          <w:sz w:val="24"/>
          <w:szCs w:val="24"/>
        </w:rPr>
        <w:t>份，有效问卷回收率为</w:t>
      </w:r>
      <w:bookmarkStart w:id="7" w:name="PO_num3"/>
      <w:r>
        <w:rPr>
          <w:rFonts w:ascii="Times New Roman" w:eastAsia="仿宋_GB2312" w:hAnsi="Times New Roman" w:cs="Times New Roman"/>
          <w:sz w:val="24"/>
          <w:szCs w:val="24"/>
        </w:rPr>
        <w:t>[num3]</w:t>
      </w:r>
      <w:bookmarkEnd w:id="7"/>
      <w:r>
        <w:rPr>
          <w:rFonts w:ascii="Times New Roman" w:eastAsia="仿宋_GB2312" w:hAnsi="Times New Roman" w:cs="Times New Roman"/>
          <w:sz w:val="24"/>
          <w:szCs w:val="24"/>
        </w:rPr>
        <w:t>。这表明本次调研的有效问卷回收率较高，具有较强的代表性和可信度，可作为研究报告的依据。</w:t>
      </w:r>
    </w:p>
    <w:p w:rsidR="00E83A33" w:rsidRDefault="00544589"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调查问卷分析</w:t>
      </w:r>
    </w:p>
    <w:p w:rsidR="00E83A33" w:rsidRDefault="00E83A33">
      <w:pPr>
        <w:widowControl/>
        <w:jc w:val="left"/>
        <w:rPr>
          <w:rFonts w:hint="eastAsia"/>
        </w:rPr>
      </w:pPr>
      <w:bookmarkStart w:id="8" w:name="PO_fx"/>
      <w:bookmarkStart w:id="9" w:name="_GoBack"/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623A0" w:rsidTr="007623A0">
        <w:tc>
          <w:tcPr>
            <w:tcW w:w="2130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7623A0" w:rsidTr="007623A0">
        <w:tc>
          <w:tcPr>
            <w:tcW w:w="2130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2130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</w:tr>
      <w:tr w:rsidR="007623A0" w:rsidTr="007623A0">
        <w:tc>
          <w:tcPr>
            <w:tcW w:w="2130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2130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2131" w:type="dxa"/>
          </w:tcPr>
          <w:p w:rsidR="007623A0" w:rsidRDefault="007623A0" w:rsidP="007623A0">
            <w:pPr>
              <w:pStyle w:val="20"/>
              <w:ind w:leftChars="0" w:left="0" w:firstLineChars="0" w:firstLine="0"/>
              <w:rPr>
                <w:rFonts w:hint="eastAsia"/>
              </w:rPr>
            </w:pPr>
          </w:p>
        </w:tc>
      </w:tr>
    </w:tbl>
    <w:p w:rsidR="007623A0" w:rsidRPr="007623A0" w:rsidRDefault="007623A0" w:rsidP="007623A0">
      <w:pPr>
        <w:pStyle w:val="20"/>
        <w:ind w:leftChars="0" w:left="0" w:firstLineChars="0" w:firstLine="0"/>
        <w:rPr>
          <w:rFonts w:hint="eastAsia"/>
        </w:rPr>
      </w:pPr>
    </w:p>
    <w:p w:rsidR="007623A0" w:rsidRPr="007623A0" w:rsidRDefault="007623A0" w:rsidP="007623A0">
      <w:pPr>
        <w:pStyle w:val="20"/>
      </w:pPr>
    </w:p>
    <w:bookmarkEnd w:id="8"/>
    <w:p w:rsidR="00E83A33" w:rsidRDefault="00544589">
      <w:pPr>
        <w:widowControl/>
        <w:numPr>
          <w:ilvl w:val="0"/>
          <w:numId w:val="3"/>
        </w:numPr>
        <w:spacing w:line="360" w:lineRule="auto"/>
        <w:jc w:val="left"/>
        <w:rPr>
          <w:rFonts w:ascii="Times New Roman" w:eastAsia="仿宋_GB2312" w:hAnsi="Times New Roman" w:cs="Times New Roman"/>
          <w:b/>
          <w:sz w:val="24"/>
          <w:szCs w:val="24"/>
        </w:rPr>
      </w:pPr>
      <w:r>
        <w:rPr>
          <w:rFonts w:ascii="Times New Roman" w:eastAsia="仿宋_GB2312" w:hAnsi="Times New Roman" w:cs="Times New Roman" w:hint="eastAsia"/>
          <w:b/>
          <w:sz w:val="24"/>
          <w:szCs w:val="24"/>
        </w:rPr>
        <w:t>意见及建议</w:t>
      </w:r>
    </w:p>
    <w:p w:rsidR="00E83A33" w:rsidRDefault="00E83A33">
      <w:pPr>
        <w:pStyle w:val="20"/>
        <w:spacing w:after="0"/>
        <w:ind w:leftChars="0" w:left="0" w:firstLineChars="0" w:firstLine="0"/>
      </w:pPr>
      <w:bookmarkStart w:id="10" w:name="PO_advice"/>
      <w:bookmarkEnd w:id="10"/>
    </w:p>
    <w:p w:rsidR="00E83A33" w:rsidRDefault="00E83A33">
      <w:pPr>
        <w:spacing w:line="360" w:lineRule="auto"/>
        <w:jc w:val="right"/>
        <w:rPr>
          <w:rFonts w:ascii="Times New Roman" w:eastAsia="仿宋_GB2312" w:hAnsi="Times New Roman" w:cs="Times New Roman"/>
          <w:sz w:val="24"/>
          <w:szCs w:val="24"/>
        </w:rPr>
      </w:pPr>
    </w:p>
    <w:p w:rsidR="00E83A33" w:rsidRDefault="00544589">
      <w:pPr>
        <w:spacing w:line="360" w:lineRule="auto"/>
        <w:jc w:val="right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eastAsia="仿宋_GB2312" w:hAnsi="Times New Roman" w:cs="Times New Roman"/>
          <w:sz w:val="24"/>
          <w:szCs w:val="24"/>
        </w:rPr>
        <w:t>&lt;</w:t>
      </w:r>
      <w:r>
        <w:rPr>
          <w:rFonts w:ascii="Times New Roman" w:eastAsia="仿宋_GB2312" w:hAnsi="Times New Roman" w:cs="Times New Roman"/>
          <w:sz w:val="24"/>
          <w:szCs w:val="24"/>
        </w:rPr>
        <w:t>再次感谢您对我们工作的支持</w:t>
      </w:r>
      <w:r>
        <w:rPr>
          <w:rFonts w:ascii="Times New Roman" w:eastAsia="仿宋_GB2312" w:hAnsi="Times New Roman" w:cs="Times New Roman"/>
          <w:sz w:val="24"/>
          <w:szCs w:val="24"/>
        </w:rPr>
        <w:t>!&gt;</w:t>
      </w:r>
    </w:p>
    <w:p w:rsidR="00E83A33" w:rsidRDefault="00E83A33">
      <w:pPr>
        <w:spacing w:line="360" w:lineRule="auto"/>
      </w:pPr>
    </w:p>
    <w:sectPr w:rsidR="00E83A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E81" w:rsidRDefault="00770E81" w:rsidP="00D24560">
      <w:r>
        <w:separator/>
      </w:r>
    </w:p>
  </w:endnote>
  <w:endnote w:type="continuationSeparator" w:id="0">
    <w:p w:rsidR="00770E81" w:rsidRDefault="00770E81" w:rsidP="00D24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E81" w:rsidRDefault="00770E81" w:rsidP="00D24560">
      <w:r>
        <w:separator/>
      </w:r>
    </w:p>
  </w:footnote>
  <w:footnote w:type="continuationSeparator" w:id="0">
    <w:p w:rsidR="00770E81" w:rsidRDefault="00770E81" w:rsidP="00D24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D143A"/>
    <w:multiLevelType w:val="singleLevel"/>
    <w:tmpl w:val="A11D143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3390011"/>
    <w:multiLevelType w:val="singleLevel"/>
    <w:tmpl w:val="C3390011"/>
    <w:lvl w:ilvl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610671B8"/>
    <w:multiLevelType w:val="multilevel"/>
    <w:tmpl w:val="610671B8"/>
    <w:lvl w:ilvl="0">
      <w:start w:val="1"/>
      <w:numFmt w:val="chineseCountingThousand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suff w:val="nothing"/>
      <w:lvlText w:val="%3. 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suff w:val="nothing"/>
      <w:lvlText w:val="（%4）"/>
      <w:lvlJc w:val="left"/>
      <w:pPr>
        <w:ind w:left="992" w:hanging="425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992" w:hanging="113"/>
      </w:pPr>
      <w:rPr>
        <w:rFonts w:hint="eastAsia"/>
      </w:rPr>
    </w:lvl>
    <w:lvl w:ilvl="5">
      <w:start w:val="1"/>
      <w:numFmt w:val="decimal"/>
      <w:suff w:val="nothing"/>
      <w:lvlText w:val="附件%6 "/>
      <w:lvlJc w:val="left"/>
      <w:pPr>
        <w:ind w:left="0" w:firstLine="0"/>
      </w:pPr>
      <w:rPr>
        <w:rFonts w:hint="eastAsia"/>
      </w:rPr>
    </w:lvl>
    <w:lvl w:ilvl="6">
      <w:start w:val="1"/>
      <w:numFmt w:val="chineseCountingThousand"/>
      <w:suff w:val="nothing"/>
      <w:lvlText w:val="%7、"/>
      <w:lvlJc w:val="left"/>
      <w:pPr>
        <w:ind w:left="992" w:hanging="567"/>
      </w:pPr>
      <w:rPr>
        <w:rFonts w:hint="eastAsia"/>
      </w:rPr>
    </w:lvl>
    <w:lvl w:ilvl="7">
      <w:start w:val="1"/>
      <w:numFmt w:val="chineseCountingThousand"/>
      <w:suff w:val="nothing"/>
      <w:lvlText w:val="（%8）"/>
      <w:lvlJc w:val="left"/>
      <w:pPr>
        <w:ind w:left="992" w:hanging="567"/>
      </w:pPr>
      <w:rPr>
        <w:rFonts w:hint="eastAsia"/>
      </w:rPr>
    </w:lvl>
    <w:lvl w:ilvl="8">
      <w:start w:val="1"/>
      <w:numFmt w:val="decimal"/>
      <w:suff w:val="nothing"/>
      <w:lvlText w:val="%9. "/>
      <w:lvlJc w:val="left"/>
      <w:pPr>
        <w:ind w:left="992" w:hanging="567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C54CD"/>
    <w:rsid w:val="E9AF2191"/>
    <w:rsid w:val="EDEED846"/>
    <w:rsid w:val="EFDED535"/>
    <w:rsid w:val="F9CDC85E"/>
    <w:rsid w:val="FDFE8B18"/>
    <w:rsid w:val="00101AE9"/>
    <w:rsid w:val="00544589"/>
    <w:rsid w:val="007623A0"/>
    <w:rsid w:val="00770E81"/>
    <w:rsid w:val="00D24560"/>
    <w:rsid w:val="00E83A33"/>
    <w:rsid w:val="01AE12BB"/>
    <w:rsid w:val="01E70628"/>
    <w:rsid w:val="033E4BBF"/>
    <w:rsid w:val="05E82BC0"/>
    <w:rsid w:val="07BF71D0"/>
    <w:rsid w:val="08C90A87"/>
    <w:rsid w:val="093D3223"/>
    <w:rsid w:val="0DB31D06"/>
    <w:rsid w:val="11F052D6"/>
    <w:rsid w:val="126805D2"/>
    <w:rsid w:val="131C20FB"/>
    <w:rsid w:val="13743CE5"/>
    <w:rsid w:val="153C6A85"/>
    <w:rsid w:val="16BE293D"/>
    <w:rsid w:val="180E4708"/>
    <w:rsid w:val="18644328"/>
    <w:rsid w:val="1AB175CD"/>
    <w:rsid w:val="1D1C3424"/>
    <w:rsid w:val="1D210A3A"/>
    <w:rsid w:val="21B93937"/>
    <w:rsid w:val="22A1528E"/>
    <w:rsid w:val="22AC6FF8"/>
    <w:rsid w:val="23931F66"/>
    <w:rsid w:val="23B26890"/>
    <w:rsid w:val="246F652F"/>
    <w:rsid w:val="24E231A5"/>
    <w:rsid w:val="250D4580"/>
    <w:rsid w:val="25E90563"/>
    <w:rsid w:val="26695200"/>
    <w:rsid w:val="2702368A"/>
    <w:rsid w:val="28810F26"/>
    <w:rsid w:val="294855A0"/>
    <w:rsid w:val="29FF2103"/>
    <w:rsid w:val="2ABA427C"/>
    <w:rsid w:val="2E5D564A"/>
    <w:rsid w:val="30406FD1"/>
    <w:rsid w:val="30760C45"/>
    <w:rsid w:val="32D63C1D"/>
    <w:rsid w:val="32FE389F"/>
    <w:rsid w:val="343A368F"/>
    <w:rsid w:val="348E47AF"/>
    <w:rsid w:val="352764AF"/>
    <w:rsid w:val="35E33FEA"/>
    <w:rsid w:val="370468E0"/>
    <w:rsid w:val="378E1165"/>
    <w:rsid w:val="387F02F9"/>
    <w:rsid w:val="39BF540B"/>
    <w:rsid w:val="3A033549"/>
    <w:rsid w:val="3B1E43B3"/>
    <w:rsid w:val="3C4816E7"/>
    <w:rsid w:val="3CC64D02"/>
    <w:rsid w:val="3CC82828"/>
    <w:rsid w:val="3CCB40C7"/>
    <w:rsid w:val="3E5325C6"/>
    <w:rsid w:val="3EB30313"/>
    <w:rsid w:val="3F9F3CB3"/>
    <w:rsid w:val="42731488"/>
    <w:rsid w:val="42874FE1"/>
    <w:rsid w:val="430B4B76"/>
    <w:rsid w:val="435B2648"/>
    <w:rsid w:val="45774DEB"/>
    <w:rsid w:val="4631143E"/>
    <w:rsid w:val="476475F1"/>
    <w:rsid w:val="48711FC6"/>
    <w:rsid w:val="487B4BF3"/>
    <w:rsid w:val="4EB726FD"/>
    <w:rsid w:val="4EBC54CD"/>
    <w:rsid w:val="500B2431"/>
    <w:rsid w:val="506230EA"/>
    <w:rsid w:val="5079734B"/>
    <w:rsid w:val="50C51101"/>
    <w:rsid w:val="5207260E"/>
    <w:rsid w:val="52D63A99"/>
    <w:rsid w:val="532F6D06"/>
    <w:rsid w:val="55694044"/>
    <w:rsid w:val="55735DDC"/>
    <w:rsid w:val="57BC6311"/>
    <w:rsid w:val="5A0F163F"/>
    <w:rsid w:val="5A1D69CB"/>
    <w:rsid w:val="5AFA5E4B"/>
    <w:rsid w:val="5BA9BC35"/>
    <w:rsid w:val="5D2B6790"/>
    <w:rsid w:val="5DA622E2"/>
    <w:rsid w:val="5F4C0C3F"/>
    <w:rsid w:val="60806DF2"/>
    <w:rsid w:val="635A462D"/>
    <w:rsid w:val="64C34017"/>
    <w:rsid w:val="679D472E"/>
    <w:rsid w:val="67A71109"/>
    <w:rsid w:val="67AA29A7"/>
    <w:rsid w:val="689D0178"/>
    <w:rsid w:val="6A16109D"/>
    <w:rsid w:val="6B7F7D4A"/>
    <w:rsid w:val="6B8754D9"/>
    <w:rsid w:val="6BBD714D"/>
    <w:rsid w:val="6DA265FA"/>
    <w:rsid w:val="6DDD7632"/>
    <w:rsid w:val="6E0F17B6"/>
    <w:rsid w:val="6F467459"/>
    <w:rsid w:val="6FCA1E38"/>
    <w:rsid w:val="70E46F2A"/>
    <w:rsid w:val="713E2ADE"/>
    <w:rsid w:val="719B7F30"/>
    <w:rsid w:val="760F67F7"/>
    <w:rsid w:val="762F0C47"/>
    <w:rsid w:val="76581E16"/>
    <w:rsid w:val="76E41A31"/>
    <w:rsid w:val="77FD4D9B"/>
    <w:rsid w:val="77FE6EA7"/>
    <w:rsid w:val="786F17CF"/>
    <w:rsid w:val="79955265"/>
    <w:rsid w:val="7A7E877A"/>
    <w:rsid w:val="7AD65B35"/>
    <w:rsid w:val="7B6C0247"/>
    <w:rsid w:val="7BEA7865"/>
    <w:rsid w:val="7D3923AB"/>
    <w:rsid w:val="7D7759B7"/>
    <w:rsid w:val="7EFC5948"/>
    <w:rsid w:val="7FAC50B6"/>
    <w:rsid w:val="7FDBE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uiPriority w:val="1"/>
    <w:qFormat/>
    <w:pPr>
      <w:keepNext/>
      <w:keepLines/>
      <w:numPr>
        <w:ilvl w:val="1"/>
        <w:numId w:val="1"/>
      </w:numPr>
      <w:spacing w:before="120" w:after="60" w:line="560" w:lineRule="exact"/>
      <w:ind w:left="0" w:firstLineChars="200" w:firstLine="420"/>
      <w:jc w:val="left"/>
      <w:outlineLvl w:val="1"/>
    </w:pPr>
    <w:rPr>
      <w:rFonts w:ascii="Times New Roman" w:eastAsia="楷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  <w:uiPriority w:val="99"/>
    <w:unhideWhenUsed/>
    <w:qFormat/>
    <w:pPr>
      <w:ind w:firstLineChars="200"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</w:style>
  <w:style w:type="paragraph" w:styleId="a4">
    <w:name w:val="annotation text"/>
    <w:basedOn w:val="a"/>
    <w:qFormat/>
    <w:pPr>
      <w:jc w:val="left"/>
    </w:pPr>
  </w:style>
  <w:style w:type="paragraph" w:styleId="a5">
    <w:name w:val="header"/>
    <w:basedOn w:val="a"/>
    <w:link w:val="Char"/>
    <w:rsid w:val="00D2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24560"/>
    <w:rPr>
      <w:kern w:val="2"/>
      <w:sz w:val="18"/>
      <w:szCs w:val="18"/>
    </w:rPr>
  </w:style>
  <w:style w:type="paragraph" w:styleId="a6">
    <w:name w:val="footer"/>
    <w:basedOn w:val="a"/>
    <w:link w:val="Char0"/>
    <w:rsid w:val="00D2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24560"/>
    <w:rPr>
      <w:kern w:val="2"/>
      <w:sz w:val="18"/>
      <w:szCs w:val="18"/>
    </w:rPr>
  </w:style>
  <w:style w:type="table" w:styleId="a7">
    <w:name w:val="Table Grid"/>
    <w:basedOn w:val="a1"/>
    <w:rsid w:val="00762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uiPriority="99" w:unhideWhenUsed="1" w:qFormat="1"/>
    <w:lsdException w:name="Subtitle" w:qFormat="1"/>
    <w:lsdException w:name="Body Text First Indent 2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20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uiPriority w:val="1"/>
    <w:qFormat/>
    <w:pPr>
      <w:keepNext/>
      <w:keepLines/>
      <w:numPr>
        <w:ilvl w:val="1"/>
        <w:numId w:val="1"/>
      </w:numPr>
      <w:spacing w:before="120" w:after="60" w:line="560" w:lineRule="exact"/>
      <w:ind w:left="0" w:firstLineChars="200" w:firstLine="420"/>
      <w:jc w:val="left"/>
      <w:outlineLvl w:val="1"/>
    </w:pPr>
    <w:rPr>
      <w:rFonts w:ascii="Times New Roman" w:eastAsia="楷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First Indent 2"/>
    <w:basedOn w:val="a3"/>
    <w:uiPriority w:val="99"/>
    <w:unhideWhenUsed/>
    <w:qFormat/>
    <w:pPr>
      <w:ind w:firstLineChars="200" w:firstLine="420"/>
    </w:pPr>
  </w:style>
  <w:style w:type="paragraph" w:styleId="a3">
    <w:name w:val="Body Text Indent"/>
    <w:basedOn w:val="a"/>
    <w:uiPriority w:val="99"/>
    <w:unhideWhenUsed/>
    <w:qFormat/>
    <w:pPr>
      <w:spacing w:after="120"/>
      <w:ind w:leftChars="200" w:left="420"/>
    </w:pPr>
  </w:style>
  <w:style w:type="paragraph" w:styleId="a4">
    <w:name w:val="annotation text"/>
    <w:basedOn w:val="a"/>
    <w:qFormat/>
    <w:pPr>
      <w:jc w:val="left"/>
    </w:pPr>
  </w:style>
  <w:style w:type="paragraph" w:styleId="a5">
    <w:name w:val="header"/>
    <w:basedOn w:val="a"/>
    <w:link w:val="Char"/>
    <w:rsid w:val="00D245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D24560"/>
    <w:rPr>
      <w:kern w:val="2"/>
      <w:sz w:val="18"/>
      <w:szCs w:val="18"/>
    </w:rPr>
  </w:style>
  <w:style w:type="paragraph" w:styleId="a6">
    <w:name w:val="footer"/>
    <w:basedOn w:val="a"/>
    <w:link w:val="Char0"/>
    <w:rsid w:val="00D245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D24560"/>
    <w:rPr>
      <w:kern w:val="2"/>
      <w:sz w:val="18"/>
      <w:szCs w:val="18"/>
    </w:rPr>
  </w:style>
  <w:style w:type="table" w:styleId="a7">
    <w:name w:val="Table Grid"/>
    <w:basedOn w:val="a1"/>
    <w:rsid w:val="00762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180</Characters>
  <Application>Microsoft Office Word</Application>
  <DocSecurity>0</DocSecurity>
  <Lines>12</Lines>
  <Paragraphs>13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李闪闪</dc:creator>
  <cp:lastModifiedBy>张佚名</cp:lastModifiedBy>
  <cp:revision>3</cp:revision>
  <dcterms:created xsi:type="dcterms:W3CDTF">2022-03-29T02:17:00Z</dcterms:created>
  <dcterms:modified xsi:type="dcterms:W3CDTF">2022-04-08T06:42:00Z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132FFC533E2445CFBEF893A01162C8C5</vt:lpwstr>
  </property>
</Properties>
</file>