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week3 </w:t>
      </w:r>
      <w:r w:rsidDel="00000000" w:rsidR="00000000" w:rsidRPr="00000000">
        <w:rPr>
          <w:rFonts w:ascii="Times New Roman" w:cs="Times New Roman" w:eastAsia="Times New Roman" w:hAnsi="Times New Roman"/>
          <w:sz w:val="24"/>
          <w:szCs w:val="24"/>
          <w:rtl w:val="0"/>
        </w:rPr>
        <w:t xml:space="preserve">MCI Project client meeting was held in Room 4.20, Ingkarni Wardli  Building </w:t>
      </w:r>
      <w:r w:rsidDel="00000000" w:rsidR="00000000" w:rsidRPr="00000000">
        <w:rPr>
          <w:rFonts w:ascii="Times New Roman" w:cs="Times New Roman" w:eastAsia="Times New Roman" w:hAnsi="Times New Roman"/>
          <w:b w:val="1"/>
          <w:sz w:val="24"/>
          <w:szCs w:val="24"/>
          <w:rtl w:val="0"/>
        </w:rPr>
        <w:t xml:space="preserve">at 12:00 pm on Thursday 16 March 2023</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Chair:</w:t>
      </w:r>
      <w:r w:rsidDel="00000000" w:rsidR="00000000" w:rsidRPr="00000000">
        <w:rPr>
          <w:rFonts w:ascii="Times New Roman" w:cs="Times New Roman" w:eastAsia="Times New Roman" w:hAnsi="Times New Roman"/>
          <w:sz w:val="24"/>
          <w:szCs w:val="24"/>
          <w:rtl w:val="0"/>
        </w:rPr>
        <w:t xml:space="preserve">  Lize Chen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Qingyan Yang</w:t>
      </w:r>
      <w:r w:rsidDel="00000000" w:rsidR="00000000" w:rsidRPr="00000000">
        <w:rPr>
          <w:rFonts w:ascii="Times New Roman" w:cs="Times New Roman" w:eastAsia="Times New Roman" w:hAnsi="Times New Roman"/>
          <w:sz w:val="24"/>
          <w:szCs w:val="24"/>
          <w:rtl w:val="0"/>
        </w:rPr>
        <w:t xml:space="preserve">, Yanlin Du, Guochang Chen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Cruz Izu</w:t>
      </w:r>
    </w:p>
    <w:p w:rsidR="00000000" w:rsidDel="00000000" w:rsidP="00000000" w:rsidRDefault="00000000" w:rsidRPr="00000000" w14:paraId="00000005">
      <w:pPr>
        <w:spacing w:before="240" w:line="360" w:lineRule="auto"/>
        <w:rPr/>
      </w:pPr>
      <w:r w:rsidDel="00000000" w:rsidR="00000000" w:rsidRPr="00000000">
        <w:rPr>
          <w:rFonts w:ascii="Times New Roman" w:cs="Times New Roman" w:eastAsia="Times New Roman" w:hAnsi="Times New Roman"/>
          <w:b w:val="1"/>
          <w:sz w:val="24"/>
          <w:szCs w:val="24"/>
          <w:rtl w:val="0"/>
        </w:rPr>
        <w:t xml:space="preserve">Apologies</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Time and Place</w:t>
      </w:r>
    </w:p>
    <w:p w:rsidR="00000000" w:rsidDel="00000000" w:rsidP="00000000" w:rsidRDefault="00000000" w:rsidRPr="00000000" w14:paraId="00000008">
      <w:pPr>
        <w:spacing w:after="240" w:line="360" w:lineRule="auto"/>
        <w:rPr/>
      </w:pPr>
      <w:r w:rsidDel="00000000" w:rsidR="00000000" w:rsidRPr="00000000">
        <w:rPr>
          <w:rFonts w:ascii="Times New Roman" w:cs="Times New Roman" w:eastAsia="Times New Roman" w:hAnsi="Times New Roman"/>
          <w:sz w:val="24"/>
          <w:szCs w:val="24"/>
          <w:rtl w:val="0"/>
        </w:rPr>
        <w:t xml:space="preserve">The second MCI Project client meeting was held in Room 4.20, Ingkarni Wardli  Building at 12:00 pm on Thursday 16 March 2023</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Fonts w:ascii="Times New Roman" w:cs="Times New Roman" w:eastAsia="Times New Roman" w:hAnsi="Times New Roman"/>
          <w:b w:val="1"/>
          <w:sz w:val="32"/>
          <w:szCs w:val="32"/>
          <w:rtl w:val="0"/>
        </w:rPr>
        <w:t xml:space="preserve">2. Summary of Previous Meeting</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client requirements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clarification of client requirements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updates on the project</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analysis of the research findings</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on the roles and responsibilities of each team member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 Improve the primary model of the project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reviewed the current model and identified areas for improvement. 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Cruz Izu indicated the removal of Login, Register, and Mark functions to focus on the core function: Code Converter. The team also discussed the extension from unilateral monolingual development to mutual multilingual development. Lize Chen assigned tasks to team members to make the necessary improvements.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4. Requirements Elicitation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reviewed the most basic core function of the project: cut/paste =&gt; converter. 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Cruz Izu indicated  the basic goals of the project, which are to implement the conversion of small fragments of code. The team also identified additional requirements or functions, such as the file import function. Yanlin Du assigned tasks to team members to implement these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5. Improve the Pitch Presentation draft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The team reviewed the current draft and identified areas for improvement. 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Cruz Izu indicated that the team should highlight the key points that people can realize without additional explanation and discussed the advantages of the project, such as using open source code to offer free service. The team identified target users, such as second programming language learners, professors who correct assignments, and those who read online code. The team also discussed adding connecting parts to tie the presentation together and redesigning the first page. Qingyan Yang assigned tasks to team members to make the necessary improvements.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Next steps</w:t>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confirmed the date, time, and location of the next meeting and identified additional meetings as necessary to ensure the project's successful completion.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