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DD9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r>
        <w:rPr>
          <w:rFonts w:hint="eastAsia" w:ascii="仿宋" w:hAnsi="仿宋" w:eastAsia="仿宋" w:cs="仿宋"/>
          <w:b/>
          <w:bCs/>
          <w:i w:val="0"/>
          <w:iCs w:val="0"/>
          <w:caps w:val="0"/>
          <w:color w:val="000000"/>
          <w:spacing w:val="0"/>
          <w:kern w:val="0"/>
          <w:sz w:val="28"/>
          <w:szCs w:val="28"/>
          <w:vertAlign w:val="baseline"/>
          <w:lang w:val="en-US" w:eastAsia="zh-CN" w:bidi="ar"/>
        </w:rPr>
        <w:t>单选题</w:t>
      </w:r>
    </w:p>
    <w:p w14:paraId="24DC5ED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用哪一种装饰器修饰的struct表示该结构体具有组件化能力？</w:t>
      </w:r>
    </w:p>
    <w:p w14:paraId="5BCA4E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A.@Component</w:t>
      </w:r>
    </w:p>
    <w:p w14:paraId="5C4031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B.@Entry</w:t>
      </w:r>
    </w:p>
    <w:p w14:paraId="4805B6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6AAF37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D.@Preview</w:t>
      </w:r>
    </w:p>
    <w:p w14:paraId="7F1ACB6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9A1A8A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用哪一种装饰器修饰的自定义组件可作为页面入口组件？</w:t>
      </w:r>
    </w:p>
    <w:p w14:paraId="15216B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@Component</w:t>
      </w:r>
    </w:p>
    <w:p w14:paraId="47DCF6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@Entry</w:t>
      </w:r>
    </w:p>
    <w:p w14:paraId="53FD3E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@Builder</w:t>
      </w:r>
    </w:p>
    <w:p w14:paraId="4F16E6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@Previe</w:t>
      </w:r>
    </w:p>
    <w:p w14:paraId="0F2414D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A4EA08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 xml:space="preserve"> 在ArkUI弹性布局中，如何实现子组件的宽高按照预设比例随容器变化而不改变宽高比？ </w:t>
      </w:r>
    </w:p>
    <w:p w14:paraId="36E05E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A.子组件设置aspectRatio属性 </w:t>
      </w:r>
    </w:p>
    <w:p w14:paraId="1E0075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B.子组件设置layoutWeight属性 </w:t>
      </w:r>
    </w:p>
    <w:p w14:paraId="344101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C.子组件设置flexGrow和flexShrink属性</w:t>
      </w:r>
    </w:p>
    <w:p w14:paraId="748BCDE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922F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在stage模型中，下列配置文件属于AppScope文件夹的是?</w:t>
      </w:r>
    </w:p>
    <w:p w14:paraId="0D8EA0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main pagesjson</w:t>
      </w:r>
    </w:p>
    <w:p w14:paraId="6FE688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module.json5</w:t>
      </w:r>
    </w:p>
    <w:p w14:paraId="0E280B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rPr>
        <w:t>C. appjson5</w:t>
      </w:r>
      <w:r>
        <w:rPr>
          <w:rFonts w:hint="eastAsia" w:ascii="仿宋" w:hAnsi="仿宋" w:eastAsia="仿宋" w:cs="仿宋"/>
          <w:color w:val="FF0000"/>
          <w:sz w:val="28"/>
          <w:szCs w:val="28"/>
          <w:lang w:val="en-US" w:eastAsia="zh-CN"/>
        </w:rPr>
        <w:t>2</w:t>
      </w:r>
    </w:p>
    <w:p w14:paraId="55F830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package.json</w:t>
      </w:r>
    </w:p>
    <w:p w14:paraId="27FC00D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ED186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27505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下列哪一项不属于ArkUI组件的公共事件?</w:t>
      </w:r>
    </w:p>
    <w:p w14:paraId="0E576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02B24C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w:t>
      </w:r>
    </w:p>
    <w:p w14:paraId="318F4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onClick</w:t>
      </w:r>
    </w:p>
    <w:p w14:paraId="16DE5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onTouch</w:t>
      </w:r>
    </w:p>
    <w:p w14:paraId="693CCEC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4B671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0A883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关于Tabs组件页签的位置设置，下面描述错误的是</w:t>
      </w:r>
    </w:p>
    <w:p w14:paraId="419147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当barPosition为Start（默认值），vertical属性为false时（默认值），页签位于容器顶部。</w:t>
      </w:r>
    </w:p>
    <w:p w14:paraId="2957E9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当barPosition为Start（默认值） ，vertical属性为true时，页签位于容器左侧</w:t>
      </w:r>
    </w:p>
    <w:p w14:paraId="785E50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当barPosition为End ，vertical属性为false（默认值）时，页签位于容器底部。</w:t>
      </w:r>
    </w:p>
    <w:p w14:paraId="390DDC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当barPosition为End ，vertical属性为true时，页签位于容器底部。</w:t>
      </w:r>
    </w:p>
    <w:p w14:paraId="66079B6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AA4BA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A0854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w:t>
      </w:r>
      <w:r>
        <w:rPr>
          <w:rFonts w:hint="eastAsia" w:ascii="仿宋" w:hAnsi="仿宋" w:eastAsia="仿宋" w:cs="仿宋"/>
          <w:sz w:val="28"/>
          <w:szCs w:val="28"/>
        </w:rPr>
        <w:t>发起网络数据请求需要导入以下哪个模块？</w:t>
      </w:r>
    </w:p>
    <w:p w14:paraId="0B3A31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import http from '@ohos.net.http'</w:t>
      </w:r>
    </w:p>
    <w:p w14:paraId="4B5B76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 http from '@ohos.net.https'</w:t>
      </w:r>
    </w:p>
    <w:p w14:paraId="57B1D5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import request from '@ohos.request'</w:t>
      </w:r>
    </w:p>
    <w:p w14:paraId="1E8AAC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D. import request from '@ohos.net.request' </w:t>
      </w:r>
    </w:p>
    <w:p w14:paraId="5B1D7E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EBCA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543EA75">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8</w:t>
      </w:r>
      <w:r>
        <w:rPr>
          <w:rFonts w:hint="eastAsia" w:ascii="仿宋" w:hAnsi="仿宋" w:eastAsia="仿宋" w:cs="仿宋"/>
          <w:sz w:val="28"/>
          <w:szCs w:val="28"/>
        </w:rPr>
        <w:t xml:space="preserve">. </w:t>
      </w:r>
      <w:r>
        <w:rPr>
          <w:rFonts w:hint="eastAsia" w:ascii="仿宋" w:hAnsi="仿宋" w:eastAsia="仿宋" w:cs="仿宋"/>
          <w:color w:val="262626"/>
          <w:spacing w:val="-1"/>
          <w:sz w:val="28"/>
          <w:szCs w:val="28"/>
        </w:rPr>
        <w:t>页面路由需要导入以下哪个模块?</w:t>
      </w:r>
      <w:r>
        <w:rPr>
          <w:rFonts w:hint="eastAsia" w:ascii="仿宋" w:hAnsi="仿宋" w:eastAsia="仿宋" w:cs="仿宋"/>
          <w:color w:val="262626"/>
          <w:spacing w:val="-1"/>
          <w:sz w:val="28"/>
          <w:szCs w:val="28"/>
          <w:lang w:val="en-US" w:eastAsia="zh-CN"/>
        </w:rPr>
        <w:t xml:space="preserve"> </w:t>
      </w:r>
    </w:p>
    <w:p w14:paraId="369AF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A.import prompt from'@ohos.prompt'</w:t>
      </w:r>
    </w:p>
    <w:p w14:paraId="69331E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color w:val="FF0000"/>
          <w:sz w:val="28"/>
          <w:szCs w:val="28"/>
          <w:lang w:val="en-US" w:eastAsia="en-US"/>
        </w:rPr>
        <w:t>B.import router from '@ohos.router'</w:t>
      </w:r>
    </w:p>
    <w:p w14:paraId="03045B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C.import Notification from</w:t>
      </w:r>
      <w:r>
        <w:rPr>
          <w:rFonts w:hint="eastAsia" w:ascii="仿宋" w:hAnsi="仿宋" w:eastAsia="仿宋" w:cs="仿宋"/>
          <w:sz w:val="28"/>
          <w:szCs w:val="28"/>
          <w:u w:val="none"/>
          <w:lang w:val="en-US" w:eastAsia="en-US"/>
        </w:rPr>
        <w:t xml:space="preserve"> </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begin"/>
      </w:r>
      <w:r>
        <w:rPr>
          <w:rFonts w:hint="eastAsia" w:ascii="仿宋" w:hAnsi="仿宋" w:eastAsia="仿宋" w:cs="仿宋"/>
          <w:color w:val="000000" w:themeColor="text1"/>
          <w:sz w:val="28"/>
          <w:szCs w:val="28"/>
          <w:u w:val="none"/>
          <w:lang w:val="en-US" w:eastAsia="en-US"/>
          <w14:textFill>
            <w14:solidFill>
              <w14:schemeClr w14:val="tx1"/>
            </w14:solidFill>
          </w14:textFill>
        </w:rPr>
        <w:instrText xml:space="preserve"> HYPERLINK "mailto:'@ohos.notification'" </w:instrTex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separate"/>
      </w:r>
      <w:r>
        <w:rPr>
          <w:rStyle w:val="7"/>
          <w:rFonts w:hint="eastAsia" w:ascii="仿宋" w:hAnsi="仿宋" w:eastAsia="仿宋" w:cs="仿宋"/>
          <w:color w:val="000000" w:themeColor="text1"/>
          <w:sz w:val="28"/>
          <w:szCs w:val="28"/>
          <w:u w:val="none"/>
          <w:lang w:val="en-US" w:eastAsia="en-US"/>
          <w14:textFill>
            <w14:solidFill>
              <w14:schemeClr w14:val="tx1"/>
            </w14:solidFill>
          </w14:textFill>
        </w:rPr>
        <w:t>'@ohos.notification'</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end"/>
      </w:r>
    </w:p>
    <w:p w14:paraId="76F103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 xml:space="preserve">D.import window from </w:t>
      </w:r>
      <w:r>
        <w:rPr>
          <w:rFonts w:hint="eastAsia" w:ascii="仿宋" w:hAnsi="仿宋" w:eastAsia="仿宋" w:cs="仿宋"/>
          <w:sz w:val="28"/>
          <w:szCs w:val="28"/>
          <w:lang w:val="en-US" w:eastAsia="en-US"/>
        </w:rPr>
        <w:fldChar w:fldCharType="begin"/>
      </w:r>
      <w:r>
        <w:rPr>
          <w:rFonts w:hint="eastAsia" w:ascii="仿宋" w:hAnsi="仿宋" w:eastAsia="仿宋" w:cs="仿宋"/>
          <w:sz w:val="28"/>
          <w:szCs w:val="28"/>
          <w:lang w:val="en-US" w:eastAsia="en-US"/>
        </w:rPr>
        <w:instrText xml:space="preserve"> HYPERLINK "mailto:'@ohos.window'" </w:instrText>
      </w:r>
      <w:r>
        <w:rPr>
          <w:rFonts w:hint="eastAsia" w:ascii="仿宋" w:hAnsi="仿宋" w:eastAsia="仿宋" w:cs="仿宋"/>
          <w:sz w:val="28"/>
          <w:szCs w:val="28"/>
          <w:lang w:val="en-US" w:eastAsia="en-US"/>
        </w:rPr>
        <w:fldChar w:fldCharType="separate"/>
      </w:r>
      <w:r>
        <w:rPr>
          <w:rFonts w:hint="eastAsia" w:ascii="仿宋" w:hAnsi="仿宋" w:eastAsia="仿宋" w:cs="仿宋"/>
          <w:sz w:val="28"/>
          <w:szCs w:val="28"/>
          <w:lang w:val="en-US" w:eastAsia="en-US"/>
        </w:rPr>
        <w:t>'@ohos.window'</w:t>
      </w:r>
      <w:r>
        <w:rPr>
          <w:rFonts w:hint="eastAsia" w:ascii="仿宋" w:hAnsi="仿宋" w:eastAsia="仿宋" w:cs="仿宋"/>
          <w:sz w:val="28"/>
          <w:szCs w:val="28"/>
          <w:lang w:val="en-US" w:eastAsia="en-US"/>
        </w:rPr>
        <w:fldChar w:fldCharType="end"/>
      </w:r>
    </w:p>
    <w:p w14:paraId="04DC798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0A9C7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724FA59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w:t>
      </w:r>
      <w:r>
        <w:rPr>
          <w:rFonts w:hint="eastAsia" w:ascii="仿宋" w:hAnsi="仿宋" w:eastAsia="仿宋" w:cs="仿宋"/>
          <w:sz w:val="28"/>
          <w:szCs w:val="28"/>
        </w:rPr>
        <w:t>. 关于Resource是资源引用类型描述错误的是：</w:t>
      </w:r>
    </w:p>
    <w:p w14:paraId="751CE5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Resource是资源引用类型，用于设置组件属性的值。</w:t>
      </w:r>
    </w:p>
    <w:p w14:paraId="1BE929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通过"$r('app.type.name')"的形式引用应用资源，app代表是应用内resources目录中定义的资源，type代表资源类型（或资源的存放位置）。</w:t>
      </w:r>
    </w:p>
    <w:p w14:paraId="0592D27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Resource支持所有的数据类型。</w:t>
      </w:r>
    </w:p>
    <w:p w14:paraId="3A3E8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系统可以根据当前配置加载合适的Resource资源，例如，开发者可以根据屏幕尺寸呈现不同的布局效果，或根据语言设置提供不同的字符串。</w:t>
      </w:r>
    </w:p>
    <w:p w14:paraId="314874E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CCF5E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01FD68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.首选项key的最大长度限制大小为（）字节？</w:t>
      </w:r>
    </w:p>
    <w:p w14:paraId="3DFEF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60</w:t>
      </w:r>
    </w:p>
    <w:p w14:paraId="063390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70</w:t>
      </w:r>
    </w:p>
    <w:p w14:paraId="452B0D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en-US"/>
        </w:rPr>
      </w:pPr>
      <w:r>
        <w:rPr>
          <w:rFonts w:hint="eastAsia" w:ascii="仿宋" w:hAnsi="仿宋" w:eastAsia="仿宋" w:cs="仿宋"/>
          <w:color w:val="FF0000"/>
          <w:sz w:val="28"/>
          <w:szCs w:val="28"/>
          <w:lang w:val="en-US" w:eastAsia="en-US"/>
        </w:rPr>
        <w:t>C. 80</w:t>
      </w:r>
    </w:p>
    <w:p w14:paraId="6DD95F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90</w:t>
      </w:r>
    </w:p>
    <w:p w14:paraId="572F6E4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BF7E1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B02D41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1</w:t>
      </w:r>
      <w:r>
        <w:rPr>
          <w:rFonts w:hint="eastAsia" w:ascii="仿宋" w:hAnsi="仿宋" w:eastAsia="仿宋" w:cs="仿宋"/>
          <w:sz w:val="28"/>
          <w:szCs w:val="28"/>
        </w:rPr>
        <w:t>.关于Web组件</w:t>
      </w:r>
      <w:r>
        <w:rPr>
          <w:rFonts w:hint="eastAsia" w:ascii="仿宋" w:hAnsi="仿宋" w:eastAsia="仿宋" w:cs="仿宋"/>
          <w:sz w:val="28"/>
          <w:szCs w:val="28"/>
          <w:lang w:eastAsia="zh-CN"/>
        </w:rPr>
        <w:t>，</w:t>
      </w:r>
      <w:r>
        <w:rPr>
          <w:rFonts w:hint="eastAsia" w:ascii="仿宋" w:hAnsi="仿宋" w:eastAsia="仿宋" w:cs="仿宋"/>
          <w:sz w:val="28"/>
          <w:szCs w:val="28"/>
        </w:rPr>
        <w:t>下面描述错误的是：</w:t>
      </w:r>
    </w:p>
    <w:p w14:paraId="2BA869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5FAEE4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 .javaScriptAccess(true)表示允许执行JavaScript脚本。</w:t>
      </w:r>
    </w:p>
    <w:p w14:paraId="6596B19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36E88E8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D. 使用Web组件访问在线和离线网页都需要添</w:t>
      </w:r>
      <w:r>
        <w:rPr>
          <w:rFonts w:hint="eastAsia" w:ascii="仿宋" w:hAnsi="仿宋" w:eastAsia="仿宋" w:cs="仿宋"/>
          <w:color w:val="FF0000"/>
          <w:sz w:val="28"/>
          <w:szCs w:val="28"/>
          <w:lang w:val="en-US" w:eastAsia="zh-CN"/>
        </w:rPr>
        <w:t>加</w:t>
      </w:r>
      <w:r>
        <w:rPr>
          <w:rFonts w:hint="eastAsia" w:ascii="仿宋" w:hAnsi="仿宋" w:eastAsia="仿宋" w:cs="仿宋"/>
          <w:sz w:val="28"/>
          <w:szCs w:val="28"/>
        </w:rPr>
        <w:t>ohos.permission.INTERNET权限。</w:t>
      </w:r>
    </w:p>
    <w:p w14:paraId="3FA2F62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83ABE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0F42E5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2</w:t>
      </w:r>
      <w:r>
        <w:rPr>
          <w:rFonts w:hint="eastAsia" w:ascii="仿宋" w:hAnsi="仿宋" w:eastAsia="仿宋" w:cs="仿宋"/>
          <w:sz w:val="28"/>
          <w:szCs w:val="28"/>
        </w:rPr>
        <w:t>. UIAbility实例创建完成时触发的回调:</w:t>
      </w:r>
    </w:p>
    <w:p w14:paraId="29F7E6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onCreate()</w:t>
      </w:r>
    </w:p>
    <w:p w14:paraId="701937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74FCCD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C.onBackground()</w:t>
      </w:r>
    </w:p>
    <w:p w14:paraId="4A15C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D.onDestroy()</w:t>
      </w:r>
    </w:p>
    <w:p w14:paraId="2811BC1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E5AF4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2B65AC4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3</w:t>
      </w:r>
      <w:r>
        <w:rPr>
          <w:rFonts w:hint="eastAsia" w:ascii="仿宋" w:hAnsi="仿宋" w:eastAsia="仿宋" w:cs="仿宋"/>
          <w:sz w:val="28"/>
          <w:szCs w:val="28"/>
        </w:rPr>
        <w:t>. 下面哪一个事件方法可以获取到List滑动的偏移量</w:t>
      </w:r>
    </w:p>
    <w:p w14:paraId="569F6E7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en-US"/>
        </w:rPr>
        <w:sectPr>
          <w:footerReference r:id="rId3" w:type="default"/>
          <w:pgSz w:w="11906" w:h="16838"/>
          <w:pgMar w:top="1440" w:right="1800" w:bottom="1440" w:left="1800" w:header="0" w:footer="175" w:gutter="0"/>
          <w:cols w:space="720" w:num="1"/>
        </w:sectPr>
      </w:pPr>
    </w:p>
    <w:p w14:paraId="08E7D5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A.onScroll</w:t>
      </w:r>
      <w:r>
        <w:rPr>
          <w:rFonts w:hint="eastAsia" w:ascii="仿宋" w:hAnsi="仿宋" w:eastAsia="仿宋" w:cs="仿宋"/>
          <w:sz w:val="28"/>
          <w:szCs w:val="28"/>
        </w:rPr>
        <w:t>（若选项没有onDidScroll则可以用onScroll代替，onScroll从API version12开始废弃不再使用，推荐使用onDidScroll代替）</w:t>
      </w:r>
    </w:p>
    <w:p w14:paraId="2F82FC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onScrollIndex</w:t>
      </w:r>
    </w:p>
    <w:p w14:paraId="7737CD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onReachStart</w:t>
      </w:r>
    </w:p>
    <w:p w14:paraId="27B2DA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onReachEnd</w:t>
      </w:r>
    </w:p>
    <w:p w14:paraId="145E264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DA135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5D08C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4</w:t>
      </w:r>
      <w:r>
        <w:rPr>
          <w:rFonts w:hint="eastAsia" w:ascii="仿宋" w:hAnsi="仿宋" w:eastAsia="仿宋" w:cs="仿宋"/>
          <w:sz w:val="28"/>
          <w:szCs w:val="28"/>
        </w:rPr>
        <w:t>.关于UIAbility的启动模式，下列说法错误的是：</w:t>
      </w:r>
    </w:p>
    <w:p w14:paraId="23E27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UIAbility支持单实例、标准模式和指定实例3种启动模式，在module.json中通过launchType配置。</w:t>
      </w:r>
    </w:p>
    <w:p w14:paraId="2A7660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singleton为单实例模式，系统中只存在唯一一个实例，startAbility时，如果已存在，则复用系统中的唯一一个实例。</w:t>
      </w:r>
    </w:p>
    <w:p w14:paraId="500FE7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standard为标准模式，每次startAbility都会启动一个新的实例，系统默认为standard模式。</w:t>
      </w:r>
    </w:p>
    <w:p w14:paraId="7C3DF3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specified为指定实例模式，运行时由Ability内部业务决定是否创建多实例。</w:t>
      </w:r>
    </w:p>
    <w:p w14:paraId="290C98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164C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AFD190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5</w:t>
      </w:r>
      <w:r>
        <w:rPr>
          <w:rFonts w:hint="eastAsia" w:ascii="仿宋" w:hAnsi="仿宋" w:eastAsia="仿宋" w:cs="仿宋"/>
          <w:sz w:val="28"/>
          <w:szCs w:val="28"/>
        </w:rPr>
        <w:t>.使用TextInput完成一个密码输入框，推荐设置type属性为下面哪个值？</w:t>
      </w:r>
    </w:p>
    <w:p w14:paraId="7F9FB0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InputType.Normal</w:t>
      </w:r>
    </w:p>
    <w:p w14:paraId="13FE12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InputType.Password</w:t>
      </w:r>
    </w:p>
    <w:p w14:paraId="0E292A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InputType.Email</w:t>
      </w:r>
    </w:p>
    <w:p w14:paraId="581FFD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InputType.Number</w:t>
      </w:r>
    </w:p>
    <w:p w14:paraId="1E2093B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F2371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D7183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6</w:t>
      </w:r>
      <w:r>
        <w:rPr>
          <w:rFonts w:hint="eastAsia" w:ascii="仿宋" w:hAnsi="仿宋" w:eastAsia="仿宋" w:cs="仿宋"/>
          <w:sz w:val="28"/>
          <w:szCs w:val="28"/>
        </w:rPr>
        <w:t>.使用Image加载网络图片，需要以下那种权限？</w:t>
      </w:r>
    </w:p>
    <w:p w14:paraId="292C7A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ohos.permission.USE_BLUETOOTH</w:t>
      </w:r>
    </w:p>
    <w:p w14:paraId="06DBE4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2E1DF6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5B96B4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1355A64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F6B7D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6BE5CE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7</w:t>
      </w:r>
      <w:r>
        <w:rPr>
          <w:rFonts w:hint="eastAsia" w:ascii="仿宋" w:hAnsi="仿宋" w:eastAsia="仿宋" w:cs="仿宋"/>
          <w:sz w:val="28"/>
          <w:szCs w:val="28"/>
        </w:rPr>
        <w:t>.下面哪个组件层次结构是错误的？</w:t>
      </w:r>
    </w:p>
    <w:p w14:paraId="55F83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List&gt;ListItem&gt;Column</w:t>
      </w:r>
    </w:p>
    <w:p w14:paraId="1EBD445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Column&gt;List&gt;ListItem</w:t>
      </w:r>
    </w:p>
    <w:p w14:paraId="1C905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Grid&gt;Row&gt;GridItem</w:t>
      </w:r>
    </w:p>
    <w:p w14:paraId="62DB12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Grid&gt;GridItem</w:t>
      </w:r>
    </w:p>
    <w:p w14:paraId="13BF79A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22469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8905AF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8</w:t>
      </w:r>
      <w:r>
        <w:rPr>
          <w:rFonts w:hint="eastAsia" w:ascii="仿宋" w:hAnsi="仿宋" w:eastAsia="仿宋" w:cs="仿宋"/>
          <w:sz w:val="28"/>
          <w:szCs w:val="28"/>
        </w:rPr>
        <w:t>.使用Video组件播放网络视频时，需要以下哪种权限？</w:t>
      </w:r>
    </w:p>
    <w:p w14:paraId="14651F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ohos.permission.READ_MEDIA</w:t>
      </w:r>
    </w:p>
    <w:p w14:paraId="086370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278CB3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ohos.permission.WRITE_MEDIA</w:t>
      </w:r>
    </w:p>
    <w:p w14:paraId="60A6DB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459FBB0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F67B9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EED6D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9</w:t>
      </w:r>
      <w:r>
        <w:rPr>
          <w:rFonts w:hint="eastAsia" w:ascii="仿宋" w:hAnsi="仿宋" w:eastAsia="仿宋" w:cs="仿宋"/>
          <w:sz w:val="28"/>
          <w:szCs w:val="28"/>
        </w:rPr>
        <w:t>.下列哪种组合方式可以实现子组件从父子组件单向状态同步。</w:t>
      </w:r>
    </w:p>
    <w:p w14:paraId="6E4B7F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2B73E2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6366D8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@State和@Prop</w:t>
      </w:r>
    </w:p>
    <w:p w14:paraId="1D8DE5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@Observed和@ObjectLink</w:t>
      </w:r>
    </w:p>
    <w:p w14:paraId="128C631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E886C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16F8B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20.属性动画中如何设置反向播放？</w:t>
      </w:r>
    </w:p>
    <w:p w14:paraId="47FBDE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PlayMode.Normal</w:t>
      </w:r>
    </w:p>
    <w:p w14:paraId="244AF2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PlayMode.Alternate</w:t>
      </w:r>
    </w:p>
    <w:p w14:paraId="18FC30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PlayMode.AlternateReverse</w:t>
      </w:r>
    </w:p>
    <w:p w14:paraId="62D8A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PlayMode.Reverse</w:t>
      </w:r>
    </w:p>
    <w:p w14:paraId="7E7EC83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31711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E70B9B7">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下面哪个装饰器用于自定义可动画的属性方法</w:t>
      </w:r>
    </w:p>
    <w:p w14:paraId="1CACE5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@AnimatableExtend</w:t>
      </w:r>
    </w:p>
    <w:p w14:paraId="05CC29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@State</w:t>
      </w:r>
    </w:p>
    <w:p w14:paraId="581AD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@Require</w:t>
      </w:r>
    </w:p>
    <w:p w14:paraId="7B2564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1467C9F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88064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BC337F5">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Grid组件内，如何设置GridItem在水平方向上，后一列是前一列宽度的2倍？</w:t>
      </w:r>
      <w:r>
        <w:rPr>
          <w:rFonts w:hint="eastAsia" w:ascii="仿宋" w:hAnsi="仿宋" w:eastAsia="仿宋" w:cs="仿宋"/>
          <w:sz w:val="28"/>
          <w:szCs w:val="28"/>
          <w:lang w:val="en-US" w:eastAsia="zh-CN"/>
        </w:rPr>
        <w:t xml:space="preserve"> </w:t>
      </w:r>
    </w:p>
    <w:p w14:paraId="2348A40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rowsTemplate('1fr 2fr 4fr 8fr')</w:t>
      </w:r>
    </w:p>
    <w:p w14:paraId="190DE0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rowsTemplate('8fr 4fr 2fr 1fr')</w:t>
      </w:r>
    </w:p>
    <w:p w14:paraId="707389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columnsTemplate ('1fr 2fr 4fr 8fr')</w:t>
      </w:r>
    </w:p>
    <w:p w14:paraId="72F09A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columnsTemplate ('8fr 4fr 2fr 1fr')</w:t>
      </w:r>
    </w:p>
    <w:p w14:paraId="0AC47A8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33193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8629C5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使用RCP发起请求时，可以调用Session类提供的方法。以下哪个不是Session类的对象可以调用的方法：</w:t>
      </w:r>
    </w:p>
    <w:p w14:paraId="21B952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get</w:t>
      </w:r>
    </w:p>
    <w:p w14:paraId="4497EA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post</w:t>
      </w:r>
    </w:p>
    <w:p w14:paraId="1DB5AB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put</w:t>
      </w:r>
    </w:p>
    <w:p w14:paraId="287D60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Request</w:t>
      </w:r>
    </w:p>
    <w:p w14:paraId="4213125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12AD5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30827CB9">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使用RCP发起请求，客户端收到响应后，可以对其进行解析，处理响应结果。以下哪个是响应结果中包含的字段：</w:t>
      </w:r>
    </w:p>
    <w:p w14:paraId="4F7976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w:t>
      </w:r>
    </w:p>
    <w:p w14:paraId="726DCA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statusCode</w:t>
      </w:r>
    </w:p>
    <w:p w14:paraId="59A124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headers</w:t>
      </w:r>
    </w:p>
    <w:p w14:paraId="08CCE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以上都是</w:t>
      </w:r>
    </w:p>
    <w:p w14:paraId="51EB1E0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5B938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692532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使用HTTP发起网络请求，需要以下哪种权限：</w:t>
      </w:r>
    </w:p>
    <w:p w14:paraId="0B7233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ohos.permission.USE_BLUETOOTH</w:t>
      </w:r>
    </w:p>
    <w:p w14:paraId="0AD7F5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5DAED1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0A11E8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348DE0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65579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96C113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向服务器提交表单数据，以下哪种请求方式比较合适：</w:t>
      </w:r>
    </w:p>
    <w:p w14:paraId="5ADE42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RequestMethod.GET</w:t>
      </w:r>
    </w:p>
    <w:p w14:paraId="5E766D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RequestMethod.POST</w:t>
      </w:r>
    </w:p>
    <w:p w14:paraId="1E9AE6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RequestMethod.PUT</w:t>
      </w:r>
    </w:p>
    <w:p w14:paraId="0A6A72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RequestMethod.DELETE</w:t>
      </w:r>
    </w:p>
    <w:p w14:paraId="6B035B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1377B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4F97AA3">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u w:val="single"/>
        </w:rPr>
      </w:pPr>
      <w:r>
        <w:rPr>
          <w:rFonts w:hint="eastAsia" w:ascii="仿宋" w:hAnsi="仿宋" w:eastAsia="仿宋" w:cs="仿宋"/>
          <w:sz w:val="28"/>
          <w:szCs w:val="28"/>
        </w:rPr>
        <w:t>Tabs组件如何设置导航栏为左侧边导航：</w:t>
      </w:r>
    </w:p>
    <w:p w14:paraId="181D19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设置BarPosition参数为BarPosition.End，vertical属性保持默认设置或设置为false。</w:t>
      </w:r>
    </w:p>
    <w:p w14:paraId="30AB3E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设置BarPosition参数为BarPosition.Start，vertical属性保持默认设置或设置为false。</w:t>
      </w:r>
    </w:p>
    <w:p w14:paraId="40DC83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设置BarPosition参数为BarPosition.End，同时设置vertical属性为true。</w:t>
      </w:r>
    </w:p>
    <w:p w14:paraId="4C2780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设置BarPosition参数为BarPosition.Start，同时设置vertical属性为true。</w:t>
      </w:r>
    </w:p>
    <w:p w14:paraId="40278B9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6ADAA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C4C02DD">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以下关于页面跳转相关方法说法不正确的是：</w:t>
      </w:r>
    </w:p>
    <w:p w14:paraId="4D9DD4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pushPathByName方法可以将参数对应的页面栈信息进行入栈，从而完成对应页面的跳转。</w:t>
      </w:r>
    </w:p>
    <w:p w14:paraId="3E13FA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pushPathByName方法需要依次传入页面名称，路由参数以及是否开启转场动画，其中转场动画默认开启。</w:t>
      </w:r>
    </w:p>
    <w:p w14:paraId="7515A6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replacePathByName方法会将页面栈栈顶元素退出，再将传入参数对应的页面栈信息进行入栈。</w:t>
      </w:r>
    </w:p>
    <w:p w14:paraId="29B83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replacePathByName方法需要传入一个NavPathInfo类型的对象，该对象包含了NavDestination页面的信息。</w:t>
      </w:r>
    </w:p>
    <w:p w14:paraId="5E9B0A5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C676C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E98F39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下面属于ArkTS中正确使用变量声明的语句是？</w:t>
      </w:r>
    </w:p>
    <w:p w14:paraId="75F359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int a = 10;</w:t>
      </w:r>
    </w:p>
    <w:p w14:paraId="0B6678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a = 10;</w:t>
      </w:r>
    </w:p>
    <w:p w14:paraId="698C9D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let a: number = 10;</w:t>
      </w:r>
    </w:p>
    <w:p w14:paraId="2CB4D5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number a = 10;</w:t>
      </w:r>
    </w:p>
    <w:p w14:paraId="670ED53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B5A03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4337A7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下面属于ArkTS函数声明的语句的是？</w:t>
      </w:r>
    </w:p>
    <w:p w14:paraId="62A9437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func printInfo(){};</w:t>
      </w:r>
    </w:p>
    <w:p w14:paraId="0D2E43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def printInfo();</w:t>
      </w:r>
    </w:p>
    <w:p w14:paraId="444C72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void printInfo(){};</w:t>
      </w:r>
    </w:p>
    <w:p w14:paraId="3229FD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function printInfo() {};</w:t>
      </w:r>
    </w:p>
    <w:p w14:paraId="1764F87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w:t>
      </w:r>
    </w:p>
    <w:p w14:paraId="60468E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E97C61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下列关于if/else条件渲染说法错误的是？</w:t>
      </w:r>
    </w:p>
    <w:p w14:paraId="476EC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if、else if后跟随的条件语句不可以使用状态变量</w:t>
      </w:r>
    </w:p>
    <w:p w14:paraId="477913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允许在容器组件内使用，通过条件渲染语句构建不同的子组件</w:t>
      </w:r>
    </w:p>
    <w:p w14:paraId="78C6CA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当父组件和子组件之间存在一个或多个if语句时，必须遵守父组件关于子组件使用的规则</w:t>
      </w:r>
    </w:p>
    <w:p w14:paraId="449E79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支持if、else和else if语句</w:t>
      </w:r>
    </w:p>
    <w:p w14:paraId="4986D29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772FC1">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下列哪个是面向HarmonyOS生态的集成开发环境。</w:t>
      </w:r>
    </w:p>
    <w:p w14:paraId="2E3DC3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HUAWEI DevEco Studio</w:t>
      </w:r>
    </w:p>
    <w:p w14:paraId="30418DD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HUAWEI DevEco Hvigor</w:t>
      </w:r>
    </w:p>
    <w:p w14:paraId="7C0FC9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HUAWEI AppGallery Connect</w:t>
      </w:r>
    </w:p>
    <w:p w14:paraId="3EA1AC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HUAWEI DevEco Profiler</w:t>
      </w:r>
    </w:p>
    <w:p w14:paraId="5CF775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AF4CC9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如果开发者在应用版本的基础上，想要提供多种服务给用户，开</w:t>
      </w:r>
    </w:p>
    <w:p w14:paraId="676F014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发者选择开发场景的最优选是？</w:t>
      </w:r>
    </w:p>
    <w:p w14:paraId="1EDB76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独立开发一个应用</w:t>
      </w:r>
    </w:p>
    <w:p w14:paraId="51047F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开发多个元服务，按需组合为一个复杂的应用</w:t>
      </w:r>
    </w:p>
    <w:p w14:paraId="2CA57C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独立开发一个元服务</w:t>
      </w:r>
    </w:p>
    <w:p w14:paraId="6E0E6D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同时开发应用和多个元服务</w:t>
      </w:r>
    </w:p>
    <w:p w14:paraId="43E2404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672BB1E">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当用户希望能够在多个设备间来回切换、完成多个任务，开发者可以使用以下哪个核心能力，以便应用不间断地给用户提供服务的能力。</w:t>
      </w:r>
    </w:p>
    <w:p w14:paraId="03E4D49B">
      <w:pPr>
        <w:keepNext w:val="0"/>
        <w:keepLines/>
        <w:pageBreakBefore w:val="0"/>
        <w:widowControl w:val="0"/>
        <w:numPr>
          <w:ilvl w:val="0"/>
          <w:numId w:val="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统一生态</w:t>
      </w:r>
    </w:p>
    <w:p w14:paraId="7DC7F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可分可合</w:t>
      </w:r>
    </w:p>
    <w:p w14:paraId="025C6C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自由流转</w:t>
      </w:r>
    </w:p>
    <w:p w14:paraId="0B4C054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原生智能</w:t>
      </w:r>
    </w:p>
    <w:p w14:paraId="7A9B6D6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BC972C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当您希望获取到最全面、最详细的功能描述、参数说明和权限信息时，应该从（）寻找？</w:t>
      </w:r>
    </w:p>
    <w:p w14:paraId="4E869A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Sample</w:t>
      </w:r>
    </w:p>
    <w:p w14:paraId="602EF7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FAQ</w:t>
      </w:r>
    </w:p>
    <w:p w14:paraId="49FD9F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API参考</w:t>
      </w:r>
    </w:p>
    <w:p w14:paraId="64C737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Codelabs</w:t>
      </w:r>
    </w:p>
    <w:p w14:paraId="34D060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95F704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当开发者希望通过拖拽式编排、可视化配置的方式，减少 UI 界面的重复性代码编写，快速构建多端应用程序，可以使用以下哪个核心能力？</w:t>
      </w:r>
    </w:p>
    <w:p w14:paraId="6C94A2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多设备模拟</w:t>
      </w:r>
    </w:p>
    <w:p w14:paraId="5053BC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分布式调优</w:t>
      </w:r>
    </w:p>
    <w:p w14:paraId="09A215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3B12F7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低代码可视化开发</w:t>
      </w:r>
    </w:p>
    <w:p w14:paraId="4F213CC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685349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下列关于鸿蒙元服务的描述错误的是</w:t>
      </w:r>
    </w:p>
    <w:p w14:paraId="7D120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元服务由鸿蒙系统应用程序框架管理</w:t>
      </w:r>
    </w:p>
    <w:p w14:paraId="64B7E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元服务是鸿蒙系统的一种轻量化应用形态</w:t>
      </w:r>
    </w:p>
    <w:p w14:paraId="3EE31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元服务具有免安装、即点即用、用完即走、轻量高效等特点</w:t>
      </w:r>
    </w:p>
    <w:p w14:paraId="5D665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元服务使用完毕后需要手动卸载</w:t>
      </w:r>
    </w:p>
    <w:p w14:paraId="408519C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6665277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支持引用其他工程下的 Module，除 Import Module 方式导入模块外，还可以通过下列哪种方式引入？</w:t>
      </w:r>
    </w:p>
    <w:p w14:paraId="692F995B">
      <w:pPr>
        <w:keepNext w:val="0"/>
        <w:keepLines/>
        <w:pageBreakBefore w:val="0"/>
        <w:widowControl w:val="0"/>
        <w:numPr>
          <w:ilvl w:val="0"/>
          <w:numId w:val="4"/>
        </w:numPr>
        <w:tabs>
          <w:tab w:val="left" w:pos="2310"/>
        </w:tabs>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在工程级 build-profile.json5 文件中 targets 字段下配置工程外 Module 的相对路径导入</w:t>
      </w:r>
    </w:p>
    <w:p w14:paraId="66F238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在工程级 build-profile.json5 文件中 srcPath 字段下配置工程外 Module 的相对路径导入</w:t>
      </w:r>
    </w:p>
    <w:p w14:paraId="49D07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在模块级 build-profile.json5 文件中 targets 字段下配置工程外 Module 的相对路径导入</w:t>
      </w:r>
    </w:p>
    <w:p w14:paraId="6BED9F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build-profile.json5 文件中 srcPath 字段下配置工程外 Module 的相对路径导入</w:t>
      </w:r>
    </w:p>
    <w:p w14:paraId="38FCB40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DED1AF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 是应用 / 元服务的基本功能单元，支持 entry、feature、har、shared 四种类型。如需在当前工程中添加一个 har 类型的 Module，应该选择下列哪个 Module 模板？</w:t>
      </w:r>
    </w:p>
    <w:p w14:paraId="716057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Empty Ability</w:t>
      </w:r>
    </w:p>
    <w:p w14:paraId="652BEE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Native C++</w:t>
      </w:r>
    </w:p>
    <w:p w14:paraId="2E801B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highlight w:val="none"/>
        </w:rPr>
      </w:pPr>
      <w:r>
        <w:rPr>
          <w:rFonts w:hint="eastAsia" w:ascii="仿宋" w:hAnsi="仿宋" w:eastAsia="仿宋" w:cs="仿宋"/>
          <w:color w:val="FF0000"/>
          <w:sz w:val="28"/>
          <w:szCs w:val="28"/>
          <w:highlight w:val="none"/>
        </w:rPr>
        <w:t>C. Static Library</w:t>
      </w:r>
    </w:p>
    <w:p w14:paraId="3AF439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Shared Library</w:t>
      </w:r>
    </w:p>
    <w:p w14:paraId="1AC9E2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B3D1F0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以下不属于Stage模型应用组件的是</w:t>
      </w:r>
    </w:p>
    <w:p w14:paraId="415801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Progress组件</w:t>
      </w:r>
    </w:p>
    <w:p w14:paraId="1919C3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ExtensionAbility组件</w:t>
      </w:r>
    </w:p>
    <w:p w14:paraId="320546D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UIAbility组件</w:t>
      </w:r>
    </w:p>
    <w:p w14:paraId="0FF70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AbilityStage组件</w:t>
      </w:r>
    </w:p>
    <w:p w14:paraId="18FC7FD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B0596A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UIAbility 组件是在以下哪个回调方法中调用 loadContent () 方法加载页面的</w:t>
      </w:r>
    </w:p>
    <w:p w14:paraId="5446827A">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onDestroy()</w:t>
      </w:r>
    </w:p>
    <w:p w14:paraId="6ED661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220EBE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onWindowStageDestroy()</w:t>
      </w:r>
    </w:p>
    <w:p w14:paraId="48F635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onWindowStageCreate()</w:t>
      </w:r>
    </w:p>
    <w:p w14:paraId="49B94C7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7EC30D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的工程视图和 Ohos 视图的主要区别是</w:t>
      </w:r>
    </w:p>
    <w:p w14:paraId="26B6E6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 视图仅显示库文件，工程视图显示源代码</w:t>
      </w:r>
    </w:p>
    <w:p w14:paraId="4F26A6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二者没有区别，完全相同</w:t>
      </w:r>
    </w:p>
    <w:p w14:paraId="43A740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工程视图显示实际文件结构，Ohos 视图展示常用文件</w:t>
      </w:r>
    </w:p>
    <w:p w14:paraId="7971B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工程视图不显示文件，而 Ohos 视图显示所有文件</w:t>
      </w:r>
    </w:p>
    <w:p w14:paraId="37B568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DE5A85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当应用窗口处理点击事件后，WindowStage 会进入哪个状态？</w:t>
      </w:r>
    </w:p>
    <w:p w14:paraId="3EAB4F7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SHOWN</w:t>
      </w:r>
    </w:p>
    <w:p w14:paraId="613BCD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INACTIVE</w:t>
      </w:r>
    </w:p>
    <w:p w14:paraId="556D69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ACTIVE</w:t>
      </w:r>
    </w:p>
    <w:p w14:paraId="56EC4C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HIDDEN</w:t>
      </w:r>
    </w:p>
    <w:p w14:paraId="088C7D2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3FDB10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开发者手动新建一个 EmbeddedUIExtensionAbility.ets 文件继承 EmbeddedUIExtensionAbility，可以在哪个回调函数中加载入口页面文件</w:t>
      </w:r>
    </w:p>
    <w:p w14:paraId="4EAB1D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onSessionCreate()</w:t>
      </w:r>
    </w:p>
    <w:p w14:paraId="63722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25FDC7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onBackground()</w:t>
      </w:r>
    </w:p>
    <w:p w14:paraId="0721FE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onCreate()</w:t>
      </w:r>
    </w:p>
    <w:p w14:paraId="4D4766C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F0B8DD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HAR 可以实现多个模块或多个工程共享 ArkUI 组件、资源等相关代码。下列关于 HAR 使用限制说法正确的有</w:t>
      </w:r>
    </w:p>
    <w:p w14:paraId="010422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HAR 支持在配置文件中声明 UIAbility 组件与 ExtensionAbility 组件</w:t>
      </w:r>
    </w:p>
    <w:p w14:paraId="2B262E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HAR 支持引用 AppScope 目录中的资源</w:t>
      </w:r>
    </w:p>
    <w:p w14:paraId="43A713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HAR 可以依赖其他 HAR，但不支持循环依赖，也不支持依赖传递</w:t>
      </w:r>
    </w:p>
    <w:p w14:paraId="2A7EB6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HAR 支持在设备上独立安装运行，也支持作为应用模块的依赖被引用</w:t>
      </w:r>
    </w:p>
    <w:p w14:paraId="4C55CD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F4A315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应用开发中，HSP 包主要用于以下哪个场景</w:t>
      </w:r>
    </w:p>
    <w:p w14:paraId="25BA20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可包含代码、C++ 库、资源和配置文件，实现应用内代码和资源的共享</w:t>
      </w:r>
    </w:p>
    <w:p w14:paraId="2BBC22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作为应用编译后的二进制文件，直接在设备上运行</w:t>
      </w:r>
    </w:p>
    <w:p w14:paraId="240EA8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封装应用的业务逻辑和服务，供其他应用调用</w:t>
      </w:r>
    </w:p>
    <w:p w14:paraId="1869CD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存储应用的图标、界面布局和样式等资源文件</w:t>
      </w:r>
    </w:p>
    <w:p w14:paraId="4ABE1C5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84306C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onWindowStageWillDestroy 回调是在 WindowStage 的哪个状态下调用的</w:t>
      </w:r>
    </w:p>
    <w:p w14:paraId="235AE0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销毁前</w:t>
      </w:r>
    </w:p>
    <w:p w14:paraId="0E5F0D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创建后</w:t>
      </w:r>
    </w:p>
    <w:p w14:paraId="5D0B0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创建前</w:t>
      </w:r>
    </w:p>
    <w:p w14:paraId="42709A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销毁后</w:t>
      </w:r>
    </w:p>
    <w:p w14:paraId="52A8566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DC0643F">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下列用于设置自定义 Tabs 页面切换动画的属性是</w:t>
      </w:r>
    </w:p>
    <w:p w14:paraId="1F4398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customContentTransition</w:t>
      </w:r>
    </w:p>
    <w:p w14:paraId="42AED1D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onChange</w:t>
      </w:r>
    </w:p>
    <w:p w14:paraId="1DEF6B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onContentWillChange</w:t>
      </w:r>
    </w:p>
    <w:p w14:paraId="2F09DCB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2FCE803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C83DB6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以下关于鼠标悬浮状态效果的描述，错误的是</w:t>
      </w:r>
    </w:p>
    <w:p w14:paraId="63F80B6D">
      <w:pPr>
        <w:keepNext w:val="0"/>
        <w:keepLines/>
        <w:pageBreakBefore w:val="0"/>
        <w:widowControl w:val="0"/>
        <w:numPr>
          <w:ilvl w:val="0"/>
          <w:numId w:val="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HoverEffect.Auto 组件默认提供的悬浮态效果，由各组件定义</w:t>
      </w:r>
    </w:p>
    <w:p w14:paraId="392B8C16">
      <w:pPr>
        <w:keepNext w:val="0"/>
        <w:keepLines/>
        <w:pageBreakBefore w:val="0"/>
        <w:widowControl w:val="0"/>
        <w:numPr>
          <w:ilvl w:val="0"/>
          <w:numId w:val="6"/>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HoverEffect.Scale 为动画播放方式，鼠标悬浮时：组件大</w:t>
      </w:r>
    </w:p>
    <w:p w14:paraId="47F754F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小从 100% 缩小至 80%，鼠标离开：组件大小从 80% 恢复至 100%</w:t>
      </w:r>
    </w:p>
    <w:p w14:paraId="65FBAB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HoverEffect.Highlight 为动画播放方式，鼠标悬浮时：组件背景色叠加一个 5% 透明度的白色，视觉效果是组件的原有背景色变暗，鼠标离开时：组件背景色恢复至原有样式</w:t>
      </w:r>
    </w:p>
    <w:p w14:paraId="46AB72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HoverEffect.None 为禁用悬浮态效果</w:t>
      </w:r>
    </w:p>
    <w:p w14:paraId="39E2A3CD">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框架中，visibility 属性用于设置</w:t>
      </w:r>
    </w:p>
    <w:p w14:paraId="01521E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组件的位置</w:t>
      </w:r>
    </w:p>
    <w:p w14:paraId="146C60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组件的显隐</w:t>
      </w:r>
    </w:p>
    <w:p w14:paraId="3AE2FE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组件的透明度</w:t>
      </w:r>
    </w:p>
    <w:p w14:paraId="53CEDF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组件的大小</w:t>
      </w:r>
    </w:p>
    <w:p w14:paraId="0E0440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13A0C8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7EB9DE85">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 Tabs 组件的页签被点击时打印当前页签的名称，可以在下列哪个事件中实现业务逻辑？</w:t>
      </w:r>
    </w:p>
    <w:p w14:paraId="02616D3C">
      <w:pPr>
        <w:keepNext w:val="0"/>
        <w:keepLines/>
        <w:pageBreakBefore w:val="0"/>
        <w:widowControl w:val="0"/>
        <w:numPr>
          <w:ilvl w:val="0"/>
          <w:numId w:val="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onClick</w:t>
      </w:r>
    </w:p>
    <w:p w14:paraId="3D3DDC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onGestureSwipe</w:t>
      </w:r>
    </w:p>
    <w:p w14:paraId="17D53F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onChange</w:t>
      </w:r>
    </w:p>
    <w:p w14:paraId="6B597F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OnTabBarClick</w:t>
      </w:r>
    </w:p>
    <w:p w14:paraId="2128AC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D211B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AB89FB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在实现单列、多列布局时，以下哪种布局容器不适用？</w:t>
      </w:r>
    </w:p>
    <w:p w14:paraId="43DFD213">
      <w:pPr>
        <w:keepNext w:val="0"/>
        <w:keepLines/>
        <w:pageBreakBefore w:val="0"/>
        <w:widowControl w:val="0"/>
        <w:numPr>
          <w:ilvl w:val="0"/>
          <w:numId w:val="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List</w:t>
      </w:r>
    </w:p>
    <w:p w14:paraId="501B08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Grid</w:t>
      </w:r>
    </w:p>
    <w:p w14:paraId="7271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Stack</w:t>
      </w:r>
    </w:p>
    <w:p w14:paraId="1348ED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WaterFlow</w:t>
      </w:r>
    </w:p>
    <w:p w14:paraId="0B8C59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AF21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F917F9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在相对布局容器（RelativeContainer）中，用于指定子组件的对齐规则的属性是</w:t>
      </w:r>
    </w:p>
    <w:p w14:paraId="208EF8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position</w:t>
      </w:r>
    </w:p>
    <w:p w14:paraId="1ED2C7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Direction</w:t>
      </w:r>
    </w:p>
    <w:p w14:paraId="246232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alignRules</w:t>
      </w:r>
    </w:p>
    <w:p w14:paraId="7F71A1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TextAlign</w:t>
      </w:r>
    </w:p>
    <w:p w14:paraId="5BB852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E7951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C4E0048">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opacity 属性的取值范围是</w:t>
      </w:r>
    </w:p>
    <w:p w14:paraId="5E8D41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1-10</w:t>
      </w:r>
    </w:p>
    <w:p w14:paraId="76710B5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0-1</w:t>
      </w:r>
    </w:p>
    <w:p w14:paraId="0E9B68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0-100</w:t>
      </w:r>
    </w:p>
    <w:p w14:paraId="520F90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0-255</w:t>
      </w:r>
    </w:p>
    <w:p w14:paraId="2A19B37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484DB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5B3D11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如果页面设计要求某些元素需要浮动在其他元素之上，例如弹窗或悬浮菜单，应该优先选择哪种布局方式</w:t>
      </w:r>
    </w:p>
    <w:p w14:paraId="061A38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线性布局</w:t>
      </w:r>
    </w:p>
    <w:p w14:paraId="4B1CC8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网格布局</w:t>
      </w:r>
    </w:p>
    <w:p w14:paraId="1235E6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弹性布局</w:t>
      </w:r>
    </w:p>
    <w:p w14:paraId="73FEA1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层叠布局</w:t>
      </w:r>
    </w:p>
    <w:p w14:paraId="68A1A9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063A2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3C0269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以下哪个属性可以用来控制组件是否可以接受焦点</w:t>
      </w:r>
    </w:p>
    <w:p w14:paraId="13CFB18E">
      <w:pPr>
        <w:keepNext w:val="0"/>
        <w:keepLines/>
        <w:pageBreakBefore w:val="0"/>
        <w:widowControl w:val="0"/>
        <w:numPr>
          <w:ilvl w:val="0"/>
          <w:numId w:val="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Draggable</w:t>
      </w:r>
    </w:p>
    <w:p w14:paraId="0FEAC0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clickable</w:t>
      </w:r>
    </w:p>
    <w:p w14:paraId="743A75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focusable</w:t>
      </w:r>
    </w:p>
    <w:p w14:paraId="01C3A4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Hoverable</w:t>
      </w:r>
    </w:p>
    <w:p w14:paraId="5886E8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C37624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A5D848C">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在横屏模式下，使用 Array&lt;NavigationMenuItem&gt;的写法设置页面右上角菜单时，最多支持显示多少个图标菜单</w:t>
      </w:r>
    </w:p>
    <w:p w14:paraId="178B35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5</w:t>
      </w:r>
    </w:p>
    <w:p w14:paraId="0E436D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2</w:t>
      </w:r>
    </w:p>
    <w:p w14:paraId="357842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3</w:t>
      </w:r>
    </w:p>
    <w:p w14:paraId="63DE8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4</w:t>
      </w:r>
    </w:p>
    <w:p w14:paraId="3769113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66F8B6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新闻阅读应用首页主要发挥推荐精选新闻的作用，解决用户想要看新闻的核心需求。如下图所示的 1、2、3、4 区域，从手机设备切换到平板横屏显示时，下列描述的体验比较好的是</w:t>
      </w:r>
    </w:p>
    <w:p w14:paraId="270F9D5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区域 3 的顶部文字 “要闻”，在平板上仍采用列表形式展示，文字进行放大显示</w:t>
      </w:r>
    </w:p>
    <w:p w14:paraId="7029F2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区域 4 新闻大图，在平板上实现缩放布局将图片放大显示</w:t>
      </w:r>
    </w:p>
    <w:p w14:paraId="65B549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区域 2 的顶部页签及搜索框，在平板上进行单行显示</w:t>
      </w:r>
    </w:p>
    <w:p w14:paraId="59129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区域 1 的底部页签，在平板上仍在应用底部显示</w:t>
      </w:r>
    </w:p>
    <w:p w14:paraId="38D8A2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4C6C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4C6B89B">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为了订阅监听应用与 Wear Engine 服务的断联事件，应该调用以下哪个方法？</w:t>
      </w:r>
    </w:p>
    <w:p w14:paraId="06F1FE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wearEngine.destroy</w:t>
      </w:r>
    </w:p>
    <w:p w14:paraId="30A5B4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wearEngine.connect</w:t>
      </w:r>
    </w:p>
    <w:p w14:paraId="1442C3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wearEngine.on</w:t>
      </w:r>
    </w:p>
    <w:p w14:paraId="3D8EA8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wearEngine.off</w:t>
      </w:r>
    </w:p>
    <w:p w14:paraId="61BC89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F062C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CF759E">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http 模块中，关于 httpRequest 对象说法错误的是</w:t>
      </w:r>
    </w:p>
    <w:p w14:paraId="59C96A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使用 HTTP 请求时需要申请网络权限</w:t>
      </w:r>
    </w:p>
    <w:p w14:paraId="6BC8F4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 http.createHttp 创建</w:t>
      </w:r>
    </w:p>
    <w:p w14:paraId="749584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每一个 httpRequest 对应一个 HTTP 请求任务</w:t>
      </w:r>
    </w:p>
    <w:p w14:paraId="31C903E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httpRequest 对象可以复用</w:t>
      </w:r>
    </w:p>
    <w:p w14:paraId="3EFD1D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B6822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82C21FD">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将当前 Preferences 实例的数据异步存储到用户首选项持久化文件中，需要调用下面的哪个接口</w:t>
      </w:r>
    </w:p>
    <w:p w14:paraId="71CA8A7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deleteSync</w:t>
      </w:r>
    </w:p>
    <w:p w14:paraId="31CF49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12F96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flush</w:t>
      </w:r>
    </w:p>
    <w:p w14:paraId="151E9B0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HasSync</w:t>
      </w:r>
    </w:p>
    <w:p w14:paraId="30B893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3F90E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BE44C8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自定义组件的 build 函数执行完成之后会调用下列哪个生命周期函数？</w:t>
      </w:r>
    </w:p>
    <w:p w14:paraId="3AB59E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onPageHide</w:t>
      </w:r>
    </w:p>
    <w:p w14:paraId="48ECF0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aboutToDisappear</w:t>
      </w:r>
    </w:p>
    <w:p w14:paraId="4C8B34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onDidBuild</w:t>
      </w:r>
    </w:p>
    <w:p w14:paraId="1EE852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12DA05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172B6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F2D422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中，声明一个常量 PI，其值为 3.14，正确的语法是</w:t>
      </w:r>
    </w:p>
    <w:p w14:paraId="038B9F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static const PI = 3.14;</w:t>
      </w:r>
    </w:p>
    <w:p w14:paraId="6D6120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PI = 3.14;</w:t>
      </w:r>
    </w:p>
    <w:p w14:paraId="2923FB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const PI = 3.14;</w:t>
      </w:r>
    </w:p>
    <w:p w14:paraId="12482D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final PI = 3.14;</w:t>
      </w:r>
    </w:p>
    <w:p w14:paraId="693B03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2A0ED3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5F2FB56F">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在访问一个可能为 null 的对象的属性时，在对象后面使用哪个运算符可以避免空指针异常</w:t>
      </w:r>
    </w:p>
    <w:p w14:paraId="6126AA45">
      <w:pPr>
        <w:keepNext w:val="0"/>
        <w:keepLines/>
        <w:pageBreakBefore w:val="0"/>
        <w:widowControl w:val="0"/>
        <w:numPr>
          <w:ilvl w:val="0"/>
          <w:numId w:val="1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t>
      </w:r>
    </w:p>
    <w:p w14:paraId="537CB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w:t>
      </w:r>
    </w:p>
    <w:p w14:paraId="5E1788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t>
      </w:r>
    </w:p>
    <w:p w14:paraId="307A47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t>
      </w:r>
    </w:p>
    <w:p w14:paraId="14FBE8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F30D87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3984EF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在一个类中，声明一个私有属性 “name”，正确的语法是</w:t>
      </w:r>
    </w:p>
    <w:p w14:paraId="076DDE5A">
      <w:pPr>
        <w:keepNext w:val="0"/>
        <w:keepLines/>
        <w:pageBreakBefore w:val="0"/>
        <w:widowControl w:val="0"/>
        <w:numPr>
          <w:ilvl w:val="0"/>
          <w:numId w:val="1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private name: string;</w:t>
      </w:r>
    </w:p>
    <w:p w14:paraId="31DB57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private (name: string);</w:t>
      </w:r>
    </w:p>
    <w:p w14:paraId="6DCD2E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private var name;</w:t>
      </w:r>
    </w:p>
    <w:p w14:paraId="208675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name: private string;</w:t>
      </w:r>
    </w:p>
    <w:p w14:paraId="2B60415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2FC880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1A54D3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@Extend</w:t>
      </w:r>
    </w:p>
    <w:p w14:paraId="583E07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w:t>
      </w:r>
    </w:p>
    <w:p w14:paraId="3C48D70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@Styles</w:t>
      </w:r>
    </w:p>
    <w:p w14:paraId="794A75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426E3A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43745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381E9B0">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下面哪个方法可以设置组件的字体使用粗字体</w:t>
      </w:r>
    </w:p>
    <w:p w14:paraId="554B3D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6EFB2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fontColor()</w:t>
      </w:r>
    </w:p>
    <w:p w14:paraId="498A2C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fontFamily()</w:t>
      </w:r>
    </w:p>
    <w:p w14:paraId="0CC0C6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D.</w:t>
      </w:r>
      <w:r>
        <w:rPr>
          <w:rFonts w:hint="eastAsia" w:ascii="仿宋" w:hAnsi="仿宋" w:eastAsia="仿宋" w:cs="仿宋"/>
          <w:color w:val="FF0000"/>
          <w:sz w:val="28"/>
          <w:szCs w:val="28"/>
        </w:rPr>
        <w:t xml:space="preserve"> fontWeight()</w:t>
      </w:r>
    </w:p>
    <w:p w14:paraId="0964064C">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下列选项中，哪个选项的命名不是 ArkTS 推荐的命名规则？</w:t>
      </w:r>
    </w:p>
    <w:p w14:paraId="24491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UserType {}</w:t>
      </w:r>
    </w:p>
    <w:p w14:paraId="55A7A6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B.</w:t>
      </w:r>
      <w:r>
        <w:rPr>
          <w:rFonts w:hint="eastAsia" w:ascii="仿宋" w:hAnsi="仿宋" w:eastAsia="仿宋" w:cs="仿宋"/>
          <w:color w:val="FF0000"/>
          <w:sz w:val="28"/>
          <w:szCs w:val="28"/>
        </w:rPr>
        <w:t xml:space="preserve"> function FindUser() {}</w:t>
      </w:r>
    </w:p>
    <w:p w14:paraId="675969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class DataSource {}</w:t>
      </w:r>
    </w:p>
    <w:p w14:paraId="49498B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namespace Base64Utils {}</w:t>
      </w:r>
    </w:p>
    <w:p w14:paraId="5D2FD65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下面代码示例中不会导致编译报错的是？</w:t>
      </w:r>
    </w:p>
    <w:p w14:paraId="0B966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1F6236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y: string = null</w:t>
      </w:r>
    </w:p>
    <w:p w14:paraId="4CB92E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C.</w:t>
      </w:r>
      <w:r>
        <w:rPr>
          <w:rFonts w:hint="eastAsia" w:ascii="仿宋" w:hAnsi="仿宋" w:eastAsia="仿宋" w:cs="仿宋"/>
          <w:color w:val="FF0000"/>
          <w:sz w:val="28"/>
          <w:szCs w:val="28"/>
        </w:rPr>
        <w:t xml:space="preserve"> let x: number | null = null</w:t>
      </w:r>
    </w:p>
    <w:p w14:paraId="0C65A3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2FBE3D54">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稳定性测试标准覆盖的测试范围是</w:t>
      </w:r>
    </w:p>
    <w:p w14:paraId="7D6935EA">
      <w:pPr>
        <w:keepNext w:val="0"/>
        <w:keepLines/>
        <w:pageBreakBefore w:val="0"/>
        <w:widowControl w:val="0"/>
        <w:numPr>
          <w:ilvl w:val="0"/>
          <w:numId w:val="1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任务启动时间、界面刷新帧率、应用内存占用等</w:t>
      </w:r>
    </w:p>
    <w:p w14:paraId="32521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应用和 OS 兼容、应用升级兼容、应用交互兼容和应用分布式兼容</w:t>
      </w:r>
    </w:p>
    <w:p w14:paraId="01A9D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后台常驻任务 / 托管任务场景功耗、后台硬件器件资源 / 软件系统资源占用场景功耗及分布式资源占用场景功耗</w:t>
      </w:r>
    </w:p>
    <w:p w14:paraId="22EFFE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长时间运行率（App Crash、App Freeze）、长时间运行内存泄漏等场景</w:t>
      </w:r>
    </w:p>
    <w:p w14:paraId="6F84A4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E264F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A794E9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下列关于自由流转的价值体现的说法错误的是</w:t>
      </w:r>
    </w:p>
    <w:p w14:paraId="3B18B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自由流转将彻底改变应用分发模式。鸿蒙生态应用不再与传统应用那样，只能局限在单一设备上</w:t>
      </w:r>
    </w:p>
    <w:p w14:paraId="4DB211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自由流转提供了应用跨设备流转的能力。应用开发只需遵循框架并适配指定 API，就能实现设备之间的跨端迁移和多端协同</w:t>
      </w:r>
    </w:p>
    <w:p w14:paraId="632BF7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自由流转的跨端迁移能力实现了时间上的并行交互。给用户带来了全新的交互体验</w:t>
      </w:r>
    </w:p>
    <w:p w14:paraId="31BD9E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自由流转框架实现了流转过程。应用开发只需关注在业务数据本身的同步与恢复，简化了应用的处理逻辑，降低了应用开发跨端特性的复杂度</w:t>
      </w:r>
    </w:p>
    <w:p w14:paraId="6B4709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D9E99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6BD37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中 Find Usages 功能的作用是</w:t>
      </w:r>
    </w:p>
    <w:p w14:paraId="7C9E8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查看对象被引用的地方</w:t>
      </w:r>
    </w:p>
    <w:p w14:paraId="54D87C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优化代码性能</w:t>
      </w:r>
    </w:p>
    <w:p w14:paraId="020C3E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查找文件的大小</w:t>
      </w:r>
    </w:p>
    <w:p w14:paraId="28A27E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查找代码中的错</w:t>
      </w:r>
    </w:p>
    <w:p w14:paraId="1821DBE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82219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提供了代码查找功能，可以轻松地搜索工程里的所有内容。通过下列哪个快捷键打开全局代码查找界面？</w:t>
      </w:r>
    </w:p>
    <w:p w14:paraId="5248B5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Ctrl+F</w:t>
      </w:r>
    </w:p>
    <w:p w14:paraId="3A00EE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连续点击两次 Shift</w:t>
      </w:r>
    </w:p>
    <w:p w14:paraId="427880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Ctrl+Alt+F</w:t>
      </w:r>
    </w:p>
    <w:p w14:paraId="7DAAF7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连续点击两次 Ctrl</w:t>
      </w:r>
    </w:p>
    <w:p w14:paraId="5482741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9266D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891576D">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UIAbility 实例销毁时触发什么状态</w:t>
      </w:r>
    </w:p>
    <w:p w14:paraId="0BABD74D">
      <w:pPr>
        <w:keepNext w:val="0"/>
        <w:keepLines/>
        <w:pageBreakBefore w:val="0"/>
        <w:widowControl w:val="0"/>
        <w:numPr>
          <w:ilvl w:val="0"/>
          <w:numId w:val="1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Destroy</w:t>
      </w:r>
    </w:p>
    <w:p w14:paraId="4136F8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Background</w:t>
      </w:r>
    </w:p>
    <w:p w14:paraId="2518DC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Foreground</w:t>
      </w:r>
    </w:p>
    <w:p w14:paraId="180C3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Create</w:t>
      </w:r>
    </w:p>
    <w:p w14:paraId="31B9F8C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在一个Grid容器中，如果需要设置后一列是前一列宽度的2倍，应该使用以下哪个选项属性值？ </w:t>
      </w:r>
    </w:p>
    <w:p w14:paraId="02BB9FE3">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grid-template-columns:'8fr 4fr 2fr 1fr' </w:t>
      </w:r>
    </w:p>
    <w:p w14:paraId="74E8DAC4">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grid-template-columns:'1fr 2fr 4fr 8fr' </w:t>
      </w:r>
    </w:p>
    <w:p w14:paraId="25717D9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grid-template-rows:'8fr 4fr 2fr 1fr' </w:t>
      </w:r>
    </w:p>
    <w:p w14:paraId="40A149E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grid-template-rows:'1fr 2fr 4fr 8fr' </w:t>
      </w:r>
    </w:p>
    <w:p w14:paraId="268F2CD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应用架构中，AbilityStage 主要负责</w:t>
      </w:r>
    </w:p>
    <w:p w14:paraId="4EDF5A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处理用户输入事件</w:t>
      </w:r>
    </w:p>
    <w:p w14:paraId="2A582A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管理应用的窗口显示</w:t>
      </w:r>
    </w:p>
    <w:p w14:paraId="14F2E9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存储应用数据</w:t>
      </w:r>
    </w:p>
    <w:p w14:paraId="662381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管理应用的生命周期和呈现</w:t>
      </w:r>
    </w:p>
    <w:p w14:paraId="17A704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288BEF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68FAE2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应用开发中，用于启动指定页面的应用组件是</w:t>
      </w:r>
    </w:p>
    <w:p w14:paraId="65150D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ServiceAbility</w:t>
      </w:r>
    </w:p>
    <w:p w14:paraId="2009E0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DataAbility</w:t>
      </w:r>
    </w:p>
    <w:p w14:paraId="71A8E25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UIAbility</w:t>
      </w:r>
    </w:p>
    <w:p w14:paraId="608BBE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RemoteAbility</w:t>
      </w:r>
    </w:p>
    <w:p w14:paraId="685757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071A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9E2469A">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在隐式 Want 匹配原理中，其参数 abilityName 的匹配规则是</w:t>
      </w:r>
    </w:p>
    <w:p w14:paraId="664AFB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匹配对应 Module 内的目标应用组件</w:t>
      </w:r>
    </w:p>
    <w:p w14:paraId="7A5385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该字段留空时表示隐式匹配</w:t>
      </w:r>
    </w:p>
    <w:p w14:paraId="11C6E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匹配对应应用包内的目标应用组件</w:t>
      </w:r>
    </w:p>
    <w:p w14:paraId="3DF4F5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该字段不为空时表示隐式匹配</w:t>
      </w:r>
    </w:p>
    <w:p w14:paraId="231D8F0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3E48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3C16E1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1CC1D95E">
      <w:pPr>
        <w:keepNext w:val="0"/>
        <w:keepLines/>
        <w:pageBreakBefore w:val="0"/>
        <w:widowControl w:val="0"/>
        <w:numPr>
          <w:ilvl w:val="0"/>
          <w:numId w:val="1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onWindowStageCreate 和 onWindowStageDestroy</w:t>
      </w:r>
    </w:p>
    <w:p w14:paraId="74F46B6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 和 onDestroy ()</w:t>
      </w:r>
    </w:p>
    <w:p w14:paraId="4E601A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onCreate 和 onWindowStageCreate</w:t>
      </w:r>
    </w:p>
    <w:p w14:paraId="54761E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onForeground 和 onBackground</w:t>
      </w:r>
    </w:p>
    <w:p w14:paraId="6D39FB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A89F5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3468D0F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在下面哪个文件中可以设置页面的路径配置信息</w:t>
      </w:r>
      <w:r>
        <w:rPr>
          <w:rFonts w:hint="eastAsia" w:ascii="仿宋" w:hAnsi="仿宋" w:eastAsia="仿宋" w:cs="仿宋"/>
          <w:sz w:val="28"/>
          <w:szCs w:val="28"/>
          <w:lang w:val="en-US" w:eastAsia="zh-CN"/>
        </w:rPr>
        <w:t xml:space="preserve"> </w:t>
      </w:r>
    </w:p>
    <w:p w14:paraId="316367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package.json</w:t>
      </w:r>
    </w:p>
    <w:p w14:paraId="31377E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main_pages.json</w:t>
      </w:r>
    </w:p>
    <w:p w14:paraId="0A3C4B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module.json5</w:t>
      </w:r>
    </w:p>
    <w:p w14:paraId="45BBFB1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app.json5</w:t>
      </w:r>
    </w:p>
    <w:p w14:paraId="733E785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BBF1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92E223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下面关于 module.json5 配置文件的描述错误的是</w:t>
      </w:r>
    </w:p>
    <w:p w14:paraId="4622A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abilities 标签标识当前 Module 的 UIAbility 的配置信息</w:t>
      </w:r>
    </w:p>
    <w:p w14:paraId="5E44E0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deviceTypes 标签标识当前设备可以运行在哪类设备上</w:t>
      </w:r>
    </w:p>
    <w:p w14:paraId="30FA1E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 标签标识应用需要申请的权限集合</w:t>
      </w:r>
    </w:p>
    <w:p w14:paraId="402F30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pages 标签标识当前 Module 的配置的应用环境变量</w:t>
      </w:r>
    </w:p>
    <w:p w14:paraId="4A0D4E6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47ED9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35AB6E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TextArea 组件的最大可输入字符数的设置，正确的写法是</w:t>
      </w:r>
    </w:p>
    <w:p w14:paraId="576F49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TextArea ({placeholder: ' 请输入..'}).maxlength (5)</w:t>
      </w:r>
    </w:p>
    <w:p w14:paraId="2C802D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请输入..'}).maxTextLength (5)</w:t>
      </w:r>
    </w:p>
    <w:p w14:paraId="294701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请输入..'}).setLimit (5)</w:t>
      </w:r>
    </w:p>
    <w:p w14:paraId="040386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请输入..'}).limitInput (5)</w:t>
      </w:r>
    </w:p>
    <w:p w14:paraId="59E3D42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7DCF4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EFF091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以下关于拖拽事件的回调函数的描述中，错误的是</w:t>
      </w:r>
    </w:p>
    <w:p w14:paraId="713D35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onDragMove：拖拽在组件范围内移动时，触发回调，当监听了 onDrop 事件时，此事件才有效</w:t>
      </w:r>
    </w:p>
    <w:p w14:paraId="46EB1D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onDragEnter：拖拽进入组件范围内时，触发回调，当监听了 onDrop 事件时，此事件才有效</w:t>
      </w:r>
    </w:p>
    <w:p w14:paraId="414DEF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onDragEnd：为当用户在组件内释放拖拽，触发回调，当监听了 onDrop 事件时，此事件才有效</w:t>
      </w:r>
    </w:p>
    <w:p w14:paraId="2D0A80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onDragStart：第一次拖拽此组件或指定的组件时，长按时间 &gt;=500ms，然后手指移动距离 &gt;=10vp，触发回调</w:t>
      </w:r>
    </w:p>
    <w:p w14:paraId="3B3C6B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B708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188088B">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中，Length 类型用于描述尺寸单位时，如果不指定像素单位，则默认单位是</w:t>
      </w:r>
    </w:p>
    <w:p w14:paraId="6EA85C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px</w:t>
      </w:r>
    </w:p>
    <w:p w14:paraId="6304A0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32B164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vp</w:t>
      </w:r>
    </w:p>
    <w:p w14:paraId="6654F6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Fp</w:t>
      </w:r>
    </w:p>
    <w:p w14:paraId="71DD64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24C7D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7B8D8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如需修改 Text 组件文本的透明度可通过以下哪个属性方法进行修改</w:t>
      </w:r>
    </w:p>
    <w:p w14:paraId="5EC3B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0C3A7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fontWeight</w:t>
      </w:r>
    </w:p>
    <w:p w14:paraId="498C9C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decoration</w:t>
      </w:r>
    </w:p>
    <w:p w14:paraId="7D7E2B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Opacity</w:t>
      </w:r>
    </w:p>
    <w:p w14:paraId="292DA9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54A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1932A2F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divider 属性的哪一个参数可以设置列表分割线距离列表页侧边结束端的距离</w:t>
      </w:r>
    </w:p>
    <w:p w14:paraId="095B647B">
      <w:pPr>
        <w:keepNext w:val="0"/>
        <w:keepLines/>
        <w:pageBreakBefore w:val="0"/>
        <w:widowControl w:val="0"/>
        <w:numPr>
          <w:ilvl w:val="0"/>
          <w:numId w:val="1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endMargin</w:t>
      </w:r>
    </w:p>
    <w:p w14:paraId="141016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startMargin</w:t>
      </w:r>
    </w:p>
    <w:p w14:paraId="3682C7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endsMargin</w:t>
      </w:r>
    </w:p>
    <w:p w14:paraId="1F8A6D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CenterMargin</w:t>
      </w:r>
    </w:p>
    <w:p w14:paraId="123A5F4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04221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E81D66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以下哪个代码片段正确地监听了 TextArea 组件的文本变化事件，并打印了变化后的文本</w:t>
      </w:r>
    </w:p>
    <w:p w14:paraId="2DA761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请输入..'}).on ('change', (event) =&gt; { console.log (event); })</w:t>
      </w:r>
    </w:p>
    <w:p w14:paraId="5C0B37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w:t>
      </w:r>
      <w:r>
        <w:rPr>
          <w:rFonts w:hint="eastAsia" w:ascii="仿宋" w:hAnsi="仿宋" w:eastAsia="仿宋" w:cs="仿宋"/>
          <w:color w:val="FF0000"/>
          <w:sz w:val="28"/>
          <w:szCs w:val="28"/>
        </w:rPr>
        <w:t>. TextArea ({placeholder: ' 请输入..'}).onChange ((event) =&gt; { console.log (event); })</w:t>
      </w:r>
    </w:p>
    <w:p w14:paraId="76BAAF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请输入..'}).addEventListener ('change', (event) =&gt; { console.log (event); })</w:t>
      </w:r>
    </w:p>
    <w:p w14:paraId="18462A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请输入..'}).onfocus ((event) =&gt; { console.info(event); })</w:t>
      </w:r>
    </w:p>
    <w:p w14:paraId="13730B9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在设置组件背景图片时，如果同时设置了 backgroundColor 和透明底色的背景图片，它们会如何显示</w:t>
      </w:r>
    </w:p>
    <w:p w14:paraId="0E189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叠加显示，背景颜色在最底部</w:t>
      </w:r>
    </w:p>
    <w:p w14:paraId="318A71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仅显示背景图片</w:t>
      </w:r>
    </w:p>
    <w:p w14:paraId="2448AC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叠加显示，背景图片在最底部</w:t>
      </w:r>
    </w:p>
    <w:p w14:paraId="1EE190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仅显示背景颜色</w:t>
      </w:r>
    </w:p>
    <w:p w14:paraId="4B5383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1B21F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A4998A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Button 组件设置了.width (50) 和 padding (5) 属性，在布局时 Button 组件的宽度大小为</w:t>
      </w:r>
    </w:p>
    <w:p w14:paraId="2085FF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45vp</w:t>
      </w:r>
    </w:p>
    <w:p w14:paraId="1605EE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50vp</w:t>
      </w:r>
    </w:p>
    <w:p w14:paraId="3341005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5vp</w:t>
      </w:r>
    </w:p>
    <w:p w14:paraId="68E435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55vp</w:t>
      </w:r>
    </w:p>
    <w:p w14:paraId="2864301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131A3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ED0A5F1">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在设计搜索转场动效时，以下哪种描述是不正确的？</w:t>
      </w:r>
    </w:p>
    <w:p w14:paraId="33C39425">
      <w:pPr>
        <w:keepNext w:val="0"/>
        <w:keepLines/>
        <w:pageBreakBefore w:val="0"/>
        <w:widowControl w:val="0"/>
        <w:numPr>
          <w:ilvl w:val="0"/>
          <w:numId w:val="1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对于非固定搜索区域的搜索框，为了保持用户的注意力和流畅的体验，应该使用淡入淡出的搜索转场</w:t>
      </w:r>
    </w:p>
    <w:p w14:paraId="7401B6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对于使用共享元素方式的转场，搜索框作为持续存在的元素串联前后两个界面</w:t>
      </w:r>
    </w:p>
    <w:p w14:paraId="3A13B7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对于使用共享元素方式的转场，搜索框以外的其他元素可采用淡入淡出或者其他过渡方式</w:t>
      </w:r>
    </w:p>
    <w:p w14:paraId="57E529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对于固定搜索区域的搜索框，当用户触发搜索操作时，搜索框和返回按键可以通过渐入的方式进入视图，从而吸引用户的注意力</w:t>
      </w:r>
    </w:p>
    <w:p w14:paraId="0BB3C9F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在将直板机上的短视频切换到折叠屏打开状态时，哪种 UX 设计有助于提升用户体验？</w:t>
      </w:r>
    </w:p>
    <w:p w14:paraId="0DC1C1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短视频仅显示在折叠屏左侧，右侧留白</w:t>
      </w:r>
    </w:p>
    <w:p w14:paraId="27FFFA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短视频拉伸至左右满屏显示，顶部和底部显示不完全</w:t>
      </w:r>
    </w:p>
    <w:p w14:paraId="5BD9E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短视频在屏幕左侧，右侧显示视频评论信息，实现边看边评</w:t>
      </w:r>
    </w:p>
    <w:p w14:paraId="7E34C4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保持直板机 UI 界面效果，左右留白或背景模糊</w:t>
      </w:r>
    </w:p>
    <w:p w14:paraId="6320B1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9557B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FBCCFB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在用户首选项中，从内存中移除指定的 Preferences 实例，需要调用哪个接口</w:t>
      </w:r>
    </w:p>
    <w:p w14:paraId="624CF5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deletePreferences</w:t>
      </w:r>
    </w:p>
    <w:p w14:paraId="3131A6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742E37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3B7CC3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169E1F2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43650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77497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Preferences 会将该数据缓存在内存中，当用户读取的时候，能够快速从内存中获取数据。当需要持久化时可以使用（）接口将内存中的数据写入持久化文件中。</w:t>
      </w:r>
    </w:p>
    <w:p w14:paraId="20BD05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w:t>
      </w:r>
    </w:p>
    <w:p w14:paraId="30A22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flush</w:t>
      </w:r>
    </w:p>
    <w:p w14:paraId="4F6C29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Close</w:t>
      </w:r>
    </w:p>
    <w:p w14:paraId="7A48A5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w:t>
      </w:r>
    </w:p>
    <w:p w14:paraId="5393807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17759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56061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如果希望在其他文件中引用当前文件中定义的自定义组件，需要在该自定义组件前添加哪个关键字</w:t>
      </w:r>
    </w:p>
    <w:p w14:paraId="7820B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export</w:t>
      </w:r>
    </w:p>
    <w:p w14:paraId="77C2CD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w:t>
      </w:r>
    </w:p>
    <w:p w14:paraId="1DA960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@Entry</w:t>
      </w:r>
    </w:p>
    <w:p w14:paraId="136F68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Class</w:t>
      </w:r>
    </w:p>
    <w:p w14:paraId="3198824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1F8A8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54AF0A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下面哪个关键字可以定义多态样式</w:t>
      </w:r>
    </w:p>
    <w:p w14:paraId="143CE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@Require</w:t>
      </w:r>
    </w:p>
    <w:p w14:paraId="044325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@Styles</w:t>
      </w:r>
    </w:p>
    <w:p w14:paraId="791ADF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@StateStyles</w:t>
      </w:r>
    </w:p>
    <w:p w14:paraId="78B874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@Extend</w:t>
      </w:r>
    </w:p>
    <w:p w14:paraId="36ED3E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C58B5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56BFC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小张在开发 HarmonyOS 应用过程中，希望在用户点击返回按钮时保存数据，此时他需要在哪个生命周期函数中编写业务逻辑</w:t>
      </w:r>
    </w:p>
    <w:p w14:paraId="7530DE1D">
      <w:pPr>
        <w:keepNext w:val="0"/>
        <w:keepLines/>
        <w:pageBreakBefore w:val="0"/>
        <w:widowControl w:val="0"/>
        <w:numPr>
          <w:ilvl w:val="0"/>
          <w:numId w:val="1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onBackPress</w:t>
      </w:r>
    </w:p>
    <w:p w14:paraId="6FA8A7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onPageShow</w:t>
      </w:r>
    </w:p>
    <w:p w14:paraId="643D0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onPageHide</w:t>
      </w:r>
    </w:p>
    <w:p w14:paraId="3E30F6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2D134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5E65AC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AD1C34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下面哪个组件在使用时必须传入参数</w:t>
      </w:r>
    </w:p>
    <w:p w14:paraId="7751D0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506CAF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Image</w:t>
      </w:r>
    </w:p>
    <w:p w14:paraId="277E41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Button</w:t>
      </w:r>
    </w:p>
    <w:p w14:paraId="51A320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w:t>
      </w:r>
    </w:p>
    <w:p w14:paraId="391009B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45523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7E7906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ArkTS 中命名空间的说法错误的是？</w:t>
      </w:r>
    </w:p>
    <w:p w14:paraId="5FEDD2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通过命名空间明确区分功能模块，可增强代码可读性</w:t>
      </w:r>
    </w:p>
    <w:p w14:paraId="70FE4C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命名空间推荐采用小驼峰的命名方法</w:t>
      </w:r>
    </w:p>
    <w:p w14:paraId="4A0F23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命名空间是一种将代码组织为不同区域的方式，用来更好地控制命名冲突和代码组织</w:t>
      </w:r>
    </w:p>
    <w:p w14:paraId="16E550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命名空间可与其他同名声明（类、函数、枚举）合并</w:t>
      </w:r>
    </w:p>
    <w:p w14:paraId="2EA046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BE8F9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D3F7F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某开发者定义了自定义组件 Child，其内部有 @Prop 和 @State 状态变量。他希望父组件在构造 Child 时必须给上述状态变量传参，否则会编译不通过。此时他可以通过下列哪个装饰器实现参数校验？</w:t>
      </w:r>
    </w:p>
    <w:p w14:paraId="6736C1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73A129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@BuilderParam</w:t>
      </w:r>
    </w:p>
    <w:p w14:paraId="5F358AC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0A469E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@Require</w:t>
      </w:r>
    </w:p>
    <w:p w14:paraId="312A3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86E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496F54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假设有一个字符串变量 let str = "ArkTS is awesome"，如何获取该字符串中 "is" 开始的位置</w:t>
      </w:r>
    </w:p>
    <w:p w14:paraId="5A50B8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A. str.position('is');</w:t>
      </w:r>
    </w:p>
    <w:p w14:paraId="7C73C8D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str.indexOf('is');</w:t>
      </w:r>
    </w:p>
    <w:p w14:paraId="7EA887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str.find('is');</w:t>
      </w:r>
    </w:p>
    <w:p w14:paraId="3E30DF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str.search('is');</w:t>
      </w:r>
    </w:p>
    <w:p w14:paraId="11DE9B9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E21F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30621C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在保持 TypeScript 基本语法风格的基础上，进一步强化静态检查和分析，下列关于 ArkTS 编码规范的说法不正确的是？</w:t>
      </w:r>
    </w:p>
    <w:p w14:paraId="61C004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条件语句和循环语句的实现建议使用小括号</w:t>
      </w:r>
    </w:p>
    <w:p w14:paraId="7957A6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常量名、枚举值名采用全部大写，单词间使用下划线隔开</w:t>
      </w:r>
    </w:p>
    <w:p w14:paraId="72981A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使用空格缩进，禁止使用 tab 字符</w:t>
      </w:r>
    </w:p>
    <w:p w14:paraId="605C9D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避免使用否定的布尔变量名，布尔型的局部变量或方法需加上表达是非意义的前缀</w:t>
      </w:r>
    </w:p>
    <w:p w14:paraId="7073DA0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36C2D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78C06D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中，哪个场景需要申请 ohos.permission.LOCATION_IN_BACKGROUND 权限？</w:t>
      </w:r>
    </w:p>
    <w:p w14:paraId="4434E0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应用在前台运行时获取位置信息</w:t>
      </w:r>
    </w:p>
    <w:p w14:paraId="3FFE64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获取精准位置信息</w:t>
      </w:r>
    </w:p>
    <w:p w14:paraId="0A758B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应用在后台运行时获取位置信息</w:t>
      </w:r>
    </w:p>
    <w:p w14:paraId="1ABA97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获取模糊位置信息</w:t>
      </w:r>
    </w:p>
    <w:p w14:paraId="399A19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613B9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C793E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开发者可以将用户首选项持久化文件的内容加载到 Preferences 实例，每个文件对应到（）Preferences 实例。</w:t>
      </w:r>
    </w:p>
    <w:p w14:paraId="46FA72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一个或多个</w:t>
      </w:r>
    </w:p>
    <w:p w14:paraId="11FC4A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一个</w:t>
      </w:r>
    </w:p>
    <w:p w14:paraId="0C2B9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零到一个</w:t>
      </w:r>
    </w:p>
    <w:p w14:paraId="060401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多个</w:t>
      </w:r>
    </w:p>
    <w:p w14:paraId="0314314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E826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725C4ED">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Web 页面中，使用 'zoomIn' 和 'zoomOut' 接口可以控制页面的缩放。如果需要将当前网页缩小，应该调用哪个方法？</w:t>
      </w:r>
    </w:p>
    <w:p w14:paraId="398BB4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this.controller.zoom(0.5)</w:t>
      </w:r>
    </w:p>
    <w:p w14:paraId="26B108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this.controller.zoomIn()</w:t>
      </w:r>
    </w:p>
    <w:p w14:paraId="66E330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this.controller.zoom(2)</w:t>
      </w:r>
    </w:p>
    <w:p w14:paraId="7F8F0D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this.controller.zoomOut()</w:t>
      </w:r>
    </w:p>
    <w:p w14:paraId="2D011D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66C8C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1B95014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如果希望检测拖拽元素是否进入了当前组件范围内，应该监听的事件是</w:t>
      </w:r>
    </w:p>
    <w:p w14:paraId="0DF2B2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onDragEnter</w:t>
      </w:r>
    </w:p>
    <w:p w14:paraId="0E4B8F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onDragMove</w:t>
      </w:r>
    </w:p>
    <w:p w14:paraId="39A074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onDragMove 和 onDrop</w:t>
      </w:r>
    </w:p>
    <w:p w14:paraId="22886E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onDragEnter 和 onDrop</w:t>
      </w:r>
    </w:p>
    <w:p w14:paraId="0F1CEF4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F6303C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C49336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animation 产生旋转动画时，下列哪个步骤是不必要的？</w:t>
      </w:r>
    </w:p>
    <w:p w14:paraId="19B355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将状态变量绑定到组件的 rotate 属性</w:t>
      </w:r>
    </w:p>
    <w:p w14:paraId="2B5FAB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设置动画的结束回调</w:t>
      </w:r>
    </w:p>
    <w:p w14:paraId="08F809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给组件设置 animation 接口</w:t>
      </w:r>
    </w:p>
    <w:p w14:paraId="491803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声明旋转角度相关的状态变量</w:t>
      </w:r>
    </w:p>
    <w:p w14:paraId="5C38CC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8AD1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B2C2C4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提供了不同的布局组件来帮助开发者实现对应布局的效果。下列关于 ArkUI 布局组件的描述错误的是</w:t>
      </w:r>
    </w:p>
    <w:p w14:paraId="49CFA467">
      <w:pPr>
        <w:keepNext w:val="0"/>
        <w:keepLines/>
        <w:pageBreakBefore w:val="0"/>
        <w:widowControl w:val="0"/>
        <w:numPr>
          <w:ilvl w:val="0"/>
          <w:numId w:val="2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线性布局（Row/Column）中的子元素只能按照水平方向或垂直方向其中一个方向进行排列</w:t>
      </w:r>
    </w:p>
    <w:p w14:paraId="419EA5E3">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弹性布局（Flex）中的子元素可以按照任意方向排列，不存在主轴和交叉轴</w:t>
      </w:r>
    </w:p>
    <w:p w14:paraId="37ED510B">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RelativeContainer 是一种采用相对布局的容器，元素可以</w:t>
      </w:r>
    </w:p>
    <w:p w14:paraId="0D0CF373">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指定兄弟元素或父容器作为参考点，基于参考点进行相对位置布局</w:t>
      </w:r>
    </w:p>
    <w:p w14:paraId="606B63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层叠布局（Stack）中的子元素依次入栈，后一个子元素覆盖前一个子元素，且子元素默认进行居中堆叠</w:t>
      </w:r>
    </w:p>
    <w:p w14:paraId="61F7A3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Tabs 组件的页签切换时会触发哪个事件</w:t>
      </w:r>
    </w:p>
    <w:p w14:paraId="47EAC446">
      <w:pPr>
        <w:keepNext w:val="0"/>
        <w:keepLines/>
        <w:pageBreakBefore w:val="0"/>
        <w:widowControl w:val="0"/>
        <w:numPr>
          <w:ilvl w:val="0"/>
          <w:numId w:val="2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onTabSwitch</w:t>
      </w:r>
    </w:p>
    <w:p w14:paraId="0B8378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onSwitch</w:t>
      </w:r>
    </w:p>
    <w:p w14:paraId="300070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onTabChange</w:t>
      </w:r>
    </w:p>
    <w:p w14:paraId="1A5E21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OnChange</w:t>
      </w:r>
    </w:p>
    <w:p w14:paraId="060045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2B22C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A6BBF8E">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markAnchor 属性在 ArkUI 中的作用是</w:t>
      </w:r>
      <w:r>
        <w:rPr>
          <w:rFonts w:hint="eastAsia" w:ascii="仿宋" w:hAnsi="仿宋" w:eastAsia="仿宋" w:cs="仿宋"/>
          <w:sz w:val="28"/>
          <w:szCs w:val="28"/>
          <w:lang w:val="en-US" w:eastAsia="zh-CN"/>
        </w:rPr>
        <w:t xml:space="preserve"> B</w:t>
      </w:r>
    </w:p>
    <w:p w14:paraId="59B309BF">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设置组件的边框</w:t>
      </w:r>
    </w:p>
    <w:p w14:paraId="060B4A83">
      <w:pPr>
        <w:keepNext w:val="0"/>
        <w:keepLines/>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设置元素在位置定位时的锚点</w:t>
      </w:r>
    </w:p>
    <w:p w14:paraId="5D312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设置组件的背景色</w:t>
      </w:r>
    </w:p>
    <w:p w14:paraId="4DB0AA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设置组件在水平方向的偏移量</w:t>
      </w:r>
    </w:p>
    <w:p w14:paraId="7150D0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下列哪一项不属于 ArkUI 组件的公共事件</w:t>
      </w:r>
    </w:p>
    <w:p w14:paraId="150A5B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2CFBCD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onTouch</w:t>
      </w:r>
    </w:p>
    <w:p w14:paraId="6CEB376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w:t>
      </w:r>
    </w:p>
    <w:p w14:paraId="78D1B2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OnClick</w:t>
      </w:r>
    </w:p>
    <w:p w14:paraId="7484333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7DF6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F4B231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当一个应用的 UIAbility 实例已创建，且该 UIAbility 配置为单实例模式，再次调用 startAbility () 方法启动该 UIAbility 实例时，以下哪个生命周期会最先被调用？</w:t>
      </w:r>
    </w:p>
    <w:p w14:paraId="157BA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onNewWant()</w:t>
      </w:r>
    </w:p>
    <w:p w14:paraId="5C57B8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5B4630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onWindowStageCreate()</w:t>
      </w:r>
    </w:p>
    <w:p w14:paraId="0C9108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onDestroy()</w:t>
      </w:r>
    </w:p>
    <w:p w14:paraId="762D89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29F0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B9D030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使用隐式 Want 启动 UIAbility 组件时，以下说法错误的是？</w:t>
      </w:r>
    </w:p>
    <w:p w14:paraId="5A98A4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在 module.json5 配置文件中，“skills” 表示应用组件支持的能力</w:t>
      </w:r>
    </w:p>
    <w:p w14:paraId="327EEE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可以在创建的 Want 中设置想要启动的 UIAbility 组件的能力字段，如 “entities”</w:t>
      </w:r>
    </w:p>
    <w:p w14:paraId="4AE57A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需要在创建的 Want 中设置 “abilityName” 字段</w:t>
      </w:r>
    </w:p>
    <w:p w14:paraId="607D7E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想要启动浏览器类应用默认打开链接，可以在创建的 Want 中设置 uri 字段</w:t>
      </w:r>
    </w:p>
    <w:p w14:paraId="5E4C55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FF082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6B8A95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 TabContent 的描述中，错误的是</w:t>
      </w:r>
    </w:p>
    <w:p w14:paraId="2B2B03F5">
      <w:pPr>
        <w:keepNext w:val="0"/>
        <w:keepLines/>
        <w:pageBreakBefore w:val="0"/>
        <w:widowControl w:val="0"/>
        <w:numPr>
          <w:ilvl w:val="0"/>
          <w:numId w:val="2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支持包含多个子组件</w:t>
      </w:r>
    </w:p>
    <w:p w14:paraId="7DA5D869">
      <w:pPr>
        <w:keepNext w:val="0"/>
        <w:keepLines/>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TabContent 仅在 Tabs 中使用，对应一个切换页签的内容视</w:t>
      </w:r>
    </w:p>
    <w:p w14:paraId="4E916C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图</w:t>
      </w:r>
    </w:p>
    <w:p w14:paraId="15FF3D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子组件支持渲染控制类型，如 if/else 等</w:t>
      </w:r>
    </w:p>
    <w:p w14:paraId="4023A4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子组件支持自定义组件</w:t>
      </w:r>
    </w:p>
    <w:p w14:paraId="5A4023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 opacity 属性设置为 0 时，组件的状态是</w:t>
      </w:r>
    </w:p>
    <w:p w14:paraId="087117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组件部分可见</w:t>
      </w:r>
    </w:p>
    <w:p w14:paraId="4C9958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组件完全可见</w:t>
      </w:r>
    </w:p>
    <w:p w14:paraId="67D729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组件完全不可见但在布局中占位</w:t>
      </w:r>
    </w:p>
    <w:p w14:paraId="45C44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组件完全不可见且在布局中不占位</w:t>
      </w:r>
    </w:p>
    <w:p w14:paraId="7991DB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255C4D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FEE8A5">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关于自定义组件的生命周期下列说法错误的是：</w:t>
      </w:r>
    </w:p>
    <w:p w14:paraId="13A17701">
      <w:pPr>
        <w:keepNext w:val="0"/>
        <w:keepLines/>
        <w:pageBreakBefore w:val="0"/>
        <w:widowControl w:val="0"/>
        <w:numPr>
          <w:ilvl w:val="0"/>
          <w:numId w:val="2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定义组件的生命周期回调函数用于用户定义组件的生命周期</w:t>
      </w:r>
    </w:p>
    <w:p w14:paraId="0F355E3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个性化</w:t>
      </w:r>
    </w:p>
    <w:p w14:paraId="14C3F8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允许在生命周期函数中使用 async</w:t>
      </w:r>
      <w:r>
        <w:rPr>
          <w:rFonts w:hint="eastAsia" w:ascii="仿宋" w:hAnsi="仿宋" w:eastAsia="仿宋" w:cs="仿宋"/>
          <w:color w:val="FF0000"/>
          <w:sz w:val="28"/>
          <w:szCs w:val="28"/>
          <w:lang w:val="en-US" w:eastAsia="zh-CN"/>
        </w:rPr>
        <w:t xml:space="preserve"> </w:t>
      </w:r>
      <w:r>
        <w:rPr>
          <w:rFonts w:hint="eastAsia" w:ascii="仿宋" w:hAnsi="仿宋" w:eastAsia="仿宋" w:cs="仿宋"/>
          <w:color w:val="FF0000"/>
          <w:sz w:val="28"/>
          <w:szCs w:val="28"/>
        </w:rPr>
        <w:t>await</w:t>
      </w:r>
    </w:p>
    <w:p w14:paraId="1BD754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 Promise 和异步回调函数，比如网络资源获取、</w:t>
      </w:r>
      <w:r>
        <w:rPr>
          <w:rFonts w:hint="eastAsia" w:ascii="仿宋" w:hAnsi="仿宋" w:eastAsia="仿宋" w:cs="仿宋"/>
          <w:sz w:val="28"/>
          <w:szCs w:val="28"/>
          <w:lang w:val="en-US" w:eastAsia="zh-CN"/>
        </w:rPr>
        <w:t>定时器</w:t>
      </w:r>
      <w:r>
        <w:rPr>
          <w:rFonts w:hint="eastAsia" w:ascii="仿宋" w:hAnsi="仿宋" w:eastAsia="仿宋" w:cs="仿宋"/>
          <w:sz w:val="28"/>
          <w:szCs w:val="28"/>
        </w:rPr>
        <w:t>设置等</w:t>
      </w:r>
    </w:p>
    <w:p w14:paraId="6A4249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生命周期回调函数是私有的，在</w:t>
      </w:r>
      <w:r>
        <w:rPr>
          <w:rFonts w:hint="eastAsia" w:ascii="仿宋" w:hAnsi="仿宋" w:eastAsia="仿宋" w:cs="仿宋"/>
          <w:sz w:val="28"/>
          <w:szCs w:val="28"/>
          <w:lang w:val="en-US" w:eastAsia="zh-CN"/>
        </w:rPr>
        <w:t>运行时由开发框架在特定的时间进行</w:t>
      </w:r>
      <w:r>
        <w:rPr>
          <w:rFonts w:hint="eastAsia" w:ascii="仿宋" w:hAnsi="仿宋" w:eastAsia="仿宋" w:cs="仿宋"/>
          <w:sz w:val="28"/>
          <w:szCs w:val="28"/>
        </w:rPr>
        <w:t>调用，不</w:t>
      </w:r>
      <w:r>
        <w:rPr>
          <w:rFonts w:hint="eastAsia" w:ascii="仿宋" w:hAnsi="仿宋" w:eastAsia="仿宋" w:cs="仿宋"/>
          <w:sz w:val="28"/>
          <w:szCs w:val="28"/>
          <w:lang w:val="en-US" w:eastAsia="zh-CN"/>
        </w:rPr>
        <w:t>能从</w:t>
      </w:r>
      <w:r>
        <w:rPr>
          <w:rFonts w:hint="eastAsia" w:ascii="仿宋" w:hAnsi="仿宋" w:eastAsia="仿宋" w:cs="仿宋"/>
          <w:sz w:val="28"/>
          <w:szCs w:val="28"/>
        </w:rPr>
        <w:t>应用程序</w:t>
      </w:r>
      <w:r>
        <w:rPr>
          <w:rFonts w:hint="eastAsia" w:ascii="仿宋" w:hAnsi="仿宋" w:eastAsia="仿宋" w:cs="仿宋"/>
          <w:sz w:val="28"/>
          <w:szCs w:val="28"/>
          <w:lang w:val="en-US" w:eastAsia="zh-CN"/>
        </w:rPr>
        <w:t>中手动</w:t>
      </w:r>
      <w:r>
        <w:rPr>
          <w:rFonts w:hint="eastAsia" w:ascii="仿宋" w:hAnsi="仿宋" w:eastAsia="仿宋" w:cs="仿宋"/>
          <w:sz w:val="28"/>
          <w:szCs w:val="28"/>
        </w:rPr>
        <w:t>调用</w:t>
      </w:r>
    </w:p>
    <w:p w14:paraId="0FE9297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C8AD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0B85BE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Context 加密时，以下哪段代码可以实现在存储敏感信息前，切换到 EL2 用户级加密</w:t>
      </w:r>
    </w:p>
    <w:p w14:paraId="1AD3B4E3">
      <w:pPr>
        <w:keepNext w:val="0"/>
        <w:keepLines/>
        <w:pageBreakBefore w:val="0"/>
        <w:widowControl w:val="0"/>
        <w:numPr>
          <w:ilvl w:val="0"/>
          <w:numId w:val="2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this.context.applicationInfo = contextConstant.AreaMode.EL2</w:t>
      </w:r>
    </w:p>
    <w:p w14:paraId="761AC7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this.context.area = contextConstant.AreaMode.EL2</w:t>
      </w:r>
    </w:p>
    <w:p w14:paraId="25907F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this.context.resourceManager = contextConstant.AreaMode.EL2</w:t>
      </w:r>
    </w:p>
    <w:p w14:paraId="676AD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this.context.preferencesDir = contextConstant.AreaMode.EL2</w:t>
      </w:r>
    </w:p>
    <w:p w14:paraId="624CF66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78856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D7F36A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为使应用能够正常使用 UIAbility，开发者需要在（）文件中完成 UIAbility 的名称、入口、标签等相关信息的配置</w:t>
      </w:r>
    </w:p>
    <w:p w14:paraId="13A259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A. </w:t>
      </w:r>
      <w:r>
        <w:rPr>
          <w:rFonts w:hint="eastAsia" w:ascii="仿宋" w:hAnsi="仿宋" w:eastAsia="仿宋" w:cs="仿宋"/>
          <w:sz w:val="28"/>
          <w:szCs w:val="28"/>
        </w:rPr>
        <w:t>oh_modules</w:t>
      </w:r>
    </w:p>
    <w:p w14:paraId="3099E5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build-profile.json5</w:t>
      </w:r>
    </w:p>
    <w:p w14:paraId="7C453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oh-package.json5</w:t>
      </w:r>
    </w:p>
    <w:p w14:paraId="29B095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module.json5</w:t>
      </w:r>
    </w:p>
    <w:p w14:paraId="34B5A1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1E52E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79B6C8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 的依赖配置成功后，可以引用 HAR 的 ArkUI 组件，下列有关引用 HAR 包组件代码正确的是</w:t>
      </w:r>
    </w:p>
    <w:p w14:paraId="365D9D8E">
      <w:pPr>
        <w:keepNext w:val="0"/>
        <w:keepLines/>
        <w:pageBreakBefore w:val="0"/>
        <w:widowControl w:val="0"/>
        <w:numPr>
          <w:ilvl w:val="0"/>
          <w:numId w:val="2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ArkUI 组件的导入同.ts 文件的导入方式，</w:t>
      </w:r>
      <w:r>
        <w:rPr>
          <w:rFonts w:hint="eastAsia" w:ascii="仿宋" w:hAnsi="仿宋" w:eastAsia="仿宋" w:cs="仿宋"/>
          <w:color w:val="FF0000"/>
          <w:sz w:val="28"/>
          <w:szCs w:val="28"/>
          <w:lang w:val="en-US" w:eastAsia="zh-CN"/>
        </w:rPr>
        <w:t>通过</w:t>
      </w:r>
      <w:r>
        <w:rPr>
          <w:rFonts w:hint="eastAsia" w:ascii="仿宋" w:hAnsi="仿宋" w:eastAsia="仿宋" w:cs="仿宋"/>
          <w:color w:val="FF0000"/>
          <w:sz w:val="28"/>
          <w:szCs w:val="28"/>
        </w:rPr>
        <w:t>import导入 HAR 包导出的 ArkUI 组件：import{MainPage}from 'library';</w:t>
      </w:r>
    </w:p>
    <w:p w14:paraId="68FCAA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B. 在组件内引用 ArkUI 组件必须使用 Row 容器组件包裹：Row </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p>
    <w:p w14:paraId="6AFD99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C. 在组件内引用 ArkUI 组件可直接使用 MainPage</w:t>
      </w:r>
      <w:r>
        <w:rPr>
          <w:rFonts w:hint="eastAsia" w:ascii="仿宋" w:hAnsi="仿宋" w:eastAsia="仿宋" w:cs="仿宋"/>
          <w:sz w:val="28"/>
          <w:szCs w:val="28"/>
          <w:lang w:val="en-US" w:eastAsia="zh-CN"/>
        </w:rPr>
        <w:t>()</w:t>
      </w:r>
    </w:p>
    <w:p w14:paraId="12D5AA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ArkUI 组件的导入同.ts文件的导入方式，</w:t>
      </w:r>
      <w:r>
        <w:rPr>
          <w:rFonts w:hint="eastAsia" w:ascii="仿宋" w:hAnsi="仿宋" w:eastAsia="仿宋" w:cs="仿宋"/>
          <w:sz w:val="28"/>
          <w:szCs w:val="28"/>
          <w:lang w:val="en-US" w:eastAsia="zh-CN"/>
        </w:rPr>
        <w:t>通过</w:t>
      </w:r>
      <w:r>
        <w:rPr>
          <w:rFonts w:hint="eastAsia" w:ascii="仿宋" w:hAnsi="仿宋" w:eastAsia="仿宋" w:cs="仿宋"/>
          <w:sz w:val="28"/>
          <w:szCs w:val="28"/>
        </w:rPr>
        <w:t>import 导入 HAR 包导出的 ArkUI 组件：import</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r>
        <w:rPr>
          <w:rFonts w:hint="eastAsia" w:ascii="仿宋" w:hAnsi="仿宋" w:eastAsia="仿宋" w:cs="仿宋"/>
          <w:sz w:val="28"/>
          <w:szCs w:val="28"/>
        </w:rPr>
        <w:t>from 'library';</w:t>
      </w:r>
    </w:p>
    <w:p w14:paraId="06224D2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33B378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p>
    <w:p w14:paraId="190CA10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关于预览的描述正确的是 </w:t>
      </w:r>
    </w:p>
    <w:p w14:paraId="6F89F2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A.预览时运行Ability生命周期 </w:t>
      </w:r>
    </w:p>
    <w:p w14:paraId="00923C9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B.预览不支持组件的拖拽操作</w:t>
      </w:r>
      <w:r>
        <w:rPr>
          <w:rFonts w:hint="eastAsia" w:ascii="仿宋" w:hAnsi="仿宋" w:eastAsia="仿宋" w:cs="仿宋"/>
          <w:sz w:val="28"/>
          <w:szCs w:val="28"/>
          <w:lang w:val="en-US" w:eastAsia="zh-CN"/>
        </w:rPr>
        <w:t xml:space="preserve"> </w:t>
      </w:r>
    </w:p>
    <w:p w14:paraId="1FAC2E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C.预览支持调用所有API </w:t>
      </w:r>
    </w:p>
    <w:p w14:paraId="498002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D.预览不支持ArkTS工程</w:t>
      </w:r>
    </w:p>
    <w:p w14:paraId="20DF7A3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7A66DA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p>
    <w:p w14:paraId="2F1A1B1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Ability Kit 提供了应用程序开发和运行的应用模型，下列哪一项不是 Ability Kit 的核心技术特征？</w:t>
      </w:r>
    </w:p>
    <w:p w14:paraId="7F6289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为每个应用组件单独创建 ArkTS 引擎实例，无需共享 ArkTS 引擎，可以进行并行操作</w:t>
      </w:r>
    </w:p>
    <w:p w14:paraId="4D17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基于 MVVM（Model-View-ViewModel）模型</w:t>
      </w:r>
    </w:p>
    <w:p w14:paraId="761632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自带分布式接口，支持跨端迁移和多端协同</w:t>
      </w:r>
    </w:p>
    <w:p w14:paraId="7637A2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支持多设备和多窗口形态，应用组件管理和窗口管理在架构层面解耦</w:t>
      </w:r>
    </w:p>
    <w:p w14:paraId="1490B6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B2027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C919AB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D4442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云服务监控服务</w:t>
      </w:r>
    </w:p>
    <w:p w14:paraId="1D62FE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上架分发服务</w:t>
      </w:r>
    </w:p>
    <w:p w14:paraId="7EA1F0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崩溃服务</w:t>
      </w:r>
    </w:p>
    <w:p w14:paraId="249AF9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性能管理服务</w:t>
      </w:r>
    </w:p>
    <w:p w14:paraId="30B79F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B6A544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D8CD75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根据用户的需求和设备类型，以下哪个模块可以进行选择性安装？</w:t>
      </w:r>
    </w:p>
    <w:p w14:paraId="506D7E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Entry</w:t>
      </w:r>
    </w:p>
    <w:p w14:paraId="479358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Feature</w:t>
      </w:r>
    </w:p>
    <w:p w14:paraId="64F045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Pack</w:t>
      </w:r>
    </w:p>
    <w:p w14:paraId="0F79D3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w:t>
      </w:r>
    </w:p>
    <w:p w14:paraId="03A8B58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521EB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A60A8B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123.</w:t>
      </w:r>
      <w:r>
        <w:rPr>
          <w:rFonts w:hint="eastAsia" w:ascii="仿宋" w:hAnsi="仿宋" w:eastAsia="仿宋" w:cs="仿宋"/>
          <w:sz w:val="28"/>
          <w:szCs w:val="28"/>
        </w:rPr>
        <w:t>服务卡片可将元服务 / 应用的重要信息以卡片的形式展示在桌面。在当前工程模块下的任意文件，单击右键选择下列哪个选项可以创建服务卡片？</w:t>
      </w:r>
    </w:p>
    <w:p w14:paraId="1EDDCD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New&gt;Service Widget</w:t>
      </w:r>
    </w:p>
    <w:p w14:paraId="104441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New&gt;ArkTS File</w:t>
      </w:r>
    </w:p>
    <w:p w14:paraId="75BD30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New&gt;Resource File</w:t>
      </w:r>
    </w:p>
    <w:p w14:paraId="236B9A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New&gt;Ability</w:t>
      </w:r>
    </w:p>
    <w:p w14:paraId="32B5465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0CC9A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450362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124.TabContent组件的高度由什么决定 </w:t>
      </w:r>
    </w:p>
    <w:p w14:paraId="32DF87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使用通用高度属性设置 </w:t>
      </w:r>
    </w:p>
    <w:p w14:paraId="0F9A5B4D">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TabBar组件高度 </w:t>
      </w:r>
    </w:p>
    <w:p w14:paraId="0F5DD9B7">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父组件高度与TabBar组件高度 </w:t>
      </w:r>
    </w:p>
    <w:p w14:paraId="22B33B2F">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父组件高度</w:t>
      </w:r>
    </w:p>
    <w:p w14:paraId="78384D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20E479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仿宋" w:hAnsi="仿宋" w:eastAsia="仿宋" w:cs="仿宋"/>
          <w:sz w:val="28"/>
          <w:szCs w:val="28"/>
          <w:lang w:val="en-US" w:eastAsia="zh-CN"/>
        </w:rPr>
      </w:pPr>
    </w:p>
    <w:p w14:paraId="36BD95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125.下列哪个属性可以修改Text组件文本的字符间距？ </w:t>
      </w:r>
    </w:p>
    <w:p w14:paraId="5855CEBE">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padding </w:t>
      </w:r>
    </w:p>
    <w:p w14:paraId="11C2A1DA">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letterSpacing </w:t>
      </w:r>
    </w:p>
    <w:p w14:paraId="2A399EF0">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space </w:t>
      </w:r>
    </w:p>
    <w:p w14:paraId="7AFE6326">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FontWeight</w:t>
      </w:r>
    </w:p>
    <w:p w14:paraId="067FBBF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126.ArkUI中，若要使组件的边框样式为虚线，应该设置borderStyle的值为 </w:t>
      </w:r>
    </w:p>
    <w:p w14:paraId="3E482E24">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Dashed </w:t>
      </w:r>
    </w:p>
    <w:p w14:paraId="13447E2D">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Solid </w:t>
      </w:r>
    </w:p>
    <w:p w14:paraId="1F6BCDC2">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Dotted</w:t>
      </w:r>
    </w:p>
    <w:p w14:paraId="5D93047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0215B8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ascii="仿宋" w:hAnsi="仿宋" w:eastAsia="仿宋" w:cs="仿宋"/>
          <w:sz w:val="28"/>
          <w:szCs w:val="28"/>
          <w:lang w:val="en-US" w:eastAsia="zh-CN"/>
        </w:rPr>
      </w:pPr>
    </w:p>
    <w:p w14:paraId="2A1D6B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127.Grid容器内有8个子组件Gridltem，分为4行2列。请问如何设置前一行高度是后一行高度的2倍？ </w:t>
      </w:r>
    </w:p>
    <w:p w14:paraId="7DBAC7FC">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rowsTemplate('1fr 2fr 4fr 8fr') </w:t>
      </w:r>
    </w:p>
    <w:p w14:paraId="1AE8F0E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columnsTemplate('1fr 2fr 4fr 8fr')</w:t>
      </w:r>
    </w:p>
    <w:p w14:paraId="20A7D73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columnsTemplate('8fr 4fr 2fr 1fr') </w:t>
      </w:r>
    </w:p>
    <w:p w14:paraId="03E85277">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30"/>
          <w:szCs w:val="30"/>
        </w:rPr>
      </w:pPr>
      <w:r>
        <w:rPr>
          <w:rFonts w:hint="eastAsia" w:ascii="仿宋" w:hAnsi="仿宋" w:eastAsia="仿宋" w:cs="仿宋"/>
          <w:color w:val="FF0000"/>
          <w:sz w:val="28"/>
          <w:szCs w:val="28"/>
          <w:lang w:val="en-US" w:eastAsia="zh-CN"/>
        </w:rPr>
        <w:t>rowsTemplate('8fr 4fr 2fr 1fr')</w:t>
      </w:r>
    </w:p>
    <w:p w14:paraId="2BB84F9F">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在使用 ArkTS 进行应用开发时，下面哪个选项不会导致编译报错？</w:t>
      </w:r>
    </w:p>
    <w:p w14:paraId="51CE60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let x: number | null = null;</w:t>
      </w:r>
    </w:p>
    <w:p w14:paraId="589B2E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x: number = null;</w:t>
      </w:r>
    </w:p>
    <w:p w14:paraId="051D39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y: string = null;</w:t>
      </w:r>
    </w:p>
    <w:p w14:paraId="6A71C9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456670A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89F9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F9DEF86">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提供的一种轻量的 UI 元素复用机制是通过下列哪个装饰器实现</w:t>
      </w:r>
    </w:p>
    <w:p w14:paraId="3D7FF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@Builder</w:t>
      </w:r>
    </w:p>
    <w:p w14:paraId="3ACABB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A3BFE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@Preview</w:t>
      </w:r>
    </w:p>
    <w:p w14:paraId="717033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@Component</w:t>
      </w:r>
    </w:p>
    <w:p w14:paraId="1BE3201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23A206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DD1DBEE">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下列哪个组件属于 ArkUI 中的系统组件？</w:t>
      </w:r>
    </w:p>
    <w:p w14:paraId="4D6D18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AbilityStage</w:t>
      </w:r>
    </w:p>
    <w:p w14:paraId="603874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Title</w:t>
      </w:r>
    </w:p>
    <w:p w14:paraId="27EE0B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5C5850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Tabs</w:t>
      </w:r>
    </w:p>
    <w:p w14:paraId="502028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07E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A69239A">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开发者在使用 TaskPool 时，发现任务执行效率下降，怀疑是由于工作线程数量达到上限。为了验证这一假设，开发者应该检查什么？</w:t>
      </w:r>
    </w:p>
    <w:p w14:paraId="68F25C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任务的优先级设置</w:t>
      </w:r>
    </w:p>
    <w:p w14:paraId="07BE85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设备的物理核数</w:t>
      </w:r>
    </w:p>
    <w:p w14:paraId="710C4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设备的可用内存</w:t>
      </w:r>
    </w:p>
    <w:p w14:paraId="1D46A3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任务函数的执行时间</w:t>
      </w:r>
    </w:p>
    <w:p w14:paraId="753AD5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A0AAD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34FACBC">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中，定义一个包含 UP 和 DOWN 的枚举类型 Direction，正确的写法是：</w:t>
      </w:r>
    </w:p>
    <w:p w14:paraId="072E7D5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enum Direction { UP, DOWN };</w:t>
      </w:r>
    </w:p>
    <w:p w14:paraId="29A9D3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Direction = { UP: 1, DOWN: 2 };</w:t>
      </w:r>
    </w:p>
    <w:p w14:paraId="27FF80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enum Direction = { UP, DOWN };</w:t>
      </w:r>
    </w:p>
    <w:p w14:paraId="2F3BDF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type Direction = { UP, DOWN };</w:t>
      </w:r>
    </w:p>
    <w:p w14:paraId="166BC0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70FF9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p>
    <w:p w14:paraId="554722C3">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以下哪项是ArKTS运行时支持的高效执行方式？</w:t>
      </w:r>
    </w:p>
    <w:p w14:paraId="1E48E9D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A.以上所有选项 </w:t>
      </w:r>
    </w:p>
    <w:p w14:paraId="320A7F3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B.解释器 </w:t>
      </w:r>
    </w:p>
    <w:p w14:paraId="5C35E5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C.JIT动态编译器 </w:t>
      </w:r>
    </w:p>
    <w:p w14:paraId="55014FD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D.AOT静态编译器</w:t>
      </w:r>
    </w:p>
    <w:p w14:paraId="35A6ECC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8EB1A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6F07E3F4">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仿宋" w:hAnsi="仿宋" w:eastAsia="仿宋" w:cs="仿宋"/>
          <w:color w:val="262626"/>
          <w:spacing w:val="-2"/>
          <w:sz w:val="28"/>
          <w:szCs w:val="28"/>
        </w:rPr>
      </w:pPr>
      <w:r>
        <w:rPr>
          <w:rFonts w:hint="eastAsia" w:ascii="仿宋" w:hAnsi="仿宋" w:eastAsia="仿宋" w:cs="仿宋"/>
          <w:color w:val="262626"/>
          <w:spacing w:val="-1"/>
          <w:sz w:val="28"/>
          <w:szCs w:val="28"/>
        </w:rPr>
        <w:t>例如现在要实现—个广告弹窗，</w:t>
      </w:r>
      <w:r>
        <w:rPr>
          <w:rFonts w:hint="eastAsia" w:ascii="仿宋" w:hAnsi="仿宋" w:eastAsia="仿宋" w:cs="仿宋"/>
          <w:color w:val="262626"/>
          <w:spacing w:val="-47"/>
          <w:sz w:val="28"/>
          <w:szCs w:val="28"/>
        </w:rPr>
        <w:t xml:space="preserve"> </w:t>
      </w:r>
      <w:r>
        <w:rPr>
          <w:rFonts w:hint="eastAsia" w:ascii="仿宋" w:hAnsi="仿宋" w:eastAsia="仿宋" w:cs="仿宋"/>
          <w:color w:val="262626"/>
          <w:spacing w:val="-1"/>
          <w:sz w:val="28"/>
          <w:szCs w:val="28"/>
        </w:rPr>
        <w:t>包含图片和文本</w:t>
      </w:r>
      <w:r>
        <w:rPr>
          <w:rFonts w:hint="eastAsia" w:ascii="仿宋" w:hAnsi="仿宋" w:eastAsia="仿宋" w:cs="仿宋"/>
          <w:color w:val="262626"/>
          <w:spacing w:val="-2"/>
          <w:sz w:val="28"/>
          <w:szCs w:val="28"/>
        </w:rPr>
        <w:t>等信息，使用下面那种弹窗可以实现</w:t>
      </w:r>
    </w:p>
    <w:p w14:paraId="77B00E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A.AlertDialog</w:t>
      </w:r>
    </w:p>
    <w:p w14:paraId="67EFD4E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B.@CustomDialog</w:t>
      </w:r>
    </w:p>
    <w:p w14:paraId="6A86D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C.TextPickerDialog</w:t>
      </w:r>
    </w:p>
    <w:p w14:paraId="1D07F1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D.TimePickerDialog</w:t>
      </w:r>
    </w:p>
    <w:p w14:paraId="2041180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70E21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D3C0DF0">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关于video组件的回调事件，下列说法错误的是：</w:t>
      </w:r>
    </w:p>
    <w:p w14:paraId="3C1452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A.</w:t>
      </w:r>
      <w:r>
        <w:rPr>
          <w:rFonts w:hint="eastAsia" w:ascii="仿宋" w:hAnsi="仿宋" w:eastAsia="仿宋" w:cs="仿宋"/>
          <w:color w:val="FF0000"/>
          <w:sz w:val="28"/>
          <w:szCs w:val="28"/>
        </w:rPr>
        <w:t>onStart视频播放时触发该事件， 可以在这里获取视频时长。</w:t>
      </w:r>
    </w:p>
    <w:p w14:paraId="33EBB9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B.onFinish视频播放结束时触发该事件。</w:t>
      </w:r>
    </w:p>
    <w:p w14:paraId="130D17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C.onPrepared视频准备完成时触发该事件。</w:t>
      </w:r>
    </w:p>
    <w:p w14:paraId="15AC49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D.onUpdate播放进度变化时触发该事件， 单位为S,更新时间间隔为250ms。</w:t>
      </w:r>
    </w:p>
    <w:p w14:paraId="4A30AA3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55875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2DE5C3">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下面哪个组件不能包含子组件：</w:t>
      </w:r>
    </w:p>
    <w:p w14:paraId="09DB8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A.Row</w:t>
      </w:r>
    </w:p>
    <w:p w14:paraId="65AE15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B.Button</w:t>
      </w:r>
    </w:p>
    <w:p w14:paraId="42CF14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w:t>
      </w:r>
    </w:p>
    <w:p w14:paraId="20DEC5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D.LoadingProgress</w:t>
      </w:r>
    </w:p>
    <w:p w14:paraId="621B3E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792D1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5E72ECE">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关于容器组件Row和Column,下面说法错误的是：</w:t>
      </w:r>
    </w:p>
    <w:p w14:paraId="70941A5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Column容器的主轴是垂直方向， 交叉轴是水平方向； Row容器的主轴是水平方向， 交叉轴是垂直方向。</w:t>
      </w:r>
    </w:p>
    <w:p w14:paraId="292F853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B.主轴和交叉轴始终是相互垂直的， Row和Column主轴的方向</w:t>
      </w:r>
    </w:p>
    <w:p w14:paraId="738783E7">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不—样。</w:t>
      </w:r>
    </w:p>
    <w:p w14:paraId="33F523E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C.Column的子组件在主轴方向上的对齐使用justifyContent属性来设置， 其参数类型是FlexAlign。</w:t>
      </w:r>
    </w:p>
    <w:p w14:paraId="695007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D.Row的子组件在交叉轴方向上的对齐方式使用alignltems属性来设置， 其参数类型为HorizontalAlign。</w:t>
      </w:r>
    </w:p>
    <w:p w14:paraId="2241BC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29112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5226005">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关于@State状态数据特征，下列描述错误的是：</w:t>
      </w:r>
    </w:p>
    <w:p w14:paraId="50ABE5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A.@State装饰的变量是组件内部的状态数据， 当这些状态数据被修改</w:t>
      </w:r>
      <w:r>
        <w:rPr>
          <w:rFonts w:hint="eastAsia" w:ascii="仿宋" w:hAnsi="仿宋" w:eastAsia="仿宋" w:cs="仿宋"/>
          <w:sz w:val="28"/>
          <w:szCs w:val="28"/>
          <w:lang w:val="en-US" w:eastAsia="zh-CN"/>
        </w:rPr>
        <w:t>时，将会</w:t>
      </w:r>
      <w:r>
        <w:rPr>
          <w:rFonts w:hint="eastAsia" w:ascii="仿宋" w:hAnsi="仿宋" w:eastAsia="仿宋" w:cs="仿宋"/>
          <w:sz w:val="28"/>
          <w:szCs w:val="28"/>
        </w:rPr>
        <w:t>调用所在组件的build方法进行UI刷新。</w:t>
      </w:r>
    </w:p>
    <w:p w14:paraId="349BDB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B.标记为@State的属性是私有变量， 只能在组件内访问。</w:t>
      </w:r>
    </w:p>
    <w:p w14:paraId="47F60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C.@State变量可以不用给定初始值。</w:t>
      </w:r>
    </w:p>
    <w:p w14:paraId="7E5E17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D.子组件@Link装饰的变量可以和父组件的@State变量建立双向数据绑定。</w:t>
      </w:r>
    </w:p>
    <w:p w14:paraId="3C6EA2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2A216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076651">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使用Image组件加载网络图片需要如下哪</w:t>
      </w:r>
      <w:r>
        <w:rPr>
          <w:rFonts w:hint="eastAsia" w:ascii="仿宋" w:hAnsi="仿宋" w:eastAsia="仿宋" w:cs="仿宋"/>
          <w:color w:val="262626"/>
          <w:spacing w:val="-1"/>
          <w:sz w:val="28"/>
          <w:szCs w:val="28"/>
        </w:rPr>
        <w:t>种权限?</w:t>
      </w:r>
      <w:r>
        <w:rPr>
          <w:rFonts w:hint="eastAsia" w:ascii="仿宋" w:hAnsi="仿宋" w:eastAsia="仿宋" w:cs="仿宋"/>
          <w:color w:val="262626"/>
          <w:spacing w:val="-1"/>
          <w:sz w:val="28"/>
          <w:szCs w:val="28"/>
          <w:lang w:val="en-US" w:eastAsia="zh-CN"/>
        </w:rPr>
        <w:t xml:space="preserve"> </w:t>
      </w:r>
    </w:p>
    <w:p w14:paraId="4D3E5A6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A.ohos.permission.READ_MEDIA</w:t>
      </w:r>
    </w:p>
    <w:p w14:paraId="6CF0C2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rPr>
        <w:t>B.ohos.permission.INTERNET</w:t>
      </w:r>
    </w:p>
    <w:p w14:paraId="6AE29D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C.ohos.permission.GET_NETWORK_INFO</w:t>
      </w:r>
    </w:p>
    <w:p w14:paraId="507082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D.ohos.permission.DISTRIBUTED_DATASYNC</w:t>
      </w:r>
    </w:p>
    <w:p w14:paraId="45E2B64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36650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3E1032A">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3"/>
          <w:sz w:val="28"/>
          <w:szCs w:val="28"/>
        </w:rPr>
        <w:t>下面哪个方法，</w:t>
      </w:r>
      <w:r>
        <w:rPr>
          <w:rFonts w:hint="eastAsia" w:ascii="仿宋" w:hAnsi="仿宋" w:eastAsia="仿宋" w:cs="仿宋"/>
          <w:color w:val="262626"/>
          <w:spacing w:val="-36"/>
          <w:sz w:val="28"/>
          <w:szCs w:val="28"/>
        </w:rPr>
        <w:t xml:space="preserve"> </w:t>
      </w:r>
      <w:r>
        <w:rPr>
          <w:rFonts w:hint="eastAsia" w:ascii="仿宋" w:hAnsi="仿宋" w:eastAsia="仿宋" w:cs="仿宋"/>
          <w:color w:val="262626"/>
          <w:spacing w:val="-3"/>
          <w:sz w:val="28"/>
          <w:szCs w:val="28"/>
        </w:rPr>
        <w:t>可以跳转到—个新页面，</w:t>
      </w:r>
      <w:r>
        <w:rPr>
          <w:rFonts w:hint="eastAsia" w:ascii="仿宋" w:hAnsi="仿宋" w:eastAsia="仿宋" w:cs="仿宋"/>
          <w:color w:val="262626"/>
          <w:spacing w:val="-49"/>
          <w:sz w:val="28"/>
          <w:szCs w:val="28"/>
        </w:rPr>
        <w:t xml:space="preserve"> </w:t>
      </w:r>
      <w:r>
        <w:rPr>
          <w:rFonts w:hint="eastAsia" w:ascii="仿宋" w:hAnsi="仿宋" w:eastAsia="仿宋" w:cs="仿宋"/>
          <w:color w:val="262626"/>
          <w:spacing w:val="-3"/>
          <w:sz w:val="28"/>
          <w:szCs w:val="28"/>
        </w:rPr>
        <w:t>并销毁当前页面。</w:t>
      </w:r>
    </w:p>
    <w:p w14:paraId="60F5C69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A.router.pushUrl()</w:t>
      </w:r>
    </w:p>
    <w:p w14:paraId="17FAA4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en-US"/>
        </w:rPr>
        <w:t>B.router.replaceUrl()</w:t>
      </w:r>
    </w:p>
    <w:p w14:paraId="117D4D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C.router.back()</w:t>
      </w:r>
    </w:p>
    <w:p w14:paraId="372AC3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D.router.clear()</w:t>
      </w:r>
    </w:p>
    <w:p w14:paraId="098446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E819D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256634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141.</w:t>
      </w:r>
      <w:r>
        <w:rPr>
          <w:rFonts w:hint="eastAsia" w:ascii="仿宋" w:hAnsi="仿宋" w:eastAsia="仿宋" w:cs="仿宋"/>
          <w:i w:val="0"/>
          <w:iCs w:val="0"/>
          <w:caps w:val="0"/>
          <w:color w:val="000000"/>
          <w:spacing w:val="0"/>
          <w:kern w:val="0"/>
          <w:sz w:val="28"/>
          <w:szCs w:val="28"/>
          <w:vertAlign w:val="baseline"/>
          <w:lang w:val="en-US" w:eastAsia="zh-CN" w:bidi="ar"/>
        </w:rPr>
        <w:t>用哪一种装饰器修饰的组件可作为页面入口组件：</w:t>
      </w:r>
    </w:p>
    <w:p w14:paraId="66FB1F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6A1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Ly9b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47F642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sectPr>
          <w:footerReference r:id="rId4" w:type="default"/>
          <w:pgSz w:w="11906" w:h="16838"/>
          <w:pgMar w:top="1440" w:right="1800" w:bottom="1440" w:left="1800" w:header="0" w:footer="175" w:gutter="0"/>
          <w:cols w:space="720" w:num="1"/>
        </w:sectPr>
      </w:pPr>
    </w:p>
    <w:p w14:paraId="3D73B66E">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@Entry</w:t>
      </w: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CA4EE73">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@Preview</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TIPru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44CB3DF">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@Builder</w:t>
      </w:r>
    </w:p>
    <w:p w14:paraId="11B752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142.</w:t>
      </w:r>
      <w:r>
        <w:rPr>
          <w:rFonts w:hint="eastAsia" w:ascii="仿宋" w:hAnsi="仿宋" w:eastAsia="仿宋" w:cs="仿宋"/>
          <w:i w:val="0"/>
          <w:iCs w:val="0"/>
          <w:caps w:val="0"/>
          <w:color w:val="000000"/>
          <w:spacing w:val="0"/>
          <w:kern w:val="0"/>
          <w:sz w:val="28"/>
          <w:szCs w:val="28"/>
          <w:vertAlign w:val="baseline"/>
          <w:lang w:val="en-US" w:eastAsia="zh-CN" w:bidi="ar"/>
        </w:rPr>
        <w:t>使用多端设备预览器功能，查看不同设备的运行效果，需要配置如下哪个字段：</w:t>
      </w:r>
    </w:p>
    <w:p w14:paraId="47E957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abilities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XVuS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B38CE05">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skills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1396757">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deviceTypes</w:t>
      </w:r>
    </w:p>
    <w:p w14:paraId="09968A7D">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0q7h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routerMap</w:t>
      </w:r>
    </w:p>
    <w:p w14:paraId="3D063D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560" w:leftChars="0" w:right="0" w:rightChars="0" w:hanging="560" w:hangingChars="200"/>
        <w:jc w:val="left"/>
        <w:textAlignment w:val="baseline"/>
        <w:rPr>
          <w:rFonts w:hint="eastAsia" w:ascii="仿宋" w:hAnsi="仿宋" w:eastAsia="仿宋" w:cs="仿宋"/>
          <w:sz w:val="28"/>
          <w:szCs w:val="28"/>
          <w:vertAlign w:val="baseline"/>
        </w:rPr>
      </w:pPr>
      <w:r>
        <w:rPr>
          <w:rFonts w:hint="eastAsia" w:ascii="仿宋" w:hAnsi="仿宋" w:eastAsia="仿宋" w:cs="仿宋"/>
          <w:i w:val="0"/>
          <w:iCs w:val="0"/>
          <w:caps w:val="0"/>
          <w:color w:val="000000"/>
          <w:spacing w:val="0"/>
          <w:sz w:val="28"/>
          <w:szCs w:val="28"/>
          <w:lang w:val="en-US" w:eastAsia="zh-CN"/>
        </w:rPr>
        <w:t>143.</w:t>
      </w:r>
      <w:r>
        <w:rPr>
          <w:rFonts w:hint="eastAsia" w:ascii="仿宋" w:hAnsi="仿宋" w:eastAsia="仿宋" w:cs="仿宋"/>
          <w:i w:val="0"/>
          <w:iCs w:val="0"/>
          <w:caps w:val="0"/>
          <w:color w:val="000000"/>
          <w:spacing w:val="0"/>
          <w:sz w:val="28"/>
          <w:szCs w:val="28"/>
        </w:rPr>
        <w:t>使用下面哪个hdc命令可以查看设备链接信息</w:t>
      </w:r>
      <w:r>
        <w:rPr>
          <w:rFonts w:hint="eastAsia" w:ascii="仿宋" w:hAnsi="仿宋" w:eastAsia="仿宋" w:cs="仿宋"/>
          <w:sz w:val="28"/>
          <w:szCs w:val="28"/>
          <w:vertAlign w:val="baseline"/>
        </w:rPr>
        <w:br w:type="textWrapping"/>
      </w:r>
      <w:r>
        <w:rPr>
          <w:rFonts w:hint="eastAsia" w:ascii="仿宋" w:hAnsi="仿宋" w:eastAsia="仿宋" w:cs="仿宋"/>
          <w:sz w:val="28"/>
          <w:szCs w:val="28"/>
          <w:vertAlign w:val="baseline"/>
        </w:rPr>
        <w:t>A. hdc hilog</w:t>
      </w:r>
    </w:p>
    <w:p w14:paraId="0E2EDC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color w:val="FF0000"/>
          <w:sz w:val="28"/>
          <w:szCs w:val="28"/>
          <w:vertAlign w:val="baseline"/>
        </w:rPr>
      </w:pPr>
      <w:r>
        <w:rPr>
          <w:rFonts w:hint="eastAsia" w:ascii="仿宋" w:hAnsi="仿宋" w:eastAsia="仿宋" w:cs="仿宋"/>
          <w:color w:val="FF0000"/>
          <w:sz w:val="28"/>
          <w:szCs w:val="28"/>
          <w:vertAlign w:val="baseline"/>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NXR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color w:val="FF0000"/>
          <w:sz w:val="28"/>
          <w:szCs w:val="28"/>
          <w:vertAlign w:val="baseline"/>
        </w:rPr>
        <w:t>B. hdc list targets</w:t>
      </w:r>
      <w:r>
        <w:rPr>
          <w:rFonts w:hint="eastAsia" w:ascii="仿宋" w:hAnsi="仿宋" w:eastAsia="仿宋" w:cs="仿宋"/>
          <w:color w:val="FF0000"/>
          <w:sz w:val="28"/>
          <w:szCs w:val="28"/>
          <w:vertAlign w:val="baseline"/>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0793D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lang w:val="en-US" w:eastAsia="zh-CN"/>
        </w:rPr>
        <w:t xml:space="preserve">C. </w:t>
      </w:r>
      <w:r>
        <w:rPr>
          <w:rFonts w:hint="eastAsia" w:ascii="仿宋" w:hAnsi="仿宋" w:eastAsia="仿宋" w:cs="仿宋"/>
          <w:sz w:val="28"/>
          <w:szCs w:val="28"/>
          <w:vertAlign w:val="baseline"/>
        </w:rPr>
        <w:t>hdc shell</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O+Tn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C87E9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rPr>
        <w:t>D. hdc -v</w:t>
      </w:r>
    </w:p>
    <w:p w14:paraId="54436D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E7197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lang w:val="en-US" w:eastAsia="zh-CN"/>
        </w:rPr>
      </w:pPr>
    </w:p>
    <w:p w14:paraId="76484C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144.</w:t>
      </w:r>
      <w:r>
        <w:rPr>
          <w:rFonts w:hint="eastAsia" w:ascii="仿宋" w:hAnsi="仿宋" w:eastAsia="仿宋" w:cs="仿宋"/>
          <w:i w:val="0"/>
          <w:iCs w:val="0"/>
          <w:caps w:val="0"/>
          <w:color w:val="000000"/>
          <w:spacing w:val="0"/>
          <w:kern w:val="0"/>
          <w:sz w:val="28"/>
          <w:szCs w:val="28"/>
          <w:vertAlign w:val="baseline"/>
          <w:lang w:val="en-US" w:eastAsia="zh-CN" w:bidi="ar"/>
        </w:rPr>
        <w:t>组件预览通过在组件前添加下面哪个注解：</w:t>
      </w:r>
    </w:p>
    <w:p w14:paraId="716328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vcPn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20DE65B">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p>
    <w:p w14:paraId="2604E413">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xq4k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@Preview</w:t>
      </w:r>
    </w:p>
    <w:p w14:paraId="241A9634">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4oVUY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@Builder</w:t>
      </w:r>
    </w:p>
    <w:p w14:paraId="1CF61C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145.</w:t>
      </w:r>
      <w:r>
        <w:rPr>
          <w:rFonts w:hint="eastAsia" w:ascii="仿宋" w:hAnsi="仿宋" w:eastAsia="仿宋" w:cs="仿宋"/>
          <w:i w:val="0"/>
          <w:iCs w:val="0"/>
          <w:caps w:val="0"/>
          <w:color w:val="000000"/>
          <w:spacing w:val="0"/>
          <w:kern w:val="0"/>
          <w:sz w:val="28"/>
          <w:szCs w:val="28"/>
          <w:vertAlign w:val="baseline"/>
          <w:lang w:val="en-US" w:eastAsia="zh-CN" w:bidi="ar"/>
        </w:rPr>
        <w:t>class类中的可见性修饰符不包括下面哪一个。</w:t>
      </w:r>
    </w:p>
    <w:p w14:paraId="3FE4F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1y632AQIAABo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9cut9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protected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8e+L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fHvi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253C1FC">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public</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Jm67g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X3LmwNLE/3z/+fvXD0YOUmcI&#10;WFPQfbiLmR+GWy8ekDl/3YPr1AcMpDHtUY6tngTnAx7Sdm20OZ0Is11Rf39SX+0SE+Scv6U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Jm67g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7EEB021">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protect</w:t>
      </w:r>
    </w:p>
    <w:p w14:paraId="2447427D">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oeyd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aHsn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private</w:t>
      </w:r>
    </w:p>
    <w:p w14:paraId="05AFD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sz w:val="28"/>
          <w:szCs w:val="28"/>
          <w:lang w:val="en-US" w:eastAsia="zh-CN"/>
        </w:rPr>
        <w:t>146.</w:t>
      </w:r>
      <w:r>
        <w:rPr>
          <w:rFonts w:hint="eastAsia" w:ascii="仿宋" w:hAnsi="仿宋" w:eastAsia="仿宋" w:cs="仿宋"/>
          <w:i w:val="0"/>
          <w:iCs w:val="0"/>
          <w:caps w:val="0"/>
          <w:color w:val="000000"/>
          <w:spacing w:val="0"/>
          <w:kern w:val="0"/>
          <w:sz w:val="28"/>
          <w:szCs w:val="28"/>
          <w:vertAlign w:val="baseline"/>
          <w:lang w:val="en-US" w:eastAsia="zh-CN" w:bidi="ar"/>
        </w:rPr>
        <w:t>关于ForEach循环渲染的描述错误的是：</w:t>
      </w:r>
    </w:p>
    <w:p w14:paraId="5FAB0C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1+Cd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arr数据源，为Array类型的数组。</w:t>
      </w:r>
    </w:p>
    <w:p w14:paraId="2EEB38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4uc0AQIAABo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OLnN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itemGenerator为子组件生成函数，为数组中的每个元素创建对应的组件。</w:t>
      </w:r>
    </w:p>
    <w:p w14:paraId="2E72A7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iKZf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wzlnDixN/Pe3H79+fmfkIHWG&#10;gDUFPYT7mPlhuPPiCZnzNz24Tl1jII1pj3Js9SI4H3Cftm2jzelEmG2L+ruj+mqbmCDn5fkFZ+Lg&#10;r6A+JIWI6ZPylmWj4ZEKFq1hc4cpl4X6EJJrOH+rjSmDNY4NxOxi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QiKZ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keyGenerator为数组项唯一键值生成函数，为数据源arr的每个数组项生成唯一且持久的键值，函数返回值为开发者自定义的键值生成规则。</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EluL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b88pIzB5Ym/vvbj18/vzNykDpD&#10;wJqCHsJ9zPww3HnxhMz5mx5cp64xkMa0Rzm2ehGcD7hP27bR5nQizLZF/d1RfbVNTJDz4v05Z+Lg&#10;r6A+JIWI6ZPylmWj4ZEKFq1hc4cpl4X6EJJrOH+rjSmDNY4NxOx8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ZEluL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E1DE9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ForEach基于数组类型数据来进行循环渲染，需要与容器组件配合使用，且可以</w:t>
      </w:r>
      <w:r>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t>返回任意子组件。（不对，应该是返回父类子件所允许的子件）</w:t>
      </w:r>
    </w:p>
    <w:p w14:paraId="4E5CA1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C7E01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pPr>
    </w:p>
    <w:p w14:paraId="3D3945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i w:val="0"/>
          <w:iCs w:val="0"/>
          <w:caps w:val="0"/>
          <w:color w:val="000000"/>
          <w:spacing w:val="0"/>
          <w:kern w:val="0"/>
          <w:sz w:val="28"/>
          <w:szCs w:val="28"/>
          <w:vertAlign w:val="baseline"/>
          <w:lang w:val="en-US" w:eastAsia="zh-CN" w:bidi="ar"/>
        </w:rPr>
        <w:t>Image不支持哪种图片格式：</w:t>
      </w:r>
    </w:p>
    <w:p w14:paraId="6834BF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tUVeB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VFXg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svg</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IJV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3DB105">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spacing w:val="0"/>
          <w:kern w:val="0"/>
          <w:sz w:val="28"/>
          <w:szCs w:val="28"/>
          <w:vertAlign w:val="baseline"/>
          <w:lang w:val="en-US" w:eastAsia="zh-CN" w:bidi="ar"/>
        </w:rPr>
        <w:t>E</w:t>
      </w:r>
      <w:r>
        <w:rPr>
          <w:rFonts w:hint="eastAsia" w:ascii="仿宋" w:hAnsi="仿宋" w:eastAsia="仿宋" w:cs="仿宋"/>
          <w:i w:val="0"/>
          <w:iCs w:val="0"/>
          <w:caps w:val="0"/>
          <w:spacing w:val="0"/>
          <w:kern w:val="0"/>
          <w:sz w:val="28"/>
          <w:szCs w:val="28"/>
          <w:vertAlign w:val="baseline"/>
          <w:lang w:val="en-US" w:eastAsia="zh-CN" w:bidi="ar"/>
        </w:rPr>
        <w:t>ps</w:t>
      </w:r>
    </w:p>
    <w:p w14:paraId="72C08CA0">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zNL1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gif</w:t>
      </w:r>
    </w:p>
    <w:p w14:paraId="17D2EE37">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8CM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m8CM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bmp</w:t>
      </w:r>
    </w:p>
    <w:p w14:paraId="2A6306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148.</w:t>
      </w:r>
      <w:r>
        <w:rPr>
          <w:rFonts w:hint="eastAsia" w:ascii="仿宋" w:hAnsi="仿宋" w:eastAsia="仿宋" w:cs="仿宋"/>
          <w:i w:val="0"/>
          <w:iCs w:val="0"/>
          <w:caps w:val="0"/>
          <w:color w:val="000000"/>
          <w:spacing w:val="0"/>
          <w:kern w:val="0"/>
          <w:sz w:val="28"/>
          <w:szCs w:val="28"/>
          <w:vertAlign w:val="baseline"/>
          <w:lang w:val="en-US" w:eastAsia="zh-CN" w:bidi="ar"/>
        </w:rPr>
        <w:t>需要在主轴上使第一个元素到行首的距离和最后一个元素到行尾的距离是相邻元素之间距离的一半，通过下列哪种方式设置：</w:t>
      </w:r>
    </w:p>
    <w:p w14:paraId="565480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MsuQi/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JUkcWJr4728/fv38zshB6gwB&#10;awp6CPcx88Nw58VXZM7f9OA69Q4DaUx7lGOrJ8H5gFPavo02pxNhti/qH07qq31igpxXry85E0d/&#10;BfUxKURMH5S3LBsNj1SwaA27O0y5LNTHkFzD+VttTBmscWwgZp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yy5CL/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justifyContent(FlexAlign.SpaceBetween)</w:t>
      </w:r>
    </w:p>
    <w:p w14:paraId="35EDE4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WQ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B. justifyContent(FlexAlign.SpaceAround)</w:t>
      </w: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2KVJAQIAABoEAAAOAAAAZHJzL2Uyb0RvYy54bWytU0tuGzEM3RfoHQTt&#10;63FcJE0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NilS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1AB8C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justifyContent(FlexAlign.SpaceEvenly)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vu245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642FE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justifyContent(FlexAlign.Center)</w:t>
      </w:r>
    </w:p>
    <w:p w14:paraId="6B67B5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0CB34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348D5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149. 在ArkTS语法中，下列关于运算符的说法错误的是？</w:t>
      </w:r>
    </w:p>
    <w:p w14:paraId="591C86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===：如果两个操作数相等，如'123'与123，则会返回true</w:t>
      </w:r>
    </w:p>
    <w:p w14:paraId="4D1C79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&amp;：按位与，如果两个操作数的对应位都为1，则将这个位设置为1，否则设置为0</w:t>
      </w:r>
    </w:p>
    <w:p w14:paraId="398C0A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a&gt;&gt;b：算术右移，将a的二进制表示向右移b位，带符号扩</w:t>
      </w:r>
    </w:p>
    <w:p w14:paraId="6C94B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展</w:t>
      </w:r>
    </w:p>
    <w:p w14:paraId="5F95AE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&amp;&amp;：逻辑与，左右两边都为true时返回true，否则返回false</w:t>
      </w:r>
    </w:p>
    <w:p w14:paraId="5037E31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4BA15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C064B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150.在用户首选项中，有如下代码片段，如果控制台输出的val是'hello'，那么code1处应该填入的代码是？</w:t>
      </w:r>
    </w:p>
    <w:p w14:paraId="3DCA67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代码片段：let val = datapreferences.code1; console.info("The 'startup' value is "+ val);</w:t>
      </w:r>
    </w:p>
    <w:p w14:paraId="0C6F3F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getSync('startup', 'hello')</w:t>
      </w:r>
    </w:p>
    <w:p w14:paraId="6E6A2C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putSync('hello')</w:t>
      </w:r>
    </w:p>
    <w:p w14:paraId="7A77AF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putSync('startup', 'hello')</w:t>
      </w:r>
    </w:p>
    <w:p w14:paraId="783F93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getSync('hello')</w:t>
      </w:r>
    </w:p>
    <w:p w14:paraId="0DD414B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6E62F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286843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151. 复用组件的通用属性和通用事件时可以使用下面哪个装饰器？</w:t>
      </w:r>
    </w:p>
    <w:p w14:paraId="71EBD6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@Styles</w:t>
      </w:r>
    </w:p>
    <w:p w14:paraId="684ACB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@State</w:t>
      </w:r>
    </w:p>
    <w:p w14:paraId="281FB0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@Extend</w:t>
      </w:r>
    </w:p>
    <w:p w14:paraId="3B283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@Builder</w:t>
      </w:r>
    </w:p>
    <w:p w14:paraId="2AAD62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747A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77AEFA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152.build()函数用于定义自定义组件的声明式UI描述，下列哪一个组件不能作为入口组件下build()函数的根节点？</w:t>
      </w:r>
    </w:p>
    <w:p w14:paraId="4DB2D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Stack</w:t>
      </w:r>
    </w:p>
    <w:p w14:paraId="2FBECF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Swiper</w:t>
      </w:r>
    </w:p>
    <w:p w14:paraId="6B082A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Image</w:t>
      </w:r>
    </w:p>
    <w:p w14:paraId="0D2F4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w:t>
      </w:r>
    </w:p>
    <w:p w14:paraId="6AA8D5C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1EA30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55E661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153.某开发者定义了自定义组件Child，其内部有@Prop和@State状态变量。他希望父组件在构造Child时必须给上述状态变量传参，否则会编译不通过。此时他可以通过下列哪个装饰器实现参数校验？</w:t>
      </w:r>
    </w:p>
    <w:p w14:paraId="6DF296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@Require</w:t>
      </w:r>
    </w:p>
    <w:p w14:paraId="7D5041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67D5F0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@AnimatableExtend</w:t>
      </w:r>
    </w:p>
    <w:p w14:paraId="4FCC4D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@Styles</w:t>
      </w:r>
    </w:p>
    <w:p w14:paraId="7359F7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33C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658F1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154.下面哪个装饰器用于校验构造传参？</w:t>
      </w:r>
    </w:p>
    <w:p w14:paraId="7FCAD4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@AnimatableExtend</w:t>
      </w:r>
    </w:p>
    <w:p w14:paraId="634C1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04F7D1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@State</w:t>
      </w:r>
    </w:p>
    <w:p w14:paraId="6A03D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@Require</w:t>
      </w:r>
    </w:p>
    <w:p w14:paraId="222C95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A15BF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205BB3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155.组件公共事件onDragMove的触发范围是？</w:t>
      </w:r>
    </w:p>
    <w:p w14:paraId="4CD657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应用范围内移动时，触发回调</w:t>
      </w:r>
    </w:p>
    <w:p w14:paraId="38468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B. 组件范围内移动时，触发回调</w:t>
      </w:r>
    </w:p>
    <w:p w14:paraId="360056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离开组件范围移动时，触发回调</w:t>
      </w:r>
    </w:p>
    <w:p w14:paraId="1517D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设备显示区域内移动时，触发回调</w:t>
      </w:r>
    </w:p>
    <w:p w14:paraId="0C3268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6DF25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D3EC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156.下列哪个属性设置可以实现Column容器内子元素在水平方向上居中对齐？</w:t>
      </w:r>
    </w:p>
    <w:p w14:paraId="6209CA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alignItems(VerticalAlign.Center)</w:t>
      </w:r>
    </w:p>
    <w:p w14:paraId="3E91C6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alignItems(HorizontalAlign.End)</w:t>
      </w:r>
    </w:p>
    <w:p w14:paraId="56855D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C. alignItems(HorizontalAlign.Center)</w:t>
      </w:r>
    </w:p>
    <w:p w14:paraId="7AB4D9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justifyContent(FlexAlign.Center)</w:t>
      </w:r>
    </w:p>
    <w:p w14:paraId="2F9C31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957EA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E032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157.当用户在视频播放应用中使用画中画功能时，如果用户单击画中画窗口，会产生什么效果？</w:t>
      </w:r>
    </w:p>
    <w:p w14:paraId="76EF77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画中画窗口会隐藏</w:t>
      </w:r>
    </w:p>
    <w:p w14:paraId="363FE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B. 画中画控制层会显示或隐藏</w:t>
      </w:r>
    </w:p>
    <w:p w14:paraId="7433AD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画中画窗口会可拖动</w:t>
      </w:r>
    </w:p>
    <w:p w14:paraId="136845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画中画窗口会放大或缩小</w:t>
      </w:r>
    </w:p>
    <w:p w14:paraId="67DF1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760CE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C23D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158.关于容器组件Row和Column，下面说法错误的是？</w:t>
      </w:r>
    </w:p>
    <w:p w14:paraId="619B82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Row的子组件在交叉轴方向上的对齐方式使用alignItems属性来设置，其参数类型为HorizontalAlign</w:t>
      </w:r>
    </w:p>
    <w:p w14:paraId="4A566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主轴和交叉轴始终是相互垂直的，Row和Column主轴的方向不一样</w:t>
      </w:r>
    </w:p>
    <w:p w14:paraId="31057A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Column的子组件在主轴方向上的对齐使用justifyContent属性来设置，其参数类型是FlexAlign</w:t>
      </w:r>
    </w:p>
    <w:p w14:paraId="6FA519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Column容器的主轴是垂直方向，交叉轴是水平方向；Row容器的主轴是水平方向，交叉轴是垂直方向</w:t>
      </w:r>
    </w:p>
    <w:p w14:paraId="78C4F5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3147D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77476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159.</w:t>
      </w:r>
      <w:r>
        <w:rPr>
          <w:rFonts w:hint="eastAsia" w:ascii="仿宋" w:hAnsi="仿宋" w:eastAsia="仿宋" w:cs="仿宋"/>
          <w:i w:val="0"/>
          <w:iCs w:val="0"/>
          <w:caps w:val="0"/>
          <w:spacing w:val="0"/>
          <w:kern w:val="0"/>
          <w:sz w:val="28"/>
          <w:szCs w:val="28"/>
          <w:vertAlign w:val="baseline"/>
          <w:lang w:val="en-US" w:eastAsia="zh-CN" w:bidi="ar"/>
        </w:rPr>
        <w:t>UIAbility实例的</w:t>
      </w:r>
      <w:r>
        <w:rPr>
          <w:rFonts w:hint="eastAsia" w:ascii="仿宋" w:hAnsi="仿宋" w:eastAsia="仿宋" w:cs="仿宋"/>
          <w:sz w:val="28"/>
          <w:szCs w:val="28"/>
        </w:rPr>
        <w:t>生命周期中</w:t>
      </w:r>
      <w:r>
        <w:rPr>
          <w:rFonts w:hint="eastAsia" w:ascii="仿宋" w:hAnsi="仿宋" w:eastAsia="仿宋" w:cs="仿宋"/>
          <w:sz w:val="28"/>
          <w:szCs w:val="28"/>
          <w:lang w:eastAsia="zh-CN"/>
        </w:rPr>
        <w:t>，</w:t>
      </w:r>
      <w:r>
        <w:rPr>
          <w:rFonts w:hint="eastAsia" w:ascii="仿宋" w:hAnsi="仿宋" w:eastAsia="仿宋" w:cs="仿宋"/>
          <w:i w:val="0"/>
          <w:iCs w:val="0"/>
          <w:caps w:val="0"/>
          <w:spacing w:val="0"/>
          <w:kern w:val="0"/>
          <w:sz w:val="28"/>
          <w:szCs w:val="28"/>
          <w:vertAlign w:val="baseline"/>
          <w:lang w:val="en-US" w:eastAsia="zh-CN" w:bidi="ar"/>
        </w:rPr>
        <w:t>onCreate()回调函数在什么时候触发？    A. UIAbility实例每次从后台转到前台时</w:t>
      </w:r>
    </w:p>
    <w:p w14:paraId="652548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UIAbility实例每次热启动时</w:t>
      </w:r>
    </w:p>
    <w:p w14:paraId="51300B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C. UIAbility实例每次冷启动时</w:t>
      </w:r>
    </w:p>
    <w:p w14:paraId="58EB0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仅应用安装后首次启动时</w:t>
      </w:r>
    </w:p>
    <w:p w14:paraId="14AF69A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CDBC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0D7135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160.HarmonyOS应用程序包的Ability Module类型主要包括两大类，其中用于定义应用程序的基本信息和入口的是？</w:t>
      </w:r>
    </w:p>
    <w:p w14:paraId="5A6803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A. Entry Module</w:t>
      </w:r>
    </w:p>
    <w:p w14:paraId="65AA56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Service Module</w:t>
      </w:r>
    </w:p>
    <w:p w14:paraId="5F46B5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Feature Module</w:t>
      </w:r>
    </w:p>
    <w:p w14:paraId="71456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Library Module</w:t>
      </w:r>
    </w:p>
    <w:p w14:paraId="01755A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E5D9C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39559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161.关于ExtensionAbility组件的描述，下列哪一项是不正确的？</w:t>
      </w:r>
    </w:p>
    <w:p w14:paraId="3F08F0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ExtensionAbility组件是基于特定场景提供的应用组件，以</w:t>
      </w:r>
    </w:p>
    <w:p w14:paraId="328057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便满足更多的使用场景</w:t>
      </w:r>
    </w:p>
    <w:p w14:paraId="56FF47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所有类型的ExtensionAbility组件均不能被应用直接启动，而是由相应的系统管理服务拉起</w:t>
      </w:r>
    </w:p>
    <w:p w14:paraId="4FEFF5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各类型的ExtensionAbility组件通常由相应的系统服务统一管理，开发者可以直接从ExtensionAbility组件派生，以实现自己的ExtensionAbility类型</w:t>
      </w:r>
    </w:p>
    <w:p w14:paraId="421595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1E698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75740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162.登录注册页面的文本密码输入框通常使用下列哪个组件实现？</w:t>
      </w:r>
    </w:p>
    <w:p w14:paraId="388818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Text</w:t>
      </w:r>
    </w:p>
    <w:p w14:paraId="15B1C1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Button</w:t>
      </w:r>
    </w:p>
    <w:p w14:paraId="37952C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RichEditor</w:t>
      </w:r>
    </w:p>
    <w:p w14:paraId="217248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TextInput</w:t>
      </w:r>
    </w:p>
    <w:p w14:paraId="0D723A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37C1D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6B43C4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163.</w:t>
      </w:r>
      <w:r>
        <w:rPr>
          <w:rFonts w:hint="eastAsia" w:ascii="仿宋" w:hAnsi="仿宋" w:eastAsia="仿宋" w:cs="仿宋"/>
          <w:i w:val="0"/>
          <w:iCs w:val="0"/>
          <w:caps w:val="0"/>
          <w:spacing w:val="0"/>
          <w:kern w:val="0"/>
          <w:sz w:val="28"/>
          <w:szCs w:val="28"/>
          <w:vertAlign w:val="baseline"/>
          <w:lang w:val="en-US" w:eastAsia="zh-CN" w:bidi="ar"/>
        </w:rPr>
        <w:t>以下关于Ability Stage说法正确的是？</w:t>
      </w:r>
      <w:r>
        <w:rPr>
          <w:rFonts w:hint="eastAsia" w:ascii="仿宋" w:hAnsi="仿宋" w:eastAsia="仿宋" w:cs="仿宋"/>
          <w:i w:val="0"/>
          <w:iCs w:val="0"/>
          <w:caps w:val="0"/>
          <w:color w:val="FF0000"/>
          <w:spacing w:val="0"/>
          <w:kern w:val="0"/>
          <w:sz w:val="28"/>
          <w:szCs w:val="28"/>
          <w:vertAlign w:val="baseline"/>
          <w:lang w:val="en-US" w:eastAsia="zh-CN" w:bidi="ar"/>
        </w:rPr>
        <w:t xml:space="preserve">    </w:t>
      </w:r>
    </w:p>
    <w:p w14:paraId="21AD1C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与HAP是一对一的关系</w:t>
      </w:r>
    </w:p>
    <w:p w14:paraId="6E8DCA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不能持有ExtensionAbility组件</w:t>
      </w:r>
    </w:p>
    <w:p w14:paraId="7206D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新建项目时，IDE会默认创建AbilityStage文件</w:t>
      </w:r>
    </w:p>
    <w:p w14:paraId="054556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1:N持有AbilityStageContext</w:t>
      </w:r>
    </w:p>
    <w:p w14:paraId="0874AE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729FD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F06B1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164.当opacity属性设置为0时，组件的状态是？    </w:t>
      </w:r>
    </w:p>
    <w:p w14:paraId="646FE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组件完全不可见且在布局中不占位</w:t>
      </w:r>
    </w:p>
    <w:p w14:paraId="428DB1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组件完全可见</w:t>
      </w:r>
    </w:p>
    <w:p w14:paraId="6346B1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 xml:space="preserve">   C. 组件完全不可见但在布局中占位</w:t>
      </w:r>
    </w:p>
    <w:p w14:paraId="1C040F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组件部分可见</w:t>
      </w:r>
    </w:p>
    <w:p w14:paraId="4A87DA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6815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658D2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165.希望配置某个UIAbility为指定实例启动模式时，需要在其对应的module.json5文件中设置哪个字段？</w:t>
      </w:r>
    </w:p>
    <w:p w14:paraId="4AF5D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entities</w:t>
      </w:r>
    </w:p>
    <w:p w14:paraId="6C1F33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B. launchMode</w:t>
      </w:r>
    </w:p>
    <w:p w14:paraId="2C9D6F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launchType</w:t>
      </w:r>
    </w:p>
    <w:p w14:paraId="50D82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D. </w:t>
      </w:r>
      <w:r>
        <w:rPr>
          <w:rFonts w:hint="eastAsia" w:ascii="仿宋" w:hAnsi="仿宋" w:eastAsia="仿宋" w:cs="仿宋"/>
          <w:i w:val="0"/>
          <w:iCs w:val="0"/>
          <w:spacing w:val="0"/>
          <w:kern w:val="0"/>
          <w:sz w:val="28"/>
          <w:szCs w:val="28"/>
          <w:vertAlign w:val="baseline"/>
          <w:lang w:val="en-US" w:eastAsia="zh-CN" w:bidi="ar"/>
        </w:rPr>
        <w:t>A</w:t>
      </w:r>
      <w:r>
        <w:rPr>
          <w:rFonts w:hint="eastAsia" w:ascii="仿宋" w:hAnsi="仿宋" w:eastAsia="仿宋" w:cs="仿宋"/>
          <w:i w:val="0"/>
          <w:iCs w:val="0"/>
          <w:caps w:val="0"/>
          <w:spacing w:val="0"/>
          <w:kern w:val="0"/>
          <w:sz w:val="28"/>
          <w:szCs w:val="28"/>
          <w:vertAlign w:val="baseline"/>
          <w:lang w:val="en-US" w:eastAsia="zh-CN" w:bidi="ar"/>
        </w:rPr>
        <w:t>ctions</w:t>
      </w:r>
    </w:p>
    <w:p w14:paraId="02D064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6A99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05F88A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166.在一个使用TaskPool的应用程序中，开发人员需要提交一个耗时较长的任务，该任务可能需要超过3分钟才能完成。为了确保任务能够顺利执行，开发人员应该怎么做？</w:t>
      </w:r>
    </w:p>
    <w:p w14:paraId="7CA01A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A. 将任务标记为LongTask</w:t>
      </w:r>
    </w:p>
    <w:p w14:paraId="28973F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使用@Concurrent装饰器标注任务函数</w:t>
      </w:r>
    </w:p>
    <w:p w14:paraId="7E2A2B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将任务标记为IDLE优先级</w:t>
      </w:r>
    </w:p>
    <w:p w14:paraId="522E3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使用@Sendable装饰器标注任务函数</w:t>
      </w:r>
    </w:p>
    <w:p w14:paraId="73E95E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16333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047B3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167.下列哪个方法可以获取本应用中其他Module的Context？</w:t>
      </w:r>
    </w:p>
    <w:p w14:paraId="1A3B9F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A. createModuleContext</w:t>
      </w:r>
    </w:p>
    <w:p w14:paraId="09781A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onCreate</w:t>
      </w:r>
    </w:p>
    <w:p w14:paraId="01675F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onAbilityCreate</w:t>
      </w:r>
    </w:p>
    <w:p w14:paraId="057C7E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getContext</w:t>
      </w:r>
    </w:p>
    <w:p w14:paraId="3FF3B7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1B09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1FAF5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168.动态预览的特点是？</w:t>
      </w:r>
    </w:p>
    <w:p w14:paraId="58181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只能在真机上运行</w:t>
      </w:r>
    </w:p>
    <w:p w14:paraId="1C9755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只能查看静态界面</w:t>
      </w:r>
    </w:p>
    <w:p w14:paraId="06B6F1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 xml:space="preserve"> C. 允许进行界面交互</w:t>
      </w:r>
    </w:p>
    <w:p w14:paraId="68A28B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支持组件拖拽</w:t>
      </w:r>
    </w:p>
    <w:p w14:paraId="243457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05642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038D2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169.DevEco Studio是面向全场景多设备提供的一站式开发平台，下列关于DevEco Studio多端开发环境的能力说法错误的是？</w:t>
      </w:r>
    </w:p>
    <w:p w14:paraId="039F8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DevEco Studio提供了多设备的双向预览能力，支持同时查看UI代码在多个设备上的预览效果</w:t>
      </w:r>
    </w:p>
    <w:p w14:paraId="116D53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B. DevEco Studio提供了不同类型的设备模拟，支持开发者在</w:t>
      </w:r>
    </w:p>
    <w:p w14:paraId="0D13A2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多个模拟设备上进行开发调试，同时支持在虚拟机内运行模拟器</w:t>
      </w:r>
    </w:p>
    <w:p w14:paraId="08ADD2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DevEco Studio提供了分布式调试功能，支持多设备调试，通过代码断点和调试堆栈可以方便地跟踪不同设备间的交互</w:t>
      </w:r>
    </w:p>
    <w:p w14:paraId="0D369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DevEco Studio提供了分布式调优功能，支持多设备分布式调用链跟踪、跨设备分布式调用堆栈缝合</w:t>
      </w:r>
    </w:p>
    <w:p w14:paraId="0D99AA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CC4AA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A3E78C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DevEco Studio提供了一系列命令行工具，辅助开发者更高效地开发。下列哪个工具可用于设备管理、文件传输、安装和卸载应用？</w:t>
      </w:r>
    </w:p>
    <w:p w14:paraId="79AC15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ohpm</w:t>
      </w:r>
    </w:p>
    <w:p w14:paraId="59B16F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bytrace</w:t>
      </w:r>
    </w:p>
    <w:p w14:paraId="0705626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codelinter</w:t>
      </w:r>
    </w:p>
    <w:p w14:paraId="749C20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Hdc</w:t>
      </w:r>
    </w:p>
    <w:p w14:paraId="2DBA75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0BEEB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914F01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171.</w:t>
      </w:r>
      <w:r>
        <w:rPr>
          <w:rFonts w:hint="eastAsia" w:ascii="仿宋" w:hAnsi="仿宋" w:eastAsia="仿宋" w:cs="仿宋"/>
          <w:sz w:val="28"/>
          <w:szCs w:val="28"/>
        </w:rPr>
        <w:t>在HarmonyOS应用开发中，HAR包主要用</w:t>
      </w:r>
      <w:r>
        <w:rPr>
          <w:rFonts w:hint="eastAsia" w:ascii="仿宋" w:hAnsi="仿宋" w:eastAsia="仿宋" w:cs="仿宋"/>
          <w:sz w:val="28"/>
          <w:szCs w:val="28"/>
          <w:lang w:val="en-US" w:eastAsia="zh-CN"/>
        </w:rPr>
        <w:t>于</w:t>
      </w:r>
      <w:r>
        <w:rPr>
          <w:rFonts w:hint="eastAsia" w:ascii="仿宋" w:hAnsi="仿宋" w:eastAsia="仿宋" w:cs="仿宋"/>
          <w:sz w:val="28"/>
          <w:szCs w:val="28"/>
        </w:rPr>
        <w:t>封装应用的能力资源和相关配置。以下哪个场是HAR包的典型使用场景</w:t>
      </w:r>
    </w:p>
    <w:p w14:paraId="334CDA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可发布到OHPM中心仓，供其他应用使用</w:t>
      </w:r>
    </w:p>
    <w:p w14:paraId="265B1FE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在应用开发过程中，用于存储临时的编译产物</w:t>
      </w:r>
    </w:p>
    <w:p w14:paraId="10E3D1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作为应用安装包，直接分发给用户进行安装</w:t>
      </w:r>
    </w:p>
    <w:p w14:paraId="267F16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在应用运行时，动态加载以实现功能的扩展或更新</w:t>
      </w:r>
    </w:p>
    <w:p w14:paraId="2637BA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DB4A40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48F1E0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172.</w:t>
      </w:r>
      <w:r>
        <w:rPr>
          <w:rFonts w:hint="eastAsia" w:ascii="仿宋" w:hAnsi="仿宋" w:eastAsia="仿宋" w:cs="仿宋"/>
          <w:sz w:val="28"/>
          <w:szCs w:val="28"/>
        </w:rPr>
        <w:t>关于UlAbilty的启动模式，下列说法错误的是</w:t>
      </w:r>
    </w:p>
    <w:p w14:paraId="317F6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singleton为单实例启动模式，系统中只存在一一个实例，调用startAbility()时，如果该类型的实例已存在，则复用系统中的唯一一个实例</w:t>
      </w:r>
    </w:p>
    <w:p w14:paraId="7EA277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multiton为多实例启动模式，每次startAbility()都会启动一个新的实例，系统默认为multition启动模式</w:t>
      </w:r>
    </w:p>
    <w:p w14:paraId="13C836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UlAbility支持单实例、多实例和指定实例3种启动模式，在modulejson5中通过launchType字段进行配置</w:t>
      </w:r>
    </w:p>
    <w:p w14:paraId="7E1C29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specified为指定实例启动模式，运行时由业务自行决定是否创建多实例</w:t>
      </w:r>
    </w:p>
    <w:p w14:paraId="1ACB24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A15DFA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9900A3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173.</w:t>
      </w:r>
      <w:r>
        <w:rPr>
          <w:rFonts w:hint="eastAsia" w:ascii="仿宋" w:hAnsi="仿宋" w:eastAsia="仿宋" w:cs="仿宋"/>
          <w:sz w:val="28"/>
          <w:szCs w:val="28"/>
        </w:rPr>
        <w:t>在从开发态转换到编译态的过程中，工程文件通常会发生一系列变化以适应最终的发布需求。以下哪个描述最准确地反映了这一过程中工程文化的主要变化</w:t>
      </w:r>
    </w:p>
    <w:p w14:paraId="65E4E5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开发态的工程文件会被直接复制为编译态文件，仅改变文件扩展名</w:t>
      </w:r>
    </w:p>
    <w:p w14:paraId="1939D41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编译态的工程文件会移除所有注释和空白行，以减小文件大小</w:t>
      </w:r>
    </w:p>
    <w:p w14:paraId="5A89FB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开发态中的源代码文件会被编译成可执行文件或库文件，同时可能伴随配置文件和资源文件优化与整合</w:t>
      </w:r>
    </w:p>
    <w:p w14:paraId="27DA9B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编译态仅包含编译后的二进制文件，所有源代码和资源配置均被丢弃</w:t>
      </w:r>
    </w:p>
    <w:p w14:paraId="0D9D1C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1C69E8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47044FB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174.</w:t>
      </w:r>
      <w:r>
        <w:rPr>
          <w:rFonts w:hint="eastAsia" w:ascii="仿宋" w:hAnsi="仿宋" w:eastAsia="仿宋" w:cs="仿宋"/>
          <w:sz w:val="28"/>
          <w:szCs w:val="28"/>
        </w:rPr>
        <w:t>下列可以触发当前UAbiity实例的onDestroy回调的方法是</w:t>
      </w:r>
    </w:p>
    <w:p w14:paraId="0B72D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requestDialogService()</w:t>
      </w:r>
    </w:p>
    <w:p w14:paraId="4F13D2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terminateSelf()</w:t>
      </w:r>
    </w:p>
    <w:p w14:paraId="468610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isTerminating()</w:t>
      </w:r>
    </w:p>
    <w:p w14:paraId="7D131B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startAbility()</w:t>
      </w:r>
    </w:p>
    <w:p w14:paraId="4A601E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61F7E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4AF91F7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bookmarkStart w:id="0" w:name="_Hlk214872420"/>
      <w:r>
        <w:rPr>
          <w:rFonts w:hint="eastAsia" w:ascii="仿宋" w:hAnsi="仿宋" w:eastAsia="仿宋" w:cs="仿宋"/>
          <w:sz w:val="28"/>
          <w:szCs w:val="28"/>
          <w:lang w:val="en-US" w:eastAsia="zh-CN"/>
        </w:rPr>
        <w:t>175.</w:t>
      </w:r>
      <w:r>
        <w:rPr>
          <w:rFonts w:hint="eastAsia" w:ascii="仿宋" w:hAnsi="仿宋" w:eastAsia="仿宋" w:cs="仿宋"/>
          <w:sz w:val="28"/>
          <w:szCs w:val="28"/>
        </w:rPr>
        <w:t>ArkUI</w:t>
      </w:r>
      <w:bookmarkEnd w:id="0"/>
      <w:r>
        <w:rPr>
          <w:rFonts w:hint="eastAsia" w:ascii="仿宋" w:hAnsi="仿宋" w:eastAsia="仿宋" w:cs="仿宋"/>
          <w:sz w:val="28"/>
          <w:szCs w:val="28"/>
        </w:rPr>
        <w:t>提供了不同的布局组件来帮助开发者实现对布局的效果。下列关于ArkUI布局组件的描述错误的是</w:t>
      </w:r>
    </w:p>
    <w:p w14:paraId="5238ED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弹性布局（Flex）中的子元素可以按照任意方向排列，不存在主轴和交叉轴</w:t>
      </w:r>
    </w:p>
    <w:p w14:paraId="6CFEF5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层叠布局（Stack）中的子元素依次入栈，后一个子元素覆盖前一个子元素，且子元素默认进行居中堆叠</w:t>
      </w:r>
    </w:p>
    <w:p w14:paraId="0C2F159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线性布局（Row/column）中的子元素只能按照水平方向或重直方向其中一个方向进行排列</w:t>
      </w:r>
    </w:p>
    <w:p w14:paraId="17C793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RelativeContainer是一种采用相对布局的容器，子元素可以指定兄弟元素或父容器作为锚点，基于锚点进行相对位置布局</w:t>
      </w:r>
    </w:p>
    <w:p w14:paraId="06D917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42AE2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240D887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176.</w:t>
      </w:r>
      <w:r>
        <w:rPr>
          <w:rFonts w:hint="eastAsia" w:ascii="仿宋" w:hAnsi="仿宋" w:eastAsia="仿宋" w:cs="仿宋"/>
          <w:sz w:val="28"/>
          <w:szCs w:val="28"/>
        </w:rPr>
        <w:t>在ArkTS中，定义一个名为’Animal’的接口，正确的语法是：</w:t>
      </w:r>
    </w:p>
    <w:p w14:paraId="3FF02B89">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type Animal interface = {…}</w:t>
      </w:r>
    </w:p>
    <w:p w14:paraId="47C94D8B">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interface Animal {…}</w:t>
      </w:r>
    </w:p>
    <w:p w14:paraId="099B1CB6">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struct Animal {…}</w:t>
      </w:r>
    </w:p>
    <w:p w14:paraId="363EB3B6">
      <w:pPr>
        <w:pStyle w:val="8"/>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class Animal interface{…}</w:t>
      </w:r>
    </w:p>
    <w:p w14:paraId="175D54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lang w:eastAsia="zh-CN"/>
        </w:rPr>
      </w:pPr>
      <w:r>
        <w:rPr>
          <w:rFonts w:hint="eastAsia" w:ascii="仿宋" w:hAnsi="仿宋" w:eastAsia="仿宋" w:cs="仿宋"/>
          <w:sz w:val="28"/>
          <w:szCs w:val="28"/>
          <w:lang w:val="en-US" w:eastAsia="zh-CN"/>
        </w:rPr>
        <w:t>177.</w:t>
      </w:r>
      <w:r>
        <w:rPr>
          <w:rFonts w:hint="eastAsia" w:ascii="仿宋" w:hAnsi="仿宋" w:eastAsia="仿宋" w:cs="仿宋"/>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r>
        <w:rPr>
          <w:rFonts w:hint="eastAsia" w:ascii="仿宋" w:hAnsi="仿宋" w:eastAsia="仿宋" w:cs="仿宋"/>
          <w:color w:val="1F2329"/>
          <w:kern w:val="0"/>
          <w:sz w:val="28"/>
          <w:szCs w:val="28"/>
          <w:shd w:val="clear" w:color="auto" w:fill="FFFFFF"/>
          <w:lang w:eastAsia="zh-CN"/>
        </w:rPr>
        <w:t>。</w:t>
      </w:r>
    </w:p>
    <w:p w14:paraId="36F6BB6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一次开发，多端部署</w:t>
      </w:r>
    </w:p>
    <w:p w14:paraId="00565B7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B. 自由流转</w:t>
      </w:r>
    </w:p>
    <w:p w14:paraId="74B17390">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原生智能</w:t>
      </w:r>
    </w:p>
    <w:p w14:paraId="5ECCDB9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可分可合</w:t>
      </w:r>
    </w:p>
    <w:p w14:paraId="2DD7C7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6FB746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p>
    <w:p w14:paraId="061F17E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178.</w:t>
      </w:r>
      <w:r>
        <w:rPr>
          <w:rFonts w:hint="eastAsia" w:ascii="仿宋" w:hAnsi="仿宋" w:eastAsia="仿宋" w:cs="仿宋"/>
          <w:sz w:val="28"/>
          <w:szCs w:val="28"/>
        </w:rPr>
        <w:t>关于Video组件的回调事件，下列说法错误的是</w:t>
      </w:r>
    </w:p>
    <w:p w14:paraId="71E577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onStart：视频放时触发该事件</w:t>
      </w:r>
    </w:p>
    <w:p w14:paraId="0B2FD1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onUpdate：播放进度变化时触发该事件</w:t>
      </w:r>
    </w:p>
    <w:p w14:paraId="448014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onPause：播放结束时触发该事件</w:t>
      </w:r>
    </w:p>
    <w:p w14:paraId="19ACEF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onPrepared：视频预准备完成时触发该事件，可以在此回调中获取视频时长</w:t>
      </w:r>
    </w:p>
    <w:p w14:paraId="28D4DB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04C0A0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A710A9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179.</w:t>
      </w:r>
      <w:r>
        <w:rPr>
          <w:rFonts w:hint="eastAsia" w:ascii="仿宋" w:hAnsi="仿宋" w:eastAsia="仿宋" w:cs="仿宋"/>
          <w:sz w:val="28"/>
          <w:szCs w:val="28"/>
        </w:rPr>
        <w:t>以下哪个属性用于设置Navigation工具栏的显隐</w:t>
      </w:r>
    </w:p>
    <w:p w14:paraId="7DB01C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hideToolBar</w:t>
      </w:r>
    </w:p>
    <w:p w14:paraId="684DFA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hideNavBar</w:t>
      </w:r>
    </w:p>
    <w:p w14:paraId="12821D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hideTitleBar</w:t>
      </w:r>
    </w:p>
    <w:p w14:paraId="03865F2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HideMenus</w:t>
      </w:r>
    </w:p>
    <w:p w14:paraId="47F0BC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98463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FB4CA4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180.</w:t>
      </w:r>
      <w:r>
        <w:rPr>
          <w:rFonts w:hint="eastAsia" w:ascii="仿宋" w:hAnsi="仿宋" w:eastAsia="仿宋" w:cs="仿宋"/>
          <w:sz w:val="28"/>
          <w:szCs w:val="28"/>
        </w:rPr>
        <w:t>下列关于自定义弹窗组件使用方法的描述错误的是</w:t>
      </w:r>
    </w:p>
    <w:p w14:paraId="05C001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可以自定义弹窗的样式，但是不能自定义弹窗动画</w:t>
      </w:r>
    </w:p>
    <w:p w14:paraId="32081A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@CustomDialog装饰器用于装饰自定义弹框，此装饰器内进行自定义内容（也就是框内容）</w:t>
      </w:r>
    </w:p>
    <w:p w14:paraId="7BFD99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通过CustomDialogController类显示自定义弹窗</w:t>
      </w:r>
    </w:p>
    <w:p w14:paraId="2713CE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可以实现嵌套自定义弹窗</w:t>
      </w:r>
    </w:p>
    <w:p w14:paraId="42CA05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5403F9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E8A914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181.</w:t>
      </w:r>
      <w:r>
        <w:rPr>
          <w:rFonts w:hint="eastAsia" w:ascii="仿宋" w:hAnsi="仿宋" w:eastAsia="仿宋" w:cs="仿宋"/>
          <w:sz w:val="28"/>
          <w:szCs w:val="28"/>
        </w:rPr>
        <w:t>下列关于request方法和requestInStream方法说法错误的是</w:t>
      </w:r>
    </w:p>
    <w:p w14:paraId="04F570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都支持传入URL地址和相关配置项</w:t>
      </w:r>
    </w:p>
    <w:p w14:paraId="56EC67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都支持HttpResponse返回值类型</w:t>
      </w:r>
    </w:p>
    <w:p w14:paraId="465CF07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都支持订阅HTTP响应头事件</w:t>
      </w:r>
    </w:p>
    <w:p w14:paraId="5F1DE2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都支持取消订阅响应事件</w:t>
      </w:r>
    </w:p>
    <w:p w14:paraId="07F007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FCA520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87748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182.</w:t>
      </w:r>
      <w:r>
        <w:rPr>
          <w:rFonts w:hint="eastAsia" w:ascii="仿宋" w:hAnsi="仿宋" w:eastAsia="仿宋" w:cs="仿宋"/>
          <w:sz w:val="28"/>
          <w:szCs w:val="28"/>
        </w:rPr>
        <w:t>在用户首选项中，获取Key对应的Value值需要调用哪个接口</w:t>
      </w:r>
    </w:p>
    <w:p w14:paraId="3314D1D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flush</w:t>
      </w:r>
    </w:p>
    <w:p w14:paraId="40C26C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hasSync</w:t>
      </w:r>
    </w:p>
    <w:p w14:paraId="7DB95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getSync</w:t>
      </w:r>
    </w:p>
    <w:p w14:paraId="2A5938F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796421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4B418C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C3BCAF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183.</w:t>
      </w:r>
      <w:r>
        <w:rPr>
          <w:rFonts w:hint="eastAsia" w:ascii="仿宋" w:hAnsi="仿宋" w:eastAsia="仿宋" w:cs="仿宋"/>
          <w:sz w:val="28"/>
          <w:szCs w:val="28"/>
        </w:rPr>
        <w:t>某页面从前台点击返回按钮触发页面隐藏，然后又通过路由操作拉回到前台显示。请问这一过程中页面的生命周期函数的正确调用顺序是下列哪个？</w:t>
      </w:r>
    </w:p>
    <w:p w14:paraId="6CE6D24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onBackPress-&gt;onPageShow-&gt;onPageHide</w:t>
      </w:r>
    </w:p>
    <w:p w14:paraId="6E1DD8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onBackPress-&gt;onPageHide-&gt;onPageShow</w:t>
      </w:r>
    </w:p>
    <w:p w14:paraId="0A0726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aboutToDisappear-&gt;onPageHide-&gt;aboutToAppear</w:t>
      </w:r>
    </w:p>
    <w:p w14:paraId="4F59F6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aboutToDisappear-&gt;onPageHide-&gt;onPageShow</w:t>
      </w:r>
    </w:p>
    <w:p w14:paraId="480A51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9C22A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335DF8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184.</w:t>
      </w:r>
      <w:r>
        <w:rPr>
          <w:rFonts w:hint="eastAsia" w:ascii="仿宋" w:hAnsi="仿宋" w:eastAsia="仿宋" w:cs="仿宋"/>
          <w:sz w:val="28"/>
          <w:szCs w:val="28"/>
        </w:rPr>
        <w:t>自定义组件的build()函数执行完成之后会调用下列哪个生命周期函数？</w:t>
      </w:r>
    </w:p>
    <w:p w14:paraId="2E0712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onDidBuild</w:t>
      </w:r>
    </w:p>
    <w:p w14:paraId="605C18A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onPageHide</w:t>
      </w:r>
    </w:p>
    <w:p w14:paraId="482991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w:t>
      </w:r>
    </w:p>
    <w:p w14:paraId="7DB48B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05D511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CCF001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p>
    <w:p w14:paraId="50BA98C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185.</w:t>
      </w:r>
      <w:r>
        <w:rPr>
          <w:rFonts w:hint="eastAsia" w:ascii="仿宋" w:hAnsi="仿宋" w:eastAsia="仿宋" w:cs="仿宋"/>
          <w:sz w:val="28"/>
          <w:szCs w:val="28"/>
        </w:rPr>
        <w:t>Row组件中有两个Text组件，如果使用justifyContent对齐方式，下面哪个属性可以实现左右两端对齐</w:t>
      </w:r>
    </w:p>
    <w:p w14:paraId="2182F9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FlexAlign.Start</w:t>
      </w:r>
    </w:p>
    <w:p w14:paraId="38A5F33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FlexAlign.SpaceEvenly</w:t>
      </w:r>
    </w:p>
    <w:p w14:paraId="516FDA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FlexAlign.End</w:t>
      </w:r>
    </w:p>
    <w:p w14:paraId="6BF7FE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FlexAlign.SpaceBetween</w:t>
      </w:r>
    </w:p>
    <w:p w14:paraId="42450E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464BB7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C3DFE3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186.</w:t>
      </w:r>
      <w:r>
        <w:rPr>
          <w:rFonts w:hint="eastAsia" w:ascii="仿宋" w:hAnsi="仿宋" w:eastAsia="仿宋" w:cs="仿宋"/>
          <w:sz w:val="28"/>
          <w:szCs w:val="28"/>
        </w:rPr>
        <w:t xml:space="preserve">在自定义组件即将被销毁时，下面哪个生命周期函数会被调用并进行资源的回收？ </w:t>
      </w:r>
    </w:p>
    <w:p w14:paraId="7EAAFD0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 xml:space="preserve">onPageHide </w:t>
      </w:r>
    </w:p>
    <w:p w14:paraId="4F8523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B.</w:t>
      </w:r>
      <w:r>
        <w:rPr>
          <w:rFonts w:hint="eastAsia" w:ascii="仿宋" w:hAnsi="仿宋" w:eastAsia="仿宋" w:cs="仿宋"/>
          <w:color w:val="FF0000"/>
          <w:sz w:val="28"/>
          <w:szCs w:val="28"/>
        </w:rPr>
        <w:t xml:space="preserve">aboutToDisappear </w:t>
      </w:r>
    </w:p>
    <w:p w14:paraId="2DC3291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C.aboutToAppear </w:t>
      </w:r>
    </w:p>
    <w:p w14:paraId="7C86D3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w:t>
      </w:r>
      <w:r>
        <w:rPr>
          <w:rFonts w:hint="eastAsia" w:ascii="仿宋" w:hAnsi="仿宋" w:eastAsia="仿宋" w:cs="仿宋"/>
          <w:sz w:val="28"/>
          <w:szCs w:val="28"/>
        </w:rPr>
        <w:t>onPageShow</w:t>
      </w:r>
    </w:p>
    <w:p w14:paraId="1C4BC8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ACE739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E7CD9B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187.根据ArkTS的编程规范，为标识符取一个好名字，可以提高代码可读性，以下哪一项不属于ArkTS编码规范推荐的标识符命名原则？ </w:t>
      </w:r>
    </w:p>
    <w:p w14:paraId="430E34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A.为方便理解，使用中文拼音命名函数。</w:t>
      </w:r>
      <w:r>
        <w:rPr>
          <w:rFonts w:hint="eastAsia" w:ascii="仿宋" w:hAnsi="仿宋" w:eastAsia="仿宋" w:cs="仿宋"/>
          <w:sz w:val="28"/>
          <w:szCs w:val="28"/>
          <w:lang w:val="en-US" w:eastAsia="zh-CN"/>
        </w:rPr>
        <w:t xml:space="preserve"> </w:t>
      </w:r>
    </w:p>
    <w:p w14:paraId="7132B39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B.使用正确的英文单词并符合英文语法。 </w:t>
      </w:r>
    </w:p>
    <w:p w14:paraId="3A2251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C确保语句清晰，避免歧义。 </w:t>
      </w:r>
    </w:p>
    <w:p w14:paraId="0AB447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D.清晰表达意图，避免使用单个字母或非标准缩写命名。</w:t>
      </w:r>
    </w:p>
    <w:p w14:paraId="0278D3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24827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63494E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188.</w:t>
      </w:r>
      <w:r>
        <w:rPr>
          <w:rFonts w:hint="eastAsia" w:ascii="仿宋" w:hAnsi="仿宋" w:eastAsia="仿宋" w:cs="仿宋"/>
          <w:sz w:val="28"/>
          <w:szCs w:val="28"/>
        </w:rPr>
        <w:t>关于Button组件，下面哪个样式是胶囊型按钮</w:t>
      </w:r>
    </w:p>
    <w:p w14:paraId="0E6728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ButtonType.Capsule</w:t>
      </w:r>
    </w:p>
    <w:p w14:paraId="28C80D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ButtonType.Normal</w:t>
      </w:r>
    </w:p>
    <w:p w14:paraId="300DF52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"https://link.zhihu.com/?target=http%3A//ButtonType.Circle"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ButtonType.Circle</w:t>
      </w:r>
      <w:r>
        <w:rPr>
          <w:rFonts w:hint="eastAsia" w:ascii="仿宋" w:hAnsi="仿宋" w:eastAsia="仿宋" w:cs="仿宋"/>
          <w:sz w:val="28"/>
          <w:szCs w:val="28"/>
        </w:rPr>
        <w:fldChar w:fldCharType="end"/>
      </w:r>
    </w:p>
    <w:p w14:paraId="5DD8565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以上都不是</w:t>
      </w:r>
    </w:p>
    <w:p w14:paraId="5F0ED8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F1745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FBBE69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189.新建转场是指用户创建新内容或实体时，应用页面发生的过渡效果。下列关于新建转场动效的不推荐的做法是 </w:t>
      </w:r>
    </w:p>
    <w:p w14:paraId="5029D912">
      <w:pPr>
        <w:keepNext w:val="0"/>
        <w:keepLines/>
        <w:pageBreakBefore w:val="0"/>
        <w:widowControl w:val="0"/>
        <w:numPr>
          <w:ilvl w:val="0"/>
          <w:numId w:val="3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对于宽屏设备，当新建按钮在侧边时，建议采用淡入淡出转场的运动方式 </w:t>
      </w:r>
    </w:p>
    <w:p w14:paraId="4B7C4CD9">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对于宽屏设备，当新建按钮在屏幕底部时，建议采用上下位移转场的运动方式 </w:t>
      </w:r>
    </w:p>
    <w:p w14:paraId="4D836F53">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对于手机设备上的新建转场，推荐使用系统转场，页面转场采用上下位移的运动方式 </w:t>
      </w:r>
    </w:p>
    <w:p w14:paraId="1401D098">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对于宽屏设备，当在应用内新建上下级页面时，建议采用左右位移转场的运动方式</w:t>
      </w:r>
    </w:p>
    <w:p w14:paraId="7F3E8B4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190.在使用折叠屏设备进行电商购物比价时，哪种方式能提供更好的用户体验？ </w:t>
      </w:r>
    </w:p>
    <w:p w14:paraId="312200D6">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用纸和笔记录每个商品的信息，然后进行比较 </w:t>
      </w:r>
    </w:p>
    <w:p w14:paraId="715C637F">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按照直板机的比价方式，在折叠屏上进行同样的操作 </w:t>
      </w:r>
    </w:p>
    <w:p w14:paraId="4F1C1722">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在宽屏设备上，通过点击应用内的“分屏”按钮，同时查看两个商品的详细参数 </w:t>
      </w:r>
    </w:p>
    <w:p w14:paraId="3DA34489">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依赖记忆，不使用任何辅助工具进行比价</w:t>
      </w:r>
    </w:p>
    <w:p w14:paraId="1724E52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191.</w:t>
      </w:r>
      <w:r>
        <w:rPr>
          <w:rFonts w:hint="eastAsia" w:ascii="仿宋" w:hAnsi="仿宋" w:eastAsia="仿宋" w:cs="仿宋"/>
          <w:sz w:val="28"/>
          <w:szCs w:val="28"/>
        </w:rPr>
        <w:t>例如现在要实现一个广告弹窗，包含图片和文本等信息，使用下面那种弹窗可以实现</w:t>
      </w:r>
    </w:p>
    <w:p w14:paraId="7D790B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AlertDialog</w:t>
      </w:r>
    </w:p>
    <w:p w14:paraId="27AC96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@CustomDialog</w:t>
      </w:r>
    </w:p>
    <w:p w14:paraId="230EF3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TextPickerDialog</w:t>
      </w:r>
    </w:p>
    <w:p w14:paraId="3768B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TimePickerDialog</w:t>
      </w:r>
    </w:p>
    <w:p w14:paraId="47FB87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148B3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CE7B4A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192.</w:t>
      </w:r>
      <w:r>
        <w:rPr>
          <w:rFonts w:hint="eastAsia" w:ascii="仿宋" w:hAnsi="仿宋" w:eastAsia="仿宋" w:cs="仿宋"/>
          <w:sz w:val="28"/>
          <w:szCs w:val="28"/>
        </w:rPr>
        <w:t>首选项preferences值的存储支持哪些数据类型</w:t>
      </w:r>
    </w:p>
    <w:p w14:paraId="6009A3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数字型</w:t>
      </w:r>
    </w:p>
    <w:p w14:paraId="6CC077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字符型</w:t>
      </w:r>
    </w:p>
    <w:p w14:paraId="2EB8EE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布尔型</w:t>
      </w:r>
    </w:p>
    <w:p w14:paraId="3ED840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数字型、字符型、布尔型以及这3种类型的数组类型。</w:t>
      </w:r>
    </w:p>
    <w:p w14:paraId="6AF929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4513F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5F9752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193.</w:t>
      </w:r>
      <w:r>
        <w:rPr>
          <w:rFonts w:hint="eastAsia" w:ascii="仿宋" w:hAnsi="仿宋" w:eastAsia="仿宋" w:cs="仿宋"/>
          <w:sz w:val="28"/>
          <w:szCs w:val="28"/>
        </w:rPr>
        <w:t>下列哪种组合方式不能实现子组件从父子组件之间双向数据同步</w:t>
      </w:r>
    </w:p>
    <w:p w14:paraId="4B4075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02F26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2938EF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@Observed和@ObjectLink</w:t>
      </w:r>
    </w:p>
    <w:p w14:paraId="32EFE9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@State和@Prop</w:t>
      </w:r>
    </w:p>
    <w:p w14:paraId="1FC5E35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6C6F95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BCC4AF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194.</w:t>
      </w:r>
      <w:r>
        <w:rPr>
          <w:rFonts w:hint="eastAsia" w:ascii="仿宋" w:hAnsi="仿宋" w:eastAsia="仿宋" w:cs="仿宋"/>
          <w:sz w:val="28"/>
          <w:szCs w:val="28"/>
        </w:rPr>
        <w:t>下面哪个方法，可以跳转到一个新页面，并销毁当前页面</w:t>
      </w:r>
    </w:p>
    <w:p w14:paraId="37645C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router.pushUrl()</w:t>
      </w:r>
    </w:p>
    <w:p w14:paraId="202CC1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router.replaceUrl()</w:t>
      </w:r>
    </w:p>
    <w:p w14:paraId="700671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router.back()</w:t>
      </w:r>
    </w:p>
    <w:p w14:paraId="22CEDD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router.clear()</w:t>
      </w:r>
    </w:p>
    <w:p w14:paraId="055783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D6600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B606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195.在一个模块文件中导出函数 add 的正确的写法是</w:t>
      </w:r>
    </w:p>
    <w:p w14:paraId="7586A1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export function add(a: number, b: number) { return a + b; }</w:t>
      </w:r>
    </w:p>
    <w:p w14:paraId="2AC3A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exports.add = function(a: number, b: number) { return a + b; }</w:t>
      </w:r>
    </w:p>
    <w:p w14:paraId="0B2A2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export add = function(a: number, b: number): number { return a + b; }</w:t>
      </w:r>
    </w:p>
    <w:p w14:paraId="4EE4B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module.exports = function add(a: number, b: number) { return a + b; }</w:t>
      </w:r>
    </w:p>
    <w:p w14:paraId="4C2E30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5BFA5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8"/>
          <w:szCs w:val="28"/>
          <w:lang w:val="en-US" w:eastAsia="zh-CN"/>
        </w:rPr>
      </w:pPr>
    </w:p>
    <w:p w14:paraId="6AD2D5E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196.不同设备的尺寸存在差异，鸿蒙系统根据根据设备的屏幕水平宽度，抽象和定义了四种尺寸：超小（xs）、小（sm）、中（md）、大（lg）。这四种抽象后的屏幕尺寸与日常使用的设备屏幕类型有一定的对应关系，其中平板和折叠屏展开态对应下列哪个尺寸？ </w:t>
      </w:r>
    </w:p>
    <w:p w14:paraId="0228911F">
      <w:pPr>
        <w:keepNext w:val="0"/>
        <w:keepLines/>
        <w:pageBreakBefore w:val="0"/>
        <w:widowControl w:val="0"/>
        <w:numPr>
          <w:ilvl w:val="0"/>
          <w:numId w:val="4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中(md) </w:t>
      </w:r>
    </w:p>
    <w:p w14:paraId="03205AFD">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小（sm) </w:t>
      </w:r>
    </w:p>
    <w:p w14:paraId="085B449E">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大(lg) </w:t>
      </w:r>
    </w:p>
    <w:p w14:paraId="5A33D5D8">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超小（xs）</w:t>
      </w:r>
    </w:p>
    <w:p w14:paraId="3AD4C71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197.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223B2803">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意图框架服务 </w:t>
      </w:r>
    </w:p>
    <w:p w14:paraId="2A868854">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设备安全服务 </w:t>
      </w:r>
    </w:p>
    <w:p w14:paraId="7895139B">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Sensor Service Kit（传感器服务） </w:t>
      </w:r>
    </w:p>
    <w:p w14:paraId="3DECC4DA">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音视频播控服务</w:t>
      </w:r>
    </w:p>
    <w:p w14:paraId="46F944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198.如果一个属性方法在animation属性前调用，改变这个属性的值不能使animation属性的动画效果生效，这个属性称为不可动画属性。下列哪个装饰器可以修改组件的不可动画属性，从而实现动画效果?（）</w:t>
      </w:r>
    </w:p>
    <w:p w14:paraId="2F5E61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@Require</w:t>
      </w:r>
    </w:p>
    <w:p w14:paraId="5C9D5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@AnimatableExtend</w:t>
      </w:r>
    </w:p>
    <w:p w14:paraId="1CA05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07753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@Styles</w:t>
      </w:r>
    </w:p>
    <w:p w14:paraId="52BB19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1919A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6388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199.在一个使用TaskPool的应用程序中，你发现当任务数量激增时，系统性能没有明显下降。这最可能是因为:（）</w:t>
      </w:r>
    </w:p>
    <w:p w14:paraId="4618D4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任务队列的长度没有上限</w:t>
      </w:r>
    </w:p>
    <w:p w14:paraId="2C1225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所有任务都是I/O密集型任务</w:t>
      </w:r>
    </w:p>
    <w:p w14:paraId="314C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系统自动增加了工作线程的数量</w:t>
      </w:r>
    </w:p>
    <w:p w14:paraId="63200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任务的优先级设置为最高</w:t>
      </w:r>
    </w:p>
    <w:p w14:paraId="30A5C4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C2B1B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4C997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200.request和requestInStream使用区别在于（）</w:t>
      </w:r>
    </w:p>
    <w:p w14:paraId="3282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request接口支持数据大小为5M以内的数据接收，如果响应大于4M用requestinstream。</w:t>
      </w:r>
    </w:p>
    <w:p w14:paraId="41B2A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request接口支持数据大小为5M以内的数据接收，如果响应大于10M用requestinstream。</w:t>
      </w:r>
    </w:p>
    <w:p w14:paraId="0EBCE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request接口支持数据大小为5M以内的数据接收，如果响应大于3M用requestinstream。</w:t>
      </w:r>
    </w:p>
    <w:p w14:paraId="39BF1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request接口支持数据大小为5M以内的数据接收，如果响应大于5M用requestinsteam。</w:t>
      </w:r>
    </w:p>
    <w:p w14:paraId="4F6D14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C23C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0F5B1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201.关于usingProtocol协议类型的值，以下描述正确的是（）</w:t>
      </w:r>
    </w:p>
    <w:p w14:paraId="7DE9B9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协议类型的值可以为null</w:t>
      </w:r>
    </w:p>
    <w:p w14:paraId="30F06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协议类型默认值由开发人员手动指定</w:t>
      </w:r>
    </w:p>
    <w:p w14:paraId="7063D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协议类型默认值由系统自动指定</w:t>
      </w:r>
    </w:p>
    <w:p w14:paraId="4CBDF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协议类型的值不能改变</w:t>
      </w:r>
    </w:p>
    <w:p w14:paraId="5C1C59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18001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41D3ED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604AA1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当首页只有两张商品卡片时，在宽屏设备上对卡片进行自适应形变+挪移布局，将商品卡片下方的福利专区挪移到卡片右侧显示</w:t>
      </w:r>
    </w:p>
    <w:p w14:paraId="625FF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当首页只有两张卡片时，在宽屏设备上对卡片自适应形变+延伸布局，既放大卡片显示，又能露出第二张卡片</w:t>
      </w:r>
    </w:p>
    <w:p w14:paraId="45244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当首页有多张商品卡片时，在宽屏设备上采用延伸布局以露出更多卡片</w:t>
      </w:r>
    </w:p>
    <w:p w14:paraId="68EA2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当首页只有一张商品卡片时，在宽屏设备上对卡片自适应形变，以放大卡片的显示</w:t>
      </w:r>
    </w:p>
    <w:p w14:paraId="066372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7CD77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2368D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203.以下关于触屏事件的描述，错误的是（）</w:t>
      </w:r>
    </w:p>
    <w:p w14:paraId="5A90A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当发生点击事件时，会触发onClick回调函数，其中event参数提供点击事件相对于窗口或组件的坐标位置，以及发生点击的事件源</w:t>
      </w:r>
    </w:p>
    <w:p w14:paraId="34F5C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触屏事件指当手指/手写笔在组件上按下、滑动、抬起时触发的回调事件</w:t>
      </w:r>
    </w:p>
    <w:p w14:paraId="29247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触摸事件不可多指触发，若多指同时触碰，会随机取其中一个手指进行触发</w:t>
      </w:r>
    </w:p>
    <w:p w14:paraId="4AE02F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81BA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06DAEA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点击事件是指通过手指或手写笔做出一次完整的按下和抬起动作。当发生点击事件时，会触发onClick回调函数。</w:t>
      </w:r>
    </w:p>
    <w:p w14:paraId="5B7E5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204.以下代码中，Row组件隐藏但参与占位的是（）</w:t>
      </w:r>
    </w:p>
    <w:p w14:paraId="32C5B1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A.Row().visibility(Visibility.Hidden).width('90%').height(88).backgroundColor(0xAFEEEE)</w:t>
      </w:r>
    </w:p>
    <w:p w14:paraId="6A2B9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B.Row().width('90%').height(80).backgroundColor(0xAFEEEE)</w:t>
      </w:r>
    </w:p>
    <w:p w14:paraId="31A57C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C.Row().visibility(Visibility.Visible).width('90%').height(80).backgroundColor(0xAFEEEE)</w:t>
      </w:r>
    </w:p>
    <w:p w14:paraId="29DDE4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D.Row().visibility(Visibility.None).width('90%').height (80).backgroundColor (0xAFEEEE)</w:t>
      </w:r>
    </w:p>
    <w:p w14:paraId="29BCD2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DE21E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54B6C7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205.当Row组件设置direction属性为Direction.Ltr时，其子组件如何排列布局?（）</w:t>
      </w:r>
    </w:p>
    <w:p w14:paraId="6718B3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沿垂直方向从上到下排列</w:t>
      </w:r>
    </w:p>
    <w:p w14:paraId="27BE5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沿水平方向从右向左排列</w:t>
      </w:r>
    </w:p>
    <w:p w14:paraId="5E59D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沿垂直方向从下到上排列</w:t>
      </w:r>
    </w:p>
    <w:p w14:paraId="14D844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沿水平方向从左向右排列</w:t>
      </w:r>
    </w:p>
    <w:p w14:paraId="486328F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7F546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45D30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206.以下说法描述错误的是（）</w:t>
      </w:r>
    </w:p>
    <w:p w14:paraId="1FD93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TextInput输入框提示文字可以通过placeholderColor和placeholderFont修改颜色和样式</w:t>
      </w:r>
    </w:p>
    <w:p w14:paraId="2D88E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资源文件统一存放在entry/src/main/resources路径下，便于统一维护</w:t>
      </w:r>
    </w:p>
    <w:p w14:paraId="35F3B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文本超长".."显示需要textOverlow配合maxLines同时设置才会生效</w:t>
      </w:r>
    </w:p>
    <w:p w14:paraId="628F5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Button按钮的样式可以通过Button.Type控制，只能设置Capsule和Normal两种</w:t>
      </w:r>
    </w:p>
    <w:p w14:paraId="177F64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B9DD0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79C44C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207.以下哪个生命周期回调适合在UIAbility中执行一次性的启动逻辑?（）</w:t>
      </w:r>
    </w:p>
    <w:p w14:paraId="3DB3E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onDestroy()</w:t>
      </w:r>
    </w:p>
    <w:p w14:paraId="5B2DB8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onBackground()</w:t>
      </w:r>
    </w:p>
    <w:p w14:paraId="6A63B8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onCreate()</w:t>
      </w:r>
    </w:p>
    <w:p w14:paraId="7F0E2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onForeground()</w:t>
      </w:r>
    </w:p>
    <w:p w14:paraId="403D47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1788E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0C2B0E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208.UIAbility类拥有自身的上下文信息，该信息为()类的实例（）</w:t>
      </w:r>
    </w:p>
    <w:p w14:paraId="02730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w:t>
      </w:r>
    </w:p>
    <w:p w14:paraId="142AD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ExtensionContext</w:t>
      </w:r>
    </w:p>
    <w:p w14:paraId="6AF3D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BaseContext</w:t>
      </w:r>
    </w:p>
    <w:p w14:paraId="5633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UIAbility Context</w:t>
      </w:r>
    </w:p>
    <w:p w14:paraId="549305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64F4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77E55E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209.</w:t>
      </w:r>
      <w:r>
        <w:rPr>
          <w:rFonts w:hint="default" w:ascii="仿宋" w:hAnsi="仿宋" w:eastAsia="仿宋" w:cs="仿宋"/>
          <w:sz w:val="28"/>
          <w:szCs w:val="28"/>
          <w:lang w:val="en-US" w:eastAsia="zh-CN"/>
        </w:rPr>
        <w:t>在鸿蒙系统的开发过程中，用于描述应用或模块基本信息、依赖关系以及编译选项的配置文件是</w:t>
      </w:r>
    </w:p>
    <w:p w14:paraId="5008988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config.xml:此文件用于配置应用的权限、服务声明等</w:t>
      </w:r>
    </w:p>
    <w:p w14:paraId="023087B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appjson:该文件主要包含了应用的入口信息、页面路由等</w:t>
      </w:r>
    </w:p>
    <w:p w14:paraId="03E8D5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C. </w:t>
      </w:r>
      <w:r>
        <w:rPr>
          <w:rFonts w:hint="default" w:ascii="仿宋" w:hAnsi="仿宋" w:eastAsia="仿宋" w:cs="仿宋"/>
          <w:color w:val="FF0000"/>
          <w:sz w:val="28"/>
          <w:szCs w:val="28"/>
          <w:lang w:val="en-US" w:eastAsia="zh-CN"/>
        </w:rPr>
        <w:t>modulejson:它详细描述了模块的名称、版本、依赖关系及编译选项</w:t>
      </w:r>
    </w:p>
    <w:p w14:paraId="7DFC4E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build.gradle:这是Android系统的构建脚本,用于配置编译选项和依赖</w:t>
      </w:r>
    </w:p>
    <w:p w14:paraId="24AA04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97A63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7CB20B7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210.当</w:t>
      </w:r>
      <w:r>
        <w:rPr>
          <w:rFonts w:hint="eastAsia" w:ascii="仿宋" w:hAnsi="仿宋" w:eastAsia="仿宋" w:cs="仿宋"/>
          <w:sz w:val="28"/>
          <w:szCs w:val="28"/>
        </w:rPr>
        <w:t>组件</w:t>
      </w:r>
      <w:r>
        <w:rPr>
          <w:rFonts w:hint="eastAsia" w:ascii="仿宋" w:hAnsi="仿宋" w:eastAsia="仿宋" w:cs="仿宋"/>
          <w:sz w:val="28"/>
          <w:szCs w:val="28"/>
          <w:lang w:val="en-US" w:eastAsia="zh-CN"/>
        </w:rPr>
        <w:t>失去</w:t>
      </w:r>
      <w:r>
        <w:rPr>
          <w:rFonts w:hint="eastAsia" w:ascii="仿宋" w:hAnsi="仿宋" w:eastAsia="仿宋" w:cs="仿宋"/>
          <w:sz w:val="28"/>
          <w:szCs w:val="28"/>
        </w:rPr>
        <w:t>焦点时</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会</w:t>
      </w:r>
      <w:r>
        <w:rPr>
          <w:rFonts w:hint="eastAsia" w:ascii="仿宋" w:hAnsi="仿宋" w:eastAsia="仿宋" w:cs="仿宋"/>
          <w:sz w:val="28"/>
          <w:szCs w:val="28"/>
        </w:rPr>
        <w:t>触发</w:t>
      </w:r>
      <w:r>
        <w:rPr>
          <w:rFonts w:hint="eastAsia" w:ascii="仿宋" w:hAnsi="仿宋" w:eastAsia="仿宋" w:cs="仿宋"/>
          <w:sz w:val="28"/>
          <w:szCs w:val="28"/>
          <w:lang w:val="en-US" w:eastAsia="zh-CN"/>
        </w:rPr>
        <w:t>哪个</w:t>
      </w:r>
      <w:r>
        <w:rPr>
          <w:rFonts w:hint="eastAsia" w:ascii="仿宋" w:hAnsi="仿宋" w:eastAsia="仿宋" w:cs="仿宋"/>
          <w:sz w:val="28"/>
          <w:szCs w:val="28"/>
        </w:rPr>
        <w:t>事件</w:t>
      </w:r>
    </w:p>
    <w:p w14:paraId="7905465B">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onBlur</w:t>
      </w:r>
    </w:p>
    <w:p w14:paraId="5FC6C5FD">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onFocusChange</w:t>
      </w:r>
    </w:p>
    <w:p w14:paraId="4C98C9DE">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onFocusLose</w:t>
      </w:r>
    </w:p>
    <w:p w14:paraId="002F4BF2">
      <w:pPr>
        <w:pStyle w:val="8"/>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onFocus</w:t>
      </w:r>
    </w:p>
    <w:p w14:paraId="0F827B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211.在应用包结构中，资源和三方库属于（）</w:t>
      </w:r>
    </w:p>
    <w:p w14:paraId="293EBB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独立的模块</w:t>
      </w:r>
    </w:p>
    <w:p w14:paraId="01333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Entry模块专属</w:t>
      </w:r>
    </w:p>
    <w:p w14:paraId="2763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HAP的一部分</w:t>
      </w:r>
    </w:p>
    <w:p w14:paraId="336C3C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packinfo文件的一部分</w:t>
      </w:r>
    </w:p>
    <w:p w14:paraId="27DC48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F49C7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085824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212.在context分区加密中，EL5属于以下哪个级别的加密（）</w:t>
      </w:r>
    </w:p>
    <w:p w14:paraId="095FCC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设备级加密区，设备开机后可访问的数据区。</w:t>
      </w:r>
    </w:p>
    <w:p w14:paraId="2BE0C8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用户级加密区，创建新文件在锁屏时，不可创建。</w:t>
      </w:r>
    </w:p>
    <w:p w14:paraId="4054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应用级加密区，创建新文件在锁屏时，可创建。</w:t>
      </w:r>
    </w:p>
    <w:p w14:paraId="519C4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用户级加密区，创建新文件在锁屏时，可创建。</w:t>
      </w:r>
    </w:p>
    <w:p w14:paraId="577E53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BAC0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30417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213.在Stage线程模型中，用于执行耗时操作且支持设置调度优先级和负载均衡的线程是（）</w:t>
      </w:r>
    </w:p>
    <w:p w14:paraId="4228E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UI线程</w:t>
      </w:r>
    </w:p>
    <w:p w14:paraId="63192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Worker线程</w:t>
      </w:r>
    </w:p>
    <w:p w14:paraId="3C7F8D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TaskPool Worker线程</w:t>
      </w:r>
    </w:p>
    <w:p w14:paraId="2C9AEF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主线程</w:t>
      </w:r>
    </w:p>
    <w:p w14:paraId="6A0450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DBBA7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39F6DF9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214.</w:t>
      </w:r>
      <w:r>
        <w:rPr>
          <w:rFonts w:hint="eastAsia" w:ascii="仿宋" w:hAnsi="仿宋" w:eastAsia="仿宋" w:cs="仿宋"/>
          <w:sz w:val="28"/>
          <w:szCs w:val="28"/>
        </w:rPr>
        <w:t>下列关于@Extend说法错误的是</w:t>
      </w:r>
    </w:p>
    <w:p w14:paraId="6FF63B0B">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A、@Extend支持封装指定组件的私有属性</w:t>
      </w:r>
    </w:p>
    <w:p w14:paraId="22536B87">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B、@Extend修饰的方法不支持参数</w:t>
      </w:r>
    </w:p>
    <w:p w14:paraId="3B9C1E82">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C、@Extend用于扩展原生组件样式</w:t>
      </w:r>
    </w:p>
    <w:p w14:paraId="0C2BF87C">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D、@Extend不支持在组件内部定义</w:t>
      </w:r>
    </w:p>
    <w:p w14:paraId="5F1413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E93FD80">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p>
    <w:p w14:paraId="358EF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215.在DevEco Studio的ArkTS工程目录结构中，ArkTS源码放在下列哪个目录下?（）</w:t>
      </w:r>
    </w:p>
    <w:p w14:paraId="5BE3E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oh_modules</w:t>
      </w:r>
    </w:p>
    <w:p w14:paraId="11F4E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src &gt; main &gt; resources</w:t>
      </w:r>
    </w:p>
    <w:p w14:paraId="5B844E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AppScope &gt; resources</w:t>
      </w:r>
    </w:p>
    <w:p w14:paraId="59CD4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src &gt; main &gt;ets</w:t>
      </w:r>
    </w:p>
    <w:p w14:paraId="3DBDB1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99FE8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5561349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216.</w:t>
      </w:r>
      <w:r>
        <w:rPr>
          <w:rFonts w:hint="eastAsia" w:ascii="仿宋" w:hAnsi="仿宋" w:eastAsia="仿宋" w:cs="仿宋"/>
          <w:sz w:val="28"/>
          <w:szCs w:val="28"/>
        </w:rPr>
        <w:t>在下列 ArkTS 的 for 循环语句中正确的写法是（ ）</w:t>
      </w:r>
    </w:p>
    <w:p w14:paraId="0F26F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 i in range (10) {console.log ();}</w:t>
      </w:r>
    </w:p>
    <w:p w14:paraId="58E3C0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for (let i = 0; i &lt; 10; i++) {console.log ();}</w:t>
      </w:r>
    </w:p>
    <w:p w14:paraId="2363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for (let i = 0; i &lt; 10) {console.log (); i++}</w:t>
      </w:r>
    </w:p>
    <w:p w14:paraId="487ED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for i from 0 to 9 { console.log (i);}</w:t>
      </w:r>
    </w:p>
    <w:p w14:paraId="01C1D6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FD93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F459E6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217.以下对应用启动框架AppStartup，描述错误的是 </w:t>
      </w:r>
    </w:p>
    <w:p w14:paraId="251D073A">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执行自动任务时直接执行，不需要在UlAbility创建完成后，被调用时执行 </w:t>
      </w:r>
    </w:p>
    <w:p w14:paraId="6FA31057">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AppStartup提供了一种简单高效的应用启动方式，可以支持任务的异步启动 </w:t>
      </w:r>
    </w:p>
    <w:p w14:paraId="08F81706">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AppStartup可以通过在一个配置文件中统一设置多个启动任务的执行顺序以及依赖关系 </w:t>
      </w:r>
    </w:p>
    <w:p w14:paraId="030B0AAD">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启动框架支持以自动模式或手动模式执行启动任务，默认采用手动模式</w:t>
      </w:r>
    </w:p>
    <w:p w14:paraId="5F960BF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218.</w:t>
      </w:r>
      <w:r>
        <w:rPr>
          <w:rFonts w:hint="eastAsia" w:ascii="仿宋" w:hAnsi="仿宋" w:eastAsia="仿宋" w:cs="仿宋"/>
          <w:sz w:val="28"/>
          <w:szCs w:val="28"/>
        </w:rPr>
        <w:t>在 ArkTS 服务卡片的实现中，负责管理整机卡片信息的系统服务是？（ ）</w:t>
      </w:r>
    </w:p>
    <w:p w14:paraId="75C15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卡片提供方</w:t>
      </w:r>
    </w:p>
    <w:p w14:paraId="738434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卡片使用方</w:t>
      </w:r>
    </w:p>
    <w:p w14:paraId="726DCC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卡片管理服务</w:t>
      </w:r>
    </w:p>
    <w:p w14:paraId="55A9D1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卡片渲染服务</w:t>
      </w:r>
    </w:p>
    <w:p w14:paraId="19F551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FEAA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986B4F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219.</w:t>
      </w:r>
      <w:r>
        <w:rPr>
          <w:rFonts w:hint="eastAsia" w:ascii="仿宋" w:hAnsi="仿宋" w:eastAsia="仿宋" w:cs="仿宋"/>
          <w:sz w:val="28"/>
          <w:szCs w:val="28"/>
        </w:rPr>
        <w:t>在鸿蒙应用开发中，如何表示设备配置中的可选属性？（ ）</w:t>
      </w:r>
    </w:p>
    <w:p w14:paraId="5505F0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 default 关键字</w:t>
      </w:r>
    </w:p>
    <w:p w14:paraId="1EF84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使用？后缀</w:t>
      </w:r>
    </w:p>
    <w:p w14:paraId="772A8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optional 关键字</w:t>
      </w:r>
    </w:p>
    <w:p w14:paraId="28637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 null 或 undefined</w:t>
      </w:r>
    </w:p>
    <w:p w14:paraId="2D5ED0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1EE5A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BCE8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220.</w:t>
      </w:r>
      <w:r>
        <w:rPr>
          <w:rFonts w:hint="eastAsia" w:ascii="仿宋" w:hAnsi="仿宋" w:eastAsia="仿宋" w:cs="仿宋"/>
          <w:sz w:val="28"/>
          <w:szCs w:val="28"/>
        </w:rPr>
        <w:t>在 ArkTS 中，声明一个变量 age，其值为 25，正确的语法是（ ）</w:t>
      </w:r>
    </w:p>
    <w:p w14:paraId="32B27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 age: let = 25;</w:t>
      </w:r>
    </w:p>
    <w:p w14:paraId="260E5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const age: string = 25;</w:t>
      </w:r>
    </w:p>
    <w:p w14:paraId="1E5686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let age: number = 25;</w:t>
      </w:r>
    </w:p>
    <w:p w14:paraId="0C1968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CCC0F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46135D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221.</w:t>
      </w:r>
      <w:r>
        <w:rPr>
          <w:rFonts w:hint="eastAsia" w:ascii="仿宋" w:hAnsi="仿宋" w:eastAsia="仿宋" w:cs="仿宋"/>
          <w:sz w:val="28"/>
          <w:szCs w:val="28"/>
        </w:rPr>
        <w:t>下面哪个命名是 ArkTS 中类名、接口名推荐的代码风格（ ）</w:t>
      </w:r>
    </w:p>
    <w:p w14:paraId="061B6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PERSON_CLASS</w:t>
      </w:r>
    </w:p>
    <w:p w14:paraId="70446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person_class</w:t>
      </w:r>
    </w:p>
    <w:p w14:paraId="3E8EA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PersonClass</w:t>
      </w:r>
    </w:p>
    <w:p w14:paraId="61BAE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PersonClass</w:t>
      </w:r>
    </w:p>
    <w:p w14:paraId="4F01AA8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4296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03F03B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222.</w:t>
      </w:r>
      <w:r>
        <w:rPr>
          <w:rFonts w:hint="eastAsia" w:ascii="仿宋" w:hAnsi="仿宋" w:eastAsia="仿宋" w:cs="仿宋"/>
          <w:sz w:val="28"/>
          <w:szCs w:val="28"/>
        </w:rPr>
        <w:t>关于 Web 组件，下面描述错误的是:（ ）</w:t>
      </w:r>
    </w:p>
    <w:p w14:paraId="7FBD1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 组件支持 onConfirm、onConsole 等多种事件，例如网页调用</w:t>
      </w:r>
    </w:p>
    <w:p w14:paraId="0E7C3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 组件支持 fileAccess、javaScriptAccess 等多种属性的设置，例如 javaScriptAccess (true) 表示允许执行 JavaScript 脚本</w:t>
      </w:r>
    </w:p>
    <w:p w14:paraId="303748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Web 组件访问在线和离线网页都需要添加 ohos.permission.INTERNET 权限</w:t>
      </w:r>
    </w:p>
    <w:p w14:paraId="576ED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confirm 告警时触发</w:t>
      </w:r>
    </w:p>
    <w:p w14:paraId="3B3AB0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F338A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65C35F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223.</w:t>
      </w:r>
      <w:r>
        <w:rPr>
          <w:rFonts w:hint="eastAsia" w:ascii="仿宋" w:hAnsi="仿宋" w:eastAsia="仿宋" w:cs="仿宋"/>
          <w:sz w:val="28"/>
          <w:szCs w:val="28"/>
        </w:rPr>
        <w:t>在应用适配底部导航条时，以下哪种做法是不推荐的？（ ）</w:t>
      </w:r>
    </w:p>
    <w:p w14:paraId="4BFA98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应用内的可滚动内容，需要能显示在导航条下方</w:t>
      </w:r>
    </w:p>
    <w:p w14:paraId="45D5E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应用内的底部固定控件、输入键盘、应用底部的悬浮按钮等均需要进行向上抬高，避免和导航条互相遮挡</w:t>
      </w:r>
    </w:p>
    <w:p w14:paraId="433980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导航条底部背景色与应用内底部背景色尽量突出，以实现沉浸式界面效果</w:t>
      </w:r>
    </w:p>
    <w:p w14:paraId="75BD8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应用内的弹出框、半模态等控件，需要向上避让导航条，避免交互误触</w:t>
      </w:r>
    </w:p>
    <w:p w14:paraId="65C5DE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353D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FECAE9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224.</w:t>
      </w:r>
      <w:r>
        <w:rPr>
          <w:rFonts w:hint="eastAsia" w:ascii="仿宋" w:hAnsi="仿宋" w:eastAsia="仿宋" w:cs="仿宋"/>
          <w:sz w:val="28"/>
          <w:szCs w:val="28"/>
        </w:rPr>
        <w:t>“一次开发，多端部署” 指的是一个工程，一次开发上架，多端按需部署。为了实现这一目的，HarmonyOS 提供了几个核心能力，如下哪个不是一多开发的核心能力（ ）</w:t>
      </w:r>
    </w:p>
    <w:p w14:paraId="45CBF7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180A4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多端协同能力</w:t>
      </w:r>
    </w:p>
    <w:p w14:paraId="4653A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多端分发机制</w:t>
      </w:r>
    </w:p>
    <w:p w14:paraId="38ACC9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多端开发能力</w:t>
      </w:r>
    </w:p>
    <w:p w14:paraId="50FB83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CBB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8372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225.下列哪个场景无法使用Button组件实现? </w:t>
      </w:r>
    </w:p>
    <w:p w14:paraId="369025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A.密码输入</w:t>
      </w:r>
      <w:r>
        <w:rPr>
          <w:rFonts w:hint="eastAsia" w:ascii="仿宋" w:hAnsi="仿宋" w:eastAsia="仿宋" w:cs="仿宋"/>
          <w:sz w:val="28"/>
          <w:szCs w:val="28"/>
          <w:lang w:val="en-US" w:eastAsia="zh-CN"/>
        </w:rPr>
        <w:t xml:space="preserve"> </w:t>
      </w:r>
    </w:p>
    <w:p w14:paraId="56EBD68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B.悬浮按钮 </w:t>
      </w:r>
    </w:p>
    <w:p w14:paraId="457A037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C.提交表单 </w:t>
      </w:r>
    </w:p>
    <w:p w14:paraId="47DFB2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D.启动操作</w:t>
      </w:r>
    </w:p>
    <w:p w14:paraId="07EC26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41121C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p>
    <w:p w14:paraId="0B742F9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226.</w:t>
      </w:r>
      <w:r>
        <w:rPr>
          <w:rFonts w:hint="eastAsia" w:ascii="仿宋" w:hAnsi="仿宋" w:eastAsia="仿宋" w:cs="仿宋"/>
          <w:sz w:val="28"/>
          <w:szCs w:val="28"/>
        </w:rPr>
        <w:t>以下关于请求头的代码写法正确的是（ ）</w:t>
      </w:r>
    </w:p>
    <w:p w14:paraId="4A73D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headers: {'Content-Type': 'application/json'}</w:t>
      </w:r>
    </w:p>
    <w:p w14:paraId="460C8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header: { 'Content': 'application/json' }</w:t>
      </w:r>
    </w:p>
    <w:p w14:paraId="5F34C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header: { 'Content-Type': 'application/json'</w:t>
      </w:r>
    </w:p>
    <w:p w14:paraId="04081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headers: { 'Content-Type': 'string' }</w:t>
      </w:r>
    </w:p>
    <w:p w14:paraId="7DFC09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B4832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8D6D5B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227.</w:t>
      </w:r>
      <w:r>
        <w:rPr>
          <w:rFonts w:hint="eastAsia" w:ascii="仿宋" w:hAnsi="仿宋" w:eastAsia="仿宋" w:cs="仿宋"/>
          <w:sz w:val="28"/>
          <w:szCs w:val="28"/>
        </w:rPr>
        <w:t>当 Text 设置.position (top:5, right:5) 属性时，其相对父组件的位置为（ ）</w:t>
      </w:r>
    </w:p>
    <w:p w14:paraId="541FE2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 组件的上边界距离父组件上边界 5vp，右边界距离父组件左边界 5vp</w:t>
      </w:r>
    </w:p>
    <w:p w14:paraId="328DD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Text 组件的上边界距离父组件上边界 5vp，右边界距离父组件右边界 5vp</w:t>
      </w:r>
    </w:p>
    <w:p w14:paraId="2D961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 组件的左上角分别距离父组件上边界 5vp 和父组件右边界 5vp</w:t>
      </w:r>
    </w:p>
    <w:p w14:paraId="4A6089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 组件的左上角分别距离父组件左上角 5vp 和父组件左上角 5vp</w:t>
      </w:r>
    </w:p>
    <w:p w14:paraId="658B95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209E4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91266B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228.</w:t>
      </w:r>
      <w:r>
        <w:rPr>
          <w:rFonts w:hint="eastAsia" w:ascii="仿宋" w:hAnsi="仿宋" w:eastAsia="仿宋" w:cs="仿宋"/>
          <w:sz w:val="28"/>
          <w:szCs w:val="28"/>
        </w:rPr>
        <w:t>layoutWeight 属性用于设置组件的布局权重，在下列哪个容器组件下不生效？（ ）</w:t>
      </w:r>
    </w:p>
    <w:p w14:paraId="53B13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Stack</w:t>
      </w:r>
    </w:p>
    <w:p w14:paraId="45D984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Row</w:t>
      </w:r>
    </w:p>
    <w:p w14:paraId="65527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Column</w:t>
      </w:r>
    </w:p>
    <w:p w14:paraId="28A96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w:t>
      </w:r>
    </w:p>
    <w:p w14:paraId="76D5F2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48AB4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251EFF9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229.</w:t>
      </w:r>
      <w:r>
        <w:rPr>
          <w:rFonts w:hint="eastAsia" w:ascii="仿宋" w:hAnsi="仿宋" w:eastAsia="仿宋" w:cs="仿宋"/>
          <w:sz w:val="28"/>
          <w:szCs w:val="28"/>
        </w:rPr>
        <w:t>下列属性中能够设置组件缩放比例的是（ ）</w:t>
      </w:r>
    </w:p>
    <w:p w14:paraId="46396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Rotate</w:t>
      </w:r>
    </w:p>
    <w:p w14:paraId="097BD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Translate</w:t>
      </w:r>
    </w:p>
    <w:p w14:paraId="21859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Shadow</w:t>
      </w:r>
    </w:p>
    <w:p w14:paraId="4D3F27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Scale</w:t>
      </w:r>
    </w:p>
    <w:p w14:paraId="77F846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56285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3D6766C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230.Entry模块的主要作用是 </w:t>
      </w:r>
    </w:p>
    <w:p w14:paraId="53EC9E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A.提供扩展功能 </w:t>
      </w:r>
    </w:p>
    <w:p w14:paraId="210A6F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B.显示用户接口 </w:t>
      </w:r>
    </w:p>
    <w:p w14:paraId="63B1E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C.作为应用的主模块，提供基础功能 </w:t>
      </w:r>
    </w:p>
    <w:p w14:paraId="12DEE5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D.作为三方库，发布到OHPM中心仓，供其他应用使用</w:t>
      </w:r>
    </w:p>
    <w:p w14:paraId="52B979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08BAD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726D766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231.</w:t>
      </w:r>
      <w:r>
        <w:rPr>
          <w:rFonts w:hint="eastAsia" w:ascii="仿宋" w:hAnsi="仿宋" w:eastAsia="仿宋" w:cs="仿宋"/>
          <w:sz w:val="28"/>
          <w:szCs w:val="28"/>
        </w:rPr>
        <w:t>TabContent 组件的宽度由什么决定？（ ）</w:t>
      </w:r>
    </w:p>
    <w:p w14:paraId="28703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与 TabBar 组件的宽度保持一致</w:t>
      </w:r>
    </w:p>
    <w:p w14:paraId="6801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父组件 Tabs 宽度与 TabBar 组件宽度的差值</w:t>
      </w:r>
    </w:p>
    <w:p w14:paraId="32072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 TabContent 的通用属性 width 值确定</w:t>
      </w:r>
    </w:p>
    <w:p w14:paraId="50A350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由 Tabs 父组件宽度与 TabBar 组件宽度决定，其宽度默认撑满 Tabs 父组件</w:t>
      </w:r>
    </w:p>
    <w:p w14:paraId="2A4AF8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A24E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42F472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232.</w:t>
      </w:r>
      <w:r>
        <w:rPr>
          <w:rFonts w:hint="eastAsia" w:ascii="仿宋" w:hAnsi="仿宋" w:eastAsia="仿宋" w:cs="仿宋"/>
          <w:sz w:val="28"/>
          <w:szCs w:val="28"/>
        </w:rPr>
        <w:t>在 ArkUI 框架中，用于设置组件浮层的是（ ）</w:t>
      </w:r>
    </w:p>
    <w:p w14:paraId="4442B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Overlay</w:t>
      </w:r>
    </w:p>
    <w:p w14:paraId="4D32F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Mask</w:t>
      </w:r>
    </w:p>
    <w:p w14:paraId="0CE73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Opacity</w:t>
      </w:r>
    </w:p>
    <w:p w14:paraId="746D8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Transparent</w:t>
      </w:r>
    </w:p>
    <w:p w14:paraId="723BD6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2EEF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B4B6FF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233.</w:t>
      </w:r>
      <w:r>
        <w:rPr>
          <w:rFonts w:hint="eastAsia" w:ascii="仿宋" w:hAnsi="仿宋" w:eastAsia="仿宋" w:cs="仿宋"/>
          <w:sz w:val="28"/>
          <w:szCs w:val="28"/>
        </w:rPr>
        <w:t>使用 Toggle 组件时，当 ToggleType 为以下哪个属性值时可包含子组件（ ）</w:t>
      </w:r>
    </w:p>
    <w:p w14:paraId="074DE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ToggleType.Button</w:t>
      </w:r>
    </w:p>
    <w:p w14:paraId="5078D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ToggleType.Switch</w:t>
      </w:r>
    </w:p>
    <w:p w14:paraId="16E07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ToggleType.Checkbox</w:t>
      </w:r>
    </w:p>
    <w:p w14:paraId="1A1CD6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ToggleType.Radio</w:t>
      </w:r>
    </w:p>
    <w:p w14:paraId="5C3380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5B808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80A842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234.</w:t>
      </w:r>
      <w:r>
        <w:rPr>
          <w:rFonts w:hint="eastAsia" w:ascii="仿宋" w:hAnsi="仿宋" w:eastAsia="仿宋" w:cs="仿宋"/>
          <w:sz w:val="28"/>
          <w:szCs w:val="28"/>
        </w:rPr>
        <w:t>以下关于 AbilityStage 生命周期回调的说法错误的是（ ）</w:t>
      </w:r>
    </w:p>
    <w:p w14:paraId="2952E6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onConfigurationUpdated 回调是系统全局配置发生变更时触发的事件</w:t>
      </w:r>
    </w:p>
    <w:p w14:paraId="08AF0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onAcceptWant 回调函数是针对指定实例模式启动 Ability 时提供的回调函数</w:t>
      </w:r>
    </w:p>
    <w:p w14:paraId="27691A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onMemoryLevel 回调是系统调整内存时触发的事件</w:t>
      </w:r>
    </w:p>
    <w:p w14:paraId="563A75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回调函数提供应用初始化的能力</w:t>
      </w:r>
    </w:p>
    <w:p w14:paraId="624B6A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0E51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5CD2B8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235.</w:t>
      </w:r>
      <w:r>
        <w:rPr>
          <w:rFonts w:hint="eastAsia" w:ascii="仿宋" w:hAnsi="仿宋" w:eastAsia="仿宋" w:cs="仿宋"/>
          <w:sz w:val="28"/>
          <w:szCs w:val="28"/>
        </w:rPr>
        <w:t>假如某 UIAbility 的启动模式被配置为指定实例启动模式，在该 UIAbility 启动之前，会先进入其对应的 AbilityStage 的哪个生命周期回调中，以获取该 UIAbility 实例的 Key 值（ ）</w:t>
      </w:r>
    </w:p>
    <w:p w14:paraId="03D8F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onAcceptWant ()</w:t>
      </w:r>
    </w:p>
    <w:p w14:paraId="4374E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onConfigurationUpdate ()</w:t>
      </w:r>
    </w:p>
    <w:p w14:paraId="72CD4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context ()</w:t>
      </w:r>
    </w:p>
    <w:p w14:paraId="3CB98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0C4C99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99409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13E357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236.</w:t>
      </w:r>
      <w:r>
        <w:rPr>
          <w:rFonts w:hint="eastAsia" w:ascii="仿宋" w:hAnsi="仿宋" w:eastAsia="仿宋" w:cs="仿宋"/>
          <w:sz w:val="28"/>
          <w:szCs w:val="28"/>
          <w:highlight w:val="none"/>
        </w:rPr>
        <w:t>多端协同是指运行在多个物理设备上的软件彼此协作完成一项任务，根据协同能力的不同，例如显示、交互、算力能力等，可以创造出丰富的协同模式。下列场景中哪个属于交互模式上的协同能力？（ ）</w:t>
      </w:r>
    </w:p>
    <w:p w14:paraId="58BCE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分布式游戏在手机大屏上玩游戏时，利用周边设备（手机、平板等）协助完成游戏应用的计算任务（计算、图像渲染等），提升游戏帧率、画质</w:t>
      </w:r>
    </w:p>
    <w:p w14:paraId="1CD2F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在外时用手机玩游戏，到家后迁移到平板上继续玩游戏</w:t>
      </w:r>
    </w:p>
    <w:p w14:paraId="5613E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文档编辑应用的文档内容和周边工具菜单可以分别显示在平板和手机上，在手机上快速编辑操作菜单，在平板上更清晰的查看编辑的效果</w:t>
      </w:r>
    </w:p>
    <w:p w14:paraId="11C749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通过智慧屏上网课时，在同为账号的手机上进行手写答题或绘画</w:t>
      </w:r>
    </w:p>
    <w:p w14:paraId="03DE44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53E14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1581154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237.</w:t>
      </w:r>
      <w:r>
        <w:rPr>
          <w:rFonts w:hint="eastAsia" w:ascii="仿宋" w:hAnsi="仿宋" w:eastAsia="仿宋" w:cs="仿宋"/>
          <w:sz w:val="28"/>
          <w:szCs w:val="28"/>
        </w:rPr>
        <w:t>DevEco Studio 的多端设备预览器支持在不依赖设备的预览，下列关于多端设备预览器的说法错误的是（ ）</w:t>
      </w:r>
    </w:p>
    <w:p w14:paraId="61F86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多端设备预览支持动画的预览</w:t>
      </w:r>
    </w:p>
    <w:p w14:paraId="549B64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如果两个设备支持的编码语言不同，就不能使用多端设备预览功能</w:t>
      </w:r>
    </w:p>
    <w:p w14:paraId="5D156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通过打开 Profile Manager 中的 Multi-profile preview 开关来实现多设备预览</w:t>
      </w:r>
    </w:p>
    <w:p w14:paraId="61B2A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多端设备预览器支持 ArkTS 应用、元服务在不同设备上的同步预览</w:t>
      </w:r>
    </w:p>
    <w:p w14:paraId="4D8CD6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F93FB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515BD4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238.</w:t>
      </w:r>
      <w:r>
        <w:rPr>
          <w:rFonts w:hint="eastAsia" w:ascii="仿宋" w:hAnsi="仿宋" w:eastAsia="仿宋" w:cs="仿宋"/>
          <w:sz w:val="28"/>
          <w:szCs w:val="28"/>
        </w:rPr>
        <w:t>应用如需在多个设备上运行，需要适配不同的屏幕尺寸和分辨率、不同的交互方式、不同的硬件能力，开发成本较高。"一次开发，多端部署" 提供了哪个核心能力帮助开发者降低开发和维护成本，提高代码复用度？（ ）</w:t>
      </w:r>
    </w:p>
    <w:p w14:paraId="2D2D9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250FCC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多端开发能力</w:t>
      </w:r>
    </w:p>
    <w:p w14:paraId="70DA4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多端部署能力</w:t>
      </w:r>
    </w:p>
    <w:p w14:paraId="6A3740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多端分发机制</w:t>
      </w:r>
    </w:p>
    <w:p w14:paraId="5882F3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358FA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9C0B2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239.</w:t>
      </w:r>
      <w:r>
        <w:rPr>
          <w:rFonts w:hint="eastAsia" w:ascii="仿宋" w:hAnsi="仿宋" w:eastAsia="仿宋" w:cs="仿宋"/>
          <w:sz w:val="28"/>
          <w:szCs w:val="28"/>
        </w:rPr>
        <w:t>HarmonyOS 是新一代的智能终端操作系统，为不同设备的智能化、互联与协同提供了统一的语言，为用户带来简洁，流畅，连续，安全可靠的全场景交互体验。HarmonyOS 应用生态具备的特征不包括（ ）</w:t>
      </w:r>
    </w:p>
    <w:p w14:paraId="16126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提供轻量化的服务，最小化资源消耗，一步直达</w:t>
      </w:r>
    </w:p>
    <w:p w14:paraId="3D0F03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应用一次开发就能在多个设备上运行，软件实体能够从单一设备转移到其他设备上，且多个设备间能够协同运行</w:t>
      </w:r>
    </w:p>
    <w:p w14:paraId="6D4B7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提供命令式编程，需关注细节，变更频繁，满足功能齐全的诉求</w:t>
      </w:r>
    </w:p>
    <w:p w14:paraId="7591F4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提供软硬芯协同优化的 API 能力，全面满足应用高性能诉求</w:t>
      </w:r>
    </w:p>
    <w:p w14:paraId="117D14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6F86D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BEF37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240.</w:t>
      </w:r>
      <w:r>
        <w:rPr>
          <w:rFonts w:hint="eastAsia" w:ascii="仿宋" w:hAnsi="仿宋" w:eastAsia="仿宋" w:cs="仿宋"/>
          <w:sz w:val="28"/>
          <w:szCs w:val="28"/>
        </w:rPr>
        <w:t>下列关于UIAbility生命周期的描述</w:t>
      </w:r>
      <w:r>
        <w:rPr>
          <w:rFonts w:hint="eastAsia" w:ascii="仿宋" w:hAnsi="仿宋" w:eastAsia="仿宋" w:cs="仿宋"/>
          <w:sz w:val="28"/>
          <w:szCs w:val="28"/>
          <w:lang w:val="en-US" w:eastAsia="zh-CN"/>
        </w:rPr>
        <w:t>正确</w:t>
      </w:r>
      <w:r>
        <w:rPr>
          <w:rFonts w:hint="eastAsia" w:ascii="仿宋" w:hAnsi="仿宋" w:eastAsia="仿宋" w:cs="仿宋"/>
          <w:sz w:val="28"/>
          <w:szCs w:val="28"/>
        </w:rPr>
        <w:t>的是</w:t>
      </w:r>
    </w:p>
    <w:p w14:paraId="4FF713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en-US"/>
        </w:rPr>
      </w:pPr>
      <w:r>
        <w:rPr>
          <w:rFonts w:hint="eastAsia" w:ascii="仿宋" w:hAnsi="仿宋" w:eastAsia="仿宋" w:cs="仿宋"/>
          <w:color w:val="FF0000"/>
          <w:sz w:val="28"/>
          <w:szCs w:val="28"/>
          <w:lang w:val="en-US" w:eastAsia="en-US"/>
        </w:rPr>
        <w:t>A.</w:t>
      </w:r>
      <w:r>
        <w:rPr>
          <w:rFonts w:hint="eastAsia" w:ascii="仿宋" w:hAnsi="仿宋" w:eastAsia="仿宋" w:cs="仿宋"/>
          <w:color w:val="FF0000"/>
          <w:sz w:val="28"/>
          <w:szCs w:val="28"/>
          <w:lang w:val="en-US" w:eastAsia="zh-CN"/>
        </w:rPr>
        <w:t>Create状态为在应用加载过程中，</w:t>
      </w:r>
      <w:r>
        <w:rPr>
          <w:rFonts w:hint="eastAsia" w:ascii="仿宋" w:hAnsi="仿宋" w:eastAsia="仿宋" w:cs="仿宋"/>
          <w:color w:val="FF0000"/>
          <w:sz w:val="28"/>
          <w:szCs w:val="28"/>
          <w:lang w:val="en-US" w:eastAsia="en-US"/>
        </w:rPr>
        <w:t>UlAbility</w:t>
      </w:r>
      <w:r>
        <w:rPr>
          <w:rFonts w:hint="eastAsia" w:ascii="仿宋" w:hAnsi="仿宋" w:eastAsia="仿宋" w:cs="仿宋"/>
          <w:color w:val="FF0000"/>
          <w:sz w:val="28"/>
          <w:szCs w:val="28"/>
          <w:lang w:val="en-US" w:eastAsia="zh-CN"/>
        </w:rPr>
        <w:t>实例创建完成时触发，系统会调用onCreate()</w:t>
      </w:r>
      <w:r>
        <w:rPr>
          <w:rFonts w:hint="eastAsia" w:ascii="仿宋" w:hAnsi="仿宋" w:eastAsia="仿宋" w:cs="仿宋"/>
          <w:color w:val="FF0000"/>
          <w:sz w:val="28"/>
          <w:szCs w:val="28"/>
          <w:lang w:val="en-US" w:eastAsia="en-US"/>
        </w:rPr>
        <w:t>回调</w:t>
      </w:r>
    </w:p>
    <w:p w14:paraId="1838E4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22F786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w:t>
      </w:r>
      <w:r>
        <w:rPr>
          <w:rFonts w:hint="eastAsia" w:ascii="仿宋" w:hAnsi="仿宋" w:eastAsia="仿宋" w:cs="仿宋"/>
          <w:sz w:val="28"/>
          <w:szCs w:val="28"/>
          <w:lang w:val="en-US" w:eastAsia="zh-CN"/>
        </w:rPr>
        <w:t>在执行完对应的函数</w:t>
      </w:r>
      <w:r>
        <w:rPr>
          <w:rFonts w:hint="eastAsia" w:ascii="仿宋" w:hAnsi="仿宋" w:eastAsia="仿宋" w:cs="仿宋"/>
          <w:sz w:val="28"/>
          <w:szCs w:val="28"/>
          <w:lang w:val="en-US" w:eastAsia="en-US"/>
        </w:rPr>
        <w:t>之后</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en-US"/>
        </w:rPr>
        <w:t>系统会创建一个WindowStage</w:t>
      </w:r>
    </w:p>
    <w:p w14:paraId="3EF9BF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en-US"/>
        </w:rPr>
        <w:t>D.Foreground</w:t>
      </w:r>
      <w:r>
        <w:rPr>
          <w:rFonts w:hint="eastAsia" w:ascii="仿宋" w:hAnsi="仿宋" w:eastAsia="仿宋" w:cs="仿宋"/>
          <w:sz w:val="28"/>
          <w:szCs w:val="28"/>
          <w:lang w:val="en-US" w:eastAsia="zh-CN"/>
        </w:rPr>
        <w:t>和Back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状态分别在</w:t>
      </w:r>
      <w:r>
        <w:rPr>
          <w:rFonts w:hint="eastAsia" w:ascii="仿宋" w:hAnsi="仿宋" w:eastAsia="仿宋" w:cs="仿宋"/>
          <w:sz w:val="28"/>
          <w:szCs w:val="28"/>
          <w:lang w:val="en-US" w:eastAsia="en-US"/>
        </w:rPr>
        <w:t>UlAbility实例销毁前</w:t>
      </w:r>
      <w:r>
        <w:rPr>
          <w:rFonts w:hint="eastAsia" w:ascii="仿宋" w:hAnsi="仿宋" w:eastAsia="仿宋" w:cs="仿宋"/>
          <w:sz w:val="28"/>
          <w:szCs w:val="28"/>
          <w:lang w:val="en-US" w:eastAsia="zh-CN"/>
        </w:rPr>
        <w:t>后时触发，对应于</w:t>
      </w:r>
      <w:r>
        <w:rPr>
          <w:rFonts w:hint="eastAsia" w:ascii="仿宋" w:hAnsi="仿宋" w:eastAsia="仿宋" w:cs="仿宋"/>
          <w:sz w:val="28"/>
          <w:szCs w:val="28"/>
          <w:lang w:val="en-US" w:eastAsia="en-US"/>
        </w:rPr>
        <w:t>onForeground()回调</w:t>
      </w:r>
      <w:r>
        <w:rPr>
          <w:rFonts w:hint="eastAsia" w:ascii="仿宋" w:hAnsi="仿宋" w:eastAsia="仿宋" w:cs="仿宋"/>
          <w:sz w:val="28"/>
          <w:szCs w:val="28"/>
          <w:lang w:val="en-US" w:eastAsia="zh-CN"/>
        </w:rPr>
        <w:t>和onBack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()回调</w:t>
      </w:r>
    </w:p>
    <w:p w14:paraId="28A8B3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C9AC4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p>
    <w:p w14:paraId="527D445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241.</w:t>
      </w:r>
      <w:r>
        <w:rPr>
          <w:rFonts w:hint="eastAsia" w:ascii="仿宋" w:hAnsi="仿宋" w:eastAsia="仿宋" w:cs="仿宋"/>
          <w:sz w:val="28"/>
          <w:szCs w:val="28"/>
        </w:rPr>
        <w:t>关于 bundleName，下列说法正确的是（ ）</w:t>
      </w:r>
    </w:p>
    <w:p w14:paraId="3629C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不需以字母开头</w:t>
      </w:r>
    </w:p>
    <w:p w14:paraId="4C3F65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采用正向域名形式表示</w:t>
      </w:r>
    </w:p>
    <w:p w14:paraId="024906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标识应用的唯一性</w:t>
      </w:r>
    </w:p>
    <w:p w14:paraId="323C4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可以下划线开头</w:t>
      </w:r>
    </w:p>
    <w:p w14:paraId="1B41CD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A584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F724B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242.</w:t>
      </w:r>
      <w:r>
        <w:rPr>
          <w:rFonts w:hint="eastAsia" w:ascii="仿宋" w:hAnsi="仿宋" w:eastAsia="仿宋" w:cs="仿宋"/>
          <w:sz w:val="28"/>
          <w:szCs w:val="28"/>
        </w:rPr>
        <w:t>为使应用能够正常使用 UIAbility，需要在 module.json5 配置文件的（ ）标签中声明 UIAbility 的名称、入口、标签等相关信息</w:t>
      </w:r>
    </w:p>
    <w:p w14:paraId="0CAF7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Pages</w:t>
      </w:r>
    </w:p>
    <w:p w14:paraId="231A15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extensionAbilities</w:t>
      </w:r>
    </w:p>
    <w:p w14:paraId="2B3B9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definePermissions</w:t>
      </w:r>
    </w:p>
    <w:p w14:paraId="59A9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Abilities</w:t>
      </w:r>
    </w:p>
    <w:p w14:paraId="02C3C8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A59DA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17777AF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243.</w:t>
      </w:r>
      <w:r>
        <w:rPr>
          <w:rFonts w:hint="eastAsia" w:ascii="仿宋" w:hAnsi="仿宋" w:eastAsia="仿宋" w:cs="仿宋"/>
          <w:sz w:val="28"/>
          <w:szCs w:val="28"/>
        </w:rPr>
        <w:t xml:space="preserve">UIAbility 切换至前台时触发以下哪种状态（ </w:t>
      </w:r>
      <w:r>
        <w:rPr>
          <w:rFonts w:hint="eastAsia" w:ascii="仿宋" w:hAnsi="仿宋" w:eastAsia="仿宋" w:cs="仿宋"/>
          <w:sz w:val="28"/>
          <w:szCs w:val="28"/>
          <w:lang w:val="en-US" w:eastAsia="zh-CN"/>
        </w:rPr>
        <w:t>)</w:t>
      </w:r>
    </w:p>
    <w:p w14:paraId="5697C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Create</w:t>
      </w:r>
    </w:p>
    <w:p w14:paraId="76F5A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Foreground</w:t>
      </w:r>
    </w:p>
    <w:p w14:paraId="6346D4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Background</w:t>
      </w:r>
    </w:p>
    <w:p w14:paraId="647D70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Destroy</w:t>
      </w:r>
    </w:p>
    <w:p w14:paraId="1E33E1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00E30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EEBB8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244.</w:t>
      </w:r>
      <w:r>
        <w:rPr>
          <w:rFonts w:hint="eastAsia" w:ascii="仿宋" w:hAnsi="仿宋" w:eastAsia="仿宋" w:cs="仿宋"/>
          <w:sz w:val="28"/>
          <w:szCs w:val="28"/>
        </w:rPr>
        <w:t>在 UIAbility 的生命周期中，下列哪个方法是在 UIAbility 完全不可见且即将被销毁时调用的（ ）</w:t>
      </w:r>
    </w:p>
    <w:p w14:paraId="53194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onBackground ()</w:t>
      </w:r>
    </w:p>
    <w:p w14:paraId="24518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31975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onWindowStageWillDestroy ()</w:t>
      </w:r>
    </w:p>
    <w:p w14:paraId="020C0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onDestroy ()</w:t>
      </w:r>
    </w:p>
    <w:p w14:paraId="777D5B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2E87F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DF1C2E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245.</w:t>
      </w:r>
      <w:r>
        <w:rPr>
          <w:rFonts w:hint="eastAsia" w:ascii="仿宋" w:hAnsi="仿宋" w:eastAsia="仿宋" w:cs="仿宋"/>
          <w:sz w:val="28"/>
          <w:szCs w:val="28"/>
        </w:rPr>
        <w:t>在ArkUI框架中，如果需要</w:t>
      </w:r>
      <w:r>
        <w:rPr>
          <w:rFonts w:hint="eastAsia" w:ascii="仿宋" w:hAnsi="仿宋" w:eastAsia="仿宋" w:cs="仿宋"/>
          <w:sz w:val="28"/>
          <w:szCs w:val="28"/>
          <w:lang w:val="en-US" w:eastAsia="zh-CN"/>
        </w:rPr>
        <w:t>创建一个自定义</w:t>
      </w:r>
      <w:r>
        <w:rPr>
          <w:rFonts w:hint="eastAsia" w:ascii="仿宋" w:hAnsi="仿宋" w:eastAsia="仿宋" w:cs="仿宋"/>
          <w:sz w:val="28"/>
          <w:szCs w:val="28"/>
        </w:rPr>
        <w:t>组件，允许内部定义状态变量并管理组件的生命周期，应该使用哪个装饰器？</w:t>
      </w:r>
    </w:p>
    <w:p w14:paraId="77E374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A、@ObservedV2</w:t>
      </w:r>
    </w:p>
    <w:p w14:paraId="696D735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B、@Component</w:t>
      </w:r>
    </w:p>
    <w:p w14:paraId="0020BD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23BF5E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D、@Trace</w:t>
      </w:r>
    </w:p>
    <w:p w14:paraId="75CD18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4F72F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526CA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246.</w:t>
      </w:r>
      <w:r>
        <w:rPr>
          <w:rFonts w:hint="eastAsia" w:ascii="仿宋" w:hAnsi="仿宋" w:eastAsia="仿宋" w:cs="仿宋"/>
          <w:sz w:val="28"/>
          <w:szCs w:val="28"/>
        </w:rPr>
        <w:t>开发者可以在 UIAbility 的哪个回调函数中进行变量定义、资源加载等，用于后续的 UI 展示（ ）</w:t>
      </w:r>
    </w:p>
    <w:p w14:paraId="0D9E16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onWindowStageDestroy ()</w:t>
      </w:r>
    </w:p>
    <w:p w14:paraId="6D7860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7EC2D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onWindowStageCreate ()</w:t>
      </w:r>
    </w:p>
    <w:p w14:paraId="352A50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onCreate ()</w:t>
      </w:r>
    </w:p>
    <w:p w14:paraId="4F3DDE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2FF7B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8FA233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247.</w:t>
      </w:r>
      <w:r>
        <w:rPr>
          <w:rFonts w:hint="eastAsia" w:ascii="仿宋" w:hAnsi="仿宋" w:eastAsia="仿宋" w:cs="仿宋"/>
          <w:sz w:val="28"/>
          <w:szCs w:val="28"/>
        </w:rPr>
        <w:t>下列哪一个语句可以检查变量是否为字符串类型</w:t>
      </w:r>
    </w:p>
    <w:p w14:paraId="1941B8DE">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if(String(variable)===variable){}</w:t>
      </w:r>
    </w:p>
    <w:p w14:paraId="2142DE36">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if(variable instanceof String){}</w:t>
      </w:r>
    </w:p>
    <w:p w14:paraId="4AA4DDEE">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if(typeof variable === ‘string’)</w:t>
      </w:r>
    </w:p>
    <w:p w14:paraId="65FB81DA">
      <w:pPr>
        <w:pStyle w:val="8"/>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if(variable constructor === String){}</w:t>
      </w:r>
    </w:p>
    <w:p w14:paraId="6545E3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248.</w:t>
      </w:r>
      <w:r>
        <w:rPr>
          <w:rFonts w:hint="eastAsia" w:ascii="仿宋" w:hAnsi="仿宋" w:eastAsia="仿宋" w:cs="仿宋"/>
          <w:sz w:val="28"/>
          <w:szCs w:val="28"/>
        </w:rPr>
        <w:t>在指定实例模式（specified）下，AbilityStage 的 onAcceptWant () 方法的作用是什么？（ ）</w:t>
      </w:r>
    </w:p>
    <w:p w14:paraId="240D3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处理 UIAbility 的生命周期回调</w:t>
      </w:r>
    </w:p>
    <w:p w14:paraId="682C77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返回一个唯一的 Key 值来标识 UIAbility 实例</w:t>
      </w:r>
    </w:p>
    <w:p w14:paraId="3F3FD9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创建新的 UIAbility 实例</w:t>
      </w:r>
    </w:p>
    <w:p w14:paraId="1B088D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 launchType 为 specified</w:t>
      </w:r>
    </w:p>
    <w:p w14:paraId="36EC9C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9BC62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85FA35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249.</w:t>
      </w:r>
      <w:r>
        <w:rPr>
          <w:rFonts w:hint="eastAsia" w:ascii="仿宋" w:hAnsi="仿宋" w:eastAsia="仿宋" w:cs="仿宋"/>
          <w:sz w:val="28"/>
          <w:szCs w:val="28"/>
        </w:rPr>
        <w:t>以下哪个代码片段正确地设置了 TextArea 组件的文本颜色为红色（ ）</w:t>
      </w:r>
    </w:p>
    <w:p w14:paraId="48C55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TextArea ({placeholder:' 请输入..'}) .fontColor ('#FF0000')</w:t>
      </w:r>
    </w:p>
    <w:p w14:paraId="506A3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TextArea ({ placeholder:' 请输入..'}) .fontColor ('FF0000')</w:t>
      </w:r>
    </w:p>
    <w:p w14:paraId="1C476C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TextArea ({ placeholder:' 请输入..'}) .textColor ('#FF0000')</w:t>
      </w:r>
    </w:p>
    <w:p w14:paraId="6313D0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TextArea ({ placeholder:' 请输入..'}) .textColor ('FF0000')</w:t>
      </w:r>
    </w:p>
    <w:p w14:paraId="677E22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F3095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4D187B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250.某开发者希望为应用页面的ArkUI组件设置一套可以依据组件内部状态的不同，快速设置不同样式的方法，可以通过下列哪个ArkTS语法实现？ </w:t>
      </w:r>
    </w:p>
    <w:p w14:paraId="5B87D1E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@Require </w:t>
      </w:r>
    </w:p>
    <w:p w14:paraId="3CC72B5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stateStyles </w:t>
      </w:r>
    </w:p>
    <w:p w14:paraId="1DE167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@Styles </w:t>
      </w:r>
    </w:p>
    <w:p w14:paraId="2F09930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@Extend</w:t>
      </w:r>
    </w:p>
    <w:p w14:paraId="764C4BF2">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0023A2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251.以下哪个生命周期回调适合在UlAbility中释放无用资源？ </w:t>
      </w:r>
    </w:p>
    <w:p w14:paraId="58F5C14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onBackground() </w:t>
      </w:r>
    </w:p>
    <w:p w14:paraId="09CB5C5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onForeground() </w:t>
      </w:r>
    </w:p>
    <w:p w14:paraId="4AC8836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onWindowStageWillDestroy() </w:t>
      </w:r>
    </w:p>
    <w:p w14:paraId="526E422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onDestroy()</w:t>
      </w:r>
    </w:p>
    <w:p w14:paraId="09727D51">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7A50E283">
      <w:pPr>
        <w:spacing w:line="360" w:lineRule="auto"/>
        <w:rPr>
          <w:rFonts w:ascii="仿宋" w:hAnsi="仿宋" w:eastAsia="仿宋" w:cs="仿宋"/>
          <w:sz w:val="28"/>
          <w:szCs w:val="28"/>
        </w:rPr>
      </w:pPr>
      <w:r>
        <w:rPr>
          <w:rFonts w:hint="eastAsia" w:ascii="仿宋" w:hAnsi="仿宋" w:eastAsia="仿宋" w:cs="仿宋"/>
          <w:sz w:val="28"/>
          <w:szCs w:val="28"/>
        </w:rPr>
        <w:t>252.Tabs 组件的页签位于容器底部的是（ ）</w:t>
      </w:r>
    </w:p>
    <w:p w14:paraId="1938963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设置 barPosition 为 BarPosition.Top</w:t>
      </w:r>
    </w:p>
    <w:p w14:paraId="43B446F5">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B. 设置 barPosition 为 BarPosition.Bottom</w:t>
      </w:r>
    </w:p>
    <w:p w14:paraId="79E22FC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设置 barPosition 为 BarPosition.End</w:t>
      </w:r>
    </w:p>
    <w:p w14:paraId="118BEA1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设置 barPosition 为 BarPosition.Start</w:t>
      </w:r>
    </w:p>
    <w:p w14:paraId="03A484D2">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FDC337D">
      <w:pPr>
        <w:spacing w:line="360" w:lineRule="auto"/>
        <w:rPr>
          <w:rFonts w:ascii="仿宋" w:hAnsi="仿宋" w:eastAsia="仿宋" w:cs="仿宋"/>
          <w:sz w:val="28"/>
          <w:szCs w:val="28"/>
          <w:highlight w:val="yellow"/>
        </w:rPr>
      </w:pPr>
      <w:r>
        <w:rPr>
          <w:rFonts w:hint="eastAsia" w:ascii="仿宋" w:hAnsi="仿宋" w:eastAsia="仿宋" w:cs="仿宋"/>
          <w:sz w:val="28"/>
          <w:szCs w:val="28"/>
        </w:rPr>
        <w:t>253.下列关于应用内上下层级转场动效适配的做法不推荐的是（ ）</w:t>
      </w:r>
    </w:p>
    <w:p w14:paraId="5293D00B">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对于左右位移的页面转场方式，应该单帧直接切换以保持动效的流畅性</w:t>
      </w:r>
    </w:p>
    <w:p w14:paraId="02A1381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对于手机和折叠屏设备，建议使用系统转场，页面转场用左右位移运动方式</w:t>
      </w:r>
    </w:p>
    <w:p w14:paraId="5014B36E">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对于淡入淡出的页面转场方式，动效曲线优先使用弹簧曲线</w:t>
      </w:r>
    </w:p>
    <w:p w14:paraId="2ED3F69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对于大屏设备，建议使用系统转场，页面转场用淡入淡出的运动方式</w:t>
      </w:r>
    </w:p>
    <w:p w14:paraId="59C26419">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2DC6BE1">
      <w:pPr>
        <w:spacing w:line="360" w:lineRule="auto"/>
        <w:rPr>
          <w:rFonts w:hint="eastAsia" w:ascii="仿宋" w:hAnsi="仿宋" w:eastAsia="仿宋" w:cs="仿宋"/>
          <w:sz w:val="28"/>
          <w:szCs w:val="28"/>
        </w:rPr>
      </w:pPr>
    </w:p>
    <w:p w14:paraId="01EF3A8D">
      <w:pPr>
        <w:spacing w:line="360" w:lineRule="auto"/>
        <w:rPr>
          <w:rFonts w:ascii="仿宋" w:hAnsi="仿宋" w:eastAsia="仿宋" w:cs="仿宋"/>
          <w:sz w:val="28"/>
          <w:szCs w:val="28"/>
        </w:rPr>
      </w:pPr>
      <w:r>
        <w:rPr>
          <w:rFonts w:hint="eastAsia" w:ascii="仿宋" w:hAnsi="仿宋" w:eastAsia="仿宋" w:cs="仿宋"/>
          <w:sz w:val="28"/>
          <w:szCs w:val="28"/>
        </w:rPr>
        <w:t>254.在简洁高级的设计原则中，以下哪一项描述是不正确的？（ ）</w:t>
      </w:r>
    </w:p>
    <w:p w14:paraId="790575E1">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3E7C62B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2CC741D3">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5E712B50">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界面内容和交互操作需要进行合理的视觉元素排布，不应该突出界面中重要的任务或关键操作</w:t>
      </w:r>
    </w:p>
    <w:p w14:paraId="041684C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5D19D855">
      <w:pPr>
        <w:spacing w:line="360" w:lineRule="auto"/>
        <w:rPr>
          <w:rFonts w:ascii="仿宋" w:hAnsi="仿宋" w:eastAsia="仿宋" w:cs="仿宋"/>
          <w:sz w:val="28"/>
          <w:szCs w:val="28"/>
        </w:rPr>
      </w:pPr>
      <w:r>
        <w:rPr>
          <w:rFonts w:hint="eastAsia" w:ascii="仿宋" w:hAnsi="仿宋" w:eastAsia="仿宋" w:cs="仿宋"/>
          <w:sz w:val="28"/>
          <w:szCs w:val="28"/>
        </w:rPr>
        <w:t>255.ResponseCode.INTERNAL_ERROR 的值为 500，表示（ ）</w:t>
      </w:r>
    </w:p>
    <w:p w14:paraId="2163429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表示此错误与服务器无关</w:t>
      </w:r>
    </w:p>
    <w:p w14:paraId="1BACDA2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表示请求正确，但没有返回结果</w:t>
      </w:r>
    </w:p>
    <w:p w14:paraId="5A816B25">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表示客户端错误，无法完成请求</w:t>
      </w:r>
    </w:p>
    <w:p w14:paraId="2B5219E8">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表示服务器内部错误，无法完成请求</w:t>
      </w:r>
    </w:p>
    <w:p w14:paraId="66D7A3A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351F2B94">
      <w:pPr>
        <w:spacing w:line="360" w:lineRule="auto"/>
        <w:jc w:val="left"/>
        <w:rPr>
          <w:rFonts w:ascii="仿宋" w:hAnsi="仿宋" w:eastAsia="仿宋" w:cs="仿宋"/>
          <w:sz w:val="28"/>
          <w:szCs w:val="28"/>
        </w:rPr>
      </w:pPr>
      <w:r>
        <w:rPr>
          <w:rFonts w:hint="eastAsia" w:ascii="仿宋" w:hAnsi="仿宋" w:eastAsia="仿宋" w:cs="仿宋"/>
          <w:sz w:val="28"/>
          <w:szCs w:val="28"/>
        </w:rPr>
        <w:t>256.开发者在DevEco Studio中，可以通过什么形式进行HarmonyOS云开发？（  ）</w:t>
      </w:r>
    </w:p>
    <w:p w14:paraId="1A2B9FF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IDE插件</w:t>
      </w:r>
    </w:p>
    <w:p w14:paraId="279A9ECE">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B. 工程模板</w:t>
      </w:r>
    </w:p>
    <w:p w14:paraId="4692151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命令行工具</w:t>
      </w:r>
    </w:p>
    <w:p w14:paraId="4A07235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可视化工具</w:t>
      </w:r>
    </w:p>
    <w:p w14:paraId="3E1450EB">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9EAC7C7">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257.</w:t>
      </w:r>
      <w:r>
        <w:rPr>
          <w:rFonts w:hint="eastAsia" w:ascii="仿宋" w:hAnsi="仿宋" w:eastAsia="仿宋" w:cs="仿宋"/>
          <w:color w:val="1F2329"/>
          <w:kern w:val="0"/>
          <w:sz w:val="28"/>
          <w:szCs w:val="28"/>
          <w:shd w:val="clear" w:color="auto" w:fill="FFFFFF"/>
        </w:rPr>
        <w:t>下列选项中哪个不属于ArkTS基础类型？</w:t>
      </w:r>
    </w:p>
    <w:p w14:paraId="3BBCD7B3">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boolean；</w:t>
      </w:r>
    </w:p>
    <w:p w14:paraId="39368AD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number；</w:t>
      </w:r>
    </w:p>
    <w:p w14:paraId="374AE5D5">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C. Object；</w:t>
      </w:r>
    </w:p>
    <w:p w14:paraId="09FD822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string</w:t>
      </w:r>
    </w:p>
    <w:p w14:paraId="0AFCAAA7">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104DFFAA">
      <w:pPr>
        <w:spacing w:line="360" w:lineRule="auto"/>
        <w:rPr>
          <w:rFonts w:ascii="仿宋" w:hAnsi="仿宋" w:eastAsia="仿宋" w:cs="仿宋"/>
          <w:sz w:val="28"/>
          <w:szCs w:val="28"/>
        </w:rPr>
      </w:pPr>
      <w:r>
        <w:rPr>
          <w:rFonts w:hint="eastAsia" w:ascii="仿宋" w:hAnsi="仿宋" w:eastAsia="仿宋" w:cs="仿宋"/>
          <w:sz w:val="28"/>
          <w:szCs w:val="28"/>
        </w:rPr>
        <w:t>258.关于 class 类中的可见性修饰符，不包括下面哪一个？（ ）</w:t>
      </w:r>
    </w:p>
    <w:p w14:paraId="57103A5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Public</w:t>
      </w:r>
    </w:p>
    <w:p w14:paraId="51FFD1F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Private</w:t>
      </w:r>
    </w:p>
    <w:p w14:paraId="13582E31">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C. Protect</w:t>
      </w:r>
    </w:p>
    <w:p w14:paraId="4FEB28F0">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protected</w:t>
      </w:r>
    </w:p>
    <w:p w14:paraId="06CE357C">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228CE258">
      <w:pPr>
        <w:spacing w:line="360" w:lineRule="auto"/>
        <w:rPr>
          <w:rFonts w:ascii="仿宋" w:hAnsi="仿宋" w:eastAsia="仿宋" w:cs="仿宋"/>
          <w:sz w:val="28"/>
          <w:szCs w:val="28"/>
        </w:rPr>
      </w:pPr>
      <w:r>
        <w:rPr>
          <w:rFonts w:hint="eastAsia" w:ascii="仿宋" w:hAnsi="仿宋" w:eastAsia="仿宋" w:cs="仿宋"/>
          <w:sz w:val="28"/>
          <w:szCs w:val="28"/>
        </w:rPr>
        <w:t>259.下面哪个命名是 ArkTS 中变量名、方法名、参</w:t>
      </w:r>
    </w:p>
    <w:p w14:paraId="76D396CC">
      <w:pPr>
        <w:spacing w:line="360" w:lineRule="auto"/>
        <w:rPr>
          <w:rFonts w:ascii="仿宋" w:hAnsi="仿宋" w:eastAsia="仿宋" w:cs="仿宋"/>
          <w:sz w:val="28"/>
          <w:szCs w:val="28"/>
        </w:rPr>
      </w:pPr>
      <w:r>
        <w:rPr>
          <w:rFonts w:hint="eastAsia" w:ascii="仿宋" w:hAnsi="仿宋" w:eastAsia="仿宋" w:cs="仿宋"/>
          <w:sz w:val="28"/>
          <w:szCs w:val="28"/>
        </w:rPr>
        <w:t>风格（ ）</w:t>
      </w:r>
    </w:p>
    <w:p w14:paraId="38EE712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SUMFUNC</w:t>
      </w:r>
    </w:p>
    <w:p w14:paraId="61447F53">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sum_func</w:t>
      </w:r>
    </w:p>
    <w:p w14:paraId="4F43A73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SumFunc</w:t>
      </w:r>
    </w:p>
    <w:p w14:paraId="45F6D59A">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sumFunc</w:t>
      </w:r>
    </w:p>
    <w:p w14:paraId="569FEE0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3532F3D0">
      <w:pPr>
        <w:spacing w:line="360" w:lineRule="auto"/>
        <w:rPr>
          <w:rFonts w:ascii="仿宋" w:hAnsi="仿宋" w:eastAsia="仿宋" w:cs="仿宋"/>
          <w:sz w:val="28"/>
          <w:szCs w:val="28"/>
        </w:rPr>
      </w:pPr>
      <w:r>
        <w:rPr>
          <w:rFonts w:hint="eastAsia" w:ascii="仿宋" w:hAnsi="仿宋" w:eastAsia="仿宋" w:cs="仿宋"/>
          <w:sz w:val="28"/>
          <w:szCs w:val="28"/>
        </w:rPr>
        <w:t>260.某开发者想要在应用中添加一个功能，使用户能够通过语音指令控制应用中的智能助手，他应该使用HarmonyOS的哪个开放功能API？</w:t>
      </w:r>
    </w:p>
    <w:p w14:paraId="2DB791B9">
      <w:pPr>
        <w:pStyle w:val="8"/>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图像识别API</w:t>
      </w:r>
    </w:p>
    <w:p w14:paraId="11DE98B1">
      <w:pPr>
        <w:pStyle w:val="8"/>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应用安全API</w:t>
      </w:r>
    </w:p>
    <w:p w14:paraId="2D343F68">
      <w:pPr>
        <w:pStyle w:val="8"/>
        <w:numPr>
          <w:ilvl w:val="0"/>
          <w:numId w:val="48"/>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语音识别API</w:t>
      </w:r>
    </w:p>
    <w:p w14:paraId="4DC07E9A">
      <w:pPr>
        <w:pStyle w:val="8"/>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音视频播控API</w:t>
      </w:r>
    </w:p>
    <w:p w14:paraId="1015365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7223875">
      <w:pPr>
        <w:spacing w:line="360" w:lineRule="auto"/>
        <w:rPr>
          <w:rFonts w:hint="eastAsia" w:ascii="仿宋" w:hAnsi="仿宋" w:eastAsia="仿宋" w:cs="仿宋"/>
          <w:sz w:val="28"/>
          <w:szCs w:val="28"/>
        </w:rPr>
      </w:pPr>
    </w:p>
    <w:p w14:paraId="22F20336">
      <w:pPr>
        <w:spacing w:line="360" w:lineRule="auto"/>
        <w:rPr>
          <w:rFonts w:ascii="仿宋" w:hAnsi="仿宋" w:eastAsia="仿宋" w:cs="仿宋"/>
          <w:sz w:val="28"/>
          <w:szCs w:val="28"/>
        </w:rPr>
      </w:pPr>
      <w:r>
        <w:rPr>
          <w:rFonts w:hint="eastAsia" w:ascii="仿宋" w:hAnsi="仿宋" w:eastAsia="仿宋" w:cs="仿宋"/>
          <w:sz w:val="28"/>
          <w:szCs w:val="28"/>
        </w:rPr>
        <w:t>261.如何在DevEco Studio内查看模拟器的连接状态</w:t>
      </w:r>
    </w:p>
    <w:p w14:paraId="751804FB">
      <w:pPr>
        <w:pStyle w:val="8"/>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在文件管理器查看</w:t>
      </w:r>
    </w:p>
    <w:p w14:paraId="0575585F">
      <w:pPr>
        <w:pStyle w:val="8"/>
        <w:numPr>
          <w:ilvl w:val="0"/>
          <w:numId w:val="49"/>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在Device Manager中查看</w:t>
      </w:r>
    </w:p>
    <w:p w14:paraId="0C71D1F6">
      <w:pPr>
        <w:pStyle w:val="8"/>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在代码窗口查看</w:t>
      </w:r>
    </w:p>
    <w:p w14:paraId="49D4C9A6">
      <w:pPr>
        <w:pStyle w:val="8"/>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在Task Manager中查看</w:t>
      </w:r>
    </w:p>
    <w:p w14:paraId="44930B1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8D5023D">
      <w:pPr>
        <w:spacing w:line="360" w:lineRule="auto"/>
        <w:rPr>
          <w:rFonts w:ascii="仿宋" w:hAnsi="仿宋" w:eastAsia="仿宋" w:cs="仿宋"/>
          <w:sz w:val="28"/>
          <w:szCs w:val="28"/>
        </w:rPr>
      </w:pPr>
      <w:r>
        <w:rPr>
          <w:rFonts w:hint="eastAsia" w:ascii="仿宋" w:hAnsi="仿宋" w:eastAsia="仿宋" w:cs="仿宋"/>
          <w:sz w:val="28"/>
          <w:szCs w:val="28"/>
        </w:rPr>
        <w:t>262.在Stage模型中，模块的配置文件是：</w:t>
      </w:r>
    </w:p>
    <w:p w14:paraId="3491BBFD">
      <w:pPr>
        <w:pStyle w:val="8"/>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main_pages.json</w:t>
      </w:r>
    </w:p>
    <w:p w14:paraId="7206B574">
      <w:pPr>
        <w:pStyle w:val="8"/>
        <w:numPr>
          <w:ilvl w:val="0"/>
          <w:numId w:val="50"/>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module.json5</w:t>
      </w:r>
    </w:p>
    <w:p w14:paraId="62609016">
      <w:pPr>
        <w:pStyle w:val="8"/>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app.json5</w:t>
      </w:r>
    </w:p>
    <w:p w14:paraId="00D1EAE5">
      <w:pPr>
        <w:pStyle w:val="8"/>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package.json</w:t>
      </w:r>
    </w:p>
    <w:p w14:paraId="21D3CEB0">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C5F1604">
      <w:pPr>
        <w:spacing w:line="360" w:lineRule="auto"/>
        <w:rPr>
          <w:rFonts w:ascii="仿宋" w:hAnsi="仿宋" w:eastAsia="仿宋" w:cs="仿宋"/>
          <w:sz w:val="28"/>
          <w:szCs w:val="28"/>
        </w:rPr>
      </w:pPr>
      <w:r>
        <w:rPr>
          <w:rFonts w:hint="eastAsia" w:ascii="仿宋" w:hAnsi="仿宋" w:eastAsia="仿宋" w:cs="仿宋"/>
          <w:sz w:val="28"/>
          <w:szCs w:val="28"/>
        </w:rPr>
        <w:t>263.关于multiton启动模式的开发使用，在module.json5配置文件</w:t>
      </w:r>
    </w:p>
    <w:p w14:paraId="0FFBF946">
      <w:pPr>
        <w:spacing w:line="360" w:lineRule="auto"/>
        <w:rPr>
          <w:rFonts w:ascii="仿宋" w:hAnsi="仿宋" w:eastAsia="仿宋" w:cs="仿宋"/>
          <w:sz w:val="28"/>
          <w:szCs w:val="28"/>
        </w:rPr>
      </w:pPr>
      <w:r>
        <w:rPr>
          <w:rFonts w:hint="eastAsia" w:ascii="仿宋" w:hAnsi="仿宋" w:eastAsia="仿宋" w:cs="仿宋"/>
          <w:sz w:val="28"/>
          <w:szCs w:val="28"/>
        </w:rPr>
        <w:t>中的（）字段配置为multition即可</w:t>
      </w:r>
    </w:p>
    <w:p w14:paraId="1F5E790E">
      <w:pPr>
        <w:pStyle w:val="8"/>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priority</w:t>
      </w:r>
    </w:p>
    <w:p w14:paraId="3332B197">
      <w:pPr>
        <w:pStyle w:val="8"/>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srcEntry</w:t>
      </w:r>
    </w:p>
    <w:p w14:paraId="5220922E">
      <w:pPr>
        <w:pStyle w:val="8"/>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startWindowicon</w:t>
      </w:r>
    </w:p>
    <w:p w14:paraId="17C912AB">
      <w:pPr>
        <w:pStyle w:val="8"/>
        <w:numPr>
          <w:ilvl w:val="0"/>
          <w:numId w:val="51"/>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launchType</w:t>
      </w:r>
    </w:p>
    <w:p w14:paraId="2597F28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118FE9D5">
      <w:pPr>
        <w:spacing w:line="360" w:lineRule="auto"/>
        <w:rPr>
          <w:rFonts w:ascii="仿宋" w:hAnsi="仿宋" w:eastAsia="仿宋" w:cs="仿宋"/>
          <w:sz w:val="28"/>
          <w:szCs w:val="28"/>
        </w:rPr>
      </w:pPr>
      <w:r>
        <w:rPr>
          <w:rFonts w:hint="eastAsia" w:ascii="仿宋" w:hAnsi="仿宋" w:eastAsia="仿宋" w:cs="仿宋"/>
          <w:sz w:val="28"/>
          <w:szCs w:val="28"/>
        </w:rPr>
        <w:t>264.UIAbility启动备份恢复功能后，会在UIAbility的哪个生命周期后自动调用UIAbility备份接口？</w:t>
      </w:r>
    </w:p>
    <w:p w14:paraId="6316A027">
      <w:pPr>
        <w:pStyle w:val="8"/>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onCreate</w:t>
      </w:r>
    </w:p>
    <w:p w14:paraId="24E2EC25">
      <w:pPr>
        <w:pStyle w:val="8"/>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onDestory</w:t>
      </w:r>
    </w:p>
    <w:p w14:paraId="27CA259F">
      <w:pPr>
        <w:pStyle w:val="8"/>
        <w:numPr>
          <w:ilvl w:val="0"/>
          <w:numId w:val="52"/>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onBackground</w:t>
      </w:r>
    </w:p>
    <w:p w14:paraId="35A538F6">
      <w:pPr>
        <w:pStyle w:val="8"/>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onForeground</w:t>
      </w:r>
    </w:p>
    <w:p w14:paraId="2A9685F4">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F909D88">
      <w:pPr>
        <w:spacing w:line="360" w:lineRule="auto"/>
        <w:rPr>
          <w:rFonts w:ascii="仿宋" w:hAnsi="仿宋" w:eastAsia="仿宋" w:cs="仿宋"/>
          <w:sz w:val="28"/>
          <w:szCs w:val="28"/>
        </w:rPr>
      </w:pPr>
      <w:r>
        <w:rPr>
          <w:rFonts w:hint="eastAsia" w:ascii="仿宋" w:hAnsi="仿宋" w:eastAsia="仿宋" w:cs="仿宋"/>
          <w:sz w:val="28"/>
          <w:szCs w:val="28"/>
        </w:rPr>
        <w:t>265.在ArkUI框架中，如果需要封装一个复杂的UI组件，允许内部定义状态变量并管理组件的生命周期，应该使用哪个装饰器？</w:t>
      </w:r>
    </w:p>
    <w:p w14:paraId="1457EE9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A、@ObservedV2</w:t>
      </w:r>
    </w:p>
    <w:p w14:paraId="5441CCE4">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B、@Component</w:t>
      </w:r>
    </w:p>
    <w:p w14:paraId="37FE62A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C、@Builder</w:t>
      </w:r>
    </w:p>
    <w:p w14:paraId="61892FF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D、@Trace</w:t>
      </w:r>
    </w:p>
    <w:p w14:paraId="3AB2971E">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97DFA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266.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596D33F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A.多端开发环境 </w:t>
      </w:r>
    </w:p>
    <w:p w14:paraId="19C3D15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B.多端分发机制 </w:t>
      </w:r>
    </w:p>
    <w:p w14:paraId="18CDC97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C.可分可合 </w:t>
      </w:r>
    </w:p>
    <w:p w14:paraId="31891DB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D.多端开发能力</w:t>
      </w:r>
    </w:p>
    <w:p w14:paraId="34D218A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0F18F686">
      <w:pPr>
        <w:spacing w:line="360" w:lineRule="auto"/>
        <w:rPr>
          <w:rFonts w:ascii="仿宋" w:hAnsi="仿宋" w:eastAsia="仿宋" w:cs="仿宋"/>
          <w:sz w:val="28"/>
          <w:szCs w:val="28"/>
        </w:rPr>
      </w:pPr>
      <w:r>
        <w:rPr>
          <w:rFonts w:hint="eastAsia" w:ascii="仿宋" w:hAnsi="仿宋" w:eastAsia="仿宋" w:cs="仿宋"/>
          <w:sz w:val="28"/>
          <w:szCs w:val="28"/>
        </w:rPr>
        <w:t>267.以下对图片进行缩放时，能够保持宽高比进行缩小或者放大，使得图片完全显示在显示边界内的是</w:t>
      </w:r>
      <w:r>
        <w:rPr>
          <w:rFonts w:hint="eastAsia" w:ascii="仿宋" w:hAnsi="仿宋" w:eastAsia="仿宋" w:cs="仿宋"/>
          <w:sz w:val="28"/>
          <w:szCs w:val="28"/>
        </w:rPr>
        <w:br w:type="textWrapping"/>
      </w:r>
      <w:r>
        <w:rPr>
          <w:rFonts w:hint="eastAsia" w:ascii="仿宋" w:hAnsi="仿宋" w:eastAsia="仿宋" w:cs="仿宋"/>
          <w:sz w:val="28"/>
          <w:szCs w:val="28"/>
        </w:rPr>
        <w:t xml:space="preserve">    A、.objectyFit(ImageFit.Fill)</w:t>
      </w:r>
    </w:p>
    <w:p w14:paraId="4EA0DE4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B、.objectFit(ImageFit.ScaleDown)</w:t>
      </w:r>
    </w:p>
    <w:p w14:paraId="76EA432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C、.objectFit(ImageFit.None)</w:t>
      </w:r>
    </w:p>
    <w:p w14:paraId="5AF75C6A">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D、.objectFit(ImageFit.Contain)</w:t>
      </w:r>
    </w:p>
    <w:p w14:paraId="2AB94A9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7EAACFAD">
      <w:pPr>
        <w:spacing w:line="360" w:lineRule="auto"/>
        <w:rPr>
          <w:rFonts w:ascii="仿宋" w:hAnsi="仿宋" w:eastAsia="仿宋" w:cs="仿宋"/>
          <w:sz w:val="28"/>
          <w:szCs w:val="28"/>
        </w:rPr>
      </w:pPr>
      <w:r>
        <w:rPr>
          <w:rFonts w:hint="eastAsia" w:ascii="仿宋" w:hAnsi="仿宋" w:eastAsia="仿宋" w:cs="仿宋"/>
          <w:sz w:val="28"/>
          <w:szCs w:val="28"/>
        </w:rPr>
        <w:t>268.在ArkUI中，组件获得焦点时触发的回调事件是</w:t>
      </w:r>
    </w:p>
    <w:p w14:paraId="5461B07C">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A.onBlur</w:t>
      </w:r>
    </w:p>
    <w:p w14:paraId="2763413C">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B.onFocusChange</w:t>
      </w:r>
    </w:p>
    <w:p w14:paraId="5A71D0CD">
      <w:pPr>
        <w:pStyle w:val="8"/>
        <w:spacing w:line="360" w:lineRule="auto"/>
        <w:ind w:firstLine="560"/>
        <w:rPr>
          <w:rFonts w:ascii="仿宋" w:hAnsi="仿宋" w:eastAsia="仿宋" w:cs="仿宋"/>
          <w:color w:val="FF0000"/>
          <w:sz w:val="28"/>
          <w:szCs w:val="28"/>
        </w:rPr>
      </w:pPr>
      <w:r>
        <w:rPr>
          <w:rFonts w:hint="eastAsia" w:ascii="仿宋" w:hAnsi="仿宋" w:eastAsia="仿宋" w:cs="仿宋"/>
          <w:sz w:val="28"/>
          <w:szCs w:val="28"/>
        </w:rPr>
        <w:t>C.onFocusLose</w:t>
      </w:r>
    </w:p>
    <w:p w14:paraId="58D87E68">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D.onFocus</w:t>
      </w:r>
    </w:p>
    <w:p w14:paraId="377E226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r>
        <w:rPr>
          <w:rFonts w:ascii="仿宋" w:hAnsi="仿宋" w:eastAsia="仿宋" w:cs="仿宋"/>
          <w:sz w:val="28"/>
          <w:szCs w:val="28"/>
        </w:rPr>
        <w:t xml:space="preserve"> </w:t>
      </w:r>
    </w:p>
    <w:p w14:paraId="7AB69AF5">
      <w:pPr>
        <w:spacing w:line="360" w:lineRule="auto"/>
        <w:rPr>
          <w:rFonts w:ascii="仿宋" w:hAnsi="仿宋" w:eastAsia="仿宋" w:cs="仿宋"/>
          <w:sz w:val="28"/>
          <w:szCs w:val="28"/>
        </w:rPr>
      </w:pPr>
      <w:r>
        <w:rPr>
          <w:rFonts w:hint="eastAsia" w:ascii="仿宋" w:hAnsi="仿宋" w:eastAsia="仿宋" w:cs="仿宋"/>
          <w:sz w:val="28"/>
          <w:szCs w:val="28"/>
        </w:rPr>
        <w:t>269.下列哪个组件属于ArkUI中的系统组件</w:t>
      </w:r>
    </w:p>
    <w:p w14:paraId="56984A4C">
      <w:pPr>
        <w:pStyle w:val="8"/>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Title</w:t>
      </w:r>
    </w:p>
    <w:p w14:paraId="56E748E0">
      <w:pPr>
        <w:pStyle w:val="8"/>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UIability</w:t>
      </w:r>
    </w:p>
    <w:p w14:paraId="50C187B9">
      <w:pPr>
        <w:pStyle w:val="8"/>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AbilityStage</w:t>
      </w:r>
    </w:p>
    <w:p w14:paraId="58FCF43C">
      <w:pPr>
        <w:pStyle w:val="8"/>
        <w:numPr>
          <w:ilvl w:val="0"/>
          <w:numId w:val="53"/>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Tabs</w:t>
      </w:r>
    </w:p>
    <w:p w14:paraId="393325D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r>
        <w:rPr>
          <w:rFonts w:ascii="仿宋" w:hAnsi="仿宋" w:eastAsia="仿宋" w:cs="仿宋"/>
          <w:color w:val="000000"/>
          <w:kern w:val="0"/>
          <w:sz w:val="28"/>
          <w:szCs w:val="28"/>
          <w:lang w:bidi="ar"/>
        </w:rPr>
        <w:t xml:space="preserve"> </w:t>
      </w:r>
    </w:p>
    <w:p w14:paraId="575CFE4F">
      <w:pPr>
        <w:spacing w:line="360" w:lineRule="auto"/>
        <w:rPr>
          <w:rFonts w:ascii="仿宋" w:hAnsi="仿宋" w:eastAsia="仿宋" w:cs="仿宋"/>
          <w:sz w:val="28"/>
          <w:szCs w:val="28"/>
        </w:rPr>
      </w:pPr>
      <w:r>
        <w:rPr>
          <w:rFonts w:hint="eastAsia" w:ascii="仿宋" w:hAnsi="仿宋" w:eastAsia="仿宋" w:cs="仿宋"/>
          <w:sz w:val="28"/>
          <w:szCs w:val="28"/>
        </w:rPr>
        <w:t>270.将数据写入Preferences实例，需要调用下面哪个接口</w:t>
      </w:r>
    </w:p>
    <w:p w14:paraId="6D69F5C3">
      <w:pPr>
        <w:pStyle w:val="8"/>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getSync</w:t>
      </w:r>
    </w:p>
    <w:p w14:paraId="1176F00A">
      <w:pPr>
        <w:pStyle w:val="8"/>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hasSync</w:t>
      </w:r>
    </w:p>
    <w:p w14:paraId="2DD8B585">
      <w:pPr>
        <w:pStyle w:val="8"/>
        <w:numPr>
          <w:ilvl w:val="0"/>
          <w:numId w:val="54"/>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putSync</w:t>
      </w:r>
    </w:p>
    <w:p w14:paraId="7DA2302A">
      <w:pPr>
        <w:pStyle w:val="8"/>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flush</w:t>
      </w:r>
    </w:p>
    <w:p w14:paraId="0AD335BD">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r>
        <w:rPr>
          <w:rFonts w:ascii="仿宋" w:hAnsi="仿宋" w:eastAsia="仿宋" w:cs="仿宋"/>
          <w:color w:val="000000"/>
          <w:kern w:val="0"/>
          <w:sz w:val="28"/>
          <w:szCs w:val="28"/>
          <w:lang w:bidi="ar"/>
        </w:rPr>
        <w:t xml:space="preserve"> </w:t>
      </w:r>
    </w:p>
    <w:p w14:paraId="1648905A">
      <w:pPr>
        <w:spacing w:line="360" w:lineRule="auto"/>
        <w:rPr>
          <w:rFonts w:ascii="仿宋" w:hAnsi="仿宋" w:eastAsia="仿宋" w:cs="仿宋"/>
          <w:sz w:val="28"/>
          <w:szCs w:val="28"/>
        </w:rPr>
      </w:pPr>
      <w:r>
        <w:rPr>
          <w:rFonts w:hint="eastAsia" w:ascii="仿宋" w:hAnsi="仿宋" w:eastAsia="仿宋" w:cs="仿宋"/>
          <w:sz w:val="28"/>
          <w:szCs w:val="28"/>
        </w:rPr>
        <w:t>271.在应用界面适配摄像头挖孔区时，以下那种做法是错误的？</w:t>
      </w:r>
    </w:p>
    <w:p w14:paraId="7E54DFA8">
      <w:pPr>
        <w:pStyle w:val="8"/>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若悬浮类控件（如弹出框）与摄像头挖孔区之间有遮挡，则需要局部避开挖孔区显示</w:t>
      </w:r>
    </w:p>
    <w:p w14:paraId="00344944">
      <w:pPr>
        <w:pStyle w:val="8"/>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若应用支持横竖屏旋转，则横竖的界面布局均需满足顽空适配要求</w:t>
      </w:r>
    </w:p>
    <w:p w14:paraId="64483359">
      <w:pPr>
        <w:pStyle w:val="8"/>
        <w:numPr>
          <w:ilvl w:val="0"/>
          <w:numId w:val="55"/>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可以上下滚动的内容(如列表、卡片等)与摄像头挖孔区之间有遮挡，无需避开挖孔区显示</w:t>
      </w:r>
    </w:p>
    <w:p w14:paraId="101D115B">
      <w:pPr>
        <w:pStyle w:val="8"/>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若应用的底部页签或顶部页签与摄像头挖孔区之间有遮挡，则需要局部避开挖孔区显示</w:t>
      </w:r>
    </w:p>
    <w:p w14:paraId="7C9904F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r>
        <w:rPr>
          <w:rFonts w:ascii="仿宋" w:hAnsi="仿宋" w:eastAsia="仿宋" w:cs="仿宋"/>
          <w:color w:val="000000"/>
          <w:kern w:val="0"/>
          <w:sz w:val="28"/>
          <w:szCs w:val="28"/>
          <w:lang w:bidi="ar"/>
        </w:rPr>
        <w:t xml:space="preserve"> </w:t>
      </w:r>
    </w:p>
    <w:p w14:paraId="49C5E7F6">
      <w:pPr>
        <w:spacing w:line="360" w:lineRule="auto"/>
        <w:rPr>
          <w:rFonts w:ascii="仿宋" w:hAnsi="仿宋" w:eastAsia="仿宋" w:cs="仿宋"/>
          <w:sz w:val="28"/>
          <w:szCs w:val="28"/>
        </w:rPr>
      </w:pPr>
      <w:r>
        <w:rPr>
          <w:rFonts w:hint="eastAsia" w:ascii="仿宋" w:hAnsi="仿宋" w:eastAsia="仿宋" w:cs="仿宋"/>
          <w:sz w:val="28"/>
          <w:szCs w:val="28"/>
        </w:rPr>
        <w:t>272.在一个模块文件中导出函数add的正确的写法是</w:t>
      </w:r>
    </w:p>
    <w:p w14:paraId="6AA3719D">
      <w:pPr>
        <w:pStyle w:val="8"/>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export add = function(a: number, b: number): number {return a+b;}</w:t>
      </w:r>
    </w:p>
    <w:p w14:paraId="4ABA353C">
      <w:pPr>
        <w:pStyle w:val="8"/>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module.exports = function add(a: number, b: number) {return a+b;}</w:t>
      </w:r>
    </w:p>
    <w:p w14:paraId="26FCAF85">
      <w:pPr>
        <w:pStyle w:val="8"/>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exports.add = function(a: number, b: number) {return a + b; }</w:t>
      </w:r>
    </w:p>
    <w:p w14:paraId="361FFAE7">
      <w:pPr>
        <w:pStyle w:val="8"/>
        <w:numPr>
          <w:ilvl w:val="0"/>
          <w:numId w:val="56"/>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export function add(a: number, b: number) {return a+b;}</w:t>
      </w:r>
    </w:p>
    <w:p w14:paraId="7358962A">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59A5543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273.在SpecifiedAbility启动之前，会先进入对应的AbilityStage的哪个生命周期回调中，以获取该UlAbility实例的Key值 </w:t>
      </w:r>
    </w:p>
    <w:p w14:paraId="689BF88D">
      <w:pPr>
        <w:keepLines/>
        <w:numPr>
          <w:ilvl w:val="0"/>
          <w:numId w:val="5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onAcceptWant </w:t>
      </w:r>
    </w:p>
    <w:p w14:paraId="100D6B9B">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onCreate </w:t>
      </w:r>
    </w:p>
    <w:p w14:paraId="0FE85DFB">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onConfigurationUpdate </w:t>
      </w:r>
    </w:p>
    <w:p w14:paraId="152D6892">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onMemoryLevel </w:t>
      </w:r>
    </w:p>
    <w:p w14:paraId="76409769">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r>
        <w:rPr>
          <w:rFonts w:ascii="仿宋" w:hAnsi="仿宋" w:eastAsia="仿宋" w:cs="仿宋"/>
          <w:color w:val="000000"/>
          <w:kern w:val="0"/>
          <w:sz w:val="28"/>
          <w:szCs w:val="28"/>
          <w:lang w:bidi="ar"/>
        </w:rPr>
        <w:t xml:space="preserve"> </w:t>
      </w:r>
    </w:p>
    <w:p w14:paraId="7DECCC6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274.下面哪个文件用于声明应用Bundle名称、应用名称等全局配置信息 </w:t>
      </w:r>
    </w:p>
    <w:p w14:paraId="2AA0F99B">
      <w:pPr>
        <w:keepLines/>
        <w:numPr>
          <w:ilvl w:val="0"/>
          <w:numId w:val="59"/>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app.json5 </w:t>
      </w:r>
    </w:p>
    <w:p w14:paraId="0AEB8322">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oh-package.json5 </w:t>
      </w:r>
    </w:p>
    <w:p w14:paraId="44481637">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build-profile.json5 </w:t>
      </w:r>
    </w:p>
    <w:p w14:paraId="2863A9FE">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module.json5</w:t>
      </w:r>
    </w:p>
    <w:p w14:paraId="6E357F3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r>
        <w:rPr>
          <w:rFonts w:ascii="仿宋" w:hAnsi="仿宋" w:eastAsia="仿宋" w:cs="仿宋"/>
          <w:color w:val="000000"/>
          <w:kern w:val="0"/>
          <w:sz w:val="28"/>
          <w:szCs w:val="28"/>
          <w:lang w:bidi="ar"/>
        </w:rPr>
        <w:t xml:space="preserve"> </w:t>
      </w:r>
    </w:p>
    <w:p w14:paraId="0AD77A7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275.一个完整的应用通常包含多个UI页面，DevEco Studio工程创建后默认有一个页面文件，如需增加UI页面，除了新增.ets页面文件 以外，还需要在哪个文件中进行配置？ </w:t>
      </w:r>
    </w:p>
    <w:p w14:paraId="6F3B0E30">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build-profile.json5 </w:t>
      </w:r>
    </w:p>
    <w:p w14:paraId="5AFE7656">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app.json5 </w:t>
      </w:r>
    </w:p>
    <w:p w14:paraId="7915EB77">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module.json5 </w:t>
      </w:r>
    </w:p>
    <w:p w14:paraId="7DAB5AFB">
      <w:pPr>
        <w:keepLines/>
        <w:numPr>
          <w:ilvl w:val="0"/>
          <w:numId w:val="60"/>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main_pages.json</w:t>
      </w:r>
    </w:p>
    <w:p w14:paraId="2B8C5B2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r>
        <w:rPr>
          <w:rFonts w:ascii="仿宋" w:hAnsi="仿宋" w:eastAsia="仿宋" w:cs="仿宋"/>
          <w:color w:val="000000"/>
          <w:kern w:val="0"/>
          <w:sz w:val="28"/>
          <w:szCs w:val="28"/>
          <w:lang w:bidi="ar"/>
        </w:rPr>
        <w:t xml:space="preserve"> </w:t>
      </w:r>
    </w:p>
    <w:p w14:paraId="46A0C21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276.某应用的UI可以自适应不同尺寸的设备屏幕，并且在不同设备的功能相同，可以实现多设备共享一个HAP包。上述场景推荐使用哪种模式进行分发？ </w:t>
      </w:r>
    </w:p>
    <w:p w14:paraId="07EB1E55">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建议开发者设置不同模块适用的设备类型，编译构建多个HAP包，一起上架 </w:t>
      </w:r>
    </w:p>
    <w:p w14:paraId="683445A7">
      <w:pPr>
        <w:keepLines/>
        <w:numPr>
          <w:ilvl w:val="0"/>
          <w:numId w:val="5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建议开发者将应用的功能配置为HSP模块，并编译构建成一个HSP包，统一上架分发到不同设备上运行 </w:t>
      </w:r>
    </w:p>
    <w:p w14:paraId="08BE3FD4">
      <w:pPr>
        <w:keepLines/>
        <w:numPr>
          <w:ilvl w:val="0"/>
          <w:numId w:val="5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建议开发者通过一个模块来开发，并配置该模块支持多设备，然后再编译构建生成一个APP，分发到不同类型的设备上运行 </w:t>
      </w:r>
    </w:p>
    <w:p w14:paraId="359620AC">
      <w:pPr>
        <w:keepLines/>
        <w:numPr>
          <w:ilvl w:val="0"/>
          <w:numId w:val="5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建议开发者使用分层架构设计，将功能放在feature模块，在product层根据不同设备划分为多个模块，编译成多个Entry类型的HAP包，一起上架</w:t>
      </w:r>
    </w:p>
    <w:p w14:paraId="2D0DCF77">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3B423E03">
      <w:pPr>
        <w:keepLines/>
        <w:spacing w:line="360" w:lineRule="auto"/>
        <w:jc w:val="left"/>
        <w:rPr>
          <w:rFonts w:ascii="仿宋" w:hAnsi="仿宋" w:eastAsia="仿宋" w:cs="仿宋"/>
          <w:sz w:val="28"/>
          <w:szCs w:val="28"/>
        </w:rPr>
      </w:pPr>
      <w:r>
        <w:rPr>
          <w:rFonts w:hint="eastAsia" w:ascii="仿宋" w:hAnsi="仿宋" w:eastAsia="仿宋" w:cs="仿宋"/>
          <w:sz w:val="28"/>
          <w:szCs w:val="28"/>
        </w:rPr>
        <w:t>277. 在 Stage 模型中，关于 UIAbility 的启动模式，singleton（单实例模式）是指？</w:t>
      </w:r>
    </w:p>
    <w:p w14:paraId="302D2FF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每次 startAbility 都会启动一个新的实例</w:t>
      </w:r>
    </w:p>
    <w:p w14:paraId="6A537CC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系统中只存在一个该 Ability 实例，若已存在则复用</w:t>
      </w:r>
    </w:p>
    <w:p w14:paraId="65A8930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根据调用方传入的 Key 值判断是否创建新实例</w:t>
      </w:r>
    </w:p>
    <w:p w14:paraId="21058E8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无法配置，系统默认随机决定</w:t>
      </w:r>
    </w:p>
    <w:p w14:paraId="53E1190D">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538B2248">
      <w:pPr>
        <w:keepLines/>
        <w:spacing w:line="360" w:lineRule="auto"/>
        <w:jc w:val="left"/>
        <w:rPr>
          <w:rFonts w:ascii="仿宋" w:hAnsi="仿宋" w:eastAsia="仿宋" w:cs="仿宋"/>
          <w:sz w:val="28"/>
          <w:szCs w:val="28"/>
        </w:rPr>
      </w:pPr>
      <w:r>
        <w:rPr>
          <w:rFonts w:hint="eastAsia" w:ascii="仿宋" w:hAnsi="仿宋" w:eastAsia="仿宋" w:cs="仿宋"/>
          <w:sz w:val="28"/>
          <w:szCs w:val="28"/>
        </w:rPr>
        <w:t>278. 发布 HarmonyOS 应用时，在 AppGallery Connect 中创建的 Profile (调试/发布描述文件)，其类型应选择？</w:t>
      </w:r>
    </w:p>
    <w:p w14:paraId="09150D6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Debug</w:t>
      </w:r>
    </w:p>
    <w:p w14:paraId="63304E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Release</w:t>
      </w:r>
    </w:p>
    <w:p w14:paraId="0D8F3E6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Development</w:t>
      </w:r>
    </w:p>
    <w:p w14:paraId="3E00E68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Test</w:t>
      </w:r>
    </w:p>
    <w:p w14:paraId="4247F553">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71DA9A0D">
      <w:pPr>
        <w:keepLines/>
        <w:spacing w:line="360" w:lineRule="auto"/>
        <w:jc w:val="left"/>
        <w:rPr>
          <w:rFonts w:ascii="仿宋" w:hAnsi="仿宋" w:eastAsia="仿宋" w:cs="仿宋"/>
          <w:sz w:val="28"/>
          <w:szCs w:val="28"/>
        </w:rPr>
      </w:pPr>
      <w:r>
        <w:rPr>
          <w:rFonts w:hint="eastAsia" w:ascii="仿宋" w:hAnsi="仿宋" w:eastAsia="仿宋" w:cs="仿宋"/>
          <w:sz w:val="28"/>
          <w:szCs w:val="28"/>
        </w:rPr>
        <w:t>279. 使用 router.pushUrl() 方法进行页面跳转时，默认情况下页面栈支持的最大页面数量是多少？</w:t>
      </w:r>
    </w:p>
    <w:p w14:paraId="577BF5B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10</w:t>
      </w:r>
    </w:p>
    <w:p w14:paraId="12920510">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16</w:t>
      </w:r>
    </w:p>
    <w:p w14:paraId="6554F42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32</w:t>
      </w:r>
    </w:p>
    <w:p w14:paraId="64DC64B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无限制</w:t>
      </w:r>
    </w:p>
    <w:p w14:paraId="097D8AA9">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81778ED">
      <w:pPr>
        <w:keepLines/>
        <w:spacing w:line="360" w:lineRule="auto"/>
        <w:jc w:val="left"/>
        <w:rPr>
          <w:rFonts w:ascii="仿宋" w:hAnsi="仿宋" w:eastAsia="仿宋" w:cs="仿宋"/>
          <w:sz w:val="28"/>
          <w:szCs w:val="28"/>
        </w:rPr>
      </w:pPr>
      <w:r>
        <w:rPr>
          <w:rFonts w:hint="eastAsia" w:ascii="仿宋" w:hAnsi="仿宋" w:eastAsia="仿宋" w:cs="仿宋"/>
          <w:sz w:val="28"/>
          <w:szCs w:val="28"/>
        </w:rPr>
        <w:t>280. 在 ArkUI 布局中，若要让 Row 容器内的子组件在垂直方向（交叉轴）上居中对齐，应设置哪个属性？</w:t>
      </w:r>
    </w:p>
    <w:p w14:paraId="6F09504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justifyContent: FlexAlign.Center</w:t>
      </w:r>
    </w:p>
    <w:p w14:paraId="6A3A6D5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alignItems: VerticalAlign.Center</w:t>
      </w:r>
    </w:p>
    <w:p w14:paraId="2004839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alignContent: FlexAlign.Center</w:t>
      </w:r>
    </w:p>
    <w:p w14:paraId="6FFEC67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D. align: Alignment.Center</w:t>
      </w:r>
    </w:p>
    <w:p w14:paraId="5C3B3F79">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29B91C2A">
      <w:pPr>
        <w:keepLines/>
        <w:spacing w:line="360" w:lineRule="auto"/>
        <w:jc w:val="left"/>
        <w:rPr>
          <w:rFonts w:ascii="仿宋" w:hAnsi="仿宋" w:eastAsia="仿宋" w:cs="仿宋"/>
          <w:sz w:val="28"/>
          <w:szCs w:val="28"/>
        </w:rPr>
      </w:pPr>
      <w:r>
        <w:rPr>
          <w:rFonts w:hint="eastAsia" w:ascii="仿宋" w:hAnsi="仿宋" w:eastAsia="仿宋" w:cs="仿宋"/>
          <w:sz w:val="28"/>
          <w:szCs w:val="28"/>
        </w:rPr>
        <w:t>281. 关于 ArkTS 的 @State 装饰器，下列说法错误的是？</w:t>
      </w:r>
    </w:p>
    <w:p w14:paraId="6FE8F0B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@State 装饰的变量是组件内部的私有数据</w:t>
      </w:r>
    </w:p>
    <w:p w14:paraId="77CC74F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@State 装饰的变量必须进行本地初始化</w:t>
      </w:r>
    </w:p>
    <w:p w14:paraId="37A9500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@State 变量值的改变会自动触发 UI 的重新渲染</w:t>
      </w:r>
    </w:p>
    <w:p w14:paraId="65FB2ADE">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D. 子组件可以直接修改父组件传入的 @State 变量，无需任何处理</w:t>
      </w:r>
    </w:p>
    <w:p w14:paraId="6F26DBE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0C2C1419">
      <w:pPr>
        <w:keepLines/>
        <w:spacing w:line="360" w:lineRule="auto"/>
        <w:jc w:val="left"/>
        <w:rPr>
          <w:rFonts w:ascii="仿宋" w:hAnsi="仿宋" w:eastAsia="仿宋" w:cs="仿宋"/>
          <w:sz w:val="28"/>
          <w:szCs w:val="28"/>
        </w:rPr>
      </w:pPr>
      <w:r>
        <w:rPr>
          <w:rFonts w:hint="eastAsia" w:ascii="仿宋" w:hAnsi="仿宋" w:eastAsia="仿宋" w:cs="仿宋"/>
          <w:sz w:val="28"/>
          <w:szCs w:val="28"/>
        </w:rPr>
        <w:t>282. 应用配置文件 module.json5 中，用于声明应用“入口图标”</w:t>
      </w:r>
    </w:p>
    <w:p w14:paraId="721C5D62">
      <w:pPr>
        <w:keepLines/>
        <w:spacing w:line="360" w:lineRule="auto"/>
        <w:jc w:val="left"/>
        <w:rPr>
          <w:rFonts w:ascii="仿宋" w:hAnsi="仿宋" w:eastAsia="仿宋" w:cs="仿宋"/>
          <w:sz w:val="28"/>
          <w:szCs w:val="28"/>
        </w:rPr>
      </w:pPr>
      <w:r>
        <w:rPr>
          <w:rFonts w:hint="eastAsia" w:ascii="仿宋" w:hAnsi="仿宋" w:eastAsia="仿宋" w:cs="仿宋"/>
          <w:sz w:val="28"/>
          <w:szCs w:val="28"/>
        </w:rPr>
        <w:t>的字段是？</w:t>
      </w:r>
    </w:p>
    <w:p w14:paraId="6F95EDD8">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A. icon</w:t>
      </w:r>
    </w:p>
    <w:p w14:paraId="47DC59D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label</w:t>
      </w:r>
    </w:p>
    <w:p w14:paraId="0364B9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description</w:t>
      </w:r>
    </w:p>
    <w:p w14:paraId="70044AE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main</w:t>
      </w:r>
    </w:p>
    <w:p w14:paraId="656DE1E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42A85BF4">
      <w:pPr>
        <w:keepLines/>
        <w:spacing w:line="360" w:lineRule="auto"/>
        <w:jc w:val="left"/>
        <w:rPr>
          <w:rFonts w:ascii="仿宋" w:hAnsi="仿宋" w:eastAsia="仿宋" w:cs="仿宋"/>
          <w:sz w:val="28"/>
          <w:szCs w:val="28"/>
        </w:rPr>
      </w:pPr>
      <w:r>
        <w:rPr>
          <w:rFonts w:hint="eastAsia" w:ascii="仿宋" w:hAnsi="仿宋" w:eastAsia="仿宋" w:cs="仿宋"/>
          <w:sz w:val="28"/>
          <w:szCs w:val="28"/>
        </w:rPr>
        <w:t>283. Video 组件在播放视频时，若要获取视频的总时长，应在哪个回调事件中获取？</w:t>
      </w:r>
    </w:p>
    <w:p w14:paraId="6B84950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onStart</w:t>
      </w:r>
    </w:p>
    <w:p w14:paraId="6A6EDF0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onPrepared</w:t>
      </w:r>
    </w:p>
    <w:p w14:paraId="135AB03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onUpdate</w:t>
      </w:r>
    </w:p>
    <w:p w14:paraId="262CE0E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onFinish</w:t>
      </w:r>
    </w:p>
    <w:p w14:paraId="7F14B9DB">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76B7A8E0">
      <w:pPr>
        <w:keepLines/>
        <w:spacing w:line="360" w:lineRule="auto"/>
        <w:jc w:val="left"/>
        <w:rPr>
          <w:rFonts w:ascii="仿宋" w:hAnsi="仿宋" w:eastAsia="仿宋" w:cs="仿宋"/>
          <w:sz w:val="28"/>
          <w:szCs w:val="28"/>
        </w:rPr>
      </w:pPr>
      <w:r>
        <w:rPr>
          <w:rFonts w:hint="eastAsia" w:ascii="仿宋" w:hAnsi="仿宋" w:eastAsia="仿宋" w:cs="仿宋"/>
          <w:sz w:val="28"/>
          <w:szCs w:val="28"/>
        </w:rPr>
        <w:t>284. 关于 LazyForEach (懒加载)，以下使用限制描述正确的是？</w:t>
      </w:r>
    </w:p>
    <w:p w14:paraId="00C8BE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可以配合 Column 或 Row 组件使用</w:t>
      </w:r>
    </w:p>
    <w:p w14:paraId="1A359182">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必须配合 List、Grid、Swiper 或 WaterFlow 组件使用</w:t>
      </w:r>
    </w:p>
    <w:p w14:paraId="4434B9E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渲染时会一次性创建所有子组件</w:t>
      </w:r>
    </w:p>
    <w:p w14:paraId="39B2AD7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数据源不需要实现 IDataSource 接口</w:t>
      </w:r>
    </w:p>
    <w:p w14:paraId="3502072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BB3365E">
      <w:pPr>
        <w:keepLines/>
        <w:spacing w:line="360" w:lineRule="auto"/>
        <w:jc w:val="left"/>
        <w:rPr>
          <w:rFonts w:ascii="仿宋" w:hAnsi="仿宋" w:eastAsia="仿宋" w:cs="仿宋"/>
          <w:sz w:val="28"/>
          <w:szCs w:val="28"/>
        </w:rPr>
      </w:pPr>
      <w:r>
        <w:rPr>
          <w:rFonts w:hint="eastAsia" w:ascii="仿宋" w:hAnsi="仿宋" w:eastAsia="仿宋" w:cs="仿宋"/>
          <w:sz w:val="28"/>
          <w:szCs w:val="28"/>
        </w:rPr>
        <w:t>285. HarmonyOS 提供的 PersistentStorage 主要用于解决什么问题？</w:t>
      </w:r>
    </w:p>
    <w:p w14:paraId="36C3F8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复杂的关系型数据库存储</w:t>
      </w:r>
    </w:p>
    <w:p w14:paraId="46B2B98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只有内存级别的状态共享</w:t>
      </w:r>
    </w:p>
    <w:p w14:paraId="62C7780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将 AppStorage 中的部分状态持久化保存到本地磁盘</w:t>
      </w:r>
    </w:p>
    <w:p w14:paraId="5BD52ED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云端数据的自动同步</w:t>
      </w:r>
    </w:p>
    <w:p w14:paraId="541039AE">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4081703F">
      <w:pPr>
        <w:keepLines/>
        <w:spacing w:line="360" w:lineRule="auto"/>
        <w:jc w:val="left"/>
        <w:rPr>
          <w:rFonts w:ascii="仿宋" w:hAnsi="仿宋" w:eastAsia="仿宋" w:cs="仿宋"/>
          <w:sz w:val="28"/>
          <w:szCs w:val="28"/>
        </w:rPr>
      </w:pPr>
      <w:r>
        <w:rPr>
          <w:rFonts w:hint="eastAsia" w:ascii="仿宋" w:hAnsi="仿宋" w:eastAsia="仿宋" w:cs="仿宋"/>
          <w:sz w:val="28"/>
          <w:szCs w:val="28"/>
        </w:rPr>
        <w:t>286. Worker 线程与主线程（UI线程）之间的通信主要通过什么机制？</w:t>
      </w:r>
    </w:p>
    <w:p w14:paraId="584D9FB7">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共享全局变量</w:t>
      </w:r>
    </w:p>
    <w:p w14:paraId="68B9687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消息传递 (postMessage / onmessage)</w:t>
      </w:r>
    </w:p>
    <w:p w14:paraId="086ED17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直接方法调用</w:t>
      </w:r>
    </w:p>
    <w:p w14:paraId="1F73BF9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数据库共享</w:t>
      </w:r>
    </w:p>
    <w:p w14:paraId="488B6B8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00B393F">
      <w:pPr>
        <w:keepLines/>
        <w:spacing w:line="360" w:lineRule="auto"/>
        <w:jc w:val="left"/>
        <w:rPr>
          <w:rFonts w:ascii="仿宋" w:hAnsi="仿宋" w:eastAsia="仿宋" w:cs="仿宋"/>
          <w:sz w:val="28"/>
          <w:szCs w:val="28"/>
        </w:rPr>
      </w:pPr>
      <w:r>
        <w:rPr>
          <w:rFonts w:hint="eastAsia" w:ascii="仿宋" w:hAnsi="仿宋" w:eastAsia="仿宋" w:cs="仿宋"/>
          <w:sz w:val="28"/>
          <w:szCs w:val="28"/>
        </w:rPr>
        <w:t>287. 在 ArkTS 中，用于实现“父组件 -&gt; 子组件”单向数据同步的装饰器是？</w:t>
      </w:r>
    </w:p>
    <w:p w14:paraId="0509F8F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@Link</w:t>
      </w:r>
    </w:p>
    <w:p w14:paraId="61ADAF2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@Prop</w:t>
      </w:r>
    </w:p>
    <w:p w14:paraId="576EA6F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@State</w:t>
      </w:r>
    </w:p>
    <w:p w14:paraId="4697D9FC">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@Provide</w:t>
      </w:r>
    </w:p>
    <w:p w14:paraId="1B9E02E0">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1A0E8B67">
      <w:pPr>
        <w:keepLines/>
        <w:spacing w:line="360" w:lineRule="auto"/>
        <w:jc w:val="left"/>
        <w:rPr>
          <w:rFonts w:ascii="仿宋" w:hAnsi="仿宋" w:eastAsia="仿宋" w:cs="仿宋"/>
          <w:sz w:val="28"/>
          <w:szCs w:val="28"/>
        </w:rPr>
      </w:pPr>
      <w:r>
        <w:rPr>
          <w:rFonts w:hint="eastAsia" w:ascii="仿宋" w:hAnsi="仿宋" w:eastAsia="仿宋" w:cs="仿宋"/>
          <w:sz w:val="28"/>
          <w:szCs w:val="28"/>
        </w:rPr>
        <w:t>288. Image 组件加载网络图片时，必须在 module.json5 中申请哪个权限？</w:t>
      </w:r>
    </w:p>
    <w:p w14:paraId="586658E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ohos.permission.READ_MEDIA</w:t>
      </w:r>
    </w:p>
    <w:p w14:paraId="566EEF7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ohos.permission.INTERNET</w:t>
      </w:r>
    </w:p>
    <w:p w14:paraId="1D21AC3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ohos.permission.GET_NETWORK_INFO</w:t>
      </w:r>
    </w:p>
    <w:p w14:paraId="5EA8252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ohos.permission.DISTRIBUTED_DATASYNC</w:t>
      </w:r>
    </w:p>
    <w:p w14:paraId="12923FA7">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0141C00F">
      <w:pPr>
        <w:keepLines/>
        <w:spacing w:line="360" w:lineRule="auto"/>
        <w:jc w:val="left"/>
        <w:rPr>
          <w:rFonts w:ascii="仿宋" w:hAnsi="仿宋" w:eastAsia="仿宋" w:cs="仿宋"/>
          <w:sz w:val="28"/>
          <w:szCs w:val="28"/>
        </w:rPr>
      </w:pPr>
      <w:r>
        <w:rPr>
          <w:rFonts w:hint="eastAsia" w:ascii="仿宋" w:hAnsi="仿宋" w:eastAsia="仿宋" w:cs="仿宋"/>
          <w:sz w:val="28"/>
          <w:szCs w:val="28"/>
        </w:rPr>
        <w:t>289. 关于“一次开发，多端部署”的工程目录结构，推荐的通用三层架构是？</w:t>
      </w:r>
    </w:p>
    <w:p w14:paraId="135247C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View, Model, ViewModel</w:t>
      </w:r>
    </w:p>
    <w:p w14:paraId="490F5CDF">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Commons (公共能力), Features (业务特性), Products (产品应用)</w:t>
      </w:r>
    </w:p>
    <w:p w14:paraId="4CF279B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Client, Server, Database</w:t>
      </w:r>
    </w:p>
    <w:p w14:paraId="0DA2511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UI, Logic, Data</w:t>
      </w:r>
    </w:p>
    <w:p w14:paraId="4E40C8EB">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88F4CBD">
      <w:pPr>
        <w:keepLines/>
        <w:spacing w:line="360" w:lineRule="auto"/>
        <w:jc w:val="left"/>
        <w:rPr>
          <w:rFonts w:ascii="仿宋" w:hAnsi="仿宋" w:eastAsia="仿宋" w:cs="仿宋"/>
          <w:sz w:val="28"/>
          <w:szCs w:val="28"/>
        </w:rPr>
      </w:pPr>
      <w:r>
        <w:rPr>
          <w:rFonts w:hint="eastAsia" w:ascii="仿宋" w:hAnsi="仿宋" w:eastAsia="仿宋" w:cs="仿宋"/>
          <w:sz w:val="28"/>
          <w:szCs w:val="28"/>
        </w:rPr>
        <w:t>290. 在 Stage 模型中，Context 有多种类型，在 UIAbility 中通过 this.context 获取的是哪种？</w:t>
      </w:r>
    </w:p>
    <w:p w14:paraId="5C8E95EB">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AbilityStageContext</w:t>
      </w:r>
    </w:p>
    <w:p w14:paraId="676C23F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ApplicationContext</w:t>
      </w:r>
    </w:p>
    <w:p w14:paraId="2304695B">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UIAbilityContext</w:t>
      </w:r>
    </w:p>
    <w:p w14:paraId="0DE93787">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ExtensionContext</w:t>
      </w:r>
    </w:p>
    <w:p w14:paraId="5C9227BF">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0D6D8CCA">
      <w:pPr>
        <w:keepLines/>
        <w:spacing w:line="360" w:lineRule="auto"/>
        <w:jc w:val="left"/>
        <w:rPr>
          <w:rFonts w:ascii="仿宋" w:hAnsi="仿宋" w:eastAsia="仿宋" w:cs="仿宋"/>
          <w:sz w:val="28"/>
          <w:szCs w:val="28"/>
        </w:rPr>
      </w:pPr>
      <w:r>
        <w:rPr>
          <w:rFonts w:hint="eastAsia" w:ascii="仿宋" w:hAnsi="仿宋" w:eastAsia="仿宋" w:cs="仿宋"/>
          <w:sz w:val="28"/>
          <w:szCs w:val="28"/>
        </w:rPr>
        <w:t>291. 使用 http 模块发起网络请求时，request 方法默认的请求方式是？</w:t>
      </w:r>
    </w:p>
    <w:p w14:paraId="5D8EA7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POST</w:t>
      </w:r>
    </w:p>
    <w:p w14:paraId="0776ABE2">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GET</w:t>
      </w:r>
    </w:p>
    <w:p w14:paraId="1C4D456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PUT</w:t>
      </w:r>
    </w:p>
    <w:p w14:paraId="36C8C6A0">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DELETE</w:t>
      </w:r>
    </w:p>
    <w:p w14:paraId="3E62C9F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68AAF41">
      <w:pPr>
        <w:keepLines/>
        <w:spacing w:line="360" w:lineRule="auto"/>
        <w:jc w:val="left"/>
        <w:rPr>
          <w:rFonts w:ascii="仿宋" w:hAnsi="仿宋" w:eastAsia="仿宋" w:cs="仿宋"/>
          <w:sz w:val="28"/>
          <w:szCs w:val="28"/>
        </w:rPr>
      </w:pPr>
      <w:r>
        <w:rPr>
          <w:rFonts w:hint="eastAsia" w:ascii="仿宋" w:hAnsi="仿宋" w:eastAsia="仿宋" w:cs="仿宋"/>
          <w:sz w:val="28"/>
          <w:szCs w:val="28"/>
        </w:rPr>
        <w:t>292. 应用包名（Bundle Name）的格式要求通常是？</w:t>
      </w:r>
    </w:p>
    <w:p w14:paraId="33B1B36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任意字符串</w:t>
      </w:r>
    </w:p>
    <w:p w14:paraId="0384B4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只能包含数字</w:t>
      </w:r>
    </w:p>
    <w:p w14:paraId="3CD3A68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C. 反向域名格式（如 com.example.app），且不包含下划线</w:t>
      </w:r>
    </w:p>
    <w:p w14:paraId="47DF0730">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必须以 ohos 开头</w:t>
      </w:r>
    </w:p>
    <w:p w14:paraId="097BDC88">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006E77D3">
      <w:pPr>
        <w:keepLines/>
        <w:spacing w:line="360" w:lineRule="auto"/>
        <w:jc w:val="left"/>
        <w:rPr>
          <w:rFonts w:ascii="仿宋" w:hAnsi="仿宋" w:eastAsia="仿宋" w:cs="仿宋"/>
          <w:sz w:val="28"/>
          <w:szCs w:val="28"/>
        </w:rPr>
      </w:pPr>
      <w:r>
        <w:rPr>
          <w:rFonts w:hint="eastAsia" w:ascii="仿宋" w:hAnsi="仿宋" w:eastAsia="仿宋" w:cs="仿宋"/>
          <w:sz w:val="28"/>
          <w:szCs w:val="28"/>
        </w:rPr>
        <w:t>293. 在 Grid 网格布局中，若设置 columnsTemplate('1fr 1fr')，则网格会如何排列？</w:t>
      </w:r>
    </w:p>
    <w:p w14:paraId="479A7F9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A. 固定显示 2 列，行数根据数据量自动延伸</w:t>
      </w:r>
    </w:p>
    <w:p w14:paraId="22510A9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固定显示 2 行，列数根据数据量自动延伸</w:t>
      </w:r>
    </w:p>
    <w:p w14:paraId="469D0D0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强制水平滚动</w:t>
      </w:r>
    </w:p>
    <w:p w14:paraId="6CC4F7A2">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随机排列</w:t>
      </w:r>
    </w:p>
    <w:p w14:paraId="144EB623">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674F5E4E">
      <w:pPr>
        <w:keepLines/>
        <w:spacing w:line="360" w:lineRule="auto"/>
        <w:jc w:val="left"/>
        <w:rPr>
          <w:rFonts w:ascii="仿宋" w:hAnsi="仿宋" w:eastAsia="仿宋" w:cs="仿宋"/>
          <w:sz w:val="28"/>
          <w:szCs w:val="28"/>
        </w:rPr>
      </w:pPr>
      <w:r>
        <w:rPr>
          <w:rFonts w:hint="eastAsia" w:ascii="仿宋" w:hAnsi="仿宋" w:eastAsia="仿宋" w:cs="仿宋"/>
          <w:sz w:val="28"/>
          <w:szCs w:val="28"/>
        </w:rPr>
        <w:t>294. 关于 TaskPool (任务池) 和 Worker 的区别，下列说法正确的是？</w:t>
      </w:r>
    </w:p>
    <w:p w14:paraId="6614373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TaskPool 需要开发者手动管理线程生命周期</w:t>
      </w:r>
    </w:p>
    <w:p w14:paraId="6906E32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Worker 适合处理大量短时的任务</w:t>
      </w:r>
    </w:p>
    <w:p w14:paraId="38825E65">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C. TaskPool 由系统自动管理生命周期和负载均衡，使用更便捷</w:t>
      </w:r>
    </w:p>
    <w:p w14:paraId="5E07C57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只有 Worker 支持并发，TaskPool 不支持</w:t>
      </w:r>
    </w:p>
    <w:p w14:paraId="47346D4A">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3EDA4A2A">
      <w:pPr>
        <w:keepLines/>
        <w:spacing w:line="360" w:lineRule="auto"/>
        <w:jc w:val="left"/>
        <w:rPr>
          <w:rFonts w:ascii="仿宋" w:hAnsi="仿宋" w:eastAsia="仿宋" w:cs="仿宋"/>
          <w:sz w:val="28"/>
          <w:szCs w:val="28"/>
        </w:rPr>
      </w:pPr>
      <w:r>
        <w:rPr>
          <w:rFonts w:hint="eastAsia" w:ascii="仿宋" w:hAnsi="仿宋" w:eastAsia="仿宋" w:cs="仿宋"/>
          <w:sz w:val="28"/>
          <w:szCs w:val="28"/>
        </w:rPr>
        <w:t>295. 若希望 Tabs 组件的页签显示在内容的下方，且不可滚动，应如何设置？</w:t>
      </w:r>
    </w:p>
    <w:p w14:paraId="6397E1BD">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A. barPosition: BarPosition.End</w:t>
      </w:r>
    </w:p>
    <w:p w14:paraId="432824E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barPosition: BarPosition.Start</w:t>
      </w:r>
    </w:p>
    <w:p w14:paraId="7BF7A8B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vertical: true</w:t>
      </w:r>
    </w:p>
    <w:p w14:paraId="5E57D21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scrollable: true</w:t>
      </w:r>
    </w:p>
    <w:p w14:paraId="591C231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7D18A8F5">
      <w:pPr>
        <w:keepLines/>
        <w:spacing w:line="360" w:lineRule="auto"/>
        <w:jc w:val="left"/>
        <w:rPr>
          <w:rFonts w:ascii="仿宋" w:hAnsi="仿宋" w:eastAsia="仿宋" w:cs="仿宋"/>
          <w:sz w:val="28"/>
          <w:szCs w:val="28"/>
        </w:rPr>
      </w:pPr>
      <w:r>
        <w:rPr>
          <w:rFonts w:hint="eastAsia" w:ascii="仿宋" w:hAnsi="仿宋" w:eastAsia="仿宋" w:cs="仿宋"/>
          <w:sz w:val="28"/>
          <w:szCs w:val="28"/>
        </w:rPr>
        <w:t>296. 开发者在 DevEco Studio 中进行“端云一体化”开发时，云侧代码通常使用什么语言编写？</w:t>
      </w:r>
    </w:p>
    <w:p w14:paraId="1F7916A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Java</w:t>
      </w:r>
    </w:p>
    <w:p w14:paraId="5F99DF8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C++</w:t>
      </w:r>
    </w:p>
    <w:p w14:paraId="5EEFA133">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TypeScript / JavaScript</w:t>
      </w:r>
    </w:p>
    <w:p w14:paraId="3B2B37A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Python</w:t>
      </w:r>
    </w:p>
    <w:p w14:paraId="7A3490E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7CDC9C7B">
      <w:pPr>
        <w:keepLines/>
        <w:spacing w:line="360" w:lineRule="auto"/>
        <w:jc w:val="left"/>
        <w:rPr>
          <w:rFonts w:ascii="仿宋" w:hAnsi="仿宋" w:eastAsia="仿宋" w:cs="仿宋"/>
          <w:sz w:val="28"/>
          <w:szCs w:val="28"/>
        </w:rPr>
      </w:pPr>
      <w:r>
        <w:rPr>
          <w:rFonts w:hint="eastAsia" w:ascii="仿宋" w:hAnsi="仿宋" w:eastAsia="仿宋" w:cs="仿宋"/>
          <w:sz w:val="28"/>
          <w:szCs w:val="28"/>
        </w:rPr>
        <w:t>297. 当用户在多任务列表中划掉应用（杀进程）时，UIAbility 的 onDestroy 回调？</w:t>
      </w:r>
    </w:p>
    <w:p w14:paraId="0582DA3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一定会被执行</w:t>
      </w:r>
    </w:p>
    <w:p w14:paraId="10E94C2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一定不会被执行</w:t>
      </w:r>
    </w:p>
    <w:p w14:paraId="664B5180">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视系统资源状况而定，不一定被执行</w:t>
      </w:r>
    </w:p>
    <w:p w14:paraId="0E397A3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会延迟 5 秒执行</w:t>
      </w:r>
    </w:p>
    <w:p w14:paraId="5CE9E7A8">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786CA3A3">
      <w:pPr>
        <w:keepLines/>
        <w:spacing w:line="360" w:lineRule="auto"/>
        <w:jc w:val="left"/>
        <w:rPr>
          <w:rFonts w:ascii="仿宋" w:hAnsi="仿宋" w:eastAsia="仿宋" w:cs="仿宋"/>
          <w:sz w:val="28"/>
          <w:szCs w:val="28"/>
        </w:rPr>
      </w:pPr>
      <w:r>
        <w:rPr>
          <w:rFonts w:hint="eastAsia" w:ascii="仿宋" w:hAnsi="仿宋" w:eastAsia="仿宋" w:cs="仿宋"/>
          <w:sz w:val="28"/>
          <w:szCs w:val="28"/>
        </w:rPr>
        <w:t>298. Swiper 组件若要实现“自动轮播”效果，需要设置哪个属性？</w:t>
      </w:r>
    </w:p>
    <w:p w14:paraId="5CFB70C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loop(true)</w:t>
      </w:r>
    </w:p>
    <w:p w14:paraId="62644C03">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B. autoPlay(true)</w:t>
      </w:r>
    </w:p>
    <w:p w14:paraId="506A3AF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interval(1000)</w:t>
      </w:r>
    </w:p>
    <w:p w14:paraId="05AE2A31">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vertical(true)</w:t>
      </w:r>
    </w:p>
    <w:p w14:paraId="785368D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8800008">
      <w:pPr>
        <w:keepLines/>
        <w:spacing w:line="360" w:lineRule="auto"/>
        <w:jc w:val="left"/>
        <w:rPr>
          <w:rFonts w:ascii="仿宋" w:hAnsi="仿宋" w:eastAsia="仿宋" w:cs="仿宋"/>
          <w:sz w:val="28"/>
          <w:szCs w:val="28"/>
        </w:rPr>
      </w:pPr>
      <w:r>
        <w:rPr>
          <w:rFonts w:hint="eastAsia" w:ascii="仿宋" w:hAnsi="仿宋" w:eastAsia="仿宋" w:cs="仿宋"/>
          <w:sz w:val="28"/>
          <w:szCs w:val="28"/>
        </w:rPr>
        <w:t>299. 关于 RelativeContainer (相对布局)，子组件的定位依赖于</w:t>
      </w:r>
    </w:p>
    <w:p w14:paraId="4CEE6ECA">
      <w:pPr>
        <w:keepLines/>
        <w:spacing w:line="360" w:lineRule="auto"/>
        <w:jc w:val="left"/>
        <w:rPr>
          <w:rFonts w:ascii="仿宋" w:hAnsi="仿宋" w:eastAsia="仿宋" w:cs="仿宋"/>
          <w:sz w:val="28"/>
          <w:szCs w:val="28"/>
        </w:rPr>
      </w:pPr>
      <w:r>
        <w:rPr>
          <w:rFonts w:hint="eastAsia" w:ascii="仿宋" w:hAnsi="仿宋" w:eastAsia="仿宋" w:cs="仿宋"/>
          <w:sz w:val="28"/>
          <w:szCs w:val="28"/>
        </w:rPr>
        <w:t>么？</w:t>
      </w:r>
    </w:p>
    <w:p w14:paraId="3299642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绝对坐标 (x, y)</w:t>
      </w:r>
    </w:p>
    <w:p w14:paraId="5304E0D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锚点 (Anchor) 和对齐方式 (Align)</w:t>
      </w:r>
    </w:p>
    <w:p w14:paraId="390E297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Flex 比例</w:t>
      </w:r>
    </w:p>
    <w:p w14:paraId="1B577F2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网格索引</w:t>
      </w:r>
    </w:p>
    <w:p w14:paraId="2D8C529F">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7CD75053">
      <w:pPr>
        <w:keepLines/>
        <w:spacing w:line="360" w:lineRule="auto"/>
        <w:jc w:val="left"/>
        <w:rPr>
          <w:rFonts w:ascii="仿宋" w:hAnsi="仿宋" w:eastAsia="仿宋" w:cs="仿宋"/>
          <w:sz w:val="28"/>
          <w:szCs w:val="28"/>
        </w:rPr>
      </w:pPr>
      <w:r>
        <w:rPr>
          <w:rFonts w:hint="eastAsia" w:ascii="仿宋" w:hAnsi="仿宋" w:eastAsia="仿宋" w:cs="仿宋"/>
          <w:sz w:val="28"/>
          <w:szCs w:val="28"/>
        </w:rPr>
        <w:t>300. 在 ArkTS 中，@Builder 装饰的方法如果在组件外部定义，在组件内调用时？</w:t>
      </w:r>
    </w:p>
    <w:p w14:paraId="0C2B9BA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无法传递参数</w:t>
      </w:r>
    </w:p>
    <w:p w14:paraId="042A5D2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此方法内部无法访问 UI 组件</w:t>
      </w:r>
    </w:p>
    <w:p w14:paraId="0012A73E">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可以正常调用，且该方法内的 UI 刷新范围独立</w:t>
      </w:r>
    </w:p>
    <w:p w14:paraId="0C3596A5">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必须通过 this 访问</w:t>
      </w:r>
    </w:p>
    <w:p w14:paraId="7CFA21F4">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43EDD7A">
      <w:pPr>
        <w:keepLines/>
        <w:spacing w:line="360" w:lineRule="auto"/>
        <w:jc w:val="left"/>
        <w:rPr>
          <w:rFonts w:ascii="仿宋" w:hAnsi="仿宋" w:eastAsia="仿宋" w:cs="仿宋"/>
          <w:sz w:val="28"/>
          <w:szCs w:val="28"/>
        </w:rPr>
      </w:pPr>
      <w:r>
        <w:rPr>
          <w:rFonts w:hint="eastAsia" w:ascii="仿宋" w:hAnsi="仿宋" w:eastAsia="仿宋" w:cs="仿宋"/>
          <w:sz w:val="28"/>
          <w:szCs w:val="28"/>
        </w:rPr>
        <w:t>301. 鸿蒙应用发布的软件包格式后缀是？</w:t>
      </w:r>
    </w:p>
    <w:p w14:paraId="3D475CC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.apk</w:t>
      </w:r>
    </w:p>
    <w:p w14:paraId="4B7D67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.hap (编译产物) / .app (上架包)</w:t>
      </w:r>
    </w:p>
    <w:p w14:paraId="70B76B6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.aab</w:t>
      </w:r>
    </w:p>
    <w:p w14:paraId="7BC2269F">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.exe</w:t>
      </w:r>
    </w:p>
    <w:p w14:paraId="11B37D88">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1082695C">
      <w:pPr>
        <w:keepLines/>
        <w:spacing w:line="360" w:lineRule="auto"/>
        <w:jc w:val="left"/>
        <w:rPr>
          <w:rFonts w:ascii="仿宋" w:hAnsi="仿宋" w:eastAsia="仿宋" w:cs="仿宋"/>
          <w:sz w:val="28"/>
          <w:szCs w:val="28"/>
        </w:rPr>
      </w:pPr>
      <w:r>
        <w:rPr>
          <w:rFonts w:hint="eastAsia" w:ascii="仿宋" w:hAnsi="仿宋" w:eastAsia="仿宋" w:cs="仿宋"/>
          <w:sz w:val="28"/>
          <w:szCs w:val="28"/>
        </w:rPr>
        <w:t>302. 下列哪个组件可以生成“二维码”？</w:t>
      </w:r>
    </w:p>
    <w:p w14:paraId="79089DD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Image</w:t>
      </w:r>
    </w:p>
    <w:p w14:paraId="5FFDF19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QRCode</w:t>
      </w:r>
    </w:p>
    <w:p w14:paraId="16A0975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Canvas</w:t>
      </w:r>
    </w:p>
    <w:p w14:paraId="01870BAC">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CodeGenerator</w:t>
      </w:r>
    </w:p>
    <w:p w14:paraId="304C5023">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DEE0BCC">
      <w:pPr>
        <w:keepLines/>
        <w:spacing w:line="360" w:lineRule="auto"/>
        <w:jc w:val="left"/>
        <w:rPr>
          <w:rFonts w:ascii="仿宋" w:hAnsi="仿宋" w:eastAsia="仿宋" w:cs="仿宋"/>
          <w:sz w:val="28"/>
          <w:szCs w:val="28"/>
        </w:rPr>
      </w:pPr>
      <w:r>
        <w:rPr>
          <w:rFonts w:hint="eastAsia" w:ascii="仿宋" w:hAnsi="仿宋" w:eastAsia="仿宋" w:cs="仿宋"/>
          <w:sz w:val="28"/>
          <w:szCs w:val="28"/>
        </w:rPr>
        <w:t>303. router.replaceUrl() 与 router.pushUrl() 的主要区别是？</w:t>
      </w:r>
    </w:p>
    <w:p w14:paraId="3399B88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A. replaceUrl 会销毁当前页面，pushUrl 不会</w:t>
      </w:r>
    </w:p>
    <w:p w14:paraId="48857DC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replaceUrl 只能跳转到首页</w:t>
      </w:r>
    </w:p>
    <w:p w14:paraId="2F1357A5">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pushUrl 没有页面栈数量限制</w:t>
      </w:r>
    </w:p>
    <w:p w14:paraId="546EB513">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没有任何区别</w:t>
      </w:r>
    </w:p>
    <w:p w14:paraId="39D0DDBD">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5776C1F">
      <w:pPr>
        <w:keepLines/>
        <w:spacing w:line="360" w:lineRule="auto"/>
        <w:jc w:val="left"/>
        <w:rPr>
          <w:rFonts w:ascii="仿宋" w:hAnsi="仿宋" w:eastAsia="仿宋" w:cs="仿宋"/>
          <w:sz w:val="28"/>
          <w:szCs w:val="28"/>
        </w:rPr>
      </w:pPr>
      <w:r>
        <w:rPr>
          <w:rFonts w:hint="eastAsia" w:ascii="仿宋" w:hAnsi="仿宋" w:eastAsia="仿宋" w:cs="仿宋"/>
          <w:sz w:val="28"/>
          <w:szCs w:val="28"/>
        </w:rPr>
        <w:t>304. 在 UIAbility 中，若要获取资源文件（如字符串、颜色），应通过哪个对象？</w:t>
      </w:r>
    </w:p>
    <w:p w14:paraId="7729E3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globalThis</w:t>
      </w:r>
    </w:p>
    <w:p w14:paraId="7FE77A4A">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resourceManager</w:t>
      </w:r>
    </w:p>
    <w:p w14:paraId="267CBBD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fileSystem</w:t>
      </w:r>
    </w:p>
    <w:p w14:paraId="58CCE8AF">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database</w:t>
      </w:r>
    </w:p>
    <w:p w14:paraId="3ED562FB">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247D7AE">
      <w:pPr>
        <w:keepLines/>
        <w:spacing w:line="360" w:lineRule="auto"/>
        <w:jc w:val="left"/>
        <w:rPr>
          <w:rFonts w:ascii="仿宋" w:hAnsi="仿宋" w:eastAsia="仿宋" w:cs="仿宋"/>
          <w:sz w:val="28"/>
          <w:szCs w:val="28"/>
        </w:rPr>
      </w:pPr>
      <w:r>
        <w:rPr>
          <w:rFonts w:hint="eastAsia" w:ascii="仿宋" w:hAnsi="仿宋" w:eastAsia="仿宋" w:cs="仿宋"/>
          <w:sz w:val="28"/>
          <w:szCs w:val="28"/>
        </w:rPr>
        <w:t>305. Stack 容器内的子组件默认的堆叠顺序是？</w:t>
      </w:r>
    </w:p>
    <w:p w14:paraId="3D0C451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先添加的在上面</w:t>
      </w:r>
    </w:p>
    <w:p w14:paraId="4EF51D1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后添加的在上面（覆盖之前的）</w:t>
      </w:r>
    </w:p>
    <w:p w14:paraId="585902A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随机堆叠</w:t>
      </w:r>
    </w:p>
    <w:p w14:paraId="716449F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根据文件大小决定</w:t>
      </w:r>
    </w:p>
    <w:p w14:paraId="1D6AE9DF">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811408B">
      <w:pPr>
        <w:keepLines/>
        <w:spacing w:line="360" w:lineRule="auto"/>
        <w:jc w:val="left"/>
        <w:rPr>
          <w:rFonts w:ascii="仿宋" w:hAnsi="仿宋" w:eastAsia="仿宋" w:cs="仿宋"/>
          <w:sz w:val="28"/>
          <w:szCs w:val="28"/>
        </w:rPr>
      </w:pPr>
      <w:r>
        <w:rPr>
          <w:rFonts w:hint="eastAsia" w:ascii="仿宋" w:hAnsi="仿宋" w:eastAsia="仿宋" w:cs="仿宋"/>
          <w:sz w:val="28"/>
          <w:szCs w:val="28"/>
        </w:rPr>
        <w:t>306. 关于 TextInput 组件，若要设置输入框的提示文本（占位符），应设置哪个属性？</w:t>
      </w:r>
    </w:p>
    <w:p w14:paraId="13868AA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text</w:t>
      </w:r>
    </w:p>
    <w:p w14:paraId="6D1F784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value</w:t>
      </w:r>
    </w:p>
    <w:p w14:paraId="4982EBF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placeholder</w:t>
      </w:r>
    </w:p>
    <w:p w14:paraId="4C6E24F6">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hint</w:t>
      </w:r>
    </w:p>
    <w:p w14:paraId="75954856">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777C70">
      <w:pPr>
        <w:keepLines/>
        <w:spacing w:line="360" w:lineRule="auto"/>
        <w:jc w:val="left"/>
        <w:rPr>
          <w:rFonts w:ascii="仿宋" w:hAnsi="仿宋" w:eastAsia="仿宋" w:cs="仿宋"/>
          <w:sz w:val="28"/>
          <w:szCs w:val="28"/>
        </w:rPr>
      </w:pPr>
      <w:r>
        <w:rPr>
          <w:rFonts w:hint="eastAsia" w:ascii="仿宋" w:hAnsi="仿宋" w:eastAsia="仿宋" w:cs="仿宋"/>
          <w:sz w:val="28"/>
          <w:szCs w:val="28"/>
        </w:rPr>
        <w:t>307. Navigation 组件通常用于什么场景？</w:t>
      </w:r>
    </w:p>
    <w:p w14:paraId="1DA5848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替代 Tabs</w:t>
      </w:r>
    </w:p>
    <w:p w14:paraId="6D53CBB6">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适应不同设备尺寸的分栏布局与路由导航</w:t>
      </w:r>
    </w:p>
    <w:p w14:paraId="115FD141">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专门显示地图</w:t>
      </w:r>
    </w:p>
    <w:p w14:paraId="2CFB478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只能在手表上使用</w:t>
      </w:r>
    </w:p>
    <w:p w14:paraId="7DD850B2">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68274C5">
      <w:pPr>
        <w:keepLines/>
        <w:spacing w:line="360" w:lineRule="auto"/>
        <w:jc w:val="left"/>
        <w:rPr>
          <w:rFonts w:ascii="仿宋" w:hAnsi="仿宋" w:eastAsia="仿宋" w:cs="仿宋"/>
          <w:sz w:val="28"/>
          <w:szCs w:val="28"/>
        </w:rPr>
      </w:pPr>
      <w:r>
        <w:rPr>
          <w:rFonts w:hint="eastAsia" w:ascii="仿宋" w:hAnsi="仿宋" w:eastAsia="仿宋" w:cs="仿宋"/>
          <w:sz w:val="28"/>
          <w:szCs w:val="28"/>
        </w:rPr>
        <w:t>308. CustomDialog (自定义弹窗) 必须使用哪个装饰器修饰？</w:t>
      </w:r>
    </w:p>
    <w:p w14:paraId="360F5360">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@Component</w:t>
      </w:r>
    </w:p>
    <w:p w14:paraId="4FB1F3C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@Entry</w:t>
      </w:r>
    </w:p>
    <w:p w14:paraId="0A553A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@CustomDialog</w:t>
      </w:r>
    </w:p>
    <w:p w14:paraId="451840C9">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@Builder</w:t>
      </w:r>
    </w:p>
    <w:p w14:paraId="0DC5263B">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5078A33C">
      <w:pPr>
        <w:keepLines/>
        <w:spacing w:line="360" w:lineRule="auto"/>
        <w:jc w:val="left"/>
        <w:rPr>
          <w:rFonts w:ascii="仿宋" w:hAnsi="仿宋" w:eastAsia="仿宋" w:cs="仿宋"/>
          <w:sz w:val="28"/>
          <w:szCs w:val="28"/>
        </w:rPr>
      </w:pPr>
      <w:r>
        <w:rPr>
          <w:rFonts w:hint="eastAsia" w:ascii="仿宋" w:hAnsi="仿宋" w:eastAsia="仿宋" w:cs="仿宋"/>
          <w:sz w:val="28"/>
          <w:szCs w:val="28"/>
        </w:rPr>
        <w:t>309. HiLog 日志打印时，Domain 参数（如 0x0000）的作用是？</w:t>
      </w:r>
    </w:p>
    <w:p w14:paraId="27BA99F2">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A. 标识业务领域，用于过滤筛选</w:t>
      </w:r>
    </w:p>
    <w:p w14:paraId="21F76B2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标识日志颜色</w:t>
      </w:r>
    </w:p>
    <w:p w14:paraId="5BC2B9B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没有任何作用</w:t>
      </w:r>
    </w:p>
    <w:p w14:paraId="1EB125C7">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加密日志内容</w:t>
      </w:r>
    </w:p>
    <w:p w14:paraId="0A33C7AD">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DEE2654">
      <w:pPr>
        <w:keepLines/>
        <w:spacing w:line="360" w:lineRule="auto"/>
        <w:jc w:val="left"/>
        <w:rPr>
          <w:rFonts w:ascii="仿宋" w:hAnsi="仿宋" w:eastAsia="仿宋" w:cs="仿宋"/>
          <w:sz w:val="28"/>
          <w:szCs w:val="28"/>
        </w:rPr>
      </w:pPr>
      <w:r>
        <w:rPr>
          <w:rFonts w:hint="eastAsia" w:ascii="仿宋" w:hAnsi="仿宋" w:eastAsia="仿宋" w:cs="仿宋"/>
          <w:sz w:val="28"/>
          <w:szCs w:val="28"/>
        </w:rPr>
        <w:t>310. 关于 Web 组件，若要让加载的 H5 页面能够调用 ArkTS 的方法，需要使用？</w:t>
      </w:r>
    </w:p>
    <w:p w14:paraId="2144E2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A. javaScriptProxy (JSBridge)</w:t>
      </w:r>
    </w:p>
    <w:p w14:paraId="07AFC64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onAlert</w:t>
      </w:r>
    </w:p>
    <w:p w14:paraId="1F1E531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onConsole</w:t>
      </w:r>
    </w:p>
    <w:p w14:paraId="194FDD99">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loadUrl</w:t>
      </w:r>
    </w:p>
    <w:p w14:paraId="48390E17">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755C92D7">
      <w:pPr>
        <w:keepLines/>
        <w:spacing w:line="360" w:lineRule="auto"/>
        <w:jc w:val="left"/>
        <w:rPr>
          <w:rFonts w:ascii="仿宋" w:hAnsi="仿宋" w:eastAsia="仿宋" w:cs="仿宋"/>
          <w:sz w:val="28"/>
          <w:szCs w:val="28"/>
        </w:rPr>
      </w:pPr>
      <w:r>
        <w:rPr>
          <w:rFonts w:hint="eastAsia" w:ascii="仿宋" w:hAnsi="仿宋" w:eastAsia="仿宋" w:cs="仿宋"/>
          <w:sz w:val="28"/>
          <w:szCs w:val="28"/>
        </w:rPr>
        <w:t>311. 在 module.json5 中，skills 标签下的 entities 和 actions 主要用于？</w:t>
      </w:r>
    </w:p>
    <w:p w14:paraId="421C6FC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权限申请</w:t>
      </w:r>
    </w:p>
    <w:p w14:paraId="54B4048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 定义 Ability 能够接收的 Intent (Want) 特征，实现隐式跳转</w:t>
      </w:r>
    </w:p>
    <w:p w14:paraId="3E99900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定义数据库结构</w:t>
      </w:r>
    </w:p>
    <w:p w14:paraId="5D20576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定义后台任务</w:t>
      </w:r>
    </w:p>
    <w:p w14:paraId="2C8883D1">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7060C853">
      <w:pPr>
        <w:keepLines/>
        <w:spacing w:line="360" w:lineRule="auto"/>
        <w:jc w:val="left"/>
        <w:rPr>
          <w:rFonts w:ascii="仿宋" w:hAnsi="仿宋" w:eastAsia="仿宋" w:cs="仿宋"/>
          <w:sz w:val="28"/>
          <w:szCs w:val="28"/>
        </w:rPr>
      </w:pPr>
      <w:r>
        <w:rPr>
          <w:rFonts w:hint="eastAsia" w:ascii="仿宋" w:hAnsi="仿宋" w:eastAsia="仿宋" w:cs="仿宋"/>
          <w:sz w:val="28"/>
          <w:szCs w:val="28"/>
        </w:rPr>
        <w:t>312. 关于 AppStorage，它是？</w:t>
      </w:r>
    </w:p>
    <w:p w14:paraId="5359F0E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组件级别的状态存储</w:t>
      </w:r>
    </w:p>
    <w:p w14:paraId="599D14C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页面级别的状态存储</w:t>
      </w:r>
    </w:p>
    <w:p w14:paraId="2784AD10">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C. 应用全局的单例状态存储（内存级）</w:t>
      </w:r>
    </w:p>
    <w:p w14:paraId="4837BFD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磁盘持久化存储</w:t>
      </w:r>
    </w:p>
    <w:p w14:paraId="7F0353B0">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A2E98FE">
      <w:pPr>
        <w:keepLines/>
        <w:spacing w:line="360" w:lineRule="auto"/>
        <w:jc w:val="left"/>
        <w:rPr>
          <w:rFonts w:ascii="仿宋" w:hAnsi="仿宋" w:eastAsia="仿宋" w:cs="仿宋"/>
          <w:sz w:val="28"/>
          <w:szCs w:val="28"/>
        </w:rPr>
      </w:pPr>
      <w:r>
        <w:rPr>
          <w:rFonts w:hint="eastAsia" w:ascii="仿宋" w:hAnsi="仿宋" w:eastAsia="仿宋" w:cs="仿宋"/>
          <w:sz w:val="28"/>
          <w:szCs w:val="28"/>
        </w:rPr>
        <w:t>313. DevEco Studio 的 Profiler 工具不能监控以下哪项？</w:t>
      </w:r>
    </w:p>
    <w:p w14:paraId="3848D54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CPU 使用率</w:t>
      </w:r>
    </w:p>
    <w:p w14:paraId="68B8FF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内存占用</w:t>
      </w:r>
    </w:p>
    <w:p w14:paraId="579F429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C. 用户的心情</w:t>
      </w:r>
    </w:p>
    <w:p w14:paraId="19903A93">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网络流量</w:t>
      </w:r>
    </w:p>
    <w:p w14:paraId="2E377384">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520B9D34">
      <w:pPr>
        <w:keepLines/>
        <w:spacing w:line="360" w:lineRule="auto"/>
        <w:jc w:val="left"/>
        <w:rPr>
          <w:rFonts w:ascii="仿宋" w:hAnsi="仿宋" w:eastAsia="仿宋" w:cs="仿宋"/>
          <w:sz w:val="28"/>
          <w:szCs w:val="28"/>
        </w:rPr>
      </w:pPr>
      <w:r>
        <w:rPr>
          <w:rFonts w:hint="eastAsia" w:ascii="仿宋" w:hAnsi="仿宋" w:eastAsia="仿宋" w:cs="仿宋"/>
          <w:sz w:val="28"/>
          <w:szCs w:val="28"/>
        </w:rPr>
        <w:t>314. 资源目录 resources/rawfile 中的文件，可以直接通过什么路径访问？</w:t>
      </w:r>
    </w:p>
    <w:p w14:paraId="639B1BE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$r('app.media.xxx')</w:t>
      </w:r>
    </w:p>
    <w:p w14:paraId="292AD06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无法直接访问</w:t>
      </w:r>
    </w:p>
    <w:p w14:paraId="7B0D0A56">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通过 $rawfile('filename') 引用</w:t>
      </w:r>
    </w:p>
    <w:p w14:paraId="477AB22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绝对路径</w:t>
      </w:r>
    </w:p>
    <w:p w14:paraId="13BFFDC3">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3F88AF4B">
      <w:pPr>
        <w:keepLines/>
        <w:spacing w:line="360" w:lineRule="auto"/>
        <w:jc w:val="left"/>
        <w:rPr>
          <w:rFonts w:ascii="仿宋" w:hAnsi="仿宋" w:eastAsia="仿宋" w:cs="仿宋"/>
          <w:sz w:val="28"/>
          <w:szCs w:val="28"/>
        </w:rPr>
      </w:pPr>
      <w:r>
        <w:rPr>
          <w:rFonts w:hint="eastAsia" w:ascii="仿宋" w:hAnsi="仿宋" w:eastAsia="仿宋" w:cs="仿宋"/>
          <w:sz w:val="28"/>
          <w:szCs w:val="28"/>
        </w:rPr>
        <w:t>315. 下列哪个生命周期回调不属于 UIAbility？</w:t>
      </w:r>
    </w:p>
    <w:p w14:paraId="73E481D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onCreate</w:t>
      </w:r>
    </w:p>
    <w:p w14:paraId="177F4BF6">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onPageShow (这是页面的生命周期)</w:t>
      </w:r>
    </w:p>
    <w:p w14:paraId="1A682BF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onDestroy</w:t>
      </w:r>
    </w:p>
    <w:p w14:paraId="64EAC57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onForeground</w:t>
      </w:r>
    </w:p>
    <w:p w14:paraId="70CC2FC3">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FADF743">
      <w:pPr>
        <w:keepLines/>
        <w:spacing w:line="360" w:lineRule="auto"/>
        <w:jc w:val="left"/>
        <w:rPr>
          <w:rFonts w:ascii="仿宋" w:hAnsi="仿宋" w:eastAsia="仿宋" w:cs="仿宋"/>
          <w:sz w:val="28"/>
          <w:szCs w:val="28"/>
        </w:rPr>
      </w:pPr>
      <w:r>
        <w:rPr>
          <w:rFonts w:hint="eastAsia" w:ascii="仿宋" w:hAnsi="仿宋" w:eastAsia="仿宋" w:cs="仿宋"/>
          <w:sz w:val="28"/>
          <w:szCs w:val="28"/>
        </w:rPr>
        <w:t>316. 想要实现“点击按钮后，按钮颜色改变”的效果，通常需要配合哪个装饰器使用？</w:t>
      </w:r>
    </w:p>
    <w:p w14:paraId="16295BE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@Builder</w:t>
      </w:r>
    </w:p>
    <w:p w14:paraId="28899CAB">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@State</w:t>
      </w:r>
    </w:p>
    <w:p w14:paraId="34C31C1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@Style</w:t>
      </w:r>
    </w:p>
    <w:p w14:paraId="47C5CC52">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@Preview</w:t>
      </w:r>
    </w:p>
    <w:p w14:paraId="261ED995">
      <w:pPr>
        <w:keepLines/>
        <w:spacing w:line="360" w:lineRule="auto"/>
        <w:ind w:firstLine="56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7877AA9">
      <w:pPr>
        <w:keepLines/>
        <w:spacing w:line="360" w:lineRule="auto"/>
        <w:jc w:val="left"/>
        <w:rPr>
          <w:rFonts w:ascii="仿宋" w:hAnsi="仿宋" w:eastAsia="仿宋" w:cs="仿宋"/>
          <w:sz w:val="28"/>
          <w:szCs w:val="28"/>
        </w:rPr>
      </w:pPr>
      <w:r>
        <w:rPr>
          <w:rFonts w:hint="eastAsia" w:ascii="仿宋" w:hAnsi="仿宋" w:eastAsia="仿宋" w:cs="仿宋"/>
          <w:sz w:val="28"/>
          <w:szCs w:val="28"/>
        </w:rPr>
        <w:t>317.在使用TaskPool时，开发人员需要提交一个任务，该任务需要使用ArrayBuffer作为不为空的参数，并且需要多次调用。为了确保</w:t>
      </w:r>
    </w:p>
    <w:p w14:paraId="6266B60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ArrayBuffer在线程间传递时不会影响原有对象，开发人员应该怎么做? </w:t>
      </w:r>
    </w:p>
    <w:p w14:paraId="1694F8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A.使用@Sendable装饰器标注任务函数 </w:t>
      </w:r>
    </w:p>
    <w:p w14:paraId="16E4200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B.使用setCloneList()设置ArrayBuffer的传输行为 </w:t>
      </w:r>
    </w:p>
    <w:p w14:paraId="6B9E430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C.使用setTransferList()设置ArrayBuffer的传输行为 </w:t>
      </w:r>
    </w:p>
    <w:p w14:paraId="040BC95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D.使用@Concurrent装饰器标注任务函数</w:t>
      </w:r>
    </w:p>
    <w:p w14:paraId="3109AE9E">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1EB1296D">
      <w:pPr>
        <w:keepLines/>
        <w:spacing w:line="360" w:lineRule="auto"/>
        <w:jc w:val="left"/>
        <w:rPr>
          <w:rFonts w:ascii="仿宋" w:hAnsi="仿宋" w:eastAsia="仿宋" w:cs="仿宋"/>
          <w:sz w:val="28"/>
          <w:szCs w:val="28"/>
        </w:rPr>
      </w:pPr>
      <w:r>
        <w:rPr>
          <w:rFonts w:hint="eastAsia" w:ascii="仿宋" w:hAnsi="仿宋" w:eastAsia="仿宋" w:cs="仿宋"/>
          <w:sz w:val="28"/>
          <w:szCs w:val="28"/>
        </w:rPr>
        <w:t>318.下面的 ArkTS 代码的输出结果是</w:t>
      </w:r>
    </w:p>
    <w:p w14:paraId="101FFA1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w:t>
      </w:r>
    </w:p>
    <w:p w14:paraId="1F3E2837">
      <w:pPr>
        <w:keepLines/>
        <w:spacing w:line="360" w:lineRule="auto"/>
        <w:ind w:left="560" w:hanging="560" w:hangingChars="200"/>
        <w:jc w:val="left"/>
        <w:rPr>
          <w:rFonts w:ascii="仿宋" w:hAnsi="仿宋" w:eastAsia="仿宋" w:cs="仿宋"/>
          <w:sz w:val="28"/>
          <w:szCs w:val="28"/>
        </w:rPr>
      </w:pPr>
      <w:r>
        <w:rPr>
          <w:rFonts w:hint="eastAsia" w:ascii="仿宋" w:hAnsi="仿宋" w:eastAsia="仿宋" w:cs="仿宋"/>
          <w:sz w:val="28"/>
          <w:szCs w:val="28"/>
        </w:rPr>
        <w:t xml:space="preserve">    let greeting:string = "Hello World"; console.log(greeting.substring(6,11)); </w:t>
      </w:r>
    </w:p>
    <w:p w14:paraId="1354D09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w:t>
      </w:r>
    </w:p>
    <w:p w14:paraId="6D149FC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A.World </w:t>
      </w:r>
    </w:p>
    <w:p w14:paraId="182407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B.Hello World </w:t>
      </w:r>
    </w:p>
    <w:p w14:paraId="447903C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C.HelloWorld </w:t>
      </w:r>
    </w:p>
    <w:p w14:paraId="0B1E077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D.Hello </w:t>
      </w:r>
    </w:p>
    <w:p w14:paraId="7E12DBF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E8677B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319.下面哪个组件不属于ArkUI中的系统组件 </w:t>
      </w:r>
    </w:p>
    <w:p w14:paraId="52028F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A.Column()</w:t>
      </w:r>
    </w:p>
    <w:p w14:paraId="4E1850E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B.Row()</w:t>
      </w:r>
    </w:p>
    <w:p w14:paraId="4CF1410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C.Text()</w:t>
      </w:r>
    </w:p>
    <w:p w14:paraId="6863FDE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D.Title()</w:t>
      </w:r>
    </w:p>
    <w:p w14:paraId="21B23D0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41256B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320.在类的方法中，`this`关键字用于引用 </w:t>
      </w:r>
    </w:p>
    <w:p w14:paraId="2F523D4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A.当前类的实例 </w:t>
      </w:r>
    </w:p>
    <w:p w14:paraId="1DB333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B.全局对象 </w:t>
      </w:r>
    </w:p>
    <w:p w14:paraId="48E28F3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C.当前方法的参数  </w:t>
      </w:r>
    </w:p>
    <w:p w14:paraId="0E26809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D.当前类的静态属性</w:t>
      </w:r>
    </w:p>
    <w:p w14:paraId="2C149ED9">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11EE467">
      <w:pPr>
        <w:keepLines/>
        <w:spacing w:line="360" w:lineRule="auto"/>
        <w:jc w:val="left"/>
        <w:rPr>
          <w:rFonts w:ascii="仿宋" w:hAnsi="仿宋" w:eastAsia="仿宋" w:cs="仿宋"/>
          <w:sz w:val="28"/>
          <w:szCs w:val="28"/>
        </w:rPr>
      </w:pPr>
      <w:r>
        <w:rPr>
          <w:rFonts w:hint="eastAsia" w:ascii="仿宋" w:hAnsi="仿宋" w:eastAsia="仿宋" w:cs="仿宋"/>
          <w:sz w:val="28"/>
          <w:szCs w:val="28"/>
        </w:rPr>
        <w:t>321.下面哪个生命周期函数在自定义组件析构销毁之前执行，可以作为回收资源的时机</w:t>
      </w:r>
    </w:p>
    <w:p w14:paraId="7B9ABF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A.aboutToAppear</w:t>
      </w:r>
    </w:p>
    <w:p w14:paraId="580A8FA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B.aboutToDisappear</w:t>
      </w:r>
    </w:p>
    <w:p w14:paraId="1802309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C.onPageHide</w:t>
      </w:r>
    </w:p>
    <w:p w14:paraId="77A20A7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D.onPageShow</w:t>
      </w:r>
    </w:p>
    <w:p w14:paraId="13D30F6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43ECC17">
      <w:pPr>
        <w:keepLines/>
        <w:spacing w:line="360" w:lineRule="auto"/>
        <w:jc w:val="left"/>
        <w:rPr>
          <w:rFonts w:ascii="仿宋" w:hAnsi="仿宋" w:eastAsia="仿宋" w:cs="仿宋"/>
          <w:sz w:val="28"/>
          <w:szCs w:val="28"/>
        </w:rPr>
      </w:pPr>
      <w:r>
        <w:rPr>
          <w:rFonts w:hint="eastAsia" w:ascii="仿宋" w:hAnsi="仿宋" w:eastAsia="仿宋" w:cs="仿宋"/>
          <w:sz w:val="28"/>
          <w:szCs w:val="28"/>
        </w:rPr>
        <w:t>322.以下取消订阅HTTP响应头事件的正确写法是</w:t>
      </w:r>
    </w:p>
    <w:p w14:paraId="5082670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A.Request.off('headersResponse');</w:t>
      </w:r>
    </w:p>
    <w:p w14:paraId="661FBA7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B.httpRequest.off('headersReceive');</w:t>
      </w:r>
    </w:p>
    <w:p w14:paraId="418D4D0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C.httpRequest.in('headersReceive');</w:t>
      </w:r>
    </w:p>
    <w:p w14:paraId="0DFFC13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D.Request.of('headersResponse');</w:t>
      </w:r>
    </w:p>
    <w:p w14:paraId="72B36B5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224CF8E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323.以下哪个不是被动走焦的触发条件 </w:t>
      </w:r>
    </w:p>
    <w:p w14:paraId="3B3F554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A.使用方向键 </w:t>
      </w:r>
    </w:p>
    <w:p w14:paraId="5C46D03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B.层级页面切换</w:t>
      </w:r>
    </w:p>
    <w:p w14:paraId="1EA756E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C.组件删除</w:t>
      </w:r>
    </w:p>
    <w:p w14:paraId="72F51EC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D.属性变更</w:t>
      </w:r>
    </w:p>
    <w:p w14:paraId="3CBF640F">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74012C7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324.在ArKUI中，使用TAB键进行焦点遍历时，遵循的是遍历逻辑是 </w:t>
      </w:r>
    </w:p>
    <w:p w14:paraId="0A012BB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A.随机遍历 </w:t>
      </w:r>
    </w:p>
    <w:p w14:paraId="72179DD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B.从左到右线性遍历 </w:t>
      </w:r>
    </w:p>
    <w:p w14:paraId="7E1611B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C.圆形遍历 </w:t>
      </w:r>
    </w:p>
    <w:p w14:paraId="560C731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D.Z字型遍历</w:t>
      </w:r>
    </w:p>
    <w:p w14:paraId="493BEC9F">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5F5E9D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325.固定导航栏的barMode属性应设置为 </w:t>
      </w:r>
    </w:p>
    <w:p w14:paraId="0198CA9E">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A.BarMode.Fixed </w:t>
      </w:r>
    </w:p>
    <w:p w14:paraId="32005A3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B.BarMode.Custom </w:t>
      </w:r>
    </w:p>
    <w:p w14:paraId="741866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C.不需要设置 </w:t>
      </w:r>
    </w:p>
    <w:p w14:paraId="2FBED68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D.BarMode Scrollable</w:t>
      </w:r>
    </w:p>
    <w:p w14:paraId="53DD118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7A79DD0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326.拖拽元素离开目标区域时触发的事件是 </w:t>
      </w:r>
    </w:p>
    <w:p w14:paraId="3A93DDA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A.onDragMove </w:t>
      </w:r>
    </w:p>
    <w:p w14:paraId="58743B7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B.onDragLeave </w:t>
      </w:r>
    </w:p>
    <w:p w14:paraId="27F84E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C.onDragEnter</w:t>
      </w:r>
    </w:p>
    <w:p w14:paraId="76D7396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D.onDragStart</w:t>
      </w:r>
    </w:p>
    <w:p w14:paraId="33A538F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1A46A1A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327.Progress是进度条显示组件，通过ProgressType可以设置进度条样式，其默认样式为 </w:t>
      </w:r>
    </w:p>
    <w:p w14:paraId="5D4EB8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A.ProgressType.Ring </w:t>
      </w:r>
    </w:p>
    <w:p w14:paraId="7E3C677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B.ProgressType.Eclipse </w:t>
      </w:r>
    </w:p>
    <w:p w14:paraId="10F30E8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C.ProgressType.Default</w:t>
      </w:r>
    </w:p>
    <w:p w14:paraId="06E6886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D.ProgressType.Linear</w:t>
      </w:r>
    </w:p>
    <w:p w14:paraId="0511A85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B89C67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328.如果想在RichEditor的文本被选中后，触发弹出菜单方便用户进行文本样式的修改，可以在下列哪个事件回调中实现该业务逻辑？ </w:t>
      </w:r>
    </w:p>
    <w:p w14:paraId="7CE728B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A.onSelect </w:t>
      </w:r>
    </w:p>
    <w:p w14:paraId="64612B5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B.onWiliChange</w:t>
      </w:r>
    </w:p>
    <w:p w14:paraId="6045589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C.onReady</w:t>
      </w:r>
    </w:p>
    <w:p w14:paraId="686ABD0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D,onClick</w:t>
      </w:r>
    </w:p>
    <w:p w14:paraId="71AB003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698E3B6">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下列哪种布局容器支持其内部的子元素通过锚点设置相对位置关系？</w:t>
      </w:r>
    </w:p>
    <w:p w14:paraId="3A0EB3E8">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Flex</w:t>
      </w:r>
    </w:p>
    <w:p w14:paraId="48F49490">
      <w:pPr>
        <w:keepLines/>
        <w:numPr>
          <w:ilvl w:val="0"/>
          <w:numId w:val="63"/>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RelativeContainer</w:t>
      </w:r>
    </w:p>
    <w:p w14:paraId="3ACBFF96">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Row</w:t>
      </w:r>
    </w:p>
    <w:p w14:paraId="3B0D7C2B">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Stack</w:t>
      </w:r>
    </w:p>
    <w:p w14:paraId="684D459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28E06B2">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在使用List组件时，可通过下列哪个属性控制列表滚动条的显示？</w:t>
      </w:r>
    </w:p>
    <w:p w14:paraId="6EE04406">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space</w:t>
      </w:r>
    </w:p>
    <w:p w14:paraId="7F09496F">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scale</w:t>
      </w:r>
    </w:p>
    <w:p w14:paraId="5D4ADE55">
      <w:pPr>
        <w:keepLines/>
        <w:numPr>
          <w:ilvl w:val="0"/>
          <w:numId w:val="64"/>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scrollBar</w:t>
      </w:r>
    </w:p>
    <w:p w14:paraId="62169434">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divider</w:t>
      </w:r>
    </w:p>
    <w:p w14:paraId="16CF88B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CA55FBD">
      <w:pPr>
        <w:keepLines/>
        <w:numPr>
          <w:ilvl w:val="0"/>
          <w:numId w:val="62"/>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以下关于Button组件的描述中，错误的是 </w:t>
      </w:r>
    </w:p>
    <w:p w14:paraId="5BBCDB62">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当按钮类型为Capsule时，borderRadius设置不生效 </w:t>
      </w:r>
    </w:p>
    <w:p w14:paraId="39A7D624">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作为容器使用时，可以同时添加多个子组件实现包含文字和图片等元素的按钮 </w:t>
      </w:r>
    </w:p>
    <w:p w14:paraId="5AF1BC6E">
      <w:pPr>
        <w:keepLines/>
        <w:numPr>
          <w:ilvl w:val="0"/>
          <w:numId w:val="65"/>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当按钮类型为Circle时，若同时设置了宽和高，则borderRadius不生效 </w:t>
      </w:r>
    </w:p>
    <w:p w14:paraId="0E97A783">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设置颜色渐变需先设置backgroundColor为透明色</w:t>
      </w:r>
    </w:p>
    <w:p w14:paraId="68382350">
      <w:pPr>
        <w:keepLines/>
        <w:spacing w:line="360" w:lineRule="auto"/>
        <w:ind w:left="56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F418F6A">
      <w:pPr>
        <w:keepLines/>
        <w:numPr>
          <w:ilvl w:val="0"/>
          <w:numId w:val="62"/>
        </w:numPr>
        <w:spacing w:line="360" w:lineRule="auto"/>
        <w:jc w:val="left"/>
        <w:rPr>
          <w:rFonts w:ascii="仿宋" w:hAnsi="仿宋" w:eastAsia="仿宋" w:cs="仿宋"/>
          <w:sz w:val="28"/>
          <w:szCs w:val="28"/>
        </w:rPr>
      </w:pPr>
      <w:r>
        <w:rPr>
          <w:rFonts w:hint="eastAsia" w:ascii="仿宋" w:hAnsi="仿宋" w:eastAsia="仿宋" w:cs="仿宋"/>
          <w:sz w:val="28"/>
          <w:szCs w:val="28"/>
        </w:rPr>
        <w:t>下列组件类型中，容器组件是</w:t>
      </w:r>
    </w:p>
    <w:p w14:paraId="2F2B580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A.Text</w:t>
      </w:r>
    </w:p>
    <w:p w14:paraId="697F5AD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B.TextArea</w:t>
      </w:r>
    </w:p>
    <w:p w14:paraId="5C14A71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C.DatePicker</w:t>
      </w:r>
    </w:p>
    <w:p w14:paraId="3CF04A0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D.List</w:t>
      </w:r>
    </w:p>
    <w:p w14:paraId="1FE1DBF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156E56D">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如果开发者希望在某应用的任务视图中只看到一个任务，建议使用（）的方式，可以避免不必要的资源加载 </w:t>
      </w:r>
    </w:p>
    <w:p w14:paraId="3097A47C">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“多个UlAbility+多个页面” </w:t>
      </w:r>
    </w:p>
    <w:p w14:paraId="2710E418">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“多个UlAbility+一个页面” </w:t>
      </w:r>
    </w:p>
    <w:p w14:paraId="050E973B">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“一个UlAbility+一个页面” </w:t>
      </w:r>
    </w:p>
    <w:p w14:paraId="530CF903">
      <w:pPr>
        <w:keepLines/>
        <w:numPr>
          <w:ilvl w:val="0"/>
          <w:numId w:val="66"/>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“一个UlAbility+多个页面”</w:t>
      </w:r>
    </w:p>
    <w:p w14:paraId="25ABA9E7">
      <w:pPr>
        <w:keepLines/>
        <w:spacing w:line="360" w:lineRule="auto"/>
        <w:ind w:left="56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C4ED907">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下面哪个代码片段会在按钮获焦时改变背景色   </w:t>
      </w:r>
    </w:p>
    <w:p w14:paraId="14CA33DD">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1D4C8F7D">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.stateStyles({   </w:t>
      </w:r>
    </w:p>
    <w:p w14:paraId="00795BAD">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disabled: {       </w:t>
      </w:r>
    </w:p>
    <w:p w14:paraId="1B7F39BC">
      <w:pPr>
        <w:keepLines/>
        <w:spacing w:line="360" w:lineRule="auto"/>
        <w:ind w:firstLine="1540" w:firstLineChars="550"/>
        <w:jc w:val="left"/>
        <w:rPr>
          <w:rFonts w:ascii="仿宋" w:hAnsi="仿宋" w:eastAsia="仿宋" w:cs="仿宋"/>
          <w:sz w:val="28"/>
          <w:szCs w:val="28"/>
        </w:rPr>
      </w:pPr>
      <w:r>
        <w:rPr>
          <w:rFonts w:hint="eastAsia" w:ascii="仿宋" w:hAnsi="仿宋" w:eastAsia="仿宋" w:cs="仿宋"/>
          <w:sz w:val="28"/>
          <w:szCs w:val="28"/>
        </w:rPr>
        <w:t xml:space="preserve">.backgroundColor('#ff2787d9')   </w:t>
      </w:r>
    </w:p>
    <w:p w14:paraId="39E0C98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 </w:t>
      </w:r>
    </w:p>
    <w:p w14:paraId="22D58C95">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69548238">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.margin('30%')   </w:t>
      </w:r>
    </w:p>
    <w:p w14:paraId="4CE7DE2F">
      <w:pPr>
        <w:keepLines/>
        <w:numPr>
          <w:ilvl w:val="0"/>
          <w:numId w:val="67"/>
        </w:numPr>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Button('Button2')  </w:t>
      </w:r>
    </w:p>
    <w:p w14:paraId="07585594">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.stateStyles({   </w:t>
      </w:r>
    </w:p>
    <w:p w14:paraId="79BDA9B7">
      <w:pPr>
        <w:keepLines/>
        <w:spacing w:line="360" w:lineRule="auto"/>
        <w:ind w:firstLine="980" w:firstLineChars="35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focused: {      </w:t>
      </w:r>
    </w:p>
    <w:p w14:paraId="0E4E5808">
      <w:pPr>
        <w:keepLines/>
        <w:spacing w:line="360" w:lineRule="auto"/>
        <w:ind w:firstLine="1400" w:firstLineChars="5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.backgroundColor('#ffffeef0')   </w:t>
      </w:r>
    </w:p>
    <w:p w14:paraId="46672869">
      <w:pPr>
        <w:keepLines/>
        <w:spacing w:line="360" w:lineRule="auto"/>
        <w:ind w:firstLine="980" w:firstLineChars="35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w:t>
      </w:r>
    </w:p>
    <w:p w14:paraId="3D720E62">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w:t>
      </w:r>
    </w:p>
    <w:p w14:paraId="057279A4">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.margin('30%')   </w:t>
      </w:r>
    </w:p>
    <w:p w14:paraId="6BAF34BB">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3FDB878D">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.stateStyles({   </w:t>
      </w:r>
    </w:p>
    <w:p w14:paraId="186CCAD1">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normal: {      </w:t>
      </w:r>
    </w:p>
    <w:p w14:paraId="2D9DCAFE">
      <w:pPr>
        <w:keepLines/>
        <w:spacing w:line="360" w:lineRule="auto"/>
        <w:ind w:firstLine="1400" w:firstLineChars="500"/>
        <w:jc w:val="left"/>
        <w:rPr>
          <w:rFonts w:ascii="仿宋" w:hAnsi="仿宋" w:eastAsia="仿宋" w:cs="仿宋"/>
          <w:sz w:val="28"/>
          <w:szCs w:val="28"/>
        </w:rPr>
      </w:pPr>
      <w:r>
        <w:rPr>
          <w:rFonts w:hint="eastAsia" w:ascii="仿宋" w:hAnsi="仿宋" w:eastAsia="仿宋" w:cs="仿宋"/>
          <w:sz w:val="28"/>
          <w:szCs w:val="28"/>
        </w:rPr>
        <w:t xml:space="preserve">.backgroundColor('#ff2787d9')   </w:t>
      </w:r>
    </w:p>
    <w:p w14:paraId="36138E51">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  </w:t>
      </w:r>
    </w:p>
    <w:p w14:paraId="6568C011">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336D660F">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sz w:val="28"/>
          <w:szCs w:val="28"/>
        </w:rPr>
        <w:t xml:space="preserve">.margin('30%')   </w:t>
      </w:r>
    </w:p>
    <w:p w14:paraId="2988D954">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625F7494">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.stateStyles({   </w:t>
      </w:r>
    </w:p>
    <w:p w14:paraId="1B2E6D0A">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pressed: {      </w:t>
      </w:r>
    </w:p>
    <w:p w14:paraId="5B10BBF9">
      <w:pPr>
        <w:keepLines/>
        <w:spacing w:line="360" w:lineRule="auto"/>
        <w:ind w:firstLine="1400" w:firstLineChars="500"/>
        <w:jc w:val="left"/>
        <w:rPr>
          <w:rFonts w:ascii="仿宋" w:hAnsi="仿宋" w:eastAsia="仿宋" w:cs="仿宋"/>
          <w:sz w:val="28"/>
          <w:szCs w:val="28"/>
        </w:rPr>
      </w:pPr>
      <w:r>
        <w:rPr>
          <w:rFonts w:hint="eastAsia" w:ascii="仿宋" w:hAnsi="仿宋" w:eastAsia="仿宋" w:cs="仿宋"/>
          <w:sz w:val="28"/>
          <w:szCs w:val="28"/>
        </w:rPr>
        <w:t xml:space="preserve">.backgroundColor('#ff707070')   </w:t>
      </w:r>
    </w:p>
    <w:p w14:paraId="56060BEF">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  </w:t>
      </w:r>
    </w:p>
    <w:p w14:paraId="3075D6C7">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149405C5">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sz w:val="28"/>
          <w:szCs w:val="28"/>
        </w:rPr>
        <w:t xml:space="preserve">.margin('30%') </w:t>
      </w:r>
    </w:p>
    <w:p w14:paraId="62C72280">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0B77901">
      <w:pPr>
        <w:keepLines/>
        <w:spacing w:line="360" w:lineRule="auto"/>
        <w:jc w:val="left"/>
        <w:rPr>
          <w:rFonts w:ascii="仿宋" w:hAnsi="仿宋" w:eastAsia="仿宋" w:cs="仿宋"/>
          <w:sz w:val="28"/>
          <w:szCs w:val="28"/>
        </w:rPr>
      </w:pPr>
      <w:r>
        <w:rPr>
          <w:rFonts w:hint="eastAsia" w:ascii="仿宋" w:hAnsi="仿宋" w:eastAsia="仿宋" w:cs="仿宋"/>
          <w:sz w:val="28"/>
          <w:szCs w:val="28"/>
        </w:rPr>
        <w:t>335.以下ArkTS代码段的打印结果是</w:t>
      </w:r>
    </w:p>
    <w:p w14:paraId="7A931C30">
      <w:pPr>
        <w:keepLines/>
        <w:spacing w:line="360" w:lineRule="auto"/>
        <w:jc w:val="left"/>
        <w:rPr>
          <w:rFonts w:ascii="仿宋" w:hAnsi="仿宋" w:eastAsia="仿宋" w:cs="仿宋"/>
          <w:sz w:val="28"/>
          <w:szCs w:val="28"/>
        </w:rPr>
      </w:pPr>
      <w:r>
        <w:rPr>
          <w:rFonts w:hint="eastAsia" w:ascii="仿宋" w:hAnsi="仿宋" w:eastAsia="仿宋" w:cs="仿宋"/>
          <w:sz w:val="28"/>
          <w:szCs w:val="28"/>
        </w:rPr>
        <w:t>let count = 0;</w:t>
      </w:r>
    </w:p>
    <w:p w14:paraId="7043E8E3">
      <w:pPr>
        <w:keepLines/>
        <w:spacing w:line="360" w:lineRule="auto"/>
        <w:jc w:val="left"/>
        <w:rPr>
          <w:rFonts w:ascii="仿宋" w:hAnsi="仿宋" w:eastAsia="仿宋" w:cs="仿宋"/>
          <w:sz w:val="28"/>
          <w:szCs w:val="28"/>
        </w:rPr>
      </w:pPr>
      <w:r>
        <w:rPr>
          <w:rFonts w:hint="eastAsia" w:ascii="仿宋" w:hAnsi="仿宋" w:eastAsia="仿宋" w:cs="仿宋"/>
          <w:sz w:val="28"/>
          <w:szCs w:val="28"/>
        </w:rPr>
        <w:t>while (count &lt; 3){</w:t>
      </w:r>
    </w:p>
    <w:p w14:paraId="18D9886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if (count == 1){</w:t>
      </w:r>
    </w:p>
    <w:p w14:paraId="07B946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count++;</w:t>
      </w:r>
    </w:p>
    <w:p w14:paraId="2881AF1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continue;</w:t>
      </w:r>
    </w:p>
    <w:p w14:paraId="23CA96DD">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w:t>
      </w:r>
    </w:p>
    <w:p w14:paraId="1E3C88B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console.log(count)；</w:t>
      </w:r>
    </w:p>
    <w:p w14:paraId="26247638">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count++;</w:t>
      </w:r>
    </w:p>
    <w:p w14:paraId="02378C08">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57C5646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A.0 1 2</w:t>
      </w:r>
    </w:p>
    <w:p w14:paraId="170352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B.0</w:t>
      </w:r>
    </w:p>
    <w:p w14:paraId="747BA38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C.0 2</w:t>
      </w:r>
    </w:p>
    <w:p w14:paraId="065FD4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D.1 2</w:t>
      </w:r>
    </w:p>
    <w:p w14:paraId="5D925BE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6E9198D">
      <w:pPr>
        <w:keepLines/>
        <w:spacing w:line="360" w:lineRule="auto"/>
        <w:jc w:val="left"/>
        <w:rPr>
          <w:rFonts w:ascii="仿宋" w:hAnsi="仿宋" w:eastAsia="仿宋" w:cs="仿宋"/>
          <w:sz w:val="28"/>
          <w:szCs w:val="28"/>
        </w:rPr>
      </w:pPr>
      <w:r>
        <w:rPr>
          <w:rFonts w:hint="eastAsia" w:ascii="仿宋" w:hAnsi="仿宋" w:eastAsia="仿宋" w:cs="仿宋"/>
          <w:sz w:val="28"/>
          <w:szCs w:val="28"/>
        </w:rPr>
        <w:t>336</w:t>
      </w:r>
      <w:r>
        <w:rPr>
          <w:rFonts w:ascii="仿宋" w:hAnsi="仿宋" w:eastAsia="仿宋" w:cs="仿宋"/>
          <w:sz w:val="28"/>
          <w:szCs w:val="28"/>
        </w:rPr>
        <w:t>.属性animation可以在哪些组件中使用？</w:t>
      </w:r>
    </w:p>
    <w:p w14:paraId="3637ABF3">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只能基础组件</w:t>
      </w:r>
    </w:p>
    <w:p w14:paraId="216602D6">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只能容器组件</w:t>
      </w:r>
    </w:p>
    <w:p w14:paraId="2E256E41">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C. 基础组件和容器组件</w:t>
      </w:r>
    </w:p>
    <w:p w14:paraId="31EF1CC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以上都不对</w:t>
      </w:r>
    </w:p>
    <w:p w14:paraId="0DE40CFF">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答案：C</w:t>
      </w:r>
    </w:p>
    <w:p w14:paraId="36EE649E">
      <w:pPr>
        <w:keepLines/>
        <w:spacing w:line="360" w:lineRule="auto"/>
        <w:jc w:val="left"/>
        <w:rPr>
          <w:rFonts w:ascii="仿宋" w:hAnsi="仿宋" w:eastAsia="仿宋" w:cs="仿宋"/>
          <w:sz w:val="28"/>
          <w:szCs w:val="28"/>
        </w:rPr>
      </w:pPr>
      <w:r>
        <w:rPr>
          <w:rFonts w:hint="eastAsia" w:ascii="仿宋" w:hAnsi="仿宋" w:eastAsia="仿宋" w:cs="仿宋"/>
          <w:sz w:val="28"/>
          <w:szCs w:val="28"/>
        </w:rPr>
        <w:t>337</w:t>
      </w:r>
      <w:r>
        <w:rPr>
          <w:rFonts w:ascii="仿宋" w:hAnsi="仿宋" w:eastAsia="仿宋" w:cs="仿宋"/>
          <w:sz w:val="28"/>
          <w:szCs w:val="28"/>
        </w:rPr>
        <w:t>.下面哪种情况不会回调onFinish函数？</w:t>
      </w:r>
    </w:p>
    <w:p w14:paraId="4FB53FD4">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delay设置为0</w:t>
      </w:r>
    </w:p>
    <w:p w14:paraId="73BC7E0A">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tempo设置为1</w:t>
      </w:r>
    </w:p>
    <w:p w14:paraId="6BFFBD10">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C. iterations设置为-1</w:t>
      </w:r>
    </w:p>
    <w:p w14:paraId="3ABACA8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playMode 设置为PlayMode.Reverse</w:t>
      </w:r>
    </w:p>
    <w:p w14:paraId="32C214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5B26D610">
      <w:pPr>
        <w:keepLines/>
        <w:spacing w:line="360" w:lineRule="auto"/>
        <w:jc w:val="left"/>
        <w:rPr>
          <w:rFonts w:ascii="仿宋" w:hAnsi="仿宋" w:eastAsia="仿宋" w:cs="仿宋"/>
          <w:sz w:val="28"/>
          <w:szCs w:val="28"/>
        </w:rPr>
      </w:pPr>
      <w:r>
        <w:rPr>
          <w:rFonts w:hint="eastAsia" w:ascii="仿宋" w:hAnsi="仿宋" w:eastAsia="仿宋" w:cs="仿宋"/>
          <w:sz w:val="28"/>
          <w:szCs w:val="28"/>
        </w:rPr>
        <w:t>338</w:t>
      </w:r>
      <w:r>
        <w:rPr>
          <w:rFonts w:ascii="仿宋" w:hAnsi="仿宋" w:eastAsia="仿宋" w:cs="仿宋"/>
          <w:sz w:val="28"/>
          <w:szCs w:val="28"/>
        </w:rPr>
        <w:t>.属性动画中关于animation参数说法错误的是？</w:t>
      </w:r>
    </w:p>
    <w:p w14:paraId="2470105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参数tempo默认值为1.0</w:t>
      </w:r>
    </w:p>
    <w:p w14:paraId="4E1E6C5E">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B. 参数delay不能大于duration</w:t>
      </w:r>
    </w:p>
    <w:p w14:paraId="075AFF85">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C. 参数curve可以不设置</w:t>
      </w:r>
    </w:p>
    <w:p w14:paraId="47E27396">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参数iterations可以不设置</w:t>
      </w:r>
    </w:p>
    <w:p w14:paraId="299FCB00">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答案：B</w:t>
      </w:r>
    </w:p>
    <w:p w14:paraId="2691FA7A">
      <w:pPr>
        <w:keepLines/>
        <w:spacing w:line="360" w:lineRule="auto"/>
        <w:jc w:val="left"/>
        <w:rPr>
          <w:rFonts w:ascii="仿宋" w:hAnsi="仿宋" w:eastAsia="仿宋" w:cs="仿宋"/>
          <w:sz w:val="28"/>
          <w:szCs w:val="28"/>
        </w:rPr>
      </w:pPr>
      <w:r>
        <w:rPr>
          <w:rFonts w:hint="eastAsia" w:ascii="仿宋" w:hAnsi="仿宋" w:eastAsia="仿宋" w:cs="仿宋"/>
          <w:sz w:val="28"/>
          <w:szCs w:val="28"/>
        </w:rPr>
        <w:t>339</w:t>
      </w:r>
      <w:r>
        <w:rPr>
          <w:rFonts w:ascii="仿宋" w:hAnsi="仿宋" w:eastAsia="仿宋" w:cs="仿宋"/>
          <w:sz w:val="28"/>
          <w:szCs w:val="28"/>
        </w:rPr>
        <w:t>.关于容器组件Row和Column，下面说法错误的是：</w:t>
      </w:r>
    </w:p>
    <w:p w14:paraId="4C8A8FB9">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Column容器的主轴是垂直方向，交叉轴是水平方向；Row容器的主轴是水平方向，交叉轴是垂直方向。</w:t>
      </w:r>
    </w:p>
    <w:p w14:paraId="6E0D357A">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主轴和交叉轴始终是相互垂直的，Row和Column主轴的方向不一样。</w:t>
      </w:r>
    </w:p>
    <w:p w14:paraId="006794E4">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C. Column的子组件在主轴方向上的对齐使用justifyContent属性来设置，其参数类型是FlexAlign。</w:t>
      </w:r>
    </w:p>
    <w:p w14:paraId="75A248C0">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D. Row的子组件在交叉轴方向上的对齐方式使用alignItems属性来设置，其参数类型为HorizontalAlign。</w:t>
      </w:r>
    </w:p>
    <w:p w14:paraId="4E96CFE4">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DFEE15D">
      <w:pPr>
        <w:keepLines/>
        <w:spacing w:line="360" w:lineRule="auto"/>
        <w:jc w:val="left"/>
        <w:rPr>
          <w:rFonts w:ascii="仿宋" w:hAnsi="仿宋" w:eastAsia="仿宋" w:cs="仿宋"/>
          <w:sz w:val="28"/>
          <w:szCs w:val="28"/>
        </w:rPr>
      </w:pPr>
      <w:r>
        <w:rPr>
          <w:rFonts w:hint="eastAsia" w:ascii="仿宋" w:hAnsi="仿宋" w:eastAsia="仿宋" w:cs="仿宋"/>
          <w:sz w:val="28"/>
          <w:szCs w:val="28"/>
        </w:rPr>
        <w:t>340.阅读下列代码片段，最终sum的值为多少？</w:t>
      </w:r>
    </w:p>
    <w:p w14:paraId="0F981881">
      <w:pPr>
        <w:spacing w:line="360" w:lineRule="auto"/>
        <w:rPr>
          <w:rFonts w:ascii="仿宋" w:hAnsi="仿宋" w:eastAsia="仿宋" w:cs="仿宋"/>
          <w:sz w:val="28"/>
          <w:szCs w:val="28"/>
        </w:rPr>
      </w:pPr>
      <w:r>
        <w:rPr>
          <w:rFonts w:hint="eastAsia" w:ascii="仿宋" w:hAnsi="仿宋" w:eastAsia="仿宋" w:cs="仿宋"/>
          <w:sz w:val="28"/>
          <w:szCs w:val="28"/>
        </w:rPr>
        <w:t>let sum = 0;</w:t>
      </w:r>
    </w:p>
    <w:p w14:paraId="198D67B8">
      <w:pPr>
        <w:spacing w:line="360" w:lineRule="auto"/>
        <w:rPr>
          <w:rFonts w:ascii="仿宋" w:hAnsi="仿宋" w:eastAsia="仿宋" w:cs="仿宋"/>
          <w:sz w:val="28"/>
          <w:szCs w:val="28"/>
        </w:rPr>
      </w:pPr>
      <w:r>
        <w:rPr>
          <w:rFonts w:hint="eastAsia" w:ascii="仿宋" w:hAnsi="仿宋" w:eastAsia="仿宋" w:cs="仿宋"/>
          <w:sz w:val="28"/>
          <w:szCs w:val="28"/>
        </w:rPr>
        <w:t>for (let x = 0; x &lt; 100; x++) {</w:t>
      </w:r>
    </w:p>
    <w:p w14:paraId="6267BC98">
      <w:pPr>
        <w:spacing w:line="360" w:lineRule="auto"/>
        <w:rPr>
          <w:rFonts w:ascii="仿宋" w:hAnsi="仿宋" w:eastAsia="仿宋" w:cs="仿宋"/>
          <w:sz w:val="28"/>
          <w:szCs w:val="28"/>
        </w:rPr>
      </w:pPr>
      <w:r>
        <w:rPr>
          <w:rFonts w:hint="eastAsia" w:ascii="仿宋" w:hAnsi="仿宋" w:eastAsia="仿宋" w:cs="仿宋"/>
          <w:sz w:val="28"/>
          <w:szCs w:val="28"/>
        </w:rPr>
        <w:t xml:space="preserve">  if (x % 2 != 0) {</w:t>
      </w:r>
    </w:p>
    <w:p w14:paraId="7FA14AD3">
      <w:pPr>
        <w:spacing w:line="360" w:lineRule="auto"/>
        <w:ind w:firstLine="560"/>
        <w:rPr>
          <w:rFonts w:ascii="仿宋" w:hAnsi="仿宋" w:eastAsia="仿宋" w:cs="仿宋"/>
          <w:sz w:val="28"/>
          <w:szCs w:val="28"/>
        </w:rPr>
      </w:pPr>
      <w:r>
        <w:rPr>
          <w:rFonts w:hint="eastAsia" w:ascii="仿宋" w:hAnsi="仿宋" w:eastAsia="仿宋" w:cs="仿宋"/>
          <w:sz w:val="28"/>
          <w:szCs w:val="28"/>
        </w:rPr>
        <w:t>continue;</w:t>
      </w:r>
    </w:p>
    <w:p w14:paraId="17E84D75">
      <w:pPr>
        <w:spacing w:line="360" w:lineRule="auto"/>
        <w:rPr>
          <w:rFonts w:ascii="仿宋" w:hAnsi="仿宋" w:eastAsia="仿宋" w:cs="仿宋"/>
          <w:sz w:val="28"/>
          <w:szCs w:val="28"/>
        </w:rPr>
      </w:pPr>
      <w:r>
        <w:rPr>
          <w:rFonts w:hint="eastAsia" w:ascii="仿宋" w:hAnsi="仿宋" w:eastAsia="仿宋" w:cs="仿宋"/>
          <w:sz w:val="28"/>
          <w:szCs w:val="28"/>
        </w:rPr>
        <w:t xml:space="preserve">  }</w:t>
      </w:r>
    </w:p>
    <w:p w14:paraId="34179BDC">
      <w:pPr>
        <w:spacing w:line="360" w:lineRule="auto"/>
        <w:rPr>
          <w:rFonts w:ascii="仿宋" w:hAnsi="仿宋" w:eastAsia="仿宋" w:cs="仿宋"/>
          <w:sz w:val="28"/>
          <w:szCs w:val="28"/>
        </w:rPr>
      </w:pPr>
      <w:r>
        <w:rPr>
          <w:rFonts w:hint="eastAsia" w:ascii="仿宋" w:hAnsi="仿宋" w:eastAsia="仿宋" w:cs="仿宋"/>
          <w:sz w:val="28"/>
          <w:szCs w:val="28"/>
        </w:rPr>
        <w:t xml:space="preserve">  sum += x;</w:t>
      </w:r>
    </w:p>
    <w:p w14:paraId="77590ADD">
      <w:pPr>
        <w:spacing w:line="360" w:lineRule="auto"/>
        <w:rPr>
          <w:rFonts w:ascii="仿宋" w:hAnsi="仿宋" w:eastAsia="仿宋" w:cs="仿宋"/>
          <w:sz w:val="28"/>
          <w:szCs w:val="28"/>
        </w:rPr>
      </w:pPr>
      <w:r>
        <w:rPr>
          <w:rFonts w:hint="eastAsia" w:ascii="仿宋" w:hAnsi="仿宋" w:eastAsia="仿宋" w:cs="仿宋"/>
          <w:sz w:val="28"/>
          <w:szCs w:val="28"/>
        </w:rPr>
        <w:t>}</w:t>
      </w:r>
    </w:p>
    <w:p w14:paraId="7CE55F5E">
      <w:pPr>
        <w:spacing w:line="360" w:lineRule="auto"/>
        <w:rPr>
          <w:rFonts w:ascii="仿宋" w:hAnsi="仿宋" w:eastAsia="仿宋" w:cs="仿宋"/>
          <w:sz w:val="28"/>
          <w:szCs w:val="28"/>
        </w:rPr>
      </w:pPr>
      <w:r>
        <w:rPr>
          <w:rFonts w:hint="eastAsia" w:ascii="仿宋" w:hAnsi="仿宋" w:eastAsia="仿宋" w:cs="仿宋"/>
          <w:sz w:val="28"/>
          <w:szCs w:val="28"/>
        </w:rPr>
        <w:t>return sum;</w:t>
      </w:r>
    </w:p>
    <w:p w14:paraId="09FA8128">
      <w:pPr>
        <w:spacing w:line="360" w:lineRule="auto"/>
        <w:ind w:firstLine="560" w:firstLineChars="200"/>
        <w:rPr>
          <w:rFonts w:ascii="仿宋" w:hAnsi="仿宋" w:eastAsia="仿宋" w:cs="仿宋"/>
          <w:sz w:val="28"/>
          <w:szCs w:val="28"/>
        </w:rPr>
      </w:pPr>
      <w:r>
        <w:rPr>
          <w:rFonts w:ascii="仿宋" w:hAnsi="仿宋" w:eastAsia="仿宋" w:cs="仿宋"/>
          <w:sz w:val="28"/>
          <w:szCs w:val="28"/>
        </w:rPr>
        <w:t>A</w:t>
      </w:r>
      <w:r>
        <w:rPr>
          <w:rFonts w:hint="eastAsia" w:ascii="仿宋" w:hAnsi="仿宋" w:eastAsia="仿宋" w:cs="仿宋"/>
          <w:sz w:val="28"/>
          <w:szCs w:val="28"/>
        </w:rPr>
        <w:t>.</w:t>
      </w:r>
      <w:r>
        <w:rPr>
          <w:rFonts w:ascii="仿宋" w:hAnsi="仿宋" w:eastAsia="仿宋" w:cs="仿宋"/>
          <w:sz w:val="28"/>
          <w:szCs w:val="28"/>
        </w:rPr>
        <w:t>2550</w:t>
      </w:r>
    </w:p>
    <w:p w14:paraId="2014588B">
      <w:pPr>
        <w:spacing w:line="360" w:lineRule="auto"/>
        <w:ind w:firstLine="560" w:firstLineChars="200"/>
        <w:rPr>
          <w:rFonts w:ascii="仿宋" w:hAnsi="仿宋" w:eastAsia="仿宋" w:cs="仿宋"/>
          <w:sz w:val="28"/>
          <w:szCs w:val="28"/>
        </w:rPr>
      </w:pPr>
      <w:r>
        <w:rPr>
          <w:rFonts w:ascii="仿宋" w:hAnsi="仿宋" w:eastAsia="仿宋" w:cs="仿宋"/>
          <w:sz w:val="28"/>
          <w:szCs w:val="28"/>
        </w:rPr>
        <w:t>B.2500</w:t>
      </w:r>
    </w:p>
    <w:p w14:paraId="54C2BD1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w:t>
      </w:r>
      <w:r>
        <w:rPr>
          <w:rFonts w:ascii="仿宋" w:hAnsi="仿宋" w:eastAsia="仿宋" w:cs="仿宋"/>
          <w:sz w:val="28"/>
          <w:szCs w:val="28"/>
        </w:rPr>
        <w:t>0</w:t>
      </w:r>
    </w:p>
    <w:p w14:paraId="5DAB5DE5">
      <w:pPr>
        <w:spacing w:line="360" w:lineRule="auto"/>
        <w:ind w:firstLine="560" w:firstLineChars="200"/>
        <w:rPr>
          <w:rFonts w:ascii="仿宋" w:hAnsi="仿宋" w:eastAsia="仿宋" w:cs="仿宋"/>
          <w:color w:val="FF0000"/>
          <w:sz w:val="28"/>
          <w:szCs w:val="28"/>
        </w:rPr>
      </w:pPr>
      <w:r>
        <w:rPr>
          <w:rFonts w:ascii="仿宋" w:hAnsi="仿宋" w:eastAsia="仿宋" w:cs="仿宋"/>
          <w:color w:val="FF0000"/>
          <w:sz w:val="28"/>
          <w:szCs w:val="28"/>
        </w:rPr>
        <w:t>D.2450</w:t>
      </w:r>
    </w:p>
    <w:p w14:paraId="22FE59A7">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09E3AAF">
      <w:pPr>
        <w:keepLines/>
        <w:spacing w:line="360" w:lineRule="auto"/>
        <w:jc w:val="left"/>
        <w:rPr>
          <w:rFonts w:ascii="仿宋" w:hAnsi="仿宋" w:eastAsia="仿宋" w:cs="仿宋"/>
          <w:sz w:val="28"/>
          <w:szCs w:val="28"/>
        </w:rPr>
      </w:pPr>
      <w:r>
        <w:rPr>
          <w:rFonts w:hint="eastAsia" w:ascii="仿宋" w:hAnsi="仿宋" w:eastAsia="仿宋" w:cs="仿宋"/>
          <w:sz w:val="28"/>
          <w:szCs w:val="28"/>
        </w:rPr>
        <w:t>341.下面关于应用入口页面的定义代码写法正确的是</w:t>
      </w:r>
    </w:p>
    <w:p w14:paraId="766AC2A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@Entry </w:t>
      </w:r>
    </w:p>
    <w:p w14:paraId="07EDBBDA">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@Component </w:t>
      </w:r>
    </w:p>
    <w:p w14:paraId="1477B97C">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struct MyComponent {</w:t>
      </w:r>
    </w:p>
    <w:p w14:paraId="3D6D4EFF">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w:t>
      </w:r>
    </w:p>
    <w:p w14:paraId="39031E4E">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@Entry </w:t>
      </w:r>
    </w:p>
    <w:p w14:paraId="025A8C11">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@Component </w:t>
      </w:r>
    </w:p>
    <w:p w14:paraId="54C8E17E">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class MyComponent {</w:t>
      </w:r>
    </w:p>
    <w:p w14:paraId="437CBF2C">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4875180C">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@Entry </w:t>
      </w:r>
    </w:p>
    <w:p w14:paraId="3C1207DD">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struct MyComponent {</w:t>
      </w:r>
    </w:p>
    <w:p w14:paraId="67CCFD32">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009A43A2">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@Component </w:t>
      </w:r>
    </w:p>
    <w:p w14:paraId="450E808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struct MyComponent {</w:t>
      </w:r>
    </w:p>
    <w:p w14:paraId="7DB864F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6726E74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592DC63">
      <w:pPr>
        <w:keepLines/>
        <w:spacing w:line="360" w:lineRule="auto"/>
        <w:jc w:val="left"/>
        <w:rPr>
          <w:rFonts w:ascii="仿宋" w:hAnsi="仿宋" w:eastAsia="仿宋" w:cs="仿宋"/>
          <w:sz w:val="28"/>
          <w:szCs w:val="28"/>
        </w:rPr>
      </w:pPr>
      <w:r>
        <w:rPr>
          <w:rFonts w:hint="eastAsia" w:ascii="仿宋" w:hAnsi="仿宋" w:eastAsia="仿宋" w:cs="仿宋"/>
          <w:sz w:val="28"/>
          <w:szCs w:val="28"/>
        </w:rPr>
        <w:t>342.在设计单页面应用时，为了保证用户体验，主要信息层级建议不超过多少层级？</w:t>
      </w:r>
    </w:p>
    <w:p w14:paraId="71889CE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2</w:t>
      </w:r>
    </w:p>
    <w:p w14:paraId="2F31DC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1</w:t>
      </w:r>
    </w:p>
    <w:p w14:paraId="2BD5507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3</w:t>
      </w:r>
    </w:p>
    <w:p w14:paraId="4890721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4</w:t>
      </w:r>
    </w:p>
    <w:p w14:paraId="76E103A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5D10FB6">
      <w:pPr>
        <w:keepLines/>
        <w:spacing w:line="360" w:lineRule="auto"/>
        <w:jc w:val="left"/>
        <w:rPr>
          <w:rFonts w:ascii="仿宋" w:hAnsi="仿宋" w:eastAsia="仿宋" w:cs="仿宋"/>
          <w:sz w:val="28"/>
          <w:szCs w:val="28"/>
        </w:rPr>
      </w:pPr>
      <w:r>
        <w:rPr>
          <w:rFonts w:hint="eastAsia" w:ascii="仿宋" w:hAnsi="仿宋" w:eastAsia="仿宋" w:cs="仿宋"/>
          <w:sz w:val="28"/>
          <w:szCs w:val="28"/>
        </w:rPr>
        <w:t>343.在使用Location Kit进行定位时，以下哪种情况会导致 reportLocation 回调函数无法接收到位置信息？</w:t>
      </w:r>
    </w:p>
    <w:p w14:paraId="151F819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未启动定位服务 </w:t>
      </w:r>
    </w:p>
    <w:p w14:paraId="0F59B79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未正确设置Location RequestConfig 的回调函数 </w:t>
      </w:r>
    </w:p>
    <w:p w14:paraId="3A2F9CD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未申请位置权限 </w:t>
      </w:r>
    </w:p>
    <w:p w14:paraId="01D82F6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以上都有可能</w:t>
      </w:r>
    </w:p>
    <w:p w14:paraId="1870A1A7">
      <w:pPr>
        <w:keepLines/>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567C518">
      <w:pPr>
        <w:keepLines/>
        <w:spacing w:line="360" w:lineRule="auto"/>
        <w:jc w:val="left"/>
        <w:rPr>
          <w:rFonts w:ascii="仿宋" w:hAnsi="仿宋" w:eastAsia="仿宋" w:cs="仿宋"/>
          <w:sz w:val="28"/>
          <w:szCs w:val="28"/>
        </w:rPr>
      </w:pPr>
      <w:r>
        <w:rPr>
          <w:rFonts w:hint="eastAsia" w:ascii="仿宋" w:hAnsi="仿宋" w:eastAsia="仿宋" w:cs="仿宋"/>
          <w:sz w:val="28"/>
          <w:szCs w:val="28"/>
        </w:rPr>
        <w:t>344.若父组件透明度为0.1，子组件设置透明度为0.8，则子组件实际透明度为</w:t>
      </w:r>
    </w:p>
    <w:p w14:paraId="34A6D58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0.8</w:t>
      </w:r>
    </w:p>
    <w:p w14:paraId="60AD0BE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0.9</w:t>
      </w:r>
    </w:p>
    <w:p w14:paraId="07E4167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0.08</w:t>
      </w:r>
    </w:p>
    <w:p w14:paraId="154AE1E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0.1</w:t>
      </w:r>
    </w:p>
    <w:p w14:paraId="70A7039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721CE4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345.在编译构建HAP时，DevEco Studio会从HAP模块及依赖的模块中收集资源文件，如果不同模块下的资源文件出现重名冲突时, DevEco Studio会按照哪个优先级进行覆盖（优先级由高到低） </w:t>
      </w:r>
    </w:p>
    <w:p w14:paraId="251F25E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A.依赖的HAR模块-&gt;HAP包自身模块-&gt;AppScope </w:t>
      </w:r>
    </w:p>
    <w:p w14:paraId="37FDCF0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B.HAP包自身模块-&gt;依赖的HAR模块-&gt;AppScope </w:t>
      </w:r>
    </w:p>
    <w:p w14:paraId="45B556C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C.HAP包自身模块-&gt;AppScope-&gt;依赖的HAR模块 </w:t>
      </w:r>
    </w:p>
    <w:p w14:paraId="34D93C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D.AppScope-&gt;HAP包自身模块-&gt;依赖的HAR模块</w:t>
      </w:r>
    </w:p>
    <w:p w14:paraId="5A277482">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42CFD5C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346.开发者可以在UIAbility的哪个回调函数中变量定义、资源加载等，用于后续的UI展示 </w:t>
      </w:r>
    </w:p>
    <w:p w14:paraId="0AF7335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A.onWindowStageCreate() </w:t>
      </w:r>
    </w:p>
    <w:p w14:paraId="542698E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B.onWindowStageDestro() </w:t>
      </w:r>
    </w:p>
    <w:p w14:paraId="6B65F68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C.onForeground() </w:t>
      </w:r>
    </w:p>
    <w:p w14:paraId="6F94D0CF">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D.onCreate()</w:t>
      </w:r>
    </w:p>
    <w:p w14:paraId="32834AD9">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B5EEBE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347.DevEco Studio 支持哪些编程语言进行应用/服务开发？ </w:t>
      </w:r>
    </w:p>
    <w:p w14:paraId="6352193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A.Java </w:t>
      </w:r>
    </w:p>
    <w:p w14:paraId="2013BA48">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B.ArkTS, JS 和 C/C++ </w:t>
      </w:r>
    </w:p>
    <w:p w14:paraId="600B992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C.Ruby </w:t>
      </w:r>
    </w:p>
    <w:p w14:paraId="2C05B14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D.Python</w:t>
      </w:r>
    </w:p>
    <w:p w14:paraId="3C144667">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79CFC22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348.鸿蒙系统提供的轻量化服务模式的主要特点是什么？ </w:t>
      </w:r>
    </w:p>
    <w:p w14:paraId="07A3612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A.需要多步骤交互 </w:t>
      </w:r>
    </w:p>
    <w:p w14:paraId="109A9099">
      <w:pPr>
        <w:keepLines/>
        <w:numPr>
          <w:ilvl w:val="0"/>
          <w:numId w:val="68"/>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较低的资源消耗，一步直达 </w:t>
      </w:r>
    </w:p>
    <w:p w14:paraId="005227C3">
      <w:pPr>
        <w:keepLines/>
        <w:numPr>
          <w:ilvl w:val="0"/>
          <w:numId w:val="6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较高的资源消耗 </w:t>
      </w:r>
    </w:p>
    <w:p w14:paraId="32124708">
      <w:pPr>
        <w:keepLines/>
        <w:numPr>
          <w:ilvl w:val="0"/>
          <w:numId w:val="6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能完全代替应用所有功能</w:t>
      </w:r>
    </w:p>
    <w:p w14:paraId="7110A0E0">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445E94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349.如果希望当前文件中引用其他文件中定义的自定义组件，需要通过下列哪个关键字引入该自定义组件？ </w:t>
      </w:r>
    </w:p>
    <w:p w14:paraId="014E255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@Entry </w:t>
      </w:r>
    </w:p>
    <w:p w14:paraId="2B435316">
      <w:pPr>
        <w:keepLines/>
        <w:numPr>
          <w:ilvl w:val="0"/>
          <w:numId w:val="69"/>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import </w:t>
      </w:r>
    </w:p>
    <w:p w14:paraId="7D3A951A">
      <w:pPr>
        <w:keepLines/>
        <w:numPr>
          <w:ilvl w:val="0"/>
          <w:numId w:val="6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export </w:t>
      </w:r>
    </w:p>
    <w:p w14:paraId="313F5ED9">
      <w:pPr>
        <w:keepLines/>
        <w:numPr>
          <w:ilvl w:val="0"/>
          <w:numId w:val="6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class</w:t>
      </w:r>
    </w:p>
    <w:p w14:paraId="0F6CE9A4">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1AD9611">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在ArkTS中，哪种非线性容器的键必须是number类型？ </w:t>
      </w:r>
    </w:p>
    <w:p w14:paraId="2A3D9C24">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TreeMap </w:t>
      </w:r>
    </w:p>
    <w:p w14:paraId="4880F0D4">
      <w:pPr>
        <w:keepLines/>
        <w:numPr>
          <w:ilvl w:val="0"/>
          <w:numId w:val="71"/>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PlainArray </w:t>
      </w:r>
    </w:p>
    <w:p w14:paraId="3284FD7F">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HashMap </w:t>
      </w:r>
    </w:p>
    <w:p w14:paraId="119BB116">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LightWeightMap</w:t>
      </w:r>
    </w:p>
    <w:p w14:paraId="4F52049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7145A4E8">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priority表示http/https请求并发优先级，值越大优先级越高，其默认值是 </w:t>
      </w:r>
    </w:p>
    <w:p w14:paraId="6B41607A">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100</w:t>
      </w:r>
    </w:p>
    <w:p w14:paraId="46B64F3F">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w:t>
      </w:r>
    </w:p>
    <w:p w14:paraId="074DBC3B">
      <w:pPr>
        <w:keepLines/>
        <w:numPr>
          <w:ilvl w:val="0"/>
          <w:numId w:val="72"/>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0</w:t>
      </w:r>
    </w:p>
    <w:p w14:paraId="2DF96990">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w:t>
      </w:r>
    </w:p>
    <w:p w14:paraId="5C1C28F6">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4A195A">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下列能够影响Tabs页签位置的属性是 </w:t>
      </w:r>
    </w:p>
    <w:p w14:paraId="3E660606">
      <w:pPr>
        <w:keepLines/>
        <w:numPr>
          <w:ilvl w:val="0"/>
          <w:numId w:val="73"/>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vertical </w:t>
      </w:r>
    </w:p>
    <w:p w14:paraId="0646804C">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scrollable </w:t>
      </w:r>
    </w:p>
    <w:p w14:paraId="38A19306">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divider </w:t>
      </w:r>
    </w:p>
    <w:p w14:paraId="223FF4B8">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barMode</w:t>
      </w:r>
    </w:p>
    <w:p w14:paraId="25069F6A">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7556DC4">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以下可以实现子组件在父容器中自适应占满剩余空间的属性是 </w:t>
      </w:r>
    </w:p>
    <w:p w14:paraId="4724DEC5">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margin </w:t>
      </w:r>
    </w:p>
    <w:p w14:paraId="53F02189">
      <w:pPr>
        <w:keepLines/>
        <w:numPr>
          <w:ilvl w:val="0"/>
          <w:numId w:val="74"/>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layoutWeight </w:t>
      </w:r>
    </w:p>
    <w:p w14:paraId="4FEEA194">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width  </w:t>
      </w:r>
    </w:p>
    <w:p w14:paraId="703A96CD">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height</w:t>
      </w:r>
    </w:p>
    <w:p w14:paraId="0F682070">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63C223E">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如果需要定义某个Module可以在手机、平板和车机上运行，则修改以下哪个文件？ </w:t>
      </w:r>
    </w:p>
    <w:p w14:paraId="3E972591">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oh-package-lock.json5 </w:t>
      </w:r>
    </w:p>
    <w:p w14:paraId="1042AB2B">
      <w:pPr>
        <w:keepLines/>
        <w:numPr>
          <w:ilvl w:val="0"/>
          <w:numId w:val="75"/>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module.json5 </w:t>
      </w:r>
    </w:p>
    <w:p w14:paraId="402B6F7E">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app.json5 </w:t>
      </w:r>
    </w:p>
    <w:p w14:paraId="2ED55C7E">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oh-packagejson5</w:t>
      </w:r>
    </w:p>
    <w:p w14:paraId="22F5E14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6928B406">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在HarmonyOs应用开发中，应用程序包HAP具有特定的结构，其中包含多个文件和文件夹，用于组织和存储应用的资源、代码和配置信息。以下哪个选项正确描述了HAP包的基本结构，并包含了必要的</w:t>
      </w:r>
    </w:p>
    <w:p w14:paraId="1CC7876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文件示例 </w:t>
      </w:r>
    </w:p>
    <w:p w14:paraId="61AD5B9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应用程序包通常包括configjson、一个或多个module文件</w:t>
      </w:r>
    </w:p>
    <w:p w14:paraId="3FAAE12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夹(用于存储能力模块)、resources文件夹(用于存储静态资源）以及可能的entry文件夹（用于存储应用入口代码）。 </w:t>
      </w:r>
    </w:p>
    <w:p w14:paraId="73610455">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应用程序包由config.json、app.js和多个资源文件夹组成，其中config.json用于存储应用配置</w:t>
      </w:r>
      <w:r>
        <w:rPr>
          <w:rFonts w:hint="eastAsia" w:ascii="仿宋" w:hAnsi="仿宋" w:eastAsia="仿宋" w:cs="仿宋"/>
          <w:sz w:val="28"/>
          <w:szCs w:val="28"/>
        </w:rPr>
        <w:t xml:space="preserve">。 </w:t>
      </w:r>
    </w:p>
    <w:p w14:paraId="3F0C5958">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应用程序包的结构是固定的，必须包含appjson、indexjs和一个assets文件夹。 </w:t>
      </w:r>
    </w:p>
    <w:p w14:paraId="4F0333BC">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应用程序包仅包含一个entry文件夹，用于存储应用的入口代码。</w:t>
      </w:r>
    </w:p>
    <w:p w14:paraId="3AEC182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CFE1AF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356.现有`Person`类的定义如下代码： </w:t>
      </w:r>
    </w:p>
    <w:p w14:paraId="7C648C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在ArkTS中，创建Person类的实例对象`person`的正确语法是 </w:t>
      </w:r>
    </w:p>
    <w:p w14:paraId="18312526">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6592BFC9">
      <w:pPr>
        <w:keepLines/>
        <w:spacing w:line="360" w:lineRule="auto"/>
        <w:jc w:val="left"/>
        <w:rPr>
          <w:rFonts w:ascii="仿宋" w:hAnsi="仿宋" w:eastAsia="仿宋" w:cs="仿宋"/>
          <w:sz w:val="28"/>
          <w:szCs w:val="28"/>
        </w:rPr>
      </w:pPr>
      <w:r>
        <w:rPr>
          <w:rFonts w:hint="eastAsia" w:ascii="仿宋" w:hAnsi="仿宋" w:eastAsia="仿宋" w:cs="仿宋"/>
          <w:sz w:val="28"/>
          <w:szCs w:val="28"/>
        </w:rPr>
        <w:t>class Person {</w:t>
      </w:r>
    </w:p>
    <w:p w14:paraId="0C00ED8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name:string = ''; </w:t>
      </w:r>
    </w:p>
    <w:p w14:paraId="2EF6FBA0">
      <w:pPr>
        <w:keepLines/>
        <w:spacing w:line="360" w:lineRule="auto"/>
        <w:jc w:val="left"/>
        <w:rPr>
          <w:rFonts w:ascii="仿宋" w:hAnsi="仿宋" w:eastAsia="仿宋" w:cs="仿宋"/>
          <w:sz w:val="28"/>
          <w:szCs w:val="28"/>
        </w:rPr>
      </w:pPr>
      <w:r>
        <w:rPr>
          <w:rFonts w:hint="eastAsia" w:ascii="仿宋" w:hAnsi="仿宋" w:eastAsia="仿宋" w:cs="仿宋"/>
          <w:sz w:val="28"/>
          <w:szCs w:val="28"/>
        </w:rPr>
        <w:t>constructor (n: string) {</w:t>
      </w:r>
    </w:p>
    <w:p w14:paraId="07676948">
      <w:pPr>
        <w:keepLines/>
        <w:spacing w:line="360" w:lineRule="auto"/>
        <w:jc w:val="left"/>
        <w:rPr>
          <w:rFonts w:ascii="仿宋" w:hAnsi="仿宋" w:eastAsia="仿宋" w:cs="仿宋"/>
          <w:sz w:val="28"/>
          <w:szCs w:val="28"/>
        </w:rPr>
      </w:pPr>
      <w:r>
        <w:rPr>
          <w:rFonts w:hint="eastAsia" w:ascii="仿宋" w:hAnsi="仿宋" w:eastAsia="仿宋" w:cs="仿宋"/>
          <w:sz w:val="28"/>
          <w:szCs w:val="28"/>
        </w:rPr>
        <w:t>this.name = n;</w:t>
      </w:r>
    </w:p>
    <w:p w14:paraId="75617DC3">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049D83B6">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2292E442">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4EF3F59A">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'let person = new Person.create();`</w:t>
      </w:r>
    </w:p>
    <w:p w14:paraId="01895394">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'let person =new Person();` </w:t>
      </w:r>
    </w:p>
    <w:p w14:paraId="3D3F878F">
      <w:pPr>
        <w:keepLines/>
        <w:numPr>
          <w:ilvl w:val="0"/>
          <w:numId w:val="7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'let person = new Person('John');` </w:t>
      </w:r>
    </w:p>
    <w:p w14:paraId="16654F8B">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'Person person = new Person('John');` </w:t>
      </w:r>
    </w:p>
    <w:p w14:paraId="70B73BBD">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7F13AC2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357.在数值数组中，避免混合使用整型和浮点型数据的目的是？ </w:t>
      </w:r>
    </w:p>
    <w:p w14:paraId="2744EC2D">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A.避免运行时的类型转换开销 </w:t>
      </w:r>
    </w:p>
    <w:p w14:paraId="00BD45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B.避免类型转换错误 </w:t>
      </w:r>
    </w:p>
    <w:p w14:paraId="0DEB27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C.避免内存泄漏 </w:t>
      </w:r>
    </w:p>
    <w:p w14:paraId="7900AD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D.提高数值计算的精度</w:t>
      </w:r>
    </w:p>
    <w:p w14:paraId="32E3E849">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39F1B4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358.User-Agent是一个特殊的字符串，包含设备类型、操作系统及版本等关键信息，在Web开发中，设置自定义User-Agent的最佳位置是： </w:t>
      </w:r>
    </w:p>
    <w:p w14:paraId="548D784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在onControllerAttached回调中设置 </w:t>
      </w:r>
    </w:p>
    <w:p w14:paraId="7E82FDB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sz w:val="28"/>
          <w:szCs w:val="28"/>
        </w:rPr>
        <w:t xml:space="preserve">B. 在build()函数中设置 </w:t>
      </w:r>
    </w:p>
    <w:p w14:paraId="6E3CBF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在onPageEnd回调中设置 </w:t>
      </w:r>
    </w:p>
    <w:p w14:paraId="437D628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在onLoadlntercept回调中设置</w:t>
      </w:r>
    </w:p>
    <w:p w14:paraId="0D03F7B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1A0954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359.以下代码写法正确的是 </w:t>
      </w:r>
    </w:p>
    <w:p w14:paraId="3CCC66A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import { http } from'www.kit.NetworkKit'; </w:t>
      </w:r>
    </w:p>
    <w:p w14:paraId="42E703AE">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import { http } from'@kit.NetworkKit'; </w:t>
      </w:r>
    </w:p>
    <w:p w14:paraId="4E275FD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import { https } </w:t>
      </w:r>
      <w:r>
        <w:fldChar w:fldCharType="begin"/>
      </w:r>
      <w:r>
        <w:instrText xml:space="preserve"> HYPERLINK "mailto:from'@kit.Networkkit';" </w:instrText>
      </w:r>
      <w:r>
        <w:fldChar w:fldCharType="separate"/>
      </w:r>
      <w:r>
        <w:rPr>
          <w:rFonts w:hint="eastAsia" w:ascii="仿宋" w:hAnsi="仿宋" w:eastAsia="仿宋" w:cs="仿宋"/>
          <w:sz w:val="28"/>
          <w:szCs w:val="28"/>
        </w:rPr>
        <w:t>from'@kit.Networkkit';</w:t>
      </w:r>
      <w:r>
        <w:rPr>
          <w:rFonts w:hint="eastAsia" w:ascii="仿宋" w:hAnsi="仿宋" w:eastAsia="仿宋" w:cs="仿宋"/>
          <w:sz w:val="28"/>
          <w:szCs w:val="28"/>
        </w:rPr>
        <w:fldChar w:fldCharType="end"/>
      </w:r>
    </w:p>
    <w:p w14:paraId="4551D8B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import { http } from'#kit.Networkit';</w:t>
      </w:r>
    </w:p>
    <w:p w14:paraId="085FA41F">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B6C26A1">
      <w:pPr>
        <w:keepLines/>
        <w:spacing w:line="360" w:lineRule="auto"/>
        <w:jc w:val="left"/>
        <w:rPr>
          <w:rFonts w:ascii="仿宋" w:hAnsi="仿宋" w:eastAsia="仿宋" w:cs="仿宋"/>
          <w:sz w:val="28"/>
          <w:szCs w:val="28"/>
        </w:rPr>
      </w:pPr>
      <w:r>
        <w:rPr>
          <w:rFonts w:hint="eastAsia" w:ascii="仿宋" w:hAnsi="仿宋" w:eastAsia="仿宋" w:cs="仿宋"/>
          <w:sz w:val="28"/>
          <w:szCs w:val="28"/>
        </w:rPr>
        <w:t>360.以下关于触摸事件的描述，错误的是</w:t>
      </w:r>
    </w:p>
    <w:p w14:paraId="19CC878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event.type为TouchType.Cancel:表示不监听触摸事件 </w:t>
      </w:r>
    </w:p>
    <w:p w14:paraId="4312589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event.type为TouchType.Move:表示手指按住移动</w:t>
      </w:r>
    </w:p>
    <w:p w14:paraId="10979A3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event.type为TouchType.Up:表示手指抬起 </w:t>
      </w:r>
    </w:p>
    <w:p w14:paraId="523ED29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event.type为TouchType.Down:表示手指按下</w:t>
      </w:r>
    </w:p>
    <w:p w14:paraId="56B8CC5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24E98F28">
      <w:pPr>
        <w:keepLines/>
        <w:spacing w:line="360" w:lineRule="auto"/>
        <w:jc w:val="left"/>
        <w:rPr>
          <w:rFonts w:ascii="仿宋" w:hAnsi="仿宋" w:eastAsia="仿宋" w:cs="仿宋"/>
          <w:sz w:val="28"/>
          <w:szCs w:val="28"/>
        </w:rPr>
      </w:pPr>
      <w:r>
        <w:rPr>
          <w:rFonts w:hint="eastAsia" w:ascii="仿宋" w:hAnsi="仿宋" w:eastAsia="仿宋" w:cs="仿宋"/>
          <w:sz w:val="28"/>
          <w:szCs w:val="28"/>
        </w:rPr>
        <w:t>361.以下关于TextInput组件的使用描述错误的是</w:t>
      </w:r>
    </w:p>
    <w:p w14:paraId="044E724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A.输入框文字超出一行时会自动折行显示</w:t>
      </w:r>
      <w:r>
        <w:rPr>
          <w:rFonts w:hint="eastAsia" w:ascii="仿宋" w:hAnsi="仿宋" w:eastAsia="仿宋" w:cs="仿宋"/>
          <w:sz w:val="28"/>
          <w:szCs w:val="28"/>
        </w:rPr>
        <w:t xml:space="preserve"> </w:t>
      </w:r>
    </w:p>
    <w:p w14:paraId="14374B3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B.contentType设置自动填充类型 </w:t>
      </w:r>
    </w:p>
    <w:p w14:paraId="15BEA36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C.type为Password时，默认输入文字短暂显示后变成圆点 </w:t>
      </w:r>
    </w:p>
    <w:p w14:paraId="47D8983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D.selectedBackgroundColor用于设置文本选中底板颜色，未设置时默认为20%不透明</w:t>
      </w:r>
    </w:p>
    <w:p w14:paraId="22F4FAC6">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DCC49F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362.在ArkUI组件中，用于设置组件内边距属性的接口是 </w:t>
      </w:r>
    </w:p>
    <w:p w14:paraId="607E5E2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.width() </w:t>
      </w:r>
    </w:p>
    <w:p w14:paraId="3754B30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.margi() </w:t>
      </w:r>
    </w:p>
    <w:p w14:paraId="7BD7A0B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 .padding() </w:t>
      </w:r>
    </w:p>
    <w:p w14:paraId="354F6C5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.height()</w:t>
      </w:r>
    </w:p>
    <w:p w14:paraId="1FEFEA4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2E03B551">
      <w:pPr>
        <w:keepLines/>
        <w:spacing w:line="360" w:lineRule="auto"/>
        <w:jc w:val="left"/>
        <w:rPr>
          <w:rFonts w:ascii="仿宋" w:hAnsi="仿宋" w:eastAsia="仿宋" w:cs="仿宋"/>
          <w:sz w:val="28"/>
          <w:szCs w:val="28"/>
        </w:rPr>
      </w:pPr>
      <w:r>
        <w:rPr>
          <w:rFonts w:hint="eastAsia" w:ascii="仿宋" w:hAnsi="仿宋" w:eastAsia="仿宋" w:cs="仿宋"/>
          <w:sz w:val="28"/>
          <w:szCs w:val="28"/>
        </w:rPr>
        <w:t>363.当Navigation标题栏为Mini模式时，左上角中的返回键如何隐藏</w:t>
      </w:r>
    </w:p>
    <w:p w14:paraId="763D6CA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设置titleMode属性为true </w:t>
      </w:r>
    </w:p>
    <w:p w14:paraId="0B694E9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设置hideBackButton属性为true </w:t>
      </w:r>
    </w:p>
    <w:p w14:paraId="44E6E29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设置hideTitleBar属性为true </w:t>
      </w:r>
    </w:p>
    <w:p w14:paraId="4CA4595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设置hideNavBar属性为true</w:t>
      </w:r>
    </w:p>
    <w:p w14:paraId="581A059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00FFB0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364.以下关于UlAbility生命周期回调的执行顺序，正确的是？ </w:t>
      </w:r>
    </w:p>
    <w:p w14:paraId="532597E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OnCreate() -&gt; onWindowStageCreate()-&gt; onForeground()</w:t>
      </w:r>
    </w:p>
    <w:p w14:paraId="0DD68DA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onCreate() -&gt; onWindowStageCreate() -&gt; onBackground() </w:t>
      </w:r>
    </w:p>
    <w:p w14:paraId="77780E5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onWindowStageCreate() -&gt; onCreate() -&gt; onForeground()</w:t>
      </w:r>
    </w:p>
    <w:p w14:paraId="0ED385C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onCreate() &gt; onForeground() -&gt; onWindowStageCreate()</w:t>
      </w:r>
    </w:p>
    <w:p w14:paraId="7218C32A">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1C2496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365.backgroundBrightness()接口用于设置 </w:t>
      </w:r>
    </w:p>
    <w:p w14:paraId="1E226E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A.组件背景模糊效果 </w:t>
      </w:r>
    </w:p>
    <w:p w14:paraId="78A1BA7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B.组件背景提亮效果 </w:t>
      </w:r>
    </w:p>
    <w:p w14:paraId="537E7BC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C.组件边框提亮效果 </w:t>
      </w:r>
    </w:p>
    <w:p w14:paraId="41C28E3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D.组件透明度调整</w:t>
      </w:r>
    </w:p>
    <w:p w14:paraId="69A69F7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F9D7C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366.在使用隐式Want启动应用组件时，以下哪种情况不会发生？ </w:t>
      </w:r>
    </w:p>
    <w:p w14:paraId="67D0E26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A.如果未匹配到满足条件的应用组件时，应用启动失败 </w:t>
      </w:r>
    </w:p>
    <w:p w14:paraId="1FE4A9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B.如果四配到一个满足条件的应用组件时，直接启动该应用组件 </w:t>
      </w:r>
    </w:p>
    <w:p w14:paraId="76D5C2E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C.如果匹配到多个满足条件的应用组件时，系统随机选择一个启</w:t>
      </w:r>
    </w:p>
    <w:p w14:paraId="3DAB567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动 </w:t>
      </w:r>
    </w:p>
    <w:p w14:paraId="0BBAF01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D.如果匹配到多个满足条件的应用组件时，弹出选择框让用户选择</w:t>
      </w:r>
    </w:p>
    <w:p w14:paraId="008003A0">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D0681F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367.使用隐式Want启动UIAbility组件时，以下说法正确的是 </w:t>
      </w:r>
    </w:p>
    <w:p w14:paraId="6F8540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A.在modulejson5配置文件中，不能使用skills标签来定义需要使用的能力 </w:t>
      </w:r>
    </w:p>
    <w:p w14:paraId="39672DA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B.不能在创建的Want中设置想要启动的UIAbility组件的能力字段，如“entities</w:t>
      </w:r>
      <w:r>
        <w:rPr>
          <w:rFonts w:ascii="仿宋" w:hAnsi="仿宋" w:eastAsia="仿宋" w:cs="仿宋"/>
          <w:sz w:val="28"/>
          <w:szCs w:val="28"/>
        </w:rPr>
        <w:t>”</w:t>
      </w:r>
    </w:p>
    <w:p w14:paraId="0663D7E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C.不需要在创建的Want中设置abilityName”字段 </w:t>
      </w:r>
    </w:p>
    <w:p w14:paraId="2053FA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D.无法启动浏览器应用并默认打开指定网页</w:t>
      </w:r>
    </w:p>
    <w:p w14:paraId="2196B487">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471D992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368.在Stage进程模型中，应用中（同一Bundle名称）的所有UlAbility、ServiceExtensionAbilit和DataShareExtensionAbility均运行在哪个进程中 </w:t>
      </w:r>
    </w:p>
    <w:p w14:paraId="0B8DDCA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Render Process </w:t>
      </w:r>
    </w:p>
    <w:p w14:paraId="0442D7E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Main Process </w:t>
      </w:r>
    </w:p>
    <w:p w14:paraId="12413D2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InputMethodExtensionAbility Process </w:t>
      </w:r>
    </w:p>
    <w:p w14:paraId="441D00D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FormExtensionAbility Process</w:t>
      </w:r>
    </w:p>
    <w:p w14:paraId="432DEE6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C12FB1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369.在EntryAbility中，调用startAbility()方法时，在want中增加哪个自定义参数可以用来区分不同的UlAbility实例 </w:t>
      </w:r>
    </w:p>
    <w:p w14:paraId="7E98AA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wantAgent </w:t>
      </w:r>
    </w:p>
    <w:p w14:paraId="20172EE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instanceKey </w:t>
      </w:r>
    </w:p>
    <w:p w14:paraId="65F6A7C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dataUriUtils </w:t>
      </w:r>
    </w:p>
    <w:p w14:paraId="1B45C0C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 wantConstant </w:t>
      </w:r>
    </w:p>
    <w:p w14:paraId="39430171">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6B1BDD0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370.以下哪个测试能力提供了UI控件查找、点击、检查、按键注入等模拟用户操作的API? </w:t>
      </w:r>
    </w:p>
    <w:p w14:paraId="487CC84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A.测试框架 </w:t>
      </w:r>
    </w:p>
    <w:p w14:paraId="21E9928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B.性能测试工具 </w:t>
      </w:r>
    </w:p>
    <w:p w14:paraId="04A557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C.云测平台 </w:t>
      </w:r>
    </w:p>
    <w:p w14:paraId="58CB8FB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D.专项测试套件</w:t>
      </w:r>
    </w:p>
    <w:p w14:paraId="09D437C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EE1D7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371.在响应式布局中，如何实现对应用窗口尺寸变化的监听？ </w:t>
      </w:r>
    </w:p>
    <w:p w14:paraId="0AF4443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A.通过mediaquery监听应用窗口尺寸变化 </w:t>
      </w:r>
    </w:p>
    <w:p w14:paraId="7B77CA16">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B.通过获取WindowStage对象并监听窗口尺寸变化  </w:t>
      </w:r>
    </w:p>
    <w:p w14:paraId="181D031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sz w:val="28"/>
          <w:szCs w:val="28"/>
        </w:rPr>
        <w:t>C.借助栅格组件能力监听不同断点的变化</w:t>
      </w:r>
      <w:r>
        <w:rPr>
          <w:rFonts w:hint="eastAsia" w:ascii="仿宋" w:hAnsi="仿宋" w:eastAsia="仿宋" w:cs="仿宋"/>
          <w:color w:val="FF0000"/>
          <w:sz w:val="28"/>
          <w:szCs w:val="28"/>
        </w:rPr>
        <w:t xml:space="preserve"> </w:t>
      </w:r>
    </w:p>
    <w:p w14:paraId="1CC91A8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D.通过mediaquery监听应用窗口深浅色变化</w:t>
      </w:r>
    </w:p>
    <w:p w14:paraId="5414C585">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5A67CD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372.下列关于@State装饰器的描述错误的是 </w:t>
      </w:r>
    </w:p>
    <w:p w14:paraId="251638C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A.@State变量可以从父组件初始化或者本地初始化 </w:t>
      </w:r>
    </w:p>
    <w:p w14:paraId="2708075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B.@State装饰的变量支持初始化子组件的常规变量 </w:t>
      </w:r>
    </w:p>
    <w:p w14:paraId="1590C04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C.子组件@Link装饰的变量可以和父组件的@State变量建立双向数据绑定 </w:t>
      </w:r>
    </w:p>
    <w:p w14:paraId="5C36712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D.@State变量支持组件外访问</w:t>
      </w:r>
    </w:p>
    <w:p w14:paraId="1507E1CD">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D27B07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373.下面关于组件和页面的生命周期函数的调用顺序正确的是 </w:t>
      </w:r>
    </w:p>
    <w:p w14:paraId="237D016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A.onPageShow-&gt;onBackPress-&gt;aboutToAppear </w:t>
      </w:r>
    </w:p>
    <w:p w14:paraId="78CEE5B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B.onBackPress-&gt;onPageShow-&gt;aboutToAppear </w:t>
      </w:r>
    </w:p>
    <w:p w14:paraId="5424B3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C.onPageShow-&gt;aboutToAppear-&gt;onBackPress </w:t>
      </w:r>
    </w:p>
    <w:p w14:paraId="32E7BC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D.aboutToAppear-&gt;onPageShow-&gt;onBackPress</w:t>
      </w:r>
    </w:p>
    <w:p w14:paraId="1B45A24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B47A0B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374.首选项的Key键为()类型，要求非空且长度不超过()个字节 </w:t>
      </w:r>
    </w:p>
    <w:p w14:paraId="0F9564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A.string,2048 </w:t>
      </w:r>
    </w:p>
    <w:p w14:paraId="357FA808">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B.string.1024 </w:t>
      </w:r>
    </w:p>
    <w:p w14:paraId="7F06901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C.number,1024 </w:t>
      </w:r>
    </w:p>
    <w:p w14:paraId="47385EB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D.object,1024</w:t>
      </w:r>
    </w:p>
    <w:p w14:paraId="5EDA91C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19C8DC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375.在使用addGnssGeofence接口时，以下哪一步是必须的? </w:t>
      </w:r>
    </w:p>
    <w:p w14:paraId="0811FA2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A.设置围栏的过期时间。</w:t>
      </w:r>
    </w:p>
    <w:p w14:paraId="5D5D292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B.创建通知对象并将其与事件类型绑定。 </w:t>
      </w:r>
    </w:p>
    <w:p w14:paraId="5C0A08A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C.注册FenceExtensionAbilit。 </w:t>
      </w:r>
    </w:p>
    <w:p w14:paraId="7CC12BA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D.实现onFenceStatusChange接口</w:t>
      </w:r>
    </w:p>
    <w:p w14:paraId="147C23A2">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D48ABD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376.搜索转场是指在用户执行搜索操作、如在搜索栏中输入关键词并按下搜索按钮，或者直接触摸搜索图标时，应用改变应用页面以显示搜索结果的过程。下列关于搜索转场动效的描述错误的是 </w:t>
      </w:r>
    </w:p>
    <w:p w14:paraId="03B300D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A.对于非固定搜索区域的搜索框,为了保持用户的注意力和流畅的体验,应该使用淡入淡出的搜索转场 </w:t>
      </w:r>
    </w:p>
    <w:p w14:paraId="51F1EC0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B.对于使用共享元素方式的转场，搜索框以外的其他元素可采用淡入淡出或者其他过渡方式 </w:t>
      </w:r>
    </w:p>
    <w:p w14:paraId="4800EA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C.对于固定搜索区域的搜索框，当用户触发搜索操作时,搜索框和返回按键可以通过渐变的方式进入视图，从而吸引用户的注意力 </w:t>
      </w:r>
    </w:p>
    <w:p w14:paraId="2693D7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D.对于使用共享元素方式的转场，搜索框作为持续存在的元素串联前后两个界面</w:t>
      </w:r>
    </w:p>
    <w:p w14:paraId="4626176D">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343D55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377.以下哪个属性可以用来控制组件是否可以拖拽？ </w:t>
      </w:r>
    </w:p>
    <w:p w14:paraId="7C559DC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clickable </w:t>
      </w:r>
    </w:p>
    <w:p w14:paraId="6D258B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focusable </w:t>
      </w:r>
    </w:p>
    <w:p w14:paraId="15D4C0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hoverable </w:t>
      </w:r>
    </w:p>
    <w:p w14:paraId="4F89FD7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draggable</w:t>
      </w:r>
    </w:p>
    <w:p w14:paraId="1E6DAEE3">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04AEA72">
      <w:pPr>
        <w:keepLines/>
        <w:spacing w:line="360" w:lineRule="auto"/>
        <w:jc w:val="left"/>
        <w:rPr>
          <w:rFonts w:ascii="仿宋" w:hAnsi="仿宋" w:eastAsia="仿宋" w:cs="仿宋"/>
          <w:sz w:val="28"/>
          <w:szCs w:val="28"/>
        </w:rPr>
      </w:pPr>
      <w:r>
        <w:rPr>
          <w:rFonts w:hint="eastAsia" w:ascii="仿宋" w:hAnsi="仿宋" w:eastAsia="仿宋" w:cs="仿宋"/>
          <w:sz w:val="28"/>
          <w:szCs w:val="28"/>
        </w:rPr>
        <w:t>378.singleton模式下首次进入的执行顺序是：</w:t>
      </w:r>
    </w:p>
    <w:p w14:paraId="5AB8337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onCreate-&gt;onWindowStageCreate-&gt;onForeground </w:t>
      </w:r>
    </w:p>
    <w:p w14:paraId="094B42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onCreate-&gt;onForeground-&gt;onWindowStageCreate </w:t>
      </w:r>
    </w:p>
    <w:p w14:paraId="32EE5CB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onCreate-&gt;onBackground-&gt;onWindowStageCreate </w:t>
      </w:r>
    </w:p>
    <w:p w14:paraId="01385BA6">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onCreate-&gt;onBackground-&gt;onForeground</w:t>
      </w:r>
    </w:p>
    <w:p w14:paraId="0ACA2CD8">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8B946C">
      <w:pPr>
        <w:keepLines/>
        <w:spacing w:line="360" w:lineRule="auto"/>
        <w:jc w:val="left"/>
        <w:rPr>
          <w:rFonts w:ascii="仿宋" w:hAnsi="仿宋" w:eastAsia="仿宋" w:cs="仿宋"/>
          <w:sz w:val="28"/>
          <w:szCs w:val="28"/>
        </w:rPr>
      </w:pPr>
      <w:r>
        <w:rPr>
          <w:rFonts w:hint="eastAsia" w:ascii="仿宋" w:hAnsi="仿宋" w:eastAsia="仿宋" w:cs="仿宋"/>
          <w:sz w:val="28"/>
          <w:szCs w:val="28"/>
        </w:rPr>
        <w:t>379.在ArkTS应用开发中，如果需要处理图片编解码任务，应选择哪种类型的多线程并发任务？</w:t>
      </w:r>
    </w:p>
    <w:p w14:paraId="7AD02CB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A.业务逻辑包合较大计算量或多次I/O读写等需要长时间执行的任务</w:t>
      </w:r>
    </w:p>
    <w:p w14:paraId="3B3A2B3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B.业务逻辑包含监听或定期采集数据等需要长时间保持运行的任务</w:t>
      </w:r>
    </w:p>
    <w:p w14:paraId="5E3EB22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C.业务逻辑跟随主线程生命周期或与主线程绑定的任务</w:t>
      </w:r>
    </w:p>
    <w:p w14:paraId="6A4AD9B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D.业务逻辑包含简单的计算任务</w:t>
      </w:r>
    </w:p>
    <w:p w14:paraId="29447DBA">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5C42E6E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380.以下说法中关于Core Speech Kit的文本转语音能力错误的是? </w:t>
      </w:r>
    </w:p>
    <w:p w14:paraId="307970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A文本长度:不超过10000字数 </w:t>
      </w:r>
    </w:p>
    <w:p w14:paraId="416B92B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B.运行环境:中国境内联网环境 </w:t>
      </w:r>
    </w:p>
    <w:p w14:paraId="3066A1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C支持的语种类型:中文、英文。</w:t>
      </w:r>
      <w:r>
        <w:rPr>
          <w:rFonts w:hint="eastAsia" w:ascii="仿宋" w:hAnsi="仿宋" w:eastAsia="仿宋" w:cs="仿宋"/>
          <w:sz w:val="28"/>
          <w:szCs w:val="28"/>
        </w:rPr>
        <w:t xml:space="preserve"> </w:t>
      </w:r>
    </w:p>
    <w:p w14:paraId="2785A57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D.支持的音色类型：聆小珊女声音色、英语（美国）劳拉女声音色、凌飞哲男声音色</w:t>
      </w:r>
    </w:p>
    <w:p w14:paraId="3D375F6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7D7606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381.以下关于任务视图的描述，正确的是 </w:t>
      </w:r>
    </w:p>
    <w:p w14:paraId="3B59012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A.任务视图用于查看当前设备运行时的UI效果 </w:t>
      </w:r>
    </w:p>
    <w:p w14:paraId="1A570C8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B.任务视图用于快速查看和管理当前设备上运行的所有任务或应用 </w:t>
      </w:r>
    </w:p>
    <w:p w14:paraId="1158161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C.任务视图用于查看当前设备运行时的所有日志信息 </w:t>
      </w:r>
    </w:p>
    <w:p w14:paraId="7B73D25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D.任务视图用于查看当前设备运行时的错误日志</w:t>
      </w:r>
    </w:p>
    <w:p w14:paraId="2606F706">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1405194B">
      <w:pPr>
        <w:keepLines/>
        <w:spacing w:line="360" w:lineRule="auto"/>
        <w:jc w:val="left"/>
        <w:rPr>
          <w:rFonts w:ascii="仿宋" w:hAnsi="仿宋" w:eastAsia="仿宋" w:cs="仿宋"/>
          <w:sz w:val="28"/>
          <w:szCs w:val="28"/>
        </w:rPr>
      </w:pPr>
      <w:r>
        <w:rPr>
          <w:rFonts w:hint="eastAsia" w:ascii="仿宋" w:hAnsi="仿宋" w:eastAsia="仿宋" w:cs="仿宋"/>
          <w:sz w:val="28"/>
          <w:szCs w:val="28"/>
        </w:rPr>
        <w:t>382.modulejson5配置文件，下列写法正确的是</w:t>
      </w:r>
    </w:p>
    <w:p w14:paraId="05C555F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A."mainElement":"EntryAbility" </w:t>
      </w:r>
    </w:p>
    <w:p w14:paraId="2E7C2D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B."mainElement":"0" </w:t>
      </w:r>
    </w:p>
    <w:p w14:paraId="38F892B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C."mainElement":"./ets/entryability/EntryAbility.ets" </w:t>
      </w:r>
    </w:p>
    <w:p w14:paraId="1E472DF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D."mainElement":"1"</w:t>
      </w:r>
    </w:p>
    <w:p w14:paraId="556E2F4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B50577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383.在DevEco Studio的ArkTS工程目录结构中，应用包含的UI页面文件放在下列哪个目录下? </w:t>
      </w:r>
    </w:p>
    <w:p w14:paraId="3DE20AB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A.src&gt; main &gt; resources </w:t>
      </w:r>
    </w:p>
    <w:p w14:paraId="026357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B.AppScope &gt; resources &gt; base &gt; media </w:t>
      </w:r>
    </w:p>
    <w:p w14:paraId="1E3CCF3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C.src &gt; main &gt; ets &gt; pages </w:t>
      </w:r>
    </w:p>
    <w:p w14:paraId="7BC40FE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D.src &gt; main &gt; ets &gt;entryability</w:t>
      </w:r>
    </w:p>
    <w:p w14:paraId="5B2EA1C1">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EF5FE8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384.@Consume组件在预览时，缺少什么定义将导致无法获取有效值 </w:t>
      </w:r>
    </w:p>
    <w:p w14:paraId="0699B6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@Provide </w:t>
      </w:r>
    </w:p>
    <w:p w14:paraId="31E7728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@Link </w:t>
      </w:r>
    </w:p>
    <w:p w14:paraId="2301DF1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@State </w:t>
      </w:r>
    </w:p>
    <w:p w14:paraId="22AF363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@ObjectLink</w:t>
      </w:r>
    </w:p>
    <w:p w14:paraId="0BEFFBC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BF61EFF">
      <w:pPr>
        <w:keepLines/>
        <w:spacing w:line="360" w:lineRule="auto"/>
        <w:jc w:val="left"/>
        <w:rPr>
          <w:rFonts w:ascii="仿宋" w:hAnsi="仿宋" w:eastAsia="仿宋" w:cs="仿宋"/>
          <w:sz w:val="28"/>
          <w:szCs w:val="28"/>
        </w:rPr>
      </w:pPr>
      <w:r>
        <w:rPr>
          <w:rFonts w:hint="eastAsia" w:ascii="仿宋" w:hAnsi="仿宋" w:eastAsia="仿宋" w:cs="仿宋"/>
          <w:sz w:val="28"/>
          <w:szCs w:val="28"/>
        </w:rPr>
        <w:t>385.开发者可以在哪里学习HarmonyOS应用开发相关的场景化案例，并获取完整的案例工程代码？</w:t>
      </w:r>
    </w:p>
    <w:p w14:paraId="6433F40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白皮书</w:t>
      </w:r>
    </w:p>
    <w:p w14:paraId="5915A4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CodeLabs</w:t>
      </w:r>
    </w:p>
    <w:p w14:paraId="3F108F4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最佳实践</w:t>
      </w:r>
    </w:p>
    <w:p w14:paraId="2B13FC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开发指南</w:t>
      </w:r>
    </w:p>
    <w:p w14:paraId="25804C8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632CCB9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386.分屏一般用于两个应用长时间并行处理的场景。下列关于分屏适配的描述错误的是 </w:t>
      </w:r>
    </w:p>
    <w:p w14:paraId="72CEFDF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A.对于支持直板机横屏的应用，上下分屏时由于屏幕高度太小，分屏应用的内容会截断显示 </w:t>
      </w:r>
    </w:p>
    <w:p w14:paraId="6E7BB0F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B.应用支持分屏比例调节，比例调节时需确保元素无变形挤压的情况出现 </w:t>
      </w:r>
    </w:p>
    <w:p w14:paraId="6788B69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C.左右分屏适合通用的任务并行，例如一边IM（即时通讯)对话</w:t>
      </w:r>
    </w:p>
    <w:p w14:paraId="6C22DC9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一边购物 </w:t>
      </w:r>
    </w:p>
    <w:p w14:paraId="3F5DFCE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D.上下分屏适合视频、游戏、会议等横向布局内容的任务并行，例如一边看视频一边IM对话</w:t>
      </w:r>
    </w:p>
    <w:p w14:paraId="191B7118">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44394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387.在用户首选项中，取消订阅数据变更需要调用哪个接口 </w:t>
      </w:r>
    </w:p>
    <w:p w14:paraId="3DB40035">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deletePreferences</w:t>
      </w:r>
    </w:p>
    <w:p w14:paraId="063C254E">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getPreferencesSync</w:t>
      </w:r>
    </w:p>
    <w:p w14:paraId="01D6BD60">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On</w:t>
      </w:r>
    </w:p>
    <w:p w14:paraId="36459E55">
      <w:pPr>
        <w:keepLines/>
        <w:numPr>
          <w:ilvl w:val="0"/>
          <w:numId w:val="78"/>
        </w:numPr>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O</w:t>
      </w:r>
      <w:r>
        <w:rPr>
          <w:rFonts w:hint="eastAsia" w:ascii="仿宋" w:hAnsi="仿宋" w:eastAsia="仿宋" w:cs="仿宋"/>
          <w:color w:val="FF0000"/>
          <w:sz w:val="28"/>
          <w:szCs w:val="28"/>
        </w:rPr>
        <w:t>ff</w:t>
      </w:r>
    </w:p>
    <w:p w14:paraId="2BB5BB91">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1C289C0">
      <w:pPr>
        <w:keepLines/>
        <w:spacing w:line="360" w:lineRule="auto"/>
        <w:jc w:val="left"/>
        <w:rPr>
          <w:rFonts w:ascii="仿宋" w:hAnsi="仿宋" w:eastAsia="仿宋" w:cs="仿宋"/>
          <w:sz w:val="28"/>
          <w:szCs w:val="28"/>
        </w:rPr>
      </w:pPr>
      <w:r>
        <w:rPr>
          <w:rFonts w:hint="eastAsia" w:ascii="仿宋" w:hAnsi="仿宋" w:eastAsia="仿宋" w:cs="仿宋"/>
          <w:sz w:val="28"/>
          <w:szCs w:val="28"/>
        </w:rPr>
        <w:t>388.下列关于http请求可选参数字段的说法错误的是</w:t>
      </w:r>
    </w:p>
    <w:p w14:paraId="1F651A72">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usingCache字段表示是否使用缓存，默认为true </w:t>
      </w:r>
    </w:p>
    <w:p w14:paraId="00E1E6D7">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usingProtocol字段的默认值由系统指定 </w:t>
      </w:r>
    </w:p>
    <w:p w14:paraId="436EBF2D">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priority字段表示优先级，默认值为100</w:t>
      </w:r>
      <w:r>
        <w:rPr>
          <w:rFonts w:hint="eastAsia" w:ascii="仿宋" w:hAnsi="仿宋" w:eastAsia="仿宋" w:cs="仿宋"/>
          <w:sz w:val="28"/>
          <w:szCs w:val="28"/>
        </w:rPr>
        <w:t xml:space="preserve"> </w:t>
      </w:r>
    </w:p>
    <w:p w14:paraId="2A40161D">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method字段表示请求方式，默认为GET</w:t>
      </w:r>
    </w:p>
    <w:p w14:paraId="7FB16E6E">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471E37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389.默认情况下，Tabs组件如何标识当前活跃的页签 </w:t>
      </w:r>
    </w:p>
    <w:p w14:paraId="0165451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A.下划线 </w:t>
      </w:r>
    </w:p>
    <w:p w14:paraId="6921B7A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B.高亮颜色 </w:t>
      </w:r>
    </w:p>
    <w:p w14:paraId="193CB34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C.放大字体 </w:t>
      </w:r>
    </w:p>
    <w:p w14:paraId="56DDC11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D.边框加粗</w:t>
      </w:r>
    </w:p>
    <w:p w14:paraId="0F345D2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2334356">
      <w:pPr>
        <w:keepLines/>
        <w:spacing w:line="360" w:lineRule="auto"/>
        <w:jc w:val="left"/>
        <w:rPr>
          <w:rFonts w:ascii="仿宋" w:hAnsi="仿宋" w:eastAsia="仿宋" w:cs="仿宋"/>
          <w:sz w:val="28"/>
          <w:szCs w:val="28"/>
        </w:rPr>
      </w:pPr>
      <w:r>
        <w:rPr>
          <w:rFonts w:hint="eastAsia" w:ascii="仿宋" w:hAnsi="仿宋" w:eastAsia="仿宋" w:cs="仿宋"/>
          <w:sz w:val="28"/>
          <w:szCs w:val="28"/>
        </w:rPr>
        <w:t>390.在使用List组件生成子组件时,以下哪个选项不被支持？</w:t>
      </w:r>
    </w:p>
    <w:p w14:paraId="57C3220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A.懒加载 </w:t>
      </w:r>
    </w:p>
    <w:p w14:paraId="42B2310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B.循环渲染 </w:t>
      </w:r>
    </w:p>
    <w:p w14:paraId="1D69203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C.条件渲染 </w:t>
      </w:r>
    </w:p>
    <w:p w14:paraId="46684A3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D.多子组件</w:t>
      </w:r>
    </w:p>
    <w:p w14:paraId="549D2FA2">
      <w:pPr>
        <w:keepLines/>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F1EAB7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391.在HarmonyOS中，若应用程序需要在前台获取精准位置信息，以下哪种权限申请方式是正确的？ </w:t>
      </w:r>
    </w:p>
    <w:p w14:paraId="0C3741E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A.仅申请ohos.permission.LOCATION </w:t>
      </w:r>
    </w:p>
    <w:p w14:paraId="08680D7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B.仅申请ohos.permission.LOCATION_IN_BACKGROUND </w:t>
      </w:r>
    </w:p>
    <w:p w14:paraId="5C8DCB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C.仅申请ohos.permission.APPROXIMATELY_LOCATION </w:t>
      </w:r>
    </w:p>
    <w:p w14:paraId="40B2A0A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D.同时申请 ohos.permission.APPROXIMATELY_LOCATION和ohos.permission.LOCATION</w:t>
      </w:r>
    </w:p>
    <w:p w14:paraId="75BFCA14">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F08CD4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392.阅读下列代码，关于其返回值说法正确的是？   </w:t>
      </w:r>
    </w:p>
    <w:p w14:paraId="1A54943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function multiply(n: number, coeff: number = 2): number {   </w:t>
      </w:r>
    </w:p>
    <w:p w14:paraId="75B8F43B">
      <w:pPr>
        <w:keepLines/>
        <w:spacing w:line="360" w:lineRule="auto"/>
        <w:ind w:firstLine="280" w:firstLineChars="100"/>
        <w:jc w:val="left"/>
        <w:rPr>
          <w:rFonts w:ascii="仿宋" w:hAnsi="仿宋" w:eastAsia="仿宋" w:cs="仿宋"/>
          <w:sz w:val="28"/>
          <w:szCs w:val="28"/>
        </w:rPr>
      </w:pPr>
      <w:r>
        <w:rPr>
          <w:rFonts w:hint="eastAsia" w:ascii="仿宋" w:hAnsi="仿宋" w:eastAsia="仿宋" w:cs="仿宋"/>
          <w:sz w:val="28"/>
          <w:szCs w:val="28"/>
        </w:rPr>
        <w:t xml:space="preserve">return n * coeff; </w:t>
      </w:r>
    </w:p>
    <w:p w14:paraId="3590950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p>
    <w:p w14:paraId="194DE7A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multiply(2, 3); </w:t>
      </w:r>
    </w:p>
    <w:p w14:paraId="0617A40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multiply(2);   </w:t>
      </w:r>
    </w:p>
    <w:p w14:paraId="7F55633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A.6</w:t>
      </w:r>
    </w:p>
    <w:p w14:paraId="4994CE7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4</w:t>
      </w:r>
    </w:p>
    <w:p w14:paraId="57ECE25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B.程序异常，无法运行</w:t>
      </w:r>
    </w:p>
    <w:p w14:paraId="66F4E3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C.6</w:t>
      </w:r>
    </w:p>
    <w:p w14:paraId="780F7AE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2</w:t>
      </w:r>
    </w:p>
    <w:p w14:paraId="228AE02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D.6</w:t>
      </w:r>
    </w:p>
    <w:p w14:paraId="351294F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w:t>
      </w:r>
      <w:r>
        <w:rPr>
          <w:rFonts w:ascii="仿宋" w:hAnsi="仿宋" w:eastAsia="仿宋" w:cs="仿宋"/>
          <w:sz w:val="28"/>
          <w:szCs w:val="28"/>
        </w:rPr>
        <w:t>U</w:t>
      </w:r>
      <w:r>
        <w:rPr>
          <w:rFonts w:hint="eastAsia" w:ascii="仿宋" w:hAnsi="仿宋" w:eastAsia="仿宋" w:cs="仿宋"/>
          <w:sz w:val="28"/>
          <w:szCs w:val="28"/>
        </w:rPr>
        <w:t>ndefined</w:t>
      </w:r>
    </w:p>
    <w:p w14:paraId="23F34EB0">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4A0867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393.以下关于UlAbility组件的onNewWant()回调函数说法正确的是 </w:t>
      </w:r>
    </w:p>
    <w:p w14:paraId="11B421D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onNewWant()回调函数执行完成后，会执行onWindowStageCreate()回调函数 </w:t>
      </w:r>
    </w:p>
    <w:p w14:paraId="6FFEC9C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冷启动UlAbility组件时，会执行onNewWant()回调函数 </w:t>
      </w:r>
    </w:p>
    <w:p w14:paraId="4B05C5E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 onNewWant()回调函数执行完成后，会执行onForeground()回调函数 </w:t>
      </w:r>
    </w:p>
    <w:p w14:paraId="568EA32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onCreate()回调函数执行完成之后，将执行onNewWant()回</w:t>
      </w:r>
    </w:p>
    <w:p w14:paraId="227742F5">
      <w:pPr>
        <w:keepLines/>
        <w:spacing w:line="360" w:lineRule="auto"/>
        <w:jc w:val="left"/>
        <w:rPr>
          <w:rFonts w:ascii="仿宋" w:hAnsi="仿宋" w:eastAsia="仿宋" w:cs="仿宋"/>
          <w:sz w:val="28"/>
          <w:szCs w:val="28"/>
        </w:rPr>
      </w:pPr>
      <w:r>
        <w:rPr>
          <w:rFonts w:hint="eastAsia" w:ascii="仿宋" w:hAnsi="仿宋" w:eastAsia="仿宋" w:cs="仿宋"/>
          <w:sz w:val="28"/>
          <w:szCs w:val="28"/>
        </w:rPr>
        <w:t>调函数</w:t>
      </w:r>
    </w:p>
    <w:p w14:paraId="70458B3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45016C2">
      <w:pPr>
        <w:spacing w:line="360" w:lineRule="auto"/>
        <w:jc w:val="left"/>
        <w:rPr>
          <w:rFonts w:ascii="仿宋" w:hAnsi="仿宋" w:eastAsia="仿宋" w:cs="仿宋"/>
          <w:sz w:val="28"/>
          <w:szCs w:val="28"/>
        </w:rPr>
      </w:pPr>
      <w:r>
        <w:rPr>
          <w:rFonts w:hint="eastAsia" w:ascii="仿宋" w:hAnsi="仿宋" w:eastAsia="仿宋" w:cs="仿宋"/>
          <w:sz w:val="28"/>
          <w:szCs w:val="28"/>
        </w:rPr>
        <w:t>394.创建应用时，应用包名需要和app.json5或者config.json文件中哪个字段保持一致？（  ）</w:t>
      </w:r>
    </w:p>
    <w:p w14:paraId="58BD6040">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Package</w:t>
      </w:r>
    </w:p>
    <w:p w14:paraId="33177D5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Name</w:t>
      </w:r>
    </w:p>
    <w:p w14:paraId="7F53FEF5">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bundleName</w:t>
      </w:r>
    </w:p>
    <w:p w14:paraId="7EA57D87">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答案：C</w:t>
      </w:r>
    </w:p>
    <w:p w14:paraId="4820E57C">
      <w:pPr>
        <w:spacing w:line="360" w:lineRule="auto"/>
        <w:jc w:val="left"/>
        <w:rPr>
          <w:rFonts w:ascii="仿宋" w:hAnsi="仿宋" w:eastAsia="仿宋" w:cs="仿宋"/>
          <w:sz w:val="28"/>
          <w:szCs w:val="28"/>
        </w:rPr>
      </w:pPr>
      <w:r>
        <w:rPr>
          <w:rFonts w:hint="eastAsia" w:ascii="仿宋" w:hAnsi="仿宋" w:eastAsia="仿宋" w:cs="仿宋"/>
          <w:sz w:val="28"/>
          <w:szCs w:val="28"/>
        </w:rPr>
        <w:t>395.发布应用时需要创建Profile时，类型选择什么类型？（  ）</w:t>
      </w:r>
    </w:p>
    <w:p w14:paraId="6BEB594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调试</w:t>
      </w:r>
    </w:p>
    <w:p w14:paraId="51265696">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发布</w:t>
      </w:r>
    </w:p>
    <w:p w14:paraId="0A982E03">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答案：B</w:t>
      </w:r>
    </w:p>
    <w:p w14:paraId="4DE084F5">
      <w:pPr>
        <w:spacing w:line="360" w:lineRule="auto"/>
        <w:jc w:val="left"/>
        <w:rPr>
          <w:rFonts w:ascii="仿宋" w:hAnsi="仿宋" w:eastAsia="仿宋" w:cs="仿宋"/>
          <w:sz w:val="28"/>
          <w:szCs w:val="28"/>
        </w:rPr>
      </w:pPr>
      <w:r>
        <w:rPr>
          <w:rFonts w:hint="eastAsia" w:ascii="仿宋" w:hAnsi="仿宋" w:eastAsia="仿宋" w:cs="仿宋"/>
          <w:sz w:val="28"/>
          <w:szCs w:val="28"/>
        </w:rPr>
        <w:t>396.上传发布软件包时，软件包的格式是什么？（  ）</w:t>
      </w:r>
    </w:p>
    <w:p w14:paraId="55B1E80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.zip</w:t>
      </w:r>
    </w:p>
    <w:p w14:paraId="2AE00907">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.app</w:t>
      </w:r>
    </w:p>
    <w:p w14:paraId="33019B7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.apk</w:t>
      </w:r>
    </w:p>
    <w:p w14:paraId="364399D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.hap</w:t>
      </w:r>
    </w:p>
    <w:p w14:paraId="2373B6C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D630C44">
      <w:pPr>
        <w:spacing w:line="360" w:lineRule="auto"/>
        <w:jc w:val="left"/>
        <w:rPr>
          <w:rFonts w:ascii="仿宋" w:hAnsi="仿宋" w:eastAsia="仿宋" w:cs="仿宋"/>
          <w:sz w:val="28"/>
          <w:szCs w:val="28"/>
        </w:rPr>
      </w:pPr>
      <w:r>
        <w:rPr>
          <w:rFonts w:hint="eastAsia" w:ascii="仿宋" w:hAnsi="仿宋" w:eastAsia="仿宋" w:cs="仿宋"/>
          <w:sz w:val="28"/>
          <w:szCs w:val="28"/>
        </w:rPr>
        <w:t>397.发布后的应用可以在哪里获取？（  ）</w:t>
      </w:r>
    </w:p>
    <w:p w14:paraId="1F61BC30">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华为应用市场</w:t>
      </w:r>
    </w:p>
    <w:p w14:paraId="5F14EB2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华为服务中心</w:t>
      </w:r>
    </w:p>
    <w:p w14:paraId="2203A28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华为生态市场</w:t>
      </w:r>
    </w:p>
    <w:p w14:paraId="4C0EE575">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FDC2B5">
      <w:pPr>
        <w:spacing w:line="360" w:lineRule="auto"/>
        <w:jc w:val="left"/>
        <w:rPr>
          <w:rFonts w:ascii="仿宋" w:hAnsi="仿宋" w:eastAsia="仿宋" w:cs="仿宋"/>
          <w:sz w:val="28"/>
          <w:szCs w:val="28"/>
        </w:rPr>
      </w:pPr>
      <w:r>
        <w:rPr>
          <w:rFonts w:hint="eastAsia" w:ascii="仿宋" w:hAnsi="仿宋" w:eastAsia="仿宋" w:cs="仿宋"/>
          <w:sz w:val="28"/>
          <w:szCs w:val="28"/>
        </w:rPr>
        <w:t>398.ArkTS Stage模型支持API Version 9，关于其工程目录结构说法不正确的是？（  ）</w:t>
      </w:r>
    </w:p>
    <w:p w14:paraId="67372F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oh-package.json5用于存放应用级配置信息，包括签名、产品配置等</w:t>
      </w:r>
    </w:p>
    <w:p w14:paraId="5B730BF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build-profile.json5用于配置三方包声明文件的入口及包名</w:t>
      </w:r>
    </w:p>
    <w:p w14:paraId="39DD609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module.json5包含HAP的配置信息、应用在具体设备上的配置信息以及应用的全局配置信息</w:t>
      </w:r>
    </w:p>
    <w:p w14:paraId="43CBCBF2">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app.json5用于编写应用级编译构建任务脚本</w:t>
      </w:r>
    </w:p>
    <w:p w14:paraId="24D1CF3A">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5FC09B8">
      <w:pPr>
        <w:spacing w:line="360" w:lineRule="auto"/>
        <w:jc w:val="left"/>
        <w:rPr>
          <w:rFonts w:ascii="仿宋" w:hAnsi="仿宋" w:eastAsia="仿宋" w:cs="仿宋"/>
          <w:sz w:val="28"/>
          <w:szCs w:val="28"/>
        </w:rPr>
      </w:pPr>
      <w:r>
        <w:rPr>
          <w:rFonts w:hint="eastAsia" w:ascii="仿宋" w:hAnsi="仿宋" w:eastAsia="仿宋" w:cs="仿宋"/>
          <w:sz w:val="28"/>
          <w:szCs w:val="28"/>
        </w:rPr>
        <w:t>399.lottie订阅事件的API为？（  ）</w:t>
      </w:r>
    </w:p>
    <w:p w14:paraId="6E05991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lottie.setSpeed()</w:t>
      </w:r>
    </w:p>
    <w:p w14:paraId="4AAAD1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lottie.setDirection()</w:t>
      </w:r>
    </w:p>
    <w:p w14:paraId="2667215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animationItem.addEventListener()</w:t>
      </w:r>
    </w:p>
    <w:p w14:paraId="33918B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animationItem.removeEventListener()</w:t>
      </w:r>
    </w:p>
    <w:p w14:paraId="797D757F">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4984C9">
      <w:pPr>
        <w:spacing w:line="360" w:lineRule="auto"/>
        <w:jc w:val="left"/>
        <w:rPr>
          <w:rFonts w:ascii="仿宋" w:hAnsi="仿宋" w:eastAsia="仿宋" w:cs="仿宋"/>
          <w:sz w:val="28"/>
          <w:szCs w:val="28"/>
        </w:rPr>
      </w:pPr>
      <w:r>
        <w:rPr>
          <w:rFonts w:hint="eastAsia" w:ascii="仿宋" w:hAnsi="仿宋" w:eastAsia="仿宋" w:cs="仿宋"/>
          <w:sz w:val="28"/>
          <w:szCs w:val="28"/>
        </w:rPr>
        <w:t>400.HarmonyOS云开发当前支持最低API版本是多少？（  ）</w:t>
      </w:r>
    </w:p>
    <w:p w14:paraId="2EF96C3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API6</w:t>
      </w:r>
    </w:p>
    <w:p w14:paraId="6CE0ECFA">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API7</w:t>
      </w:r>
    </w:p>
    <w:p w14:paraId="7DF22670">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API8</w:t>
      </w:r>
    </w:p>
    <w:p w14:paraId="75500A31">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API9</w:t>
      </w:r>
    </w:p>
    <w:p w14:paraId="56A8C2CF">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F5E487D">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401.</w:t>
      </w:r>
      <w:r>
        <w:rPr>
          <w:rFonts w:hint="eastAsia" w:ascii="仿宋" w:hAnsi="仿宋" w:eastAsia="仿宋" w:cs="仿宋"/>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15267FA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应用开发者登录OHPM，通过分类和关键字搜索即可获取到需要的三方库信息；</w:t>
      </w:r>
    </w:p>
    <w:p w14:paraId="228D63C8">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ArkTS/TS/JS语言开发的三方库，可以直接导入并使用；</w:t>
      </w:r>
    </w:p>
    <w:p w14:paraId="1DBBBA99">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C/C++语言开发的三方库，在应用开发中通过NAPI的方式来使用；</w:t>
      </w:r>
    </w:p>
    <w:p w14:paraId="5FFA24EF">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D. 三方库贡献者需要以组织的形式将开发好的三方库通过OHPM发布到中心仓，不支持个人发布</w:t>
      </w:r>
    </w:p>
    <w:p w14:paraId="60500E89">
      <w:pPr>
        <w:widowControl/>
        <w:spacing w:line="360" w:lineRule="auto"/>
        <w:jc w:val="left"/>
        <w:rPr>
          <w:rFonts w:hint="eastAsia" w:ascii="仿宋" w:hAnsi="仿宋" w:eastAsia="仿宋" w:cs="仿宋"/>
          <w:color w:val="FF0000"/>
          <w:kern w:val="0"/>
          <w:sz w:val="28"/>
          <w:szCs w:val="28"/>
          <w:shd w:val="clear" w:color="auto" w:fill="FFFFFF"/>
        </w:rPr>
      </w:pPr>
      <w:r>
        <w:rPr>
          <w:rFonts w:hint="eastAsia" w:ascii="仿宋" w:hAnsi="仿宋" w:eastAsia="仿宋" w:cs="仿宋"/>
          <w:color w:val="000000"/>
          <w:kern w:val="0"/>
          <w:sz w:val="28"/>
          <w:szCs w:val="28"/>
          <w:lang w:bidi="ar"/>
        </w:rPr>
        <w:t>答案：D</w:t>
      </w:r>
    </w:p>
    <w:p w14:paraId="4DC5508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402.</w:t>
      </w:r>
      <w:r>
        <w:rPr>
          <w:rFonts w:hint="eastAsia" w:ascii="仿宋" w:hAnsi="仿宋" w:eastAsia="仿宋" w:cs="仿宋"/>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3C0541EB">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A. aboutToAppear；</w:t>
      </w:r>
    </w:p>
    <w:p w14:paraId="331E99B7">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onPageHide；</w:t>
      </w:r>
    </w:p>
    <w:p w14:paraId="4967AA2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onBackPress；</w:t>
      </w:r>
    </w:p>
    <w:p w14:paraId="619A418A">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onPageShow</w:t>
      </w:r>
    </w:p>
    <w:p w14:paraId="548FA96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000000"/>
          <w:kern w:val="0"/>
          <w:sz w:val="28"/>
          <w:szCs w:val="28"/>
          <w:lang w:bidi="ar"/>
        </w:rPr>
        <w:t>答案：A</w:t>
      </w:r>
    </w:p>
    <w:p w14:paraId="5D4A38B4">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403.</w:t>
      </w:r>
      <w:r>
        <w:rPr>
          <w:rFonts w:hint="eastAsia" w:ascii="仿宋" w:hAnsi="仿宋" w:eastAsia="仿宋" w:cs="仿宋"/>
          <w:color w:val="1F2329"/>
          <w:kern w:val="0"/>
          <w:sz w:val="28"/>
          <w:szCs w:val="28"/>
          <w:shd w:val="clear" w:color="auto" w:fill="FFFFFF"/>
        </w:rPr>
        <w:t>在使用悬浮窗功能时，以下哪项描述是不正确的？</w:t>
      </w:r>
    </w:p>
    <w:p w14:paraId="555FCA9C">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直板手机、折叠屏折叠状态下，一屏幕内多显示一个悬浮窗；</w:t>
      </w:r>
    </w:p>
    <w:p w14:paraId="53DDAC6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平板或折叠屏展开状态下一屏幕内多显示两个个悬浮窗；</w:t>
      </w:r>
    </w:p>
    <w:p w14:paraId="2A51FE9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游戏、视频播放等沉浸式场景适配支持横屏悬浮窗；</w:t>
      </w:r>
    </w:p>
    <w:p w14:paraId="41D9B9E4">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D. 悬浮窗可以最小化收起，但不能等比缩放调节窗口大小</w:t>
      </w:r>
    </w:p>
    <w:p w14:paraId="04E57273">
      <w:pPr>
        <w:widowControl/>
        <w:spacing w:line="360" w:lineRule="auto"/>
        <w:jc w:val="left"/>
        <w:rPr>
          <w:rFonts w:hint="eastAsia" w:ascii="仿宋" w:hAnsi="仿宋" w:eastAsia="仿宋" w:cs="仿宋"/>
          <w:color w:val="FF0000"/>
          <w:kern w:val="0"/>
          <w:sz w:val="28"/>
          <w:szCs w:val="28"/>
          <w:shd w:val="clear" w:color="auto" w:fill="FFFFFF"/>
        </w:rPr>
      </w:pPr>
      <w:r>
        <w:rPr>
          <w:rFonts w:hint="eastAsia" w:ascii="仿宋" w:hAnsi="仿宋" w:eastAsia="仿宋" w:cs="仿宋"/>
          <w:color w:val="000000"/>
          <w:kern w:val="0"/>
          <w:sz w:val="28"/>
          <w:szCs w:val="28"/>
          <w:lang w:bidi="ar"/>
        </w:rPr>
        <w:t>答案：D</w:t>
      </w:r>
    </w:p>
    <w:p w14:paraId="497C6E43">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404.</w:t>
      </w:r>
      <w:r>
        <w:rPr>
          <w:rFonts w:hint="eastAsia" w:ascii="仿宋" w:hAnsi="仿宋" w:eastAsia="仿宋" w:cs="仿宋"/>
          <w:color w:val="1F2329"/>
          <w:kern w:val="0"/>
          <w:sz w:val="28"/>
          <w:szCs w:val="28"/>
          <w:shd w:val="clear" w:color="auto" w:fill="FFFFFF"/>
        </w:rPr>
        <w:t>关于以下这段代码，以下说法错误的是</w:t>
      </w:r>
    </w:p>
    <w:p w14:paraId="3559EF93">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```javascript</w:t>
      </w:r>
    </w:p>
    <w:p w14:paraId="7DEA8B5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httpRequest.on("dataEnd", () =&gt; {</w:t>
      </w:r>
    </w:p>
    <w:p w14:paraId="6CB7A78B">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console.info("Nor.av");</w:t>
      </w:r>
    </w:p>
    <w:p w14:paraId="061D8685">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60CC6746">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5DA6A8E9">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表示HTTP发送结束；</w:t>
      </w:r>
    </w:p>
    <w:p w14:paraId="55B3BD55">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用于订阅HTTP流式响应数据接收完的返回结果；</w:t>
      </w:r>
    </w:p>
    <w:p w14:paraId="4FA4E6E2">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C. 用于表示订阅HTTP流式响应数据暂时还没有接受完毕；</w:t>
      </w:r>
    </w:p>
    <w:p w14:paraId="56DAAF38">
      <w:pPr>
        <w:keepLines/>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用于订阅HTTP流式"数据接收完毕事件</w:t>
      </w:r>
    </w:p>
    <w:p w14:paraId="48FF69F4">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815CB7A">
      <w:pPr>
        <w:widowControl/>
        <w:spacing w:line="360" w:lineRule="auto"/>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405.下列哪种组合方式不能实现子组件与父组件之间双向数据同步。</w:t>
      </w:r>
    </w:p>
    <w:p w14:paraId="3AF9EBEC">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A. @State和@Link</w:t>
      </w:r>
    </w:p>
    <w:p w14:paraId="7EFDD5B5">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B. @Provide和@Consume</w:t>
      </w:r>
    </w:p>
    <w:p w14:paraId="56F9A673">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C. @Observed和@ObjectLink</w:t>
      </w:r>
    </w:p>
    <w:p w14:paraId="789763F0">
      <w:pPr>
        <w:widowControl/>
        <w:spacing w:line="360" w:lineRule="auto"/>
        <w:ind w:firstLine="560" w:firstLineChars="200"/>
        <w:jc w:val="left"/>
        <w:rPr>
          <w:rFonts w:ascii="仿宋" w:hAnsi="仿宋" w:eastAsia="仿宋" w:cs="仿宋"/>
          <w:color w:val="FF0000"/>
          <w:kern w:val="0"/>
          <w:sz w:val="28"/>
          <w:szCs w:val="28"/>
        </w:rPr>
      </w:pPr>
      <w:r>
        <w:rPr>
          <w:rFonts w:hint="eastAsia" w:ascii="仿宋" w:hAnsi="仿宋" w:eastAsia="仿宋" w:cs="仿宋"/>
          <w:color w:val="FF0000"/>
          <w:kern w:val="0"/>
          <w:sz w:val="28"/>
          <w:szCs w:val="28"/>
        </w:rPr>
        <w:t>D. @State和@Prop</w:t>
      </w:r>
    </w:p>
    <w:p w14:paraId="65C8D8C7">
      <w:pPr>
        <w:widowControl/>
        <w:spacing w:line="360" w:lineRule="auto"/>
        <w:jc w:val="left"/>
        <w:rPr>
          <w:rFonts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4E6A84A8">
      <w:pPr>
        <w:widowControl/>
        <w:spacing w:line="360" w:lineRule="auto"/>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 xml:space="preserve">406.下面哪一个事件可以获取到 List 滑动的偏移量 </w:t>
      </w:r>
    </w:p>
    <w:p w14:paraId="7B9F178A">
      <w:pPr>
        <w:widowControl/>
        <w:spacing w:line="360" w:lineRule="auto"/>
        <w:ind w:firstLine="560" w:firstLineChars="200"/>
        <w:jc w:val="left"/>
        <w:rPr>
          <w:rFonts w:ascii="仿宋" w:hAnsi="仿宋" w:eastAsia="仿宋" w:cs="仿宋"/>
          <w:color w:val="FF0000"/>
          <w:kern w:val="0"/>
          <w:sz w:val="28"/>
          <w:szCs w:val="28"/>
        </w:rPr>
      </w:pPr>
      <w:r>
        <w:rPr>
          <w:rFonts w:hint="eastAsia" w:ascii="仿宋" w:hAnsi="仿宋" w:eastAsia="仿宋" w:cs="仿宋"/>
          <w:color w:val="FF0000"/>
          <w:kern w:val="0"/>
          <w:sz w:val="28"/>
          <w:szCs w:val="28"/>
        </w:rPr>
        <w:t>A. onScroll</w:t>
      </w:r>
    </w:p>
    <w:p w14:paraId="5A14827E">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B. onScrollIndex</w:t>
      </w:r>
    </w:p>
    <w:p w14:paraId="37FC5945">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C. onReachStart</w:t>
      </w:r>
    </w:p>
    <w:p w14:paraId="24A91E1D">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D. onReachEnd</w:t>
      </w:r>
    </w:p>
    <w:p w14:paraId="438A7C99">
      <w:pPr>
        <w:widowControl/>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88BE2B4">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407.</w:t>
      </w:r>
      <w:r>
        <w:rPr>
          <w:rFonts w:hint="eastAsia" w:ascii="仿宋" w:hAnsi="仿宋" w:eastAsia="仿宋" w:cs="仿宋"/>
          <w:sz w:val="28"/>
          <w:szCs w:val="28"/>
        </w:rPr>
        <w:t>下面是ArkTs中变量名、方法名、参数名推荐的代码风格是( )</w:t>
      </w:r>
    </w:p>
    <w:p w14:paraId="50A03E1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全大写，下划线分割</w:t>
      </w:r>
    </w:p>
    <w:p w14:paraId="49EEB89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全小写，下划线分割</w:t>
      </w:r>
    </w:p>
    <w:p w14:paraId="2342E20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大驼峰</w:t>
      </w:r>
    </w:p>
    <w:p w14:paraId="701BC5F4">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小驼峰</w:t>
      </w:r>
    </w:p>
    <w:p w14:paraId="2D6ACD65">
      <w:pPr>
        <w:spacing w:line="360" w:lineRule="auto"/>
        <w:rPr>
          <w:rFonts w:hint="eastAsia"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7213B618">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408. </w:t>
      </w:r>
      <w:r>
        <w:rPr>
          <w:rFonts w:hint="eastAsia" w:ascii="仿宋" w:hAnsi="仿宋" w:eastAsia="仿宋" w:cs="仿宋"/>
          <w:sz w:val="28"/>
          <w:szCs w:val="28"/>
        </w:rPr>
        <w:t>直板机上的短视频切换到折叠屏打开状态后，哪些UI设计有助于体验提升?( )</w:t>
      </w:r>
    </w:p>
    <w:p w14:paraId="591CED1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短视频出现在折叠屏左侧即可，右侧可以留白。</w:t>
      </w:r>
    </w:p>
    <w:p w14:paraId="53F9C13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短视频做左右满屏显示，视频顶部和底部用户看不到没关系；</w:t>
      </w:r>
    </w:p>
    <w:p w14:paraId="6BB7BD2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界面不做任何优化，直接复用直板机UI界面效果，左右可以留白或者背景模糊。</w:t>
      </w:r>
    </w:p>
    <w:p w14:paraId="7ABEAD35">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短视频在屏幕左侧，右侧界面使用视频评论信息，实现边看边评的用户体验</w:t>
      </w:r>
    </w:p>
    <w:p w14:paraId="69AC33C7">
      <w:pPr>
        <w:spacing w:line="360" w:lineRule="auto"/>
        <w:rPr>
          <w:rFonts w:hint="eastAsia"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012B2F3F">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409. </w:t>
      </w:r>
      <w:r>
        <w:rPr>
          <w:rFonts w:hint="eastAsia" w:ascii="仿宋" w:hAnsi="仿宋" w:eastAsia="仿宋" w:cs="仿宋"/>
          <w:sz w:val="28"/>
          <w:szCs w:val="28"/>
        </w:rPr>
        <w:t>关于自定义组件的生命周期下列说法错误的是:()</w:t>
      </w:r>
    </w:p>
    <w:p w14:paraId="16CBE60D">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允许在生命周期函数中使用async await</w:t>
      </w:r>
    </w:p>
    <w:p w14:paraId="39DEE717">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生命周期回调函数是私有的，在运行时由开发框架在特定的时间进行调用，不能从应用程序中手动调用</w:t>
      </w:r>
    </w:p>
    <w:p w14:paraId="38D35B9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允许在生命周期函数中使用Promise和异步回调函数，比如网络资源获取，定时器设置等</w:t>
      </w:r>
    </w:p>
    <w:p w14:paraId="4568992A">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自定义组件的生命周期回调函数用于通知用户该自定义组件的生命周期变化</w:t>
      </w:r>
    </w:p>
    <w:p w14:paraId="21A71B60">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3C95768B">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410.</w:t>
      </w:r>
      <w:r>
        <w:rPr>
          <w:rFonts w:hint="eastAsia" w:ascii="仿宋" w:hAnsi="仿宋" w:eastAsia="仿宋" w:cs="仿宋"/>
          <w:sz w:val="28"/>
          <w:szCs w:val="28"/>
        </w:rPr>
        <w:t>关于UIAbility的启动模式，下列说法错误的是:( )</w:t>
      </w:r>
    </w:p>
    <w:p w14:paraId="696DCCA3">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multiton为多实例启动模式，每次startAbility( )都会启动一个新的实例，系统默认为multiton启动模式。</w:t>
      </w:r>
    </w:p>
    <w:p w14:paraId="0434973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singleton为单实例启动模式，系统中只存在唯一一个实例，调用startAbility()时，如果该类型的实例已存在，则复用系统中的唯一一个实例。</w:t>
      </w:r>
    </w:p>
    <w:p w14:paraId="61AED91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specified为指定实例启动模式，运行时由业务自行决定是否创建多实例。</w:t>
      </w:r>
    </w:p>
    <w:p w14:paraId="7D09A25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UIAbility支持单实例、多实例和指定实例3种启动模式，在module.json5中通过launchType字段进行配置。</w:t>
      </w:r>
    </w:p>
    <w:p w14:paraId="072400CC">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4768F789">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411. </w:t>
      </w:r>
      <w:r>
        <w:rPr>
          <w:rFonts w:hint="eastAsia" w:ascii="仿宋" w:hAnsi="仿宋" w:eastAsia="仿宋" w:cs="仿宋"/>
          <w:sz w:val="28"/>
          <w:szCs w:val="28"/>
        </w:rPr>
        <w:t>用户使用折叠屏进行电商购物比价时，什么体验比较好?( )</w:t>
      </w:r>
    </w:p>
    <w:p w14:paraId="15889085">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用户不需要比较，凭借记忆就可以。</w:t>
      </w:r>
    </w:p>
    <w:p w14:paraId="13BDFA40">
      <w:pPr>
        <w:spacing w:line="360" w:lineRule="auto"/>
        <w:ind w:firstLine="560" w:firstLineChars="200"/>
        <w:rPr>
          <w:rFonts w:ascii="仿宋" w:hAnsi="仿宋" w:eastAsia="仿宋" w:cs="仿宋"/>
          <w:sz w:val="28"/>
          <w:szCs w:val="28"/>
        </w:rPr>
      </w:pPr>
      <w:r>
        <w:rPr>
          <w:rFonts w:hint="eastAsia" w:ascii="仿宋" w:hAnsi="仿宋" w:eastAsia="仿宋" w:cs="仿宋"/>
          <w:color w:val="FF0000"/>
          <w:sz w:val="28"/>
          <w:szCs w:val="28"/>
        </w:rPr>
        <w:t>B. 查看商品详情时，在宽屏设备上，可点击应用内"分屏"按钮进行分屏，可满足同时查看两个商品的详细参数进行购物比价的诉求。</w:t>
      </w:r>
    </w:p>
    <w:p w14:paraId="7F30578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用户自己用纸和笔记录每个商品的信息，进行比较。</w:t>
      </w:r>
    </w:p>
    <w:p w14:paraId="4E7F1DC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直板机的界面怎么比价，在折叠屏上的界面就怎么比价。</w:t>
      </w:r>
    </w:p>
    <w:p w14:paraId="069C5297">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A7D64AD">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412.</w:t>
      </w:r>
      <w:r>
        <w:rPr>
          <w:rFonts w:hint="eastAsia" w:ascii="仿宋" w:hAnsi="仿宋" w:eastAsia="仿宋" w:cs="仿宋"/>
          <w:sz w:val="28"/>
          <w:szCs w:val="28"/>
        </w:rPr>
        <w:t>下面是ArkTS中类名、枚举名推荐的代码风格是( )</w:t>
      </w:r>
    </w:p>
    <w:p w14:paraId="6E137C3C">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大驼峰</w:t>
      </w:r>
    </w:p>
    <w:p w14:paraId="5AB4B3D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全大写，下划线分割</w:t>
      </w:r>
    </w:p>
    <w:p w14:paraId="717190DA">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小驼峰</w:t>
      </w:r>
    </w:p>
    <w:p w14:paraId="46922A90">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全小写，下划线分割</w:t>
      </w:r>
    </w:p>
    <w:p w14:paraId="1201D4BF">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3E6E08CC">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413.@Builder装饰器可以将重复使用的Ul元素抽象成一个方法，称为“自定义构建函数”，在build方法里调用。下列关于自定义构建函数的说法正确的是 </w:t>
      </w:r>
    </w:p>
    <w:p w14:paraId="69D35D0B">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@Builder函数只能在自定义组件内部定义 </w:t>
      </w:r>
    </w:p>
    <w:p w14:paraId="1953C551">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@Builder函数不能被其他@Builder函数调用 </w:t>
      </w:r>
    </w:p>
    <w:p w14:paraId="720AFA5B">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自定义组件内部定义的@Builder函数也可以被其他自定义组件调用 </w:t>
      </w:r>
    </w:p>
    <w:p w14:paraId="5967F286">
      <w:pPr>
        <w:numPr>
          <w:ilvl w:val="0"/>
          <w:numId w:val="80"/>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允许在自定义组件内定义多个@Builder函数</w:t>
      </w:r>
    </w:p>
    <w:p w14:paraId="56C128A6">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668ADCB">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414.下列NavPathStack的接口可以实现页面返回功能的是 </w:t>
      </w:r>
    </w:p>
    <w:p w14:paraId="7AE2FE38">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push </w:t>
      </w:r>
    </w:p>
    <w:p w14:paraId="021FA72F">
      <w:pPr>
        <w:numPr>
          <w:ilvl w:val="0"/>
          <w:numId w:val="81"/>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pop </w:t>
      </w:r>
    </w:p>
    <w:p w14:paraId="765EB7BA">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removeByName</w:t>
      </w:r>
    </w:p>
    <w:p w14:paraId="2E14D451">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replace</w:t>
      </w:r>
    </w:p>
    <w:p w14:paraId="63EA9740">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28F42B1D">
      <w:pPr>
        <w:spacing w:line="360" w:lineRule="auto"/>
        <w:jc w:val="left"/>
        <w:rPr>
          <w:rFonts w:ascii="仿宋" w:hAnsi="仿宋" w:eastAsia="仿宋" w:cs="仿宋"/>
          <w:sz w:val="28"/>
          <w:szCs w:val="28"/>
        </w:rPr>
      </w:pPr>
      <w:r>
        <w:rPr>
          <w:rFonts w:hint="eastAsia" w:ascii="仿宋" w:hAnsi="仿宋" w:eastAsia="仿宋" w:cs="仿宋"/>
          <w:sz w:val="28"/>
          <w:szCs w:val="28"/>
        </w:rPr>
        <w:t>415.</w:t>
      </w:r>
      <w:r>
        <w:rPr>
          <w:rFonts w:ascii="仿宋" w:hAnsi="仿宋" w:eastAsia="仿宋" w:cs="仿宋"/>
          <w:sz w:val="28"/>
          <w:szCs w:val="28"/>
        </w:rPr>
        <w:t xml:space="preserve">下列哪个场景不属于跨端迁移能力的应用场景？ </w:t>
      </w:r>
    </w:p>
    <w:p w14:paraId="772DCE0D">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w:t>
      </w:r>
      <w:r>
        <w:rPr>
          <w:rFonts w:hint="eastAsia" w:ascii="仿宋" w:hAnsi="仿宋" w:eastAsia="仿宋" w:cs="仿宋"/>
          <w:sz w:val="28"/>
          <w:szCs w:val="28"/>
        </w:rPr>
        <w:t>.</w:t>
      </w:r>
      <w:r>
        <w:rPr>
          <w:rFonts w:ascii="仿宋" w:hAnsi="仿宋" w:eastAsia="仿宋" w:cs="仿宋"/>
          <w:sz w:val="28"/>
          <w:szCs w:val="28"/>
        </w:rPr>
        <w:t xml:space="preserve">在家里智慧屏上看视频，出门时迁移到手机上继续观看 </w:t>
      </w:r>
    </w:p>
    <w:p w14:paraId="17C5B981">
      <w:pPr>
        <w:spacing w:line="360" w:lineRule="auto"/>
        <w:ind w:firstLine="560" w:firstLineChars="200"/>
        <w:jc w:val="left"/>
        <w:rPr>
          <w:rFonts w:ascii="仿宋" w:hAnsi="仿宋" w:eastAsia="仿宋" w:cs="仿宋"/>
          <w:sz w:val="28"/>
          <w:szCs w:val="28"/>
        </w:rPr>
      </w:pPr>
      <w:r>
        <w:rPr>
          <w:rFonts w:ascii="仿宋" w:hAnsi="仿宋" w:eastAsia="仿宋" w:cs="仿宋"/>
          <w:color w:val="FF0000"/>
          <w:sz w:val="28"/>
          <w:szCs w:val="28"/>
        </w:rPr>
        <w:t>B.文档编辑应用的文档内容和周边工具菜单可以分别显示在智慧屏和手机上，在手机上快速操作编辑菜单，在智慧屏上更清晰地查看编辑效果</w:t>
      </w:r>
      <w:r>
        <w:rPr>
          <w:rFonts w:ascii="仿宋" w:hAnsi="仿宋" w:eastAsia="仿宋" w:cs="仿宋"/>
          <w:sz w:val="28"/>
          <w:szCs w:val="28"/>
        </w:rPr>
        <w:t xml:space="preserve"> </w:t>
      </w:r>
    </w:p>
    <w:p w14:paraId="10792AE7">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 xml:space="preserve">C.在外时手机上编辑邮件，到家后迁移到平板上继续编辑 </w:t>
      </w:r>
    </w:p>
    <w:p w14:paraId="2B4D1CC9">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w:t>
      </w:r>
      <w:r>
        <w:rPr>
          <w:rFonts w:hint="eastAsia" w:ascii="仿宋" w:hAnsi="仿宋" w:eastAsia="仿宋" w:cs="仿宋"/>
          <w:sz w:val="28"/>
          <w:szCs w:val="28"/>
        </w:rPr>
        <w:t>.</w:t>
      </w:r>
      <w:r>
        <w:rPr>
          <w:rFonts w:ascii="仿宋" w:hAnsi="仿宋" w:eastAsia="仿宋" w:cs="仿宋"/>
          <w:sz w:val="28"/>
          <w:szCs w:val="28"/>
        </w:rPr>
        <w:t>手机视频通话迁移到智慧屏，更沉浸地视频聊天</w:t>
      </w:r>
    </w:p>
    <w:p w14:paraId="16F60283">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C3B01E3">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416.在文档应用中，每次新建文档时希望创建一个新的文档实例，而在重复打开已保存的文档时希望打开同一个文档实例。为了实现这个目标，需要使用()启动模式 </w:t>
      </w:r>
    </w:p>
    <w:p w14:paraId="5745F06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A.singleton </w:t>
      </w:r>
    </w:p>
    <w:p w14:paraId="0A9FF17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B.multiton </w:t>
      </w:r>
    </w:p>
    <w:p w14:paraId="0C0CB0D9">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C.specified  </w:t>
      </w:r>
    </w:p>
    <w:p w14:paraId="6825936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D.standard</w:t>
      </w:r>
    </w:p>
    <w:p w14:paraId="60C2ACB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56F922">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417.以下关于RichEditor组件的描述错误的是 </w:t>
      </w:r>
    </w:p>
    <w:p w14:paraId="3A88AA0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A.通过onReady来添加组件初始化完成后可触发的回调 </w:t>
      </w:r>
    </w:p>
    <w:p w14:paraId="7BF8AFC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B.可以包含子组件 </w:t>
      </w:r>
    </w:p>
    <w:p w14:paraId="0C12252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C.支持图文混排和文本交互式编辑 </w:t>
      </w:r>
    </w:p>
    <w:p w14:paraId="1A03CD5B">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D.必须绑定RichEditorStyledStringController对象</w:t>
      </w:r>
    </w:p>
    <w:p w14:paraId="7EDD5CDC">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6F9EAF4">
      <w:pPr>
        <w:spacing w:line="360" w:lineRule="auto"/>
        <w:jc w:val="left"/>
        <w:rPr>
          <w:rFonts w:ascii="仿宋" w:hAnsi="仿宋" w:eastAsia="仿宋" w:cs="仿宋"/>
          <w:sz w:val="28"/>
          <w:szCs w:val="28"/>
        </w:rPr>
      </w:pPr>
      <w:r>
        <w:rPr>
          <w:rFonts w:hint="eastAsia" w:ascii="仿宋" w:hAnsi="仿宋" w:eastAsia="仿宋" w:cs="仿宋"/>
          <w:sz w:val="28"/>
          <w:szCs w:val="28"/>
        </w:rPr>
        <w:t>418.当用户打开、切换和返回到对应应用时，应用中的()实例会在其生命周期的不同状态之间转换</w:t>
      </w:r>
    </w:p>
    <w:p w14:paraId="6FE69390">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UlAbility</w:t>
      </w:r>
    </w:p>
    <w:p w14:paraId="79763EBF">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RemoteAbility</w:t>
      </w:r>
    </w:p>
    <w:p w14:paraId="58AABD1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ServiceAbility</w:t>
      </w:r>
    </w:p>
    <w:p w14:paraId="2C5ED52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DataAbility</w:t>
      </w:r>
    </w:p>
    <w:p w14:paraId="21EF4E1F">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6A5F1D4">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419.ArkTS中，判断一个变量是否为Number.NaN时应该使用什么方法 </w:t>
      </w:r>
    </w:p>
    <w:p w14:paraId="4130825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==NaN </w:t>
      </w:r>
    </w:p>
    <w:p w14:paraId="1099A089">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Number.isNaN </w:t>
      </w:r>
    </w:p>
    <w:p w14:paraId="730A048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isNaN </w:t>
      </w:r>
    </w:p>
    <w:p w14:paraId="4B1375C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===NaN</w:t>
      </w:r>
    </w:p>
    <w:p w14:paraId="167B986D">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BDF1180">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420.将lmage组件拖拽到Column组件区域内时，会触发下列哪个事件？ </w:t>
      </w:r>
    </w:p>
    <w:p w14:paraId="10299E4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A.Image组件的onDragLeave事件 </w:t>
      </w:r>
    </w:p>
    <w:p w14:paraId="20F6364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B.Column组件的onDragEnter事件 </w:t>
      </w:r>
    </w:p>
    <w:p w14:paraId="339B184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C.Column组件的onDragStart事件 </w:t>
      </w:r>
    </w:p>
    <w:p w14:paraId="19A891E6">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D.Image组件的onDragEnter事件</w:t>
      </w:r>
    </w:p>
    <w:p w14:paraId="1D199FB9">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E63FA98">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421.Text组件的textAlign设置为下列哪个值时可以实现文本水平双端对齐 </w:t>
      </w:r>
    </w:p>
    <w:p w14:paraId="473F5C15">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TextAlign.Center </w:t>
      </w:r>
    </w:p>
    <w:p w14:paraId="7802262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TextAlign.End </w:t>
      </w:r>
    </w:p>
    <w:p w14:paraId="5A3F396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TextAlign.Start </w:t>
      </w:r>
    </w:p>
    <w:p w14:paraId="73F5E01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D. TextAlign.JUSTIFY   </w:t>
      </w:r>
    </w:p>
    <w:p w14:paraId="69CFDA6E">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34013B1">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422.在分屏适配中，以下哪种情况是正确的？ </w:t>
      </w:r>
    </w:p>
    <w:p w14:paraId="1D1A277C">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A.上下分屏适合视频、游戏、会议等横向布局内容的任务并行，例如一边看视频一边IM对话 </w:t>
      </w:r>
    </w:p>
    <w:p w14:paraId="6285309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B.支持多实例的应用，不能通过分屏实现一个应用的多任务并行 </w:t>
      </w:r>
    </w:p>
    <w:p w14:paraId="204E86C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C.左右分屏不适合通用的任务并行，例如一边IM（即时通讯）对话一边购物 </w:t>
      </w:r>
    </w:p>
    <w:p w14:paraId="6720769A">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D.应用支持分屏比例调节，允许比例调节时出现元素变形挤压的情况  </w:t>
      </w:r>
    </w:p>
    <w:p w14:paraId="21144E1D">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2DEDC2BA">
      <w:pPr>
        <w:spacing w:line="360" w:lineRule="auto"/>
        <w:jc w:val="left"/>
        <w:rPr>
          <w:rFonts w:ascii="仿宋" w:hAnsi="仿宋" w:eastAsia="仿宋" w:cs="仿宋"/>
          <w:sz w:val="28"/>
          <w:szCs w:val="28"/>
        </w:rPr>
      </w:pPr>
      <w:r>
        <w:rPr>
          <w:rFonts w:hint="eastAsia" w:ascii="仿宋" w:hAnsi="仿宋" w:eastAsia="仿宋" w:cs="仿宋"/>
          <w:sz w:val="28"/>
          <w:szCs w:val="28"/>
        </w:rPr>
        <w:t>423.关于应用消息通知，以下说法正确的是？</w:t>
      </w:r>
    </w:p>
    <w:p w14:paraId="437625E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A.调用notificationManager.cancel需要传入通知ID。</w:t>
      </w:r>
    </w:p>
    <w:p w14:paraId="6C9D9E05">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B.发布进度类型通知，需要设置ContentType类型为ContentType.NOTIFICATION_CONTENT_PICTURE。</w:t>
      </w:r>
    </w:p>
    <w:p w14:paraId="69402EE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C.调用notificationManager.removeAllISlots取消所有已发布的通知。</w:t>
      </w:r>
    </w:p>
    <w:p w14:paraId="326D7EE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D.调用notificationManager.update来实现通知的更新</w:t>
      </w:r>
    </w:p>
    <w:p w14:paraId="04E1CB6E">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A642CAE">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424.HTTP DELETE请求方法的功能是 </w:t>
      </w:r>
    </w:p>
    <w:p w14:paraId="286F0CB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A.删除所有资源 </w:t>
      </w:r>
    </w:p>
    <w:p w14:paraId="691AB80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B.请求错误时删除所有资源 </w:t>
      </w:r>
    </w:p>
    <w:p w14:paraId="377A8D2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C请求错误时删除部分资源 </w:t>
      </w:r>
    </w:p>
    <w:p w14:paraId="12C77213">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D.删除指定资源</w:t>
      </w:r>
    </w:p>
    <w:p w14:paraId="3A1BE392">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39F578C">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425.在预览时，如果修改组件的属性，预览器将如何反应？ </w:t>
      </w:r>
    </w:p>
    <w:p w14:paraId="2FA73A8A">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A.会即时刷新  </w:t>
      </w:r>
    </w:p>
    <w:p w14:paraId="6571E7B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B.需要手动刷新 </w:t>
      </w:r>
    </w:p>
    <w:p w14:paraId="15F3DAF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C.预览器关闭 </w:t>
      </w:r>
    </w:p>
    <w:p w14:paraId="7BEC8D9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D.不会有变化</w:t>
      </w:r>
    </w:p>
    <w:p w14:paraId="01EF8CF8">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5DE57CFF">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426.在HarmonyOs应用开发生态中，哪项特征不是其核心要素？ </w:t>
      </w:r>
    </w:p>
    <w:p w14:paraId="4FECABB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A.集中化分发 </w:t>
      </w:r>
    </w:p>
    <w:p w14:paraId="4477B9F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B.厚重应用模式到轻量化服务模式 </w:t>
      </w:r>
    </w:p>
    <w:p w14:paraId="33EF5F0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C.纯软件到软硬芯协同的AI能力 </w:t>
      </w:r>
    </w:p>
    <w:p w14:paraId="4B7ABD1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D.单一设备延伸到多设备</w:t>
      </w:r>
    </w:p>
    <w:p w14:paraId="4327EB65">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040D3B6">
      <w:pPr>
        <w:spacing w:line="360" w:lineRule="auto"/>
        <w:jc w:val="left"/>
        <w:rPr>
          <w:rFonts w:ascii="仿宋" w:hAnsi="仿宋" w:eastAsia="仿宋" w:cs="仿宋"/>
          <w:sz w:val="28"/>
          <w:szCs w:val="28"/>
        </w:rPr>
      </w:pPr>
      <w:r>
        <w:rPr>
          <w:rFonts w:hint="eastAsia" w:ascii="仿宋" w:hAnsi="仿宋" w:eastAsia="仿宋" w:cs="仿宋"/>
          <w:sz w:val="28"/>
          <w:szCs w:val="28"/>
        </w:rPr>
        <w:t>427.元服务是支撑可分可合，自由流转的轻量化程序实体。以下元服务的哪个特点可以实现用户无需打开元服务即可获取服务内重要信</w:t>
      </w:r>
    </w:p>
    <w:p w14:paraId="7CA29B9A">
      <w:pPr>
        <w:spacing w:line="360" w:lineRule="auto"/>
        <w:jc w:val="left"/>
        <w:rPr>
          <w:rFonts w:ascii="仿宋" w:hAnsi="仿宋" w:eastAsia="仿宋" w:cs="仿宋"/>
          <w:sz w:val="28"/>
          <w:szCs w:val="28"/>
        </w:rPr>
      </w:pPr>
      <w:r>
        <w:rPr>
          <w:rFonts w:hint="eastAsia" w:ascii="仿宋" w:hAnsi="仿宋" w:eastAsia="仿宋" w:cs="仿宋"/>
          <w:sz w:val="28"/>
          <w:szCs w:val="28"/>
        </w:rPr>
        <w:t>息的展示和动态变化？如天气、热点新间列表等。</w:t>
      </w:r>
    </w:p>
    <w:p w14:paraId="2E84995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A.服务直达</w:t>
      </w:r>
    </w:p>
    <w:p w14:paraId="29F5949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B.自由流转</w:t>
      </w:r>
    </w:p>
    <w:p w14:paraId="35361B9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C.万能卡片</w:t>
      </w:r>
    </w:p>
    <w:p w14:paraId="0AD7503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D.触手可及</w:t>
      </w:r>
    </w:p>
    <w:p w14:paraId="23AD1D8E">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3BE4CE9">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428.检查Preferences实例是否包含名为给定Key的存储键值对，需要使用哪个接口</w:t>
      </w:r>
    </w:p>
    <w:p w14:paraId="371F781C">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A. hasSync</w:t>
      </w:r>
    </w:p>
    <w:p w14:paraId="17E58D0F">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B. getPreferencesSync</w:t>
      </w:r>
    </w:p>
    <w:p w14:paraId="6322EBCF">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C. getSync</w:t>
      </w:r>
    </w:p>
    <w:p w14:paraId="49C408A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D. Flush</w:t>
      </w:r>
    </w:p>
    <w:p w14:paraId="0F359BD0">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208A14">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429.小王在开发某应用时，需要在组件显示前完成页面相关的数据初始化。为了实现这一功能，他应该在下列哪个生命周期函数中编写相关业务逻辑？ </w:t>
      </w:r>
    </w:p>
    <w:p w14:paraId="3391D04E">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 xml:space="preserve">A.aboutToAppear </w:t>
      </w:r>
    </w:p>
    <w:p w14:paraId="5256321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B.onBackPress </w:t>
      </w:r>
    </w:p>
    <w:p w14:paraId="70FE35A9">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C.onPageHide </w:t>
      </w:r>
    </w:p>
    <w:p w14:paraId="44181EF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D.onPageShow</w:t>
      </w:r>
    </w:p>
    <w:p w14:paraId="60B7FE75">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285E1500">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430.开发者可以在UIAbility的哪个回调中释放UI不可见时无用的资源，或者在此回调中执行较为耗时的操作 </w:t>
      </w:r>
    </w:p>
    <w:p w14:paraId="1916BB11">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A.onWindowStageWillDestroy()</w:t>
      </w:r>
    </w:p>
    <w:p w14:paraId="4DA65D21">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B.onForeground() </w:t>
      </w:r>
    </w:p>
    <w:p w14:paraId="38B274D9">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C.onDestroy()</w:t>
      </w:r>
    </w:p>
    <w:p w14:paraId="1DE93AC4">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D.onBackground()</w:t>
      </w:r>
    </w:p>
    <w:p w14:paraId="3398D263">
      <w:pPr>
        <w:spacing w:line="360" w:lineRule="auto"/>
        <w:ind w:firstLine="420" w:firstLineChars="150"/>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42E8520">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431.如果应用在UlAbilityContext中启用了UlAbility备份恢复功能，以下哪个生命周期方法中系统会自动调用onSaveState进行数据备份？ </w:t>
      </w:r>
    </w:p>
    <w:p w14:paraId="09160127">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A. onDestroy </w:t>
      </w:r>
    </w:p>
    <w:p w14:paraId="309D5CEA">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 onForeground </w:t>
      </w:r>
    </w:p>
    <w:p w14:paraId="06AEE00E">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 onActive </w:t>
      </w:r>
    </w:p>
    <w:p w14:paraId="75F9B902">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 onBackground</w:t>
      </w:r>
    </w:p>
    <w:p w14:paraId="2F69E1ED">
      <w:pPr>
        <w:spacing w:line="360" w:lineRule="auto"/>
        <w:ind w:firstLine="420" w:firstLineChars="150"/>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6F5421B">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432.下列关于HarmonyoS应用开发概念的说法错误的是</w:t>
      </w:r>
    </w:p>
    <w:p w14:paraId="46F776C7">
      <w:pPr>
        <w:pStyle w:val="8"/>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 xml:space="preserve">A.HarmonyOS应用与元服务基于不同的鸿蒙系统技术栈开发，两者有本质的区别 </w:t>
      </w:r>
    </w:p>
    <w:p w14:paraId="31E2F0D0">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B.万能卡片是HarmonyOS系统定义的一种界面展示形式 </w:t>
      </w:r>
    </w:p>
    <w:p w14:paraId="0C7094CB">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C元服务是HarmonyOS面向万物互联时代提供的 种轻量级应用程序形态 </w:t>
      </w:r>
    </w:p>
    <w:p w14:paraId="5F6D94FA">
      <w:pPr>
        <w:pStyle w:val="8"/>
        <w:spacing w:line="360" w:lineRule="auto"/>
        <w:ind w:firstLine="560"/>
        <w:rPr>
          <w:rFonts w:ascii="仿宋" w:hAnsi="仿宋" w:eastAsia="仿宋" w:cs="仿宋"/>
          <w:sz w:val="28"/>
          <w:szCs w:val="28"/>
        </w:rPr>
      </w:pPr>
      <w:r>
        <w:rPr>
          <w:rFonts w:hint="eastAsia" w:ascii="仿宋" w:hAnsi="仿宋" w:eastAsia="仿宋" w:cs="仿宋"/>
          <w:sz w:val="28"/>
          <w:szCs w:val="28"/>
        </w:rPr>
        <w:t>D.HarmonyOS元服务具备随处可及、服务直达、跨设备等核心特征</w:t>
      </w:r>
    </w:p>
    <w:p w14:paraId="7E8933AF">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4362026">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433.有关requestlnStream()的描述正确的是 </w:t>
      </w:r>
    </w:p>
    <w:p w14:paraId="021C5F16">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A.以流的方式处理请求数据 </w:t>
      </w:r>
    </w:p>
    <w:p w14:paraId="1B8BE1F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B.以流的方式处理响应数据 </w:t>
      </w:r>
    </w:p>
    <w:p w14:paraId="3B3D227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C.不允许分批读取响应体中的数据，而是一次性将其加载到内存中 </w:t>
      </w:r>
    </w:p>
    <w:p w14:paraId="50738F1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D.以字符串的方式处理响应数据</w:t>
      </w:r>
    </w:p>
    <w:p w14:paraId="1981309F">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5A3C524">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434.在ArkUl中，position属性用于绝对定位，确定子组件相对父组件的位置，当参数为Edges类型时，如何确定子组件相对于父组件的位置 </w:t>
      </w:r>
    </w:p>
    <w:p w14:paraId="19AE773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A.基于父组件右下角确定位置 </w:t>
      </w:r>
    </w:p>
    <w:p w14:paraId="409172BF">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B.基于父组件左上角确定位置 </w:t>
      </w:r>
    </w:p>
    <w:p w14:paraId="72B5252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C.基于父组件四边确定位置 </w:t>
      </w:r>
    </w:p>
    <w:p w14:paraId="1FB02276">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D.基于父组件左边界确定位置</w:t>
      </w:r>
    </w:p>
    <w:p w14:paraId="6B84B4F9">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17C7B822">
      <w:pPr>
        <w:pStyle w:val="8"/>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435.下列哪种情况无法触发走焦？</w:t>
      </w:r>
    </w:p>
    <w:p w14:paraId="5F4CFDF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A.删除组件 </w:t>
      </w:r>
    </w:p>
    <w:p w14:paraId="021D722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B.使用键盘的方向键</w:t>
      </w:r>
    </w:p>
    <w:p w14:paraId="0E138EE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C.使用键盘的TAB键</w:t>
      </w:r>
    </w:p>
    <w:p w14:paraId="16366C35">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D.改变组件的背景色</w:t>
      </w:r>
    </w:p>
    <w:p w14:paraId="1167F11A">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CEEB7F">
      <w:pPr>
        <w:spacing w:line="360" w:lineRule="auto"/>
        <w:jc w:val="left"/>
        <w:rPr>
          <w:rFonts w:ascii="仿宋" w:hAnsi="仿宋" w:eastAsia="仿宋" w:cs="仿宋"/>
          <w:sz w:val="28"/>
          <w:szCs w:val="28"/>
        </w:rPr>
      </w:pPr>
      <w:r>
        <w:rPr>
          <w:rFonts w:hint="eastAsia" w:ascii="仿宋" w:hAnsi="仿宋" w:eastAsia="仿宋" w:cs="仿宋"/>
          <w:sz w:val="28"/>
          <w:szCs w:val="28"/>
        </w:rPr>
        <w:t>436.下列哪一种转场类型建议使用父子转场手法</w:t>
      </w:r>
    </w:p>
    <w:p w14:paraId="2A1BB56B">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A.编辑转场</w:t>
      </w:r>
    </w:p>
    <w:p w14:paraId="20F4A543">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B.上下级页面转场</w:t>
      </w:r>
    </w:p>
    <w:p w14:paraId="15DF7393">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C.搜索转场</w:t>
      </w:r>
    </w:p>
    <w:p w14:paraId="23209F0A">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D.新建转场</w:t>
      </w:r>
    </w:p>
    <w:p w14:paraId="263DC056">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78D25C7">
      <w:pPr>
        <w:spacing w:line="360" w:lineRule="auto"/>
        <w:jc w:val="left"/>
        <w:rPr>
          <w:rFonts w:ascii="仿宋" w:hAnsi="仿宋" w:eastAsia="仿宋" w:cs="仿宋"/>
          <w:sz w:val="28"/>
          <w:szCs w:val="28"/>
        </w:rPr>
      </w:pPr>
      <w:r>
        <w:rPr>
          <w:rFonts w:hint="eastAsia" w:ascii="仿宋" w:hAnsi="仿宋" w:eastAsia="仿宋" w:cs="仿宋"/>
          <w:sz w:val="28"/>
          <w:szCs w:val="28"/>
        </w:rPr>
        <w:t>437.当图片的objectFit属性设置为下列哪个值时，可能会改变图片的宽高比？</w:t>
      </w:r>
    </w:p>
    <w:p w14:paraId="563A0B44">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A.ImageFitCover</w:t>
      </w:r>
    </w:p>
    <w:p w14:paraId="1EA8862B">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B.ImageFitContain</w:t>
      </w:r>
    </w:p>
    <w:p w14:paraId="522CD708">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C.ImageFitScaleDown</w:t>
      </w:r>
    </w:p>
    <w:p w14:paraId="39236EBF">
      <w:pPr>
        <w:spacing w:line="360" w:lineRule="auto"/>
        <w:ind w:firstLine="42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D.ImageFitFill</w:t>
      </w:r>
    </w:p>
    <w:p w14:paraId="3025CFC0">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FFB464">
      <w:pPr>
        <w:spacing w:line="360" w:lineRule="auto"/>
        <w:jc w:val="left"/>
        <w:rPr>
          <w:rFonts w:ascii="仿宋" w:hAnsi="仿宋" w:eastAsia="仿宋" w:cs="仿宋"/>
          <w:sz w:val="28"/>
          <w:szCs w:val="28"/>
        </w:rPr>
      </w:pPr>
      <w:r>
        <w:rPr>
          <w:rFonts w:hint="eastAsia" w:ascii="仿宋" w:hAnsi="仿宋" w:eastAsia="仿宋" w:cs="仿宋"/>
          <w:sz w:val="28"/>
          <w:szCs w:val="28"/>
        </w:rPr>
        <w:t>438.在UIAbility中，（）是对象间信息传递的载体，可以用于应用组件间的信息传递。</w:t>
      </w:r>
    </w:p>
    <w:p w14:paraId="23E11028">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A.EventHub</w:t>
      </w:r>
    </w:p>
    <w:p w14:paraId="5D128836">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B.Want</w:t>
      </w:r>
    </w:p>
    <w:p w14:paraId="69FF53B2">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C.UIAbilityContext</w:t>
      </w:r>
    </w:p>
    <w:p w14:paraId="0225BEE7">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D.WindowStage</w:t>
      </w:r>
    </w:p>
    <w:p w14:paraId="45C981F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5C3D483">
      <w:pPr>
        <w:spacing w:line="360" w:lineRule="auto"/>
        <w:jc w:val="left"/>
        <w:rPr>
          <w:rFonts w:ascii="仿宋" w:hAnsi="仿宋" w:eastAsia="仿宋" w:cs="仿宋"/>
          <w:sz w:val="28"/>
          <w:szCs w:val="28"/>
        </w:rPr>
      </w:pPr>
      <w:r>
        <w:rPr>
          <w:rFonts w:hint="eastAsia" w:ascii="仿宋" w:hAnsi="仿宋" w:eastAsia="仿宋" w:cs="仿宋"/>
          <w:sz w:val="28"/>
          <w:szCs w:val="28"/>
        </w:rPr>
        <w:t>439.开发者可以选择适合的数据形态以满足自己应用数据的持久化需要，下面哪个数据形态通常用于保存应用的配置信息。</w:t>
      </w:r>
    </w:p>
    <w:p w14:paraId="67E0BB4F">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A.关系型数据库</w:t>
      </w:r>
    </w:p>
    <w:p w14:paraId="7AF6F3E2">
      <w:pPr>
        <w:spacing w:line="360" w:lineRule="auto"/>
        <w:ind w:firstLine="420"/>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B.用户首选项</w:t>
      </w:r>
    </w:p>
    <w:p w14:paraId="4246E7A6">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C.数据库（KV-Store）</w:t>
      </w:r>
    </w:p>
    <w:p w14:paraId="627FA27F">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D.用户文件存储</w:t>
      </w:r>
    </w:p>
    <w:p w14:paraId="7D6209EF">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答案：B</w:t>
      </w:r>
    </w:p>
    <w:p w14:paraId="705F520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val="en-US" w:eastAsia="zh-CN" w:bidi="ar"/>
        </w:rPr>
        <w:t>440.</w:t>
      </w:r>
      <w:r>
        <w:rPr>
          <w:rFonts w:hint="eastAsia" w:ascii="仿宋" w:hAnsi="仿宋" w:eastAsia="仿宋" w:cs="仿宋"/>
          <w:color w:val="000000"/>
          <w:kern w:val="0"/>
          <w:sz w:val="28"/>
          <w:szCs w:val="28"/>
          <w:lang w:bidi="ar"/>
        </w:rPr>
        <w:t>在应用程序包结构中，用于构建配置文件和编译构建任务脚本的是</w:t>
      </w:r>
    </w:p>
    <w:p w14:paraId="63A9802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A.obfuscation-rules.txt</w:t>
      </w:r>
    </w:p>
    <w:p w14:paraId="182CB53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B.build-profile.json5</w:t>
      </w:r>
    </w:p>
    <w:p w14:paraId="71F08929">
      <w:pPr>
        <w:spacing w:line="360" w:lineRule="auto"/>
        <w:jc w:val="left"/>
        <w:rPr>
          <w:rFonts w:hint="eastAsia" w:ascii="仿宋" w:hAnsi="仿宋" w:eastAsia="仿宋" w:cs="仿宋"/>
          <w:color w:val="FF0000"/>
          <w:kern w:val="0"/>
          <w:sz w:val="28"/>
          <w:szCs w:val="28"/>
          <w:lang w:bidi="ar"/>
        </w:rPr>
      </w:pPr>
      <w:r>
        <w:rPr>
          <w:rFonts w:hint="eastAsia" w:ascii="仿宋" w:hAnsi="仿宋" w:eastAsia="仿宋" w:cs="仿宋"/>
          <w:color w:val="FF0000"/>
          <w:kern w:val="0"/>
          <w:sz w:val="28"/>
          <w:szCs w:val="28"/>
          <w:lang w:bidi="ar"/>
        </w:rPr>
        <w:t>C. hvigorfile.ts</w:t>
      </w:r>
    </w:p>
    <w:p w14:paraId="216EBBEA">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D. oh-package.json5</w:t>
      </w:r>
    </w:p>
    <w:p w14:paraId="5843270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6ECA496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441.下列哪个属性方法可以设置文字的背景色？</w:t>
      </w:r>
    </w:p>
    <w:p w14:paraId="00C899DC">
      <w:pPr>
        <w:numPr>
          <w:ilvl w:val="0"/>
          <w:numId w:val="82"/>
        </w:num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textAlign ()</w:t>
      </w:r>
    </w:p>
    <w:p w14:paraId="6395F26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fontWeight ()</w:t>
      </w:r>
    </w:p>
    <w:p w14:paraId="45194FD4">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fontColor ()</w:t>
      </w:r>
    </w:p>
    <w:p w14:paraId="128C986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backgroundColor</w:t>
      </w:r>
    </w:p>
    <w:p w14:paraId="1CA6AFC5">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072CD8A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442.HAP 可以分为哪两种类型</w:t>
      </w:r>
    </w:p>
    <w:p w14:paraId="0C0716F8">
      <w:pPr>
        <w:numPr>
          <w:ilvl w:val="0"/>
          <w:numId w:val="83"/>
        </w:num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Static 和 Dynamic</w:t>
      </w:r>
    </w:p>
    <w:p w14:paraId="5E592E4B">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User 和 System</w:t>
      </w:r>
    </w:p>
    <w:p w14:paraId="677ECBE8">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Entry 和 Feature</w:t>
      </w:r>
    </w:p>
    <w:p w14:paraId="4B6799BC">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Core 和 Plugin</w:t>
      </w:r>
    </w:p>
    <w:p w14:paraId="7BD77BAA">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9AED20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443.List 在懒加载场景下如果设置 cachedCount 为 1, 那么其布局内容为</w:t>
      </w:r>
    </w:p>
    <w:p w14:paraId="3A23149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布局 List 显示区域和前一个预加载区域的内容</w:t>
      </w:r>
    </w:p>
    <w:p w14:paraId="02C0694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仅布局 List 显示区域的内容</w:t>
      </w:r>
    </w:p>
    <w:p w14:paraId="70B0904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布局 List 显示区域和前后各一个预加载区域的内容</w:t>
      </w:r>
    </w:p>
    <w:p w14:paraId="11292A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布局 List 显示区域和后一个预加载区域的内容</w:t>
      </w:r>
    </w:p>
    <w:p w14:paraId="1466218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6DA52F5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444.Button 组件设置了.width (50) 和 padding (5) 属性，在布局时 Button 组件的宽度大小为</w:t>
      </w:r>
    </w:p>
    <w:p w14:paraId="29FF461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A.45vp</w:t>
      </w:r>
    </w:p>
    <w:p w14:paraId="28EEE21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B.5vp</w:t>
      </w:r>
    </w:p>
    <w:p w14:paraId="4EA7C27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C.50vp</w:t>
      </w:r>
    </w:p>
    <w:p w14:paraId="3544F20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D.55vp</w:t>
      </w:r>
    </w:p>
    <w:p w14:paraId="0BFE449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591BF92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445.在非线性容器 PlainArray 中，以下哪种操作是不支持的？</w:t>
      </w:r>
    </w:p>
    <w:p w14:paraId="33D1236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通过索引访问元素</w:t>
      </w:r>
    </w:p>
    <w:p w14:paraId="27E1916A">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动态添加元素</w:t>
      </w:r>
    </w:p>
    <w:p w14:paraId="78A4FDA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通过字符串键访问元素</w:t>
      </w:r>
    </w:p>
    <w:p w14:paraId="4B89672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通过整数键访问元素</w:t>
      </w:r>
    </w:p>
    <w:p w14:paraId="084BAE2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1DA54D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446.用户首选项，控制台输出 val 是 'hello'，code1 处填：let val = dataPreferences.code1;</w:t>
      </w:r>
    </w:p>
    <w:p w14:paraId="3965FFB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getSync ('hello')</w:t>
      </w:r>
    </w:p>
    <w:p w14:paraId="616C1CC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B.putSync ('startup','hello')</w:t>
      </w:r>
    </w:p>
    <w:p w14:paraId="2CCFB7E0">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C.getSync ('startup','hello')</w:t>
      </w:r>
    </w:p>
    <w:p w14:paraId="3E6CEBA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D.putSync ('hello')</w:t>
      </w:r>
    </w:p>
    <w:p w14:paraId="5C51FB8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32596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447.</w:t>
      </w:r>
      <w:bookmarkStart w:id="1" w:name="_GoBack"/>
      <w:bookmarkEnd w:id="1"/>
      <w:r>
        <w:rPr>
          <w:rFonts w:hint="eastAsia" w:ascii="仿宋" w:hAnsi="仿宋" w:eastAsia="仿宋" w:cs="仿宋"/>
          <w:color w:val="000000"/>
          <w:kern w:val="0"/>
          <w:sz w:val="28"/>
          <w:szCs w:val="28"/>
          <w:lang w:val="en-US" w:eastAsia="zh-CN" w:bidi="ar"/>
        </w:rPr>
        <w:t>Row () 方向 Direction.Ltr，四个 Text 各 25% 宽度</w:t>
      </w:r>
    </w:p>
    <w:p w14:paraId="47E40BE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A.1234 左对齐首部</w:t>
      </w:r>
    </w:p>
    <w:p w14:paraId="3C03E08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B.4321 左对齐尾部</w:t>
      </w:r>
    </w:p>
    <w:p w14:paraId="15BA7B9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C.4321 右对齐首部</w:t>
      </w:r>
    </w:p>
    <w:p w14:paraId="3D51C9A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D.1234 左对齐尾部</w:t>
      </w:r>
    </w:p>
    <w:p w14:paraId="6E5F2AA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答案：A</w:t>
      </w:r>
    </w:p>
    <w:p w14:paraId="5F847A4C">
      <w:pPr>
        <w:spacing w:line="360" w:lineRule="auto"/>
        <w:jc w:val="left"/>
        <w:rPr>
          <w:rFonts w:hint="default" w:ascii="仿宋" w:hAnsi="仿宋" w:eastAsia="仿宋" w:cs="仿宋"/>
          <w:color w:val="000000"/>
          <w:kern w:val="0"/>
          <w:sz w:val="28"/>
          <w:szCs w:val="28"/>
          <w:lang w:val="en-US" w:eastAsia="zh-CN" w:bidi="ar"/>
        </w:rPr>
      </w:pP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FF38">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5F75">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D9522">
    <w:pPr>
      <w:spacing w:line="255" w:lineRule="exact"/>
      <w:ind w:right="7"/>
      <w:jc w:val="right"/>
      <w:rPr>
        <w:rFonts w:ascii="Arial" w:hAnsi="Arial" w:eastAsia="Arial" w:cs="Arial"/>
        <w:sz w:val="20"/>
        <w:szCs w:val="20"/>
      </w:rPr>
    </w:pPr>
    <w:r>
      <w:rPr>
        <w:rFonts w:ascii="Arial" w:hAnsi="Arial" w:eastAsia="Arial" w:cs="Arial"/>
        <w:color w:val="595959"/>
        <w:spacing w:val="-6"/>
        <w:position w:val="1"/>
        <w:sz w:val="20"/>
        <w:szCs w:val="20"/>
      </w:rPr>
      <w:t>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1A5A"/>
    <w:multiLevelType w:val="multilevel"/>
    <w:tmpl w:val="81C41A5A"/>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7A0EFDB"/>
    <w:multiLevelType w:val="singleLevel"/>
    <w:tmpl w:val="87A0EFDB"/>
    <w:lvl w:ilvl="0" w:tentative="0">
      <w:start w:val="1"/>
      <w:numFmt w:val="upperLetter"/>
      <w:suff w:val="space"/>
      <w:lvlText w:val="%1."/>
      <w:lvlJc w:val="left"/>
    </w:lvl>
  </w:abstractNum>
  <w:abstractNum w:abstractNumId="2">
    <w:nsid w:val="88D84085"/>
    <w:multiLevelType w:val="singleLevel"/>
    <w:tmpl w:val="88D84085"/>
    <w:lvl w:ilvl="0" w:tentative="0">
      <w:start w:val="1"/>
      <w:numFmt w:val="upperLetter"/>
      <w:suff w:val="space"/>
      <w:lvlText w:val="%1."/>
      <w:lvlJc w:val="left"/>
    </w:lvl>
  </w:abstractNum>
  <w:abstractNum w:abstractNumId="3">
    <w:nsid w:val="901CF8F2"/>
    <w:multiLevelType w:val="singleLevel"/>
    <w:tmpl w:val="901CF8F2"/>
    <w:lvl w:ilvl="0" w:tentative="0">
      <w:start w:val="2"/>
      <w:numFmt w:val="upperLetter"/>
      <w:suff w:val="nothing"/>
      <w:lvlText w:val="%1."/>
      <w:lvlJc w:val="left"/>
    </w:lvl>
  </w:abstractNum>
  <w:abstractNum w:abstractNumId="4">
    <w:nsid w:val="9054B81D"/>
    <w:multiLevelType w:val="singleLevel"/>
    <w:tmpl w:val="9054B81D"/>
    <w:lvl w:ilvl="0" w:tentative="0">
      <w:start w:val="1"/>
      <w:numFmt w:val="upperLetter"/>
      <w:suff w:val="space"/>
      <w:lvlText w:val="%1."/>
      <w:lvlJc w:val="left"/>
    </w:lvl>
  </w:abstractNum>
  <w:abstractNum w:abstractNumId="5">
    <w:nsid w:val="91AEAF48"/>
    <w:multiLevelType w:val="singleLevel"/>
    <w:tmpl w:val="91AEAF48"/>
    <w:lvl w:ilvl="0" w:tentative="0">
      <w:start w:val="1"/>
      <w:numFmt w:val="upperLetter"/>
      <w:suff w:val="space"/>
      <w:lvlText w:val="%1."/>
      <w:lvlJc w:val="left"/>
    </w:lvl>
  </w:abstractNum>
  <w:abstractNum w:abstractNumId="6">
    <w:nsid w:val="92688B94"/>
    <w:multiLevelType w:val="singleLevel"/>
    <w:tmpl w:val="92688B94"/>
    <w:lvl w:ilvl="0" w:tentative="0">
      <w:start w:val="1"/>
      <w:numFmt w:val="upperLetter"/>
      <w:suff w:val="space"/>
      <w:lvlText w:val="%1."/>
      <w:lvlJc w:val="left"/>
    </w:lvl>
  </w:abstractNum>
  <w:abstractNum w:abstractNumId="7">
    <w:nsid w:val="962FE230"/>
    <w:multiLevelType w:val="singleLevel"/>
    <w:tmpl w:val="962FE230"/>
    <w:lvl w:ilvl="0" w:tentative="0">
      <w:start w:val="1"/>
      <w:numFmt w:val="upperLetter"/>
      <w:suff w:val="space"/>
      <w:lvlText w:val="%1."/>
      <w:lvlJc w:val="left"/>
    </w:lvl>
  </w:abstractNum>
  <w:abstractNum w:abstractNumId="8">
    <w:nsid w:val="96D12F09"/>
    <w:multiLevelType w:val="singleLevel"/>
    <w:tmpl w:val="96D12F09"/>
    <w:lvl w:ilvl="0" w:tentative="0">
      <w:start w:val="1"/>
      <w:numFmt w:val="upperLetter"/>
      <w:suff w:val="space"/>
      <w:lvlText w:val="%1."/>
      <w:lvlJc w:val="left"/>
    </w:lvl>
  </w:abstractNum>
  <w:abstractNum w:abstractNumId="9">
    <w:nsid w:val="9808C991"/>
    <w:multiLevelType w:val="singleLevel"/>
    <w:tmpl w:val="9808C991"/>
    <w:lvl w:ilvl="0" w:tentative="0">
      <w:start w:val="1"/>
      <w:numFmt w:val="upperLetter"/>
      <w:suff w:val="nothing"/>
      <w:lvlText w:val="%1、"/>
      <w:lvlJc w:val="left"/>
    </w:lvl>
  </w:abstractNum>
  <w:abstractNum w:abstractNumId="10">
    <w:nsid w:val="9BC31E21"/>
    <w:multiLevelType w:val="singleLevel"/>
    <w:tmpl w:val="9BC31E21"/>
    <w:lvl w:ilvl="0" w:tentative="0">
      <w:start w:val="1"/>
      <w:numFmt w:val="upperLetter"/>
      <w:suff w:val="nothing"/>
      <w:lvlText w:val="%1."/>
      <w:lvlJc w:val="left"/>
    </w:lvl>
  </w:abstractNum>
  <w:abstractNum w:abstractNumId="11">
    <w:nsid w:val="9D715CAE"/>
    <w:multiLevelType w:val="singleLevel"/>
    <w:tmpl w:val="9D715CAE"/>
    <w:lvl w:ilvl="0" w:tentative="0">
      <w:start w:val="1"/>
      <w:numFmt w:val="upperLetter"/>
      <w:suff w:val="space"/>
      <w:lvlText w:val="%1."/>
      <w:lvlJc w:val="left"/>
    </w:lvl>
  </w:abstractNum>
  <w:abstractNum w:abstractNumId="12">
    <w:nsid w:val="9D959D6C"/>
    <w:multiLevelType w:val="singleLevel"/>
    <w:tmpl w:val="9D959D6C"/>
    <w:lvl w:ilvl="0" w:tentative="0">
      <w:start w:val="2"/>
      <w:numFmt w:val="upperLetter"/>
      <w:suff w:val="space"/>
      <w:lvlText w:val="%1."/>
      <w:lvlJc w:val="left"/>
    </w:lvl>
  </w:abstractNum>
  <w:abstractNum w:abstractNumId="13">
    <w:nsid w:val="9F2C95A0"/>
    <w:multiLevelType w:val="singleLevel"/>
    <w:tmpl w:val="9F2C95A0"/>
    <w:lvl w:ilvl="0" w:tentative="0">
      <w:start w:val="2"/>
      <w:numFmt w:val="upperLetter"/>
      <w:suff w:val="space"/>
      <w:lvlText w:val="%1."/>
      <w:lvlJc w:val="left"/>
    </w:lvl>
  </w:abstractNum>
  <w:abstractNum w:abstractNumId="14">
    <w:nsid w:val="A7CE95ED"/>
    <w:multiLevelType w:val="singleLevel"/>
    <w:tmpl w:val="A7CE95ED"/>
    <w:lvl w:ilvl="0" w:tentative="0">
      <w:start w:val="128"/>
      <w:numFmt w:val="decimal"/>
      <w:suff w:val="nothing"/>
      <w:lvlText w:val="%1."/>
      <w:lvlJc w:val="left"/>
      <w:pPr>
        <w:ind w:left="425" w:leftChars="0" w:hanging="425" w:firstLineChars="0"/>
      </w:pPr>
      <w:rPr>
        <w:rFonts w:hint="default"/>
      </w:rPr>
    </w:lvl>
  </w:abstractNum>
  <w:abstractNum w:abstractNumId="15">
    <w:nsid w:val="AEDFB3A5"/>
    <w:multiLevelType w:val="multilevel"/>
    <w:tmpl w:val="AEDFB3A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AF242F35"/>
    <w:multiLevelType w:val="singleLevel"/>
    <w:tmpl w:val="AF242F35"/>
    <w:lvl w:ilvl="0" w:tentative="0">
      <w:start w:val="2"/>
      <w:numFmt w:val="upperLetter"/>
      <w:suff w:val="space"/>
      <w:lvlText w:val="%1."/>
      <w:lvlJc w:val="left"/>
    </w:lvl>
  </w:abstractNum>
  <w:abstractNum w:abstractNumId="17">
    <w:nsid w:val="B1C5584D"/>
    <w:multiLevelType w:val="multilevel"/>
    <w:tmpl w:val="B1C5584D"/>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B219BC6B"/>
    <w:multiLevelType w:val="singleLevel"/>
    <w:tmpl w:val="B219BC6B"/>
    <w:lvl w:ilvl="0" w:tentative="0">
      <w:start w:val="1"/>
      <w:numFmt w:val="upperLetter"/>
      <w:suff w:val="space"/>
      <w:lvlText w:val="%1."/>
      <w:lvlJc w:val="left"/>
    </w:lvl>
  </w:abstractNum>
  <w:abstractNum w:abstractNumId="19">
    <w:nsid w:val="B9260DA8"/>
    <w:multiLevelType w:val="singleLevel"/>
    <w:tmpl w:val="B9260DA8"/>
    <w:lvl w:ilvl="0" w:tentative="0">
      <w:start w:val="1"/>
      <w:numFmt w:val="upperLetter"/>
      <w:suff w:val="space"/>
      <w:lvlText w:val="%1."/>
      <w:lvlJc w:val="left"/>
    </w:lvl>
  </w:abstractNum>
  <w:abstractNum w:abstractNumId="20">
    <w:nsid w:val="BBA3599B"/>
    <w:multiLevelType w:val="singleLevel"/>
    <w:tmpl w:val="BBA3599B"/>
    <w:lvl w:ilvl="0" w:tentative="0">
      <w:start w:val="1"/>
      <w:numFmt w:val="upperLetter"/>
      <w:suff w:val="space"/>
      <w:lvlText w:val="%1."/>
      <w:lvlJc w:val="left"/>
    </w:lvl>
  </w:abstractNum>
  <w:abstractNum w:abstractNumId="21">
    <w:nsid w:val="BC95A2A0"/>
    <w:multiLevelType w:val="singleLevel"/>
    <w:tmpl w:val="BC95A2A0"/>
    <w:lvl w:ilvl="0" w:tentative="0">
      <w:start w:val="1"/>
      <w:numFmt w:val="upperLetter"/>
      <w:suff w:val="space"/>
      <w:lvlText w:val="%1."/>
      <w:lvlJc w:val="left"/>
    </w:lvl>
  </w:abstractNum>
  <w:abstractNum w:abstractNumId="22">
    <w:nsid w:val="BDEE4DFC"/>
    <w:multiLevelType w:val="singleLevel"/>
    <w:tmpl w:val="BDEE4DFC"/>
    <w:lvl w:ilvl="0" w:tentative="0">
      <w:start w:val="70"/>
      <w:numFmt w:val="decimal"/>
      <w:suff w:val="nothing"/>
      <w:lvlText w:val="%1."/>
      <w:lvlJc w:val="left"/>
      <w:pPr>
        <w:ind w:left="425" w:leftChars="0" w:hanging="425" w:firstLineChars="0"/>
      </w:pPr>
      <w:rPr>
        <w:rFonts w:hint="default"/>
      </w:rPr>
    </w:lvl>
  </w:abstractNum>
  <w:abstractNum w:abstractNumId="23">
    <w:nsid w:val="BF521EF4"/>
    <w:multiLevelType w:val="singleLevel"/>
    <w:tmpl w:val="BF521EF4"/>
    <w:lvl w:ilvl="0" w:tentative="0">
      <w:start w:val="1"/>
      <w:numFmt w:val="upperLetter"/>
      <w:suff w:val="nothing"/>
      <w:lvlText w:val="%1."/>
      <w:lvlJc w:val="left"/>
    </w:lvl>
  </w:abstractNum>
  <w:abstractNum w:abstractNumId="24">
    <w:nsid w:val="CA0B0479"/>
    <w:multiLevelType w:val="singleLevel"/>
    <w:tmpl w:val="CA0B0479"/>
    <w:lvl w:ilvl="0" w:tentative="0">
      <w:start w:val="34"/>
      <w:numFmt w:val="decimal"/>
      <w:lvlText w:val="%1."/>
      <w:lvlJc w:val="left"/>
      <w:pPr>
        <w:tabs>
          <w:tab w:val="left" w:pos="420"/>
        </w:tabs>
        <w:ind w:left="425" w:leftChars="0" w:hanging="425" w:firstLineChars="0"/>
      </w:pPr>
      <w:rPr>
        <w:rFonts w:hint="default"/>
      </w:rPr>
    </w:lvl>
  </w:abstractNum>
  <w:abstractNum w:abstractNumId="25">
    <w:nsid w:val="CC48922E"/>
    <w:multiLevelType w:val="singleLevel"/>
    <w:tmpl w:val="CC48922E"/>
    <w:lvl w:ilvl="0" w:tentative="0">
      <w:start w:val="1"/>
      <w:numFmt w:val="upperLetter"/>
      <w:suff w:val="space"/>
      <w:lvlText w:val="%1."/>
      <w:lvlJc w:val="left"/>
    </w:lvl>
  </w:abstractNum>
  <w:abstractNum w:abstractNumId="26">
    <w:nsid w:val="CDE5879E"/>
    <w:multiLevelType w:val="singleLevel"/>
    <w:tmpl w:val="CDE5879E"/>
    <w:lvl w:ilvl="0" w:tentative="0">
      <w:start w:val="1"/>
      <w:numFmt w:val="upperLetter"/>
      <w:suff w:val="space"/>
      <w:lvlText w:val="%1."/>
      <w:lvlJc w:val="left"/>
    </w:lvl>
  </w:abstractNum>
  <w:abstractNum w:abstractNumId="27">
    <w:nsid w:val="CF177F6A"/>
    <w:multiLevelType w:val="singleLevel"/>
    <w:tmpl w:val="CF177F6A"/>
    <w:lvl w:ilvl="0" w:tentative="0">
      <w:start w:val="1"/>
      <w:numFmt w:val="upperLetter"/>
      <w:suff w:val="space"/>
      <w:lvlText w:val="%1."/>
      <w:lvlJc w:val="left"/>
    </w:lvl>
  </w:abstractNum>
  <w:abstractNum w:abstractNumId="28">
    <w:nsid w:val="D033AC5B"/>
    <w:multiLevelType w:val="singleLevel"/>
    <w:tmpl w:val="D033AC5B"/>
    <w:lvl w:ilvl="0" w:tentative="0">
      <w:start w:val="1"/>
      <w:numFmt w:val="upperLetter"/>
      <w:suff w:val="space"/>
      <w:lvlText w:val="%1."/>
      <w:lvlJc w:val="left"/>
    </w:lvl>
  </w:abstractNum>
  <w:abstractNum w:abstractNumId="29">
    <w:nsid w:val="D19A21D7"/>
    <w:multiLevelType w:val="multilevel"/>
    <w:tmpl w:val="D19A21D7"/>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D238992D"/>
    <w:multiLevelType w:val="singleLevel"/>
    <w:tmpl w:val="D238992D"/>
    <w:lvl w:ilvl="0" w:tentative="0">
      <w:start w:val="2"/>
      <w:numFmt w:val="upperLetter"/>
      <w:suff w:val="space"/>
      <w:lvlText w:val="%1."/>
      <w:lvlJc w:val="left"/>
    </w:lvl>
  </w:abstractNum>
  <w:abstractNum w:abstractNumId="31">
    <w:nsid w:val="D633D886"/>
    <w:multiLevelType w:val="singleLevel"/>
    <w:tmpl w:val="D633D886"/>
    <w:lvl w:ilvl="0" w:tentative="0">
      <w:start w:val="1"/>
      <w:numFmt w:val="upperLetter"/>
      <w:suff w:val="nothing"/>
      <w:lvlText w:val="%1."/>
      <w:lvlJc w:val="left"/>
    </w:lvl>
  </w:abstractNum>
  <w:abstractNum w:abstractNumId="32">
    <w:nsid w:val="D639BDC5"/>
    <w:multiLevelType w:val="singleLevel"/>
    <w:tmpl w:val="D639BDC5"/>
    <w:lvl w:ilvl="0" w:tentative="0">
      <w:start w:val="1"/>
      <w:numFmt w:val="upperLetter"/>
      <w:suff w:val="space"/>
      <w:lvlText w:val="%1."/>
      <w:lvlJc w:val="left"/>
    </w:lvl>
  </w:abstractNum>
  <w:abstractNum w:abstractNumId="33">
    <w:nsid w:val="DFBCB63C"/>
    <w:multiLevelType w:val="singleLevel"/>
    <w:tmpl w:val="DFBCB63C"/>
    <w:lvl w:ilvl="0" w:tentative="0">
      <w:start w:val="1"/>
      <w:numFmt w:val="upperLetter"/>
      <w:suff w:val="space"/>
      <w:lvlText w:val="%1."/>
      <w:lvlJc w:val="left"/>
    </w:lvl>
  </w:abstractNum>
  <w:abstractNum w:abstractNumId="34">
    <w:nsid w:val="E0508242"/>
    <w:multiLevelType w:val="singleLevel"/>
    <w:tmpl w:val="E0508242"/>
    <w:lvl w:ilvl="0" w:tentative="0">
      <w:start w:val="1"/>
      <w:numFmt w:val="upperLetter"/>
      <w:suff w:val="space"/>
      <w:lvlText w:val="%1."/>
      <w:lvlJc w:val="left"/>
    </w:lvl>
  </w:abstractNum>
  <w:abstractNum w:abstractNumId="35">
    <w:nsid w:val="E1C60489"/>
    <w:multiLevelType w:val="multilevel"/>
    <w:tmpl w:val="E1C60489"/>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E37CCAD1"/>
    <w:multiLevelType w:val="singleLevel"/>
    <w:tmpl w:val="E37CCAD1"/>
    <w:lvl w:ilvl="0" w:tentative="0">
      <w:start w:val="1"/>
      <w:numFmt w:val="upperLetter"/>
      <w:suff w:val="space"/>
      <w:lvlText w:val="%1."/>
      <w:lvlJc w:val="left"/>
    </w:lvl>
  </w:abstractNum>
  <w:abstractNum w:abstractNumId="37">
    <w:nsid w:val="E4D21762"/>
    <w:multiLevelType w:val="singleLevel"/>
    <w:tmpl w:val="E4D21762"/>
    <w:lvl w:ilvl="0" w:tentative="0">
      <w:start w:val="1"/>
      <w:numFmt w:val="upperLetter"/>
      <w:suff w:val="space"/>
      <w:lvlText w:val="%1."/>
      <w:lvlJc w:val="left"/>
    </w:lvl>
  </w:abstractNum>
  <w:abstractNum w:abstractNumId="38">
    <w:nsid w:val="E7F34839"/>
    <w:multiLevelType w:val="singleLevel"/>
    <w:tmpl w:val="E7F34839"/>
    <w:lvl w:ilvl="0" w:tentative="0">
      <w:start w:val="1"/>
      <w:numFmt w:val="upperLetter"/>
      <w:suff w:val="space"/>
      <w:lvlText w:val="%1."/>
      <w:lvlJc w:val="left"/>
    </w:lvl>
  </w:abstractNum>
  <w:abstractNum w:abstractNumId="39">
    <w:nsid w:val="EAA1836D"/>
    <w:multiLevelType w:val="singleLevel"/>
    <w:tmpl w:val="EAA1836D"/>
    <w:lvl w:ilvl="0" w:tentative="0">
      <w:start w:val="1"/>
      <w:numFmt w:val="upperLetter"/>
      <w:suff w:val="space"/>
      <w:lvlText w:val="%1."/>
      <w:lvlJc w:val="left"/>
    </w:lvl>
  </w:abstractNum>
  <w:abstractNum w:abstractNumId="40">
    <w:nsid w:val="EB35B3C5"/>
    <w:multiLevelType w:val="singleLevel"/>
    <w:tmpl w:val="EB35B3C5"/>
    <w:lvl w:ilvl="0" w:tentative="0">
      <w:start w:val="1"/>
      <w:numFmt w:val="upperLetter"/>
      <w:suff w:val="space"/>
      <w:lvlText w:val="%1."/>
      <w:lvlJc w:val="left"/>
    </w:lvl>
  </w:abstractNum>
  <w:abstractNum w:abstractNumId="41">
    <w:nsid w:val="ECB88D1A"/>
    <w:multiLevelType w:val="singleLevel"/>
    <w:tmpl w:val="ECB88D1A"/>
    <w:lvl w:ilvl="0" w:tentative="0">
      <w:start w:val="1"/>
      <w:numFmt w:val="upperLetter"/>
      <w:suff w:val="space"/>
      <w:lvlText w:val="%1."/>
      <w:lvlJc w:val="left"/>
    </w:lvl>
  </w:abstractNum>
  <w:abstractNum w:abstractNumId="42">
    <w:nsid w:val="ED941AA8"/>
    <w:multiLevelType w:val="singleLevel"/>
    <w:tmpl w:val="ED941AA8"/>
    <w:lvl w:ilvl="0" w:tentative="0">
      <w:start w:val="1"/>
      <w:numFmt w:val="upperLetter"/>
      <w:suff w:val="space"/>
      <w:lvlText w:val="%1."/>
      <w:lvlJc w:val="left"/>
    </w:lvl>
  </w:abstractNum>
  <w:abstractNum w:abstractNumId="43">
    <w:nsid w:val="F595DA4D"/>
    <w:multiLevelType w:val="singleLevel"/>
    <w:tmpl w:val="F595DA4D"/>
    <w:lvl w:ilvl="0" w:tentative="0">
      <w:start w:val="1"/>
      <w:numFmt w:val="upperLetter"/>
      <w:suff w:val="space"/>
      <w:lvlText w:val="%1."/>
      <w:lvlJc w:val="left"/>
    </w:lvl>
  </w:abstractNum>
  <w:abstractNum w:abstractNumId="44">
    <w:nsid w:val="F6F0BC43"/>
    <w:multiLevelType w:val="singleLevel"/>
    <w:tmpl w:val="F6F0BC43"/>
    <w:lvl w:ilvl="0" w:tentative="0">
      <w:start w:val="1"/>
      <w:numFmt w:val="upperLetter"/>
      <w:suff w:val="space"/>
      <w:lvlText w:val="%1."/>
      <w:lvlJc w:val="left"/>
    </w:lvl>
  </w:abstractNum>
  <w:abstractNum w:abstractNumId="45">
    <w:nsid w:val="F76747FA"/>
    <w:multiLevelType w:val="singleLevel"/>
    <w:tmpl w:val="F76747FA"/>
    <w:lvl w:ilvl="0" w:tentative="0">
      <w:start w:val="1"/>
      <w:numFmt w:val="upperLetter"/>
      <w:suff w:val="space"/>
      <w:lvlText w:val="%1."/>
      <w:lvlJc w:val="left"/>
    </w:lvl>
  </w:abstractNum>
  <w:abstractNum w:abstractNumId="46">
    <w:nsid w:val="F77E7201"/>
    <w:multiLevelType w:val="multilevel"/>
    <w:tmpl w:val="F77E720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F8829EE0"/>
    <w:multiLevelType w:val="singleLevel"/>
    <w:tmpl w:val="F8829EE0"/>
    <w:lvl w:ilvl="0" w:tentative="0">
      <w:start w:val="1"/>
      <w:numFmt w:val="upperLetter"/>
      <w:suff w:val="space"/>
      <w:lvlText w:val="%1."/>
      <w:lvlJc w:val="left"/>
    </w:lvl>
  </w:abstractNum>
  <w:abstractNum w:abstractNumId="48">
    <w:nsid w:val="01235F1E"/>
    <w:multiLevelType w:val="singleLevel"/>
    <w:tmpl w:val="01235F1E"/>
    <w:lvl w:ilvl="0" w:tentative="0">
      <w:start w:val="1"/>
      <w:numFmt w:val="upperLetter"/>
      <w:suff w:val="space"/>
      <w:lvlText w:val="%1."/>
      <w:lvlJc w:val="left"/>
    </w:lvl>
  </w:abstractNum>
  <w:abstractNum w:abstractNumId="49">
    <w:nsid w:val="08ED2F4A"/>
    <w:multiLevelType w:val="singleLevel"/>
    <w:tmpl w:val="08ED2F4A"/>
    <w:lvl w:ilvl="0" w:tentative="0">
      <w:start w:val="2"/>
      <w:numFmt w:val="upperLetter"/>
      <w:suff w:val="space"/>
      <w:lvlText w:val="%1."/>
      <w:lvlJc w:val="left"/>
    </w:lvl>
  </w:abstractNum>
  <w:abstractNum w:abstractNumId="50">
    <w:nsid w:val="09514480"/>
    <w:multiLevelType w:val="singleLevel"/>
    <w:tmpl w:val="09514480"/>
    <w:lvl w:ilvl="0" w:tentative="0">
      <w:start w:val="21"/>
      <w:numFmt w:val="decimal"/>
      <w:suff w:val="nothing"/>
      <w:lvlText w:val="%1."/>
      <w:lvlJc w:val="left"/>
      <w:pPr>
        <w:ind w:left="0" w:leftChars="0" w:firstLine="0" w:firstLineChars="0"/>
      </w:pPr>
      <w:rPr>
        <w:rFonts w:hint="default"/>
      </w:rPr>
    </w:lvl>
  </w:abstractNum>
  <w:abstractNum w:abstractNumId="51">
    <w:nsid w:val="0AD1F9A8"/>
    <w:multiLevelType w:val="singleLevel"/>
    <w:tmpl w:val="0AD1F9A8"/>
    <w:lvl w:ilvl="0" w:tentative="0">
      <w:start w:val="1"/>
      <w:numFmt w:val="upperLetter"/>
      <w:suff w:val="space"/>
      <w:lvlText w:val="%1."/>
      <w:lvlJc w:val="left"/>
    </w:lvl>
  </w:abstractNum>
  <w:abstractNum w:abstractNumId="52">
    <w:nsid w:val="0BCD2527"/>
    <w:multiLevelType w:val="singleLevel"/>
    <w:tmpl w:val="0BCD2527"/>
    <w:lvl w:ilvl="0" w:tentative="0">
      <w:start w:val="1"/>
      <w:numFmt w:val="upperLetter"/>
      <w:suff w:val="space"/>
      <w:lvlText w:val="%1."/>
      <w:lvlJc w:val="left"/>
    </w:lvl>
  </w:abstractNum>
  <w:abstractNum w:abstractNumId="53">
    <w:nsid w:val="101465BA"/>
    <w:multiLevelType w:val="singleLevel"/>
    <w:tmpl w:val="101465BA"/>
    <w:lvl w:ilvl="0" w:tentative="0">
      <w:start w:val="1"/>
      <w:numFmt w:val="upperLetter"/>
      <w:suff w:val="space"/>
      <w:lvlText w:val="%1."/>
      <w:lvlJc w:val="left"/>
    </w:lvl>
  </w:abstractNum>
  <w:abstractNum w:abstractNumId="54">
    <w:nsid w:val="12DC339C"/>
    <w:multiLevelType w:val="singleLevel"/>
    <w:tmpl w:val="12DC339C"/>
    <w:lvl w:ilvl="0" w:tentative="0">
      <w:start w:val="1"/>
      <w:numFmt w:val="upperLetter"/>
      <w:suff w:val="space"/>
      <w:lvlText w:val="%1."/>
      <w:lvlJc w:val="left"/>
    </w:lvl>
  </w:abstractNum>
  <w:abstractNum w:abstractNumId="55">
    <w:nsid w:val="15014333"/>
    <w:multiLevelType w:val="multilevel"/>
    <w:tmpl w:val="1501433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5738879"/>
    <w:multiLevelType w:val="singleLevel"/>
    <w:tmpl w:val="15738879"/>
    <w:lvl w:ilvl="0" w:tentative="0">
      <w:start w:val="329"/>
      <w:numFmt w:val="decimal"/>
      <w:suff w:val="nothing"/>
      <w:lvlText w:val="%1."/>
      <w:lvlJc w:val="left"/>
      <w:pPr>
        <w:ind w:left="425" w:leftChars="0" w:hanging="425" w:firstLineChars="0"/>
      </w:pPr>
      <w:rPr>
        <w:rFonts w:hint="default"/>
      </w:rPr>
    </w:lvl>
  </w:abstractNum>
  <w:abstractNum w:abstractNumId="57">
    <w:nsid w:val="1A09826E"/>
    <w:multiLevelType w:val="singleLevel"/>
    <w:tmpl w:val="1A09826E"/>
    <w:lvl w:ilvl="0" w:tentative="0">
      <w:start w:val="350"/>
      <w:numFmt w:val="decimal"/>
      <w:suff w:val="nothing"/>
      <w:lvlText w:val="%1."/>
      <w:lvlJc w:val="left"/>
      <w:pPr>
        <w:ind w:left="425" w:leftChars="0" w:hanging="425" w:firstLineChars="0"/>
      </w:pPr>
      <w:rPr>
        <w:rFonts w:hint="default"/>
      </w:rPr>
    </w:lvl>
  </w:abstractNum>
  <w:abstractNum w:abstractNumId="58">
    <w:nsid w:val="27DA3BD8"/>
    <w:multiLevelType w:val="singleLevel"/>
    <w:tmpl w:val="27DA3BD8"/>
    <w:lvl w:ilvl="0" w:tentative="0">
      <w:start w:val="1"/>
      <w:numFmt w:val="upperLetter"/>
      <w:suff w:val="nothing"/>
      <w:lvlText w:val="%1."/>
      <w:lvlJc w:val="left"/>
    </w:lvl>
  </w:abstractNum>
  <w:abstractNum w:abstractNumId="59">
    <w:nsid w:val="2D052025"/>
    <w:multiLevelType w:val="singleLevel"/>
    <w:tmpl w:val="2D052025"/>
    <w:lvl w:ilvl="0" w:tentative="0">
      <w:start w:val="1"/>
      <w:numFmt w:val="upperLetter"/>
      <w:suff w:val="nothing"/>
      <w:lvlText w:val="%1."/>
      <w:lvlJc w:val="left"/>
    </w:lvl>
  </w:abstractNum>
  <w:abstractNum w:abstractNumId="60">
    <w:nsid w:val="2ED516B7"/>
    <w:multiLevelType w:val="singleLevel"/>
    <w:tmpl w:val="2ED516B7"/>
    <w:lvl w:ilvl="0" w:tentative="0">
      <w:start w:val="1"/>
      <w:numFmt w:val="upperLetter"/>
      <w:suff w:val="space"/>
      <w:lvlText w:val="%1."/>
      <w:lvlJc w:val="left"/>
    </w:lvl>
  </w:abstractNum>
  <w:abstractNum w:abstractNumId="61">
    <w:nsid w:val="316171D8"/>
    <w:multiLevelType w:val="multilevel"/>
    <w:tmpl w:val="316171D8"/>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320B1EE5"/>
    <w:multiLevelType w:val="singleLevel"/>
    <w:tmpl w:val="320B1EE5"/>
    <w:lvl w:ilvl="0" w:tentative="0">
      <w:start w:val="2"/>
      <w:numFmt w:val="upperLetter"/>
      <w:suff w:val="space"/>
      <w:lvlText w:val="%1."/>
      <w:lvlJc w:val="left"/>
    </w:lvl>
  </w:abstractNum>
  <w:abstractNum w:abstractNumId="63">
    <w:nsid w:val="3D8BE892"/>
    <w:multiLevelType w:val="singleLevel"/>
    <w:tmpl w:val="3D8BE892"/>
    <w:lvl w:ilvl="0" w:tentative="0">
      <w:start w:val="1"/>
      <w:numFmt w:val="upperLetter"/>
      <w:suff w:val="space"/>
      <w:lvlText w:val="%1."/>
      <w:lvlJc w:val="left"/>
    </w:lvl>
  </w:abstractNum>
  <w:abstractNum w:abstractNumId="64">
    <w:nsid w:val="3F63B241"/>
    <w:multiLevelType w:val="multilevel"/>
    <w:tmpl w:val="3F63B24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44CFC9E0"/>
    <w:multiLevelType w:val="singleLevel"/>
    <w:tmpl w:val="44CFC9E0"/>
    <w:lvl w:ilvl="0" w:tentative="0">
      <w:start w:val="1"/>
      <w:numFmt w:val="upperLetter"/>
      <w:suff w:val="space"/>
      <w:lvlText w:val="%1."/>
      <w:lvlJc w:val="left"/>
    </w:lvl>
  </w:abstractNum>
  <w:abstractNum w:abstractNumId="66">
    <w:nsid w:val="495CAC25"/>
    <w:multiLevelType w:val="singleLevel"/>
    <w:tmpl w:val="495CAC25"/>
    <w:lvl w:ilvl="0" w:tentative="0">
      <w:start w:val="2"/>
      <w:numFmt w:val="upperLetter"/>
      <w:suff w:val="space"/>
      <w:lvlText w:val="%1."/>
      <w:lvlJc w:val="left"/>
    </w:lvl>
  </w:abstractNum>
  <w:abstractNum w:abstractNumId="67">
    <w:nsid w:val="4D5E56D5"/>
    <w:multiLevelType w:val="multilevel"/>
    <w:tmpl w:val="4D5E56D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4DDC56FD"/>
    <w:multiLevelType w:val="singleLevel"/>
    <w:tmpl w:val="4DDC56FD"/>
    <w:lvl w:ilvl="0" w:tentative="0">
      <w:start w:val="1"/>
      <w:numFmt w:val="upperLetter"/>
      <w:suff w:val="space"/>
      <w:lvlText w:val="%1."/>
      <w:lvlJc w:val="left"/>
    </w:lvl>
  </w:abstractNum>
  <w:abstractNum w:abstractNumId="69">
    <w:nsid w:val="5367F600"/>
    <w:multiLevelType w:val="singleLevel"/>
    <w:tmpl w:val="5367F600"/>
    <w:lvl w:ilvl="0" w:tentative="0">
      <w:start w:val="2"/>
      <w:numFmt w:val="upperLetter"/>
      <w:suff w:val="space"/>
      <w:lvlText w:val="%1."/>
      <w:lvlJc w:val="left"/>
    </w:lvl>
  </w:abstractNum>
  <w:abstractNum w:abstractNumId="70">
    <w:nsid w:val="583ECC09"/>
    <w:multiLevelType w:val="singleLevel"/>
    <w:tmpl w:val="583ECC09"/>
    <w:lvl w:ilvl="0" w:tentative="0">
      <w:start w:val="1"/>
      <w:numFmt w:val="upperLetter"/>
      <w:suff w:val="space"/>
      <w:lvlText w:val="%1."/>
      <w:lvlJc w:val="left"/>
    </w:lvl>
  </w:abstractNum>
  <w:abstractNum w:abstractNumId="71">
    <w:nsid w:val="5F6E9DFC"/>
    <w:multiLevelType w:val="singleLevel"/>
    <w:tmpl w:val="5F6E9DFC"/>
    <w:lvl w:ilvl="0" w:tentative="0">
      <w:start w:val="1"/>
      <w:numFmt w:val="upperLetter"/>
      <w:suff w:val="nothing"/>
      <w:lvlText w:val="%1."/>
      <w:lvlJc w:val="left"/>
    </w:lvl>
  </w:abstractNum>
  <w:abstractNum w:abstractNumId="72">
    <w:nsid w:val="66639229"/>
    <w:multiLevelType w:val="singleLevel"/>
    <w:tmpl w:val="66639229"/>
    <w:lvl w:ilvl="0" w:tentative="0">
      <w:start w:val="2"/>
      <w:numFmt w:val="upperLetter"/>
      <w:suff w:val="space"/>
      <w:lvlText w:val="%1."/>
      <w:lvlJc w:val="left"/>
    </w:lvl>
  </w:abstractNum>
  <w:abstractNum w:abstractNumId="73">
    <w:nsid w:val="66D89370"/>
    <w:multiLevelType w:val="multilevel"/>
    <w:tmpl w:val="66D89370"/>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7056AED"/>
    <w:multiLevelType w:val="singleLevel"/>
    <w:tmpl w:val="67056AED"/>
    <w:lvl w:ilvl="0" w:tentative="0">
      <w:start w:val="1"/>
      <w:numFmt w:val="upperLetter"/>
      <w:suff w:val="space"/>
      <w:lvlText w:val="%1."/>
      <w:lvlJc w:val="left"/>
    </w:lvl>
  </w:abstractNum>
  <w:abstractNum w:abstractNumId="75">
    <w:nsid w:val="6EC2C0D0"/>
    <w:multiLevelType w:val="singleLevel"/>
    <w:tmpl w:val="6EC2C0D0"/>
    <w:lvl w:ilvl="0" w:tentative="0">
      <w:start w:val="1"/>
      <w:numFmt w:val="upperLetter"/>
      <w:suff w:val="space"/>
      <w:lvlText w:val="%1."/>
      <w:lvlJc w:val="left"/>
    </w:lvl>
  </w:abstractNum>
  <w:abstractNum w:abstractNumId="76">
    <w:nsid w:val="74C616C1"/>
    <w:multiLevelType w:val="singleLevel"/>
    <w:tmpl w:val="74C616C1"/>
    <w:lvl w:ilvl="0" w:tentative="0">
      <w:start w:val="1"/>
      <w:numFmt w:val="upperLetter"/>
      <w:suff w:val="space"/>
      <w:lvlText w:val="%1."/>
      <w:lvlJc w:val="left"/>
    </w:lvl>
  </w:abstractNum>
  <w:abstractNum w:abstractNumId="77">
    <w:nsid w:val="7660981B"/>
    <w:multiLevelType w:val="singleLevel"/>
    <w:tmpl w:val="7660981B"/>
    <w:lvl w:ilvl="0" w:tentative="0">
      <w:start w:val="1"/>
      <w:numFmt w:val="upperLetter"/>
      <w:suff w:val="space"/>
      <w:lvlText w:val="%1."/>
      <w:lvlJc w:val="left"/>
    </w:lvl>
  </w:abstractNum>
  <w:abstractNum w:abstractNumId="78">
    <w:nsid w:val="768F40EF"/>
    <w:multiLevelType w:val="multilevel"/>
    <w:tmpl w:val="768F40EF"/>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7A958CFB"/>
    <w:multiLevelType w:val="singleLevel"/>
    <w:tmpl w:val="7A958CFB"/>
    <w:lvl w:ilvl="0" w:tentative="0">
      <w:start w:val="1"/>
      <w:numFmt w:val="upperLetter"/>
      <w:suff w:val="space"/>
      <w:lvlText w:val="%1."/>
      <w:lvlJc w:val="left"/>
    </w:lvl>
  </w:abstractNum>
  <w:abstractNum w:abstractNumId="80">
    <w:nsid w:val="7DCA925E"/>
    <w:multiLevelType w:val="singleLevel"/>
    <w:tmpl w:val="7DCA925E"/>
    <w:lvl w:ilvl="0" w:tentative="0">
      <w:start w:val="1"/>
      <w:numFmt w:val="upperLetter"/>
      <w:suff w:val="space"/>
      <w:lvlText w:val="%1."/>
      <w:lvlJc w:val="left"/>
    </w:lvl>
  </w:abstractNum>
  <w:abstractNum w:abstractNumId="81">
    <w:nsid w:val="7E18F423"/>
    <w:multiLevelType w:val="singleLevel"/>
    <w:tmpl w:val="7E18F423"/>
    <w:lvl w:ilvl="0" w:tentative="0">
      <w:start w:val="2"/>
      <w:numFmt w:val="upperLetter"/>
      <w:suff w:val="space"/>
      <w:lvlText w:val="%1."/>
      <w:lvlJc w:val="left"/>
    </w:lvl>
  </w:abstractNum>
  <w:abstractNum w:abstractNumId="82">
    <w:nsid w:val="7FE1653B"/>
    <w:multiLevelType w:val="singleLevel"/>
    <w:tmpl w:val="7FE1653B"/>
    <w:lvl w:ilvl="0" w:tentative="0">
      <w:start w:val="1"/>
      <w:numFmt w:val="upperLetter"/>
      <w:suff w:val="space"/>
      <w:lvlText w:val="%1."/>
      <w:lvlJc w:val="left"/>
    </w:lvl>
  </w:abstractNum>
  <w:num w:numId="1">
    <w:abstractNumId w:val="50"/>
  </w:num>
  <w:num w:numId="2">
    <w:abstractNumId w:val="24"/>
  </w:num>
  <w:num w:numId="3">
    <w:abstractNumId w:val="47"/>
  </w:num>
  <w:num w:numId="4">
    <w:abstractNumId w:val="38"/>
  </w:num>
  <w:num w:numId="5">
    <w:abstractNumId w:val="48"/>
  </w:num>
  <w:num w:numId="6">
    <w:abstractNumId w:val="7"/>
  </w:num>
  <w:num w:numId="7">
    <w:abstractNumId w:val="41"/>
  </w:num>
  <w:num w:numId="8">
    <w:abstractNumId w:val="51"/>
  </w:num>
  <w:num w:numId="9">
    <w:abstractNumId w:val="63"/>
  </w:num>
  <w:num w:numId="10">
    <w:abstractNumId w:val="74"/>
  </w:num>
  <w:num w:numId="11">
    <w:abstractNumId w:val="60"/>
  </w:num>
  <w:num w:numId="12">
    <w:abstractNumId w:val="22"/>
  </w:num>
  <w:num w:numId="13">
    <w:abstractNumId w:val="5"/>
  </w:num>
  <w:num w:numId="14">
    <w:abstractNumId w:val="6"/>
  </w:num>
  <w:num w:numId="15">
    <w:abstractNumId w:val="65"/>
  </w:num>
  <w:num w:numId="16">
    <w:abstractNumId w:val="32"/>
  </w:num>
  <w:num w:numId="17">
    <w:abstractNumId w:val="42"/>
  </w:num>
  <w:num w:numId="18">
    <w:abstractNumId w:val="8"/>
  </w:num>
  <w:num w:numId="19">
    <w:abstractNumId w:val="25"/>
  </w:num>
  <w:num w:numId="20">
    <w:abstractNumId w:val="11"/>
  </w:num>
  <w:num w:numId="21">
    <w:abstractNumId w:val="80"/>
  </w:num>
  <w:num w:numId="22">
    <w:abstractNumId w:val="54"/>
  </w:num>
  <w:num w:numId="23">
    <w:abstractNumId w:val="19"/>
  </w:num>
  <w:num w:numId="24">
    <w:abstractNumId w:val="75"/>
  </w:num>
  <w:num w:numId="25">
    <w:abstractNumId w:val="28"/>
  </w:num>
  <w:num w:numId="26">
    <w:abstractNumId w:val="43"/>
  </w:num>
  <w:num w:numId="27">
    <w:abstractNumId w:val="18"/>
  </w:num>
  <w:num w:numId="28">
    <w:abstractNumId w:val="68"/>
  </w:num>
  <w:num w:numId="29">
    <w:abstractNumId w:val="4"/>
  </w:num>
  <w:num w:numId="30">
    <w:abstractNumId w:val="44"/>
  </w:num>
  <w:num w:numId="31">
    <w:abstractNumId w:val="14"/>
  </w:num>
  <w:num w:numId="32">
    <w:abstractNumId w:val="62"/>
  </w:num>
  <w:num w:numId="33">
    <w:abstractNumId w:val="66"/>
  </w:num>
  <w:num w:numId="34">
    <w:abstractNumId w:val="30"/>
  </w:num>
  <w:num w:numId="35">
    <w:abstractNumId w:val="12"/>
  </w:num>
  <w:num w:numId="36">
    <w:abstractNumId w:val="72"/>
  </w:num>
  <w:num w:numId="37">
    <w:abstractNumId w:val="0"/>
  </w:num>
  <w:num w:numId="38">
    <w:abstractNumId w:val="9"/>
  </w:num>
  <w:num w:numId="39">
    <w:abstractNumId w:val="81"/>
  </w:num>
  <w:num w:numId="40">
    <w:abstractNumId w:val="82"/>
  </w:num>
  <w:num w:numId="41">
    <w:abstractNumId w:val="13"/>
  </w:num>
  <w:num w:numId="42">
    <w:abstractNumId w:val="40"/>
  </w:num>
  <w:num w:numId="43">
    <w:abstractNumId w:val="69"/>
  </w:num>
  <w:num w:numId="44">
    <w:abstractNumId w:val="70"/>
  </w:num>
  <w:num w:numId="45">
    <w:abstractNumId w:val="64"/>
  </w:num>
  <w:num w:numId="46">
    <w:abstractNumId w:val="77"/>
  </w:num>
  <w:num w:numId="47">
    <w:abstractNumId w:val="55"/>
  </w:num>
  <w:num w:numId="48">
    <w:abstractNumId w:val="46"/>
  </w:num>
  <w:num w:numId="49">
    <w:abstractNumId w:val="73"/>
  </w:num>
  <w:num w:numId="50">
    <w:abstractNumId w:val="17"/>
  </w:num>
  <w:num w:numId="51">
    <w:abstractNumId w:val="61"/>
  </w:num>
  <w:num w:numId="52">
    <w:abstractNumId w:val="15"/>
  </w:num>
  <w:num w:numId="53">
    <w:abstractNumId w:val="29"/>
  </w:num>
  <w:num w:numId="54">
    <w:abstractNumId w:val="35"/>
  </w:num>
  <w:num w:numId="55">
    <w:abstractNumId w:val="67"/>
  </w:num>
  <w:num w:numId="56">
    <w:abstractNumId w:val="78"/>
  </w:num>
  <w:num w:numId="57">
    <w:abstractNumId w:val="37"/>
  </w:num>
  <w:num w:numId="58">
    <w:abstractNumId w:val="49"/>
  </w:num>
  <w:num w:numId="59">
    <w:abstractNumId w:val="20"/>
  </w:num>
  <w:num w:numId="60">
    <w:abstractNumId w:val="21"/>
  </w:num>
  <w:num w:numId="61">
    <w:abstractNumId w:val="34"/>
  </w:num>
  <w:num w:numId="62">
    <w:abstractNumId w:val="56"/>
  </w:num>
  <w:num w:numId="63">
    <w:abstractNumId w:val="10"/>
  </w:num>
  <w:num w:numId="64">
    <w:abstractNumId w:val="31"/>
  </w:num>
  <w:num w:numId="65">
    <w:abstractNumId w:val="23"/>
  </w:num>
  <w:num w:numId="66">
    <w:abstractNumId w:val="59"/>
  </w:num>
  <w:num w:numId="67">
    <w:abstractNumId w:val="79"/>
  </w:num>
  <w:num w:numId="68">
    <w:abstractNumId w:val="3"/>
  </w:num>
  <w:num w:numId="69">
    <w:abstractNumId w:val="16"/>
  </w:num>
  <w:num w:numId="70">
    <w:abstractNumId w:val="57"/>
  </w:num>
  <w:num w:numId="71">
    <w:abstractNumId w:val="53"/>
  </w:num>
  <w:num w:numId="72">
    <w:abstractNumId w:val="52"/>
  </w:num>
  <w:num w:numId="73">
    <w:abstractNumId w:val="1"/>
  </w:num>
  <w:num w:numId="74">
    <w:abstractNumId w:val="2"/>
  </w:num>
  <w:num w:numId="75">
    <w:abstractNumId w:val="33"/>
  </w:num>
  <w:num w:numId="76">
    <w:abstractNumId w:val="36"/>
  </w:num>
  <w:num w:numId="77">
    <w:abstractNumId w:val="45"/>
  </w:num>
  <w:num w:numId="78">
    <w:abstractNumId w:val="39"/>
  </w:num>
  <w:num w:numId="79">
    <w:abstractNumId w:val="76"/>
  </w:num>
  <w:num w:numId="80">
    <w:abstractNumId w:val="58"/>
  </w:num>
  <w:num w:numId="81">
    <w:abstractNumId w:val="71"/>
  </w:num>
  <w:num w:numId="82">
    <w:abstractNumId w:val="27"/>
  </w:num>
  <w:num w:numId="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C05F6"/>
    <w:rsid w:val="00EF5BA2"/>
    <w:rsid w:val="017A2D34"/>
    <w:rsid w:val="05575AC4"/>
    <w:rsid w:val="057C19CF"/>
    <w:rsid w:val="073F43B4"/>
    <w:rsid w:val="08E6617C"/>
    <w:rsid w:val="09FB7B47"/>
    <w:rsid w:val="0A6E5D8A"/>
    <w:rsid w:val="0C234952"/>
    <w:rsid w:val="0C523489"/>
    <w:rsid w:val="0FE40F2D"/>
    <w:rsid w:val="10682883"/>
    <w:rsid w:val="11B85B3D"/>
    <w:rsid w:val="12BB3B36"/>
    <w:rsid w:val="14101C60"/>
    <w:rsid w:val="160752E5"/>
    <w:rsid w:val="17011D34"/>
    <w:rsid w:val="195F2D42"/>
    <w:rsid w:val="19D77DB1"/>
    <w:rsid w:val="1B457B4F"/>
    <w:rsid w:val="1BA72521"/>
    <w:rsid w:val="1DAC0C4B"/>
    <w:rsid w:val="204A02A8"/>
    <w:rsid w:val="20713722"/>
    <w:rsid w:val="20E24984"/>
    <w:rsid w:val="22046F9B"/>
    <w:rsid w:val="227B6E3E"/>
    <w:rsid w:val="230707DD"/>
    <w:rsid w:val="23503E27"/>
    <w:rsid w:val="258204E4"/>
    <w:rsid w:val="265C05F6"/>
    <w:rsid w:val="26926505"/>
    <w:rsid w:val="27982240"/>
    <w:rsid w:val="28D23081"/>
    <w:rsid w:val="2A21651D"/>
    <w:rsid w:val="2AF556C2"/>
    <w:rsid w:val="2BF67536"/>
    <w:rsid w:val="2C4B5AD3"/>
    <w:rsid w:val="2F7109AB"/>
    <w:rsid w:val="2FE853E7"/>
    <w:rsid w:val="3317658E"/>
    <w:rsid w:val="33680D19"/>
    <w:rsid w:val="34056568"/>
    <w:rsid w:val="35097FF0"/>
    <w:rsid w:val="35423B5F"/>
    <w:rsid w:val="35666738"/>
    <w:rsid w:val="36200475"/>
    <w:rsid w:val="38C70290"/>
    <w:rsid w:val="3A9248CD"/>
    <w:rsid w:val="3ACC4283"/>
    <w:rsid w:val="3AE036C4"/>
    <w:rsid w:val="3B0A4DAB"/>
    <w:rsid w:val="3BE21884"/>
    <w:rsid w:val="3C642299"/>
    <w:rsid w:val="436D4129"/>
    <w:rsid w:val="43DD1762"/>
    <w:rsid w:val="44DF2E05"/>
    <w:rsid w:val="46955E71"/>
    <w:rsid w:val="486F5A1E"/>
    <w:rsid w:val="48982043"/>
    <w:rsid w:val="48BD520B"/>
    <w:rsid w:val="4907292A"/>
    <w:rsid w:val="49170DBF"/>
    <w:rsid w:val="4AB60164"/>
    <w:rsid w:val="4BFE55BB"/>
    <w:rsid w:val="4C177328"/>
    <w:rsid w:val="4C5959A4"/>
    <w:rsid w:val="4CA15726"/>
    <w:rsid w:val="4E9B1B4B"/>
    <w:rsid w:val="50732821"/>
    <w:rsid w:val="526D7CA2"/>
    <w:rsid w:val="54B25E40"/>
    <w:rsid w:val="55651104"/>
    <w:rsid w:val="56187F25"/>
    <w:rsid w:val="56DA1685"/>
    <w:rsid w:val="571E77BD"/>
    <w:rsid w:val="59247F50"/>
    <w:rsid w:val="5999312B"/>
    <w:rsid w:val="59D10B16"/>
    <w:rsid w:val="5AE23BA6"/>
    <w:rsid w:val="5BD20B76"/>
    <w:rsid w:val="5C763BF7"/>
    <w:rsid w:val="5C91458D"/>
    <w:rsid w:val="5D900CE9"/>
    <w:rsid w:val="5E2A51CE"/>
    <w:rsid w:val="5E4044BD"/>
    <w:rsid w:val="5F5244A8"/>
    <w:rsid w:val="610B3AC7"/>
    <w:rsid w:val="616109D2"/>
    <w:rsid w:val="61C80A51"/>
    <w:rsid w:val="627D7A8D"/>
    <w:rsid w:val="62EC076F"/>
    <w:rsid w:val="657567FC"/>
    <w:rsid w:val="66BE5442"/>
    <w:rsid w:val="693C0B9A"/>
    <w:rsid w:val="6A5B222E"/>
    <w:rsid w:val="6B71746B"/>
    <w:rsid w:val="6C603F49"/>
    <w:rsid w:val="6D6D4BA2"/>
    <w:rsid w:val="6F27255B"/>
    <w:rsid w:val="72E96A79"/>
    <w:rsid w:val="743C4B26"/>
    <w:rsid w:val="74BF3F35"/>
    <w:rsid w:val="76167E8E"/>
    <w:rsid w:val="770E4D00"/>
    <w:rsid w:val="78CE50E7"/>
    <w:rsid w:val="7BED759F"/>
    <w:rsid w:val="7EB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unhideWhenUsed/>
    <w:qFormat/>
    <w:uiPriority w:val="9"/>
    <w:pPr>
      <w:jc w:val="left"/>
      <w:outlineLvl w:val="1"/>
    </w:pPr>
    <w:rPr>
      <w:b/>
      <w:sz w:val="28"/>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character" w:styleId="6">
    <w:name w:val="Strong"/>
    <w:basedOn w:val="5"/>
    <w:qFormat/>
    <w:uiPriority w:val="0"/>
    <w:rPr>
      <w:b/>
    </w:rPr>
  </w:style>
  <w:style w:type="character" w:styleId="7">
    <w:name w:val="Hyperlink"/>
    <w:basedOn w:val="5"/>
    <w:unhideWhenUsed/>
    <w:qFormat/>
    <w:uiPriority w:val="99"/>
    <w:rPr>
      <w:color w:val="0026E5" w:themeColor="hyperlink"/>
      <w:u w:val="single"/>
      <w14:textFill>
        <w14:solidFill>
          <w14:schemeClr w14:val="hlink"/>
        </w14:solidFill>
      </w14:textFill>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153</Pages>
  <Words>13654</Words>
  <Characters>23907</Characters>
  <Lines>0</Lines>
  <Paragraphs>0</Paragraphs>
  <TotalTime>2</TotalTime>
  <ScaleCrop>false</ScaleCrop>
  <LinksUpToDate>false</LinksUpToDate>
  <CharactersWithSpaces>25414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2025-12-10T00:30:00Z</dcterms:created>
  <dc:creator>小猪佩奇</dc:creator>
  <cp:lastModifiedBy>超李四</cp:lastModifiedBy>
  <dcterms:modified xsi:type="dcterms:W3CDTF">2026-03-25T03:43:07Z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7A5076ED8CE54723965908F2F558B410_13</vt:lpwstr>
  </property>
  <property fmtid="{D5CDD505-2E9C-101B-9397-08002B2CF9AE}" pid="4" name="KSOTemplateDocerSaveRecord">
    <vt:lpwstr>eyJoZGlkIjoiOWNiYTI0N2EzYzk5MWU4MWFmOGFhZWE1MGYzYWI0MjEiLCJ1c2VySWQiOiI4NjAwNjc3ODMifQ==</vt:lpwstr>
  </property>
</Properties>
</file>