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134"/>
      </w:tblGrid>
      <w:tr w:rsidR="00175134" w:rsidRPr="002B3A60" w:rsidTr="009248DF">
        <w:trPr>
          <w:trHeight w:val="97"/>
        </w:trPr>
        <w:tc>
          <w:tcPr>
            <w:tcW w:w="1134" w:type="dxa"/>
            <w:shd w:val="clear" w:color="auto" w:fill="auto"/>
            <w:tcMar>
              <w:top w:w="108" w:type="dxa"/>
              <w:bottom w:w="108" w:type="dxa"/>
            </w:tcMar>
            <w:vAlign w:val="center"/>
          </w:tcPr>
          <w:p w:rsidR="00175134" w:rsidRPr="002B3A60" w:rsidRDefault="00175134" w:rsidP="009248DF">
            <w:pPr>
              <w:widowControl w:val="0"/>
              <w:spacing w:after="0" w:line="276" w:lineRule="auto"/>
              <w:jc w:val="center"/>
              <w:rPr>
                <w:lang w:eastAsia="zh-CN"/>
              </w:rPr>
            </w:pPr>
            <w:r w:rsidRPr="00983482">
              <w:rPr>
                <w:rFonts w:hint="eastAsia"/>
                <w:b/>
                <w:i/>
                <w:sz w:val="18"/>
                <w:szCs w:val="21"/>
              </w:rPr>
              <w:t>版本</w:t>
            </w:r>
          </w:p>
        </w:tc>
        <w:tc>
          <w:tcPr>
            <w:tcW w:w="1134" w:type="dxa"/>
            <w:shd w:val="clear" w:color="auto" w:fill="auto"/>
            <w:tcMar>
              <w:top w:w="108" w:type="dxa"/>
              <w:bottom w:w="108" w:type="dxa"/>
            </w:tcMar>
            <w:vAlign w:val="center"/>
          </w:tcPr>
          <w:p w:rsidR="00175134" w:rsidRPr="002B3A60" w:rsidRDefault="00175134" w:rsidP="000B6B19">
            <w:pPr>
              <w:widowControl w:val="0"/>
              <w:spacing w:after="0" w:line="276" w:lineRule="auto"/>
              <w:jc w:val="center"/>
              <w:rPr>
                <w:i/>
                <w:sz w:val="18"/>
                <w:szCs w:val="21"/>
              </w:rPr>
            </w:pPr>
            <w:r w:rsidRPr="002B3A60">
              <w:rPr>
                <w:i/>
                <w:sz w:val="18"/>
                <w:szCs w:val="21"/>
              </w:rPr>
              <w:t>V1.</w:t>
            </w:r>
            <w:r w:rsidR="000B6B19">
              <w:rPr>
                <w:i/>
                <w:sz w:val="18"/>
                <w:szCs w:val="21"/>
              </w:rPr>
              <w:t>3</w:t>
            </w:r>
          </w:p>
        </w:tc>
      </w:tr>
      <w:tr w:rsidR="00175134" w:rsidRPr="002B3A60" w:rsidTr="009248DF">
        <w:trPr>
          <w:trHeight w:val="19"/>
        </w:trPr>
        <w:tc>
          <w:tcPr>
            <w:tcW w:w="1134" w:type="dxa"/>
            <w:shd w:val="clear" w:color="auto" w:fill="auto"/>
            <w:tcMar>
              <w:top w:w="108" w:type="dxa"/>
              <w:bottom w:w="108" w:type="dxa"/>
            </w:tcMar>
            <w:vAlign w:val="center"/>
          </w:tcPr>
          <w:p w:rsidR="00175134" w:rsidRPr="002B3A60" w:rsidRDefault="00175134" w:rsidP="009248DF">
            <w:pPr>
              <w:widowControl w:val="0"/>
              <w:spacing w:after="0" w:line="276" w:lineRule="auto"/>
              <w:jc w:val="center"/>
              <w:rPr>
                <w:b/>
                <w:i/>
                <w:sz w:val="18"/>
                <w:szCs w:val="21"/>
              </w:rPr>
            </w:pPr>
            <w:r w:rsidRPr="002B3A60">
              <w:rPr>
                <w:b/>
                <w:i/>
                <w:sz w:val="18"/>
                <w:szCs w:val="21"/>
              </w:rPr>
              <w:t>日期</w:t>
            </w:r>
          </w:p>
        </w:tc>
        <w:tc>
          <w:tcPr>
            <w:tcW w:w="1134" w:type="dxa"/>
            <w:shd w:val="clear" w:color="auto" w:fill="auto"/>
            <w:tcMar>
              <w:top w:w="108" w:type="dxa"/>
              <w:bottom w:w="108" w:type="dxa"/>
            </w:tcMar>
            <w:vAlign w:val="center"/>
          </w:tcPr>
          <w:p w:rsidR="00175134" w:rsidRPr="002B3A60" w:rsidRDefault="00175134" w:rsidP="000B6B19">
            <w:pPr>
              <w:widowControl w:val="0"/>
              <w:spacing w:after="0" w:line="276" w:lineRule="auto"/>
              <w:jc w:val="center"/>
              <w:rPr>
                <w:i/>
                <w:sz w:val="18"/>
                <w:szCs w:val="21"/>
                <w:lang w:eastAsia="zh-CN"/>
              </w:rPr>
            </w:pPr>
            <w:r w:rsidRPr="002B3A60">
              <w:rPr>
                <w:i/>
                <w:sz w:val="18"/>
                <w:szCs w:val="21"/>
                <w:lang w:eastAsia="zh-CN"/>
              </w:rPr>
              <w:t>202</w:t>
            </w:r>
            <w:r w:rsidR="000B6B19">
              <w:rPr>
                <w:i/>
                <w:sz w:val="18"/>
                <w:szCs w:val="21"/>
                <w:lang w:eastAsia="zh-CN"/>
              </w:rPr>
              <w:t>2</w:t>
            </w:r>
            <w:r w:rsidRPr="002B3A60">
              <w:rPr>
                <w:i/>
                <w:sz w:val="18"/>
                <w:szCs w:val="21"/>
                <w:lang w:eastAsia="zh-CN"/>
              </w:rPr>
              <w:t>.</w:t>
            </w:r>
            <w:r w:rsidR="000B6B19">
              <w:rPr>
                <w:i/>
                <w:sz w:val="18"/>
                <w:szCs w:val="21"/>
                <w:lang w:eastAsia="zh-CN"/>
              </w:rPr>
              <w:t>4.1</w:t>
            </w:r>
          </w:p>
        </w:tc>
      </w:tr>
    </w:tbl>
    <w:p w:rsidR="00175134" w:rsidRPr="002B3A60" w:rsidRDefault="00175134" w:rsidP="00175134">
      <w:pPr>
        <w:widowControl w:val="0"/>
        <w:spacing w:line="276" w:lineRule="auto"/>
        <w:ind w:firstLineChars="38" w:firstLine="76"/>
      </w:pPr>
    </w:p>
    <w:p w:rsidR="00175134" w:rsidRPr="002B3A60" w:rsidRDefault="00175134" w:rsidP="00175134">
      <w:pPr>
        <w:widowControl w:val="0"/>
        <w:tabs>
          <w:tab w:val="left" w:pos="3306"/>
        </w:tabs>
        <w:spacing w:line="276" w:lineRule="auto"/>
        <w:ind w:firstLine="480"/>
      </w:pPr>
      <w:r w:rsidRPr="002B3A60">
        <w:tab/>
      </w:r>
    </w:p>
    <w:p w:rsidR="00175134" w:rsidRPr="002B3A60" w:rsidRDefault="00175134" w:rsidP="00175134">
      <w:pPr>
        <w:widowControl w:val="0"/>
        <w:spacing w:line="276" w:lineRule="auto"/>
        <w:ind w:firstLine="480"/>
      </w:pPr>
    </w:p>
    <w:p w:rsidR="00175134" w:rsidRPr="002B3A60" w:rsidRDefault="00175134" w:rsidP="00175134">
      <w:pPr>
        <w:widowControl w:val="0"/>
        <w:spacing w:line="276" w:lineRule="auto"/>
        <w:jc w:val="center"/>
        <w:rPr>
          <w:b/>
          <w:color w:val="323E4F"/>
          <w:sz w:val="52"/>
          <w:szCs w:val="52"/>
          <w:lang w:eastAsia="zh-CN"/>
        </w:rPr>
      </w:pPr>
      <w:r w:rsidRPr="002B3A60">
        <w:rPr>
          <w:rFonts w:hint="eastAsia"/>
          <w:b/>
          <w:color w:val="323E4F"/>
          <w:sz w:val="52"/>
          <w:szCs w:val="52"/>
          <w:lang w:eastAsia="zh-CN"/>
        </w:rPr>
        <w:t>APT32F</w:t>
      </w:r>
      <w:r w:rsidRPr="002B3A60">
        <w:rPr>
          <w:b/>
          <w:color w:val="323E4F"/>
          <w:sz w:val="52"/>
          <w:szCs w:val="52"/>
          <w:lang w:eastAsia="zh-CN"/>
        </w:rPr>
        <w:t>1</w:t>
      </w:r>
      <w:r w:rsidR="00E22734">
        <w:rPr>
          <w:b/>
          <w:color w:val="323E4F"/>
          <w:sz w:val="52"/>
          <w:szCs w:val="52"/>
          <w:lang w:eastAsia="zh-CN"/>
        </w:rPr>
        <w:t>10</w:t>
      </w:r>
      <w:r w:rsidRPr="002B3A60">
        <w:rPr>
          <w:b/>
          <w:color w:val="323E4F"/>
          <w:sz w:val="52"/>
          <w:szCs w:val="52"/>
          <w:lang w:eastAsia="zh-CN"/>
        </w:rPr>
        <w:t>x</w:t>
      </w:r>
      <w:r w:rsidRPr="002B3A60">
        <w:rPr>
          <w:b/>
          <w:color w:val="323E4F"/>
          <w:sz w:val="52"/>
          <w:szCs w:val="52"/>
          <w:lang w:eastAsia="zh-CN"/>
        </w:rPr>
        <w:t>系列</w:t>
      </w:r>
    </w:p>
    <w:p w:rsidR="00175134" w:rsidRPr="002B3A60" w:rsidRDefault="00175134" w:rsidP="00175134">
      <w:pPr>
        <w:widowControl w:val="0"/>
        <w:spacing w:line="276" w:lineRule="auto"/>
        <w:jc w:val="center"/>
        <w:rPr>
          <w:b/>
          <w:color w:val="323E4F"/>
          <w:sz w:val="52"/>
          <w:szCs w:val="52"/>
          <w:lang w:eastAsia="zh-CN"/>
        </w:rPr>
      </w:pPr>
      <w:r w:rsidRPr="002B3A60">
        <w:rPr>
          <w:b/>
          <w:color w:val="323E4F"/>
          <w:sz w:val="52"/>
          <w:szCs w:val="52"/>
        </w:rPr>
        <w:t>CSI API</w:t>
      </w:r>
      <w:r w:rsidRPr="002B3A60">
        <w:rPr>
          <w:rFonts w:hint="eastAsia"/>
          <w:b/>
          <w:color w:val="323E4F"/>
          <w:sz w:val="52"/>
          <w:szCs w:val="52"/>
          <w:lang w:eastAsia="zh-CN"/>
        </w:rPr>
        <w:t>手册</w:t>
      </w:r>
    </w:p>
    <w:p w:rsidR="00175134" w:rsidRPr="002B3A60" w:rsidRDefault="00175134" w:rsidP="00175134">
      <w:pPr>
        <w:widowControl w:val="0"/>
        <w:spacing w:line="276" w:lineRule="auto"/>
        <w:jc w:val="center"/>
        <w:rPr>
          <w:sz w:val="52"/>
          <w:szCs w:val="52"/>
          <w:lang w:eastAsia="zh-CN"/>
        </w:rPr>
      </w:pPr>
    </w:p>
    <w:p w:rsidR="00175134" w:rsidRPr="002B3A60" w:rsidRDefault="00175134" w:rsidP="00175134">
      <w:pPr>
        <w:widowControl w:val="0"/>
        <w:spacing w:line="276" w:lineRule="auto"/>
        <w:ind w:firstLine="480"/>
        <w:jc w:val="center"/>
        <w:rPr>
          <w:sz w:val="52"/>
          <w:szCs w:val="52"/>
          <w:lang w:eastAsia="zh-CN"/>
        </w:rPr>
      </w:pPr>
      <w:r w:rsidRPr="002B3A60">
        <w:rPr>
          <w:noProof/>
          <w:lang w:eastAsia="zh-CN"/>
        </w:rPr>
        <w:drawing>
          <wp:inline distT="0" distB="0" distL="0" distR="0">
            <wp:extent cx="1535430" cy="614045"/>
            <wp:effectExtent l="0" t="0" r="7620" b="0"/>
            <wp:docPr id="1" name="图片 1" descr="a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5430" cy="614045"/>
                    </a:xfrm>
                    <a:prstGeom prst="rect">
                      <a:avLst/>
                    </a:prstGeom>
                    <a:noFill/>
                    <a:ln>
                      <a:noFill/>
                    </a:ln>
                  </pic:spPr>
                </pic:pic>
              </a:graphicData>
            </a:graphic>
          </wp:inline>
        </w:drawing>
      </w:r>
      <w:r w:rsidRPr="002B3A60">
        <w:rPr>
          <w:noProof/>
          <w:lang w:eastAsia="zh-CN"/>
        </w:rPr>
        <w:t xml:space="preserve">     </w:t>
      </w:r>
    </w:p>
    <w:p w:rsidR="00175134" w:rsidRPr="002B3A60" w:rsidRDefault="00175134" w:rsidP="00175134">
      <w:pPr>
        <w:pStyle w:val="BodyText10"/>
        <w:spacing w:line="276" w:lineRule="auto"/>
        <w:rPr>
          <w:lang w:eastAsia="zh-CN"/>
        </w:rPr>
      </w:pPr>
    </w:p>
    <w:p w:rsidR="00175134" w:rsidRPr="002B3A60" w:rsidRDefault="00175134" w:rsidP="00175134">
      <w:pPr>
        <w:pStyle w:val="BodyText10"/>
        <w:spacing w:line="276" w:lineRule="auto"/>
        <w:rPr>
          <w:lang w:eastAsia="zh-CN"/>
        </w:rPr>
      </w:pPr>
    </w:p>
    <w:p w:rsidR="00175134" w:rsidRPr="002B3A60" w:rsidRDefault="00175134" w:rsidP="00175134">
      <w:pPr>
        <w:pStyle w:val="BodyText10"/>
        <w:spacing w:line="276" w:lineRule="auto"/>
        <w:rPr>
          <w:lang w:eastAsia="zh-CN"/>
        </w:rPr>
      </w:pPr>
      <w:r w:rsidRPr="002B3A60">
        <w:rPr>
          <w:lang w:eastAsia="zh-CN"/>
        </w:rPr>
        <w:t>相关文档</w:t>
      </w:r>
      <w:r w:rsidRPr="002B3A60">
        <w:rPr>
          <w:rFonts w:hint="eastAsia"/>
          <w:lang w:eastAsia="zh-CN"/>
        </w:rPr>
        <w:t>：</w:t>
      </w:r>
    </w:p>
    <w:p w:rsidR="00175134" w:rsidRPr="002B3A60" w:rsidRDefault="00175134" w:rsidP="00175134">
      <w:pPr>
        <w:pStyle w:val="BodyText10"/>
        <w:spacing w:line="276" w:lineRule="auto"/>
        <w:rPr>
          <w:lang w:eastAsia="zh-CN"/>
        </w:rPr>
      </w:pPr>
      <w:r w:rsidRPr="002B3A60">
        <w:rPr>
          <w:lang w:eastAsia="zh-CN"/>
        </w:rPr>
        <w:t>APT32F1</w:t>
      </w:r>
      <w:r w:rsidR="00E22734">
        <w:rPr>
          <w:lang w:eastAsia="zh-CN"/>
        </w:rPr>
        <w:t>10</w:t>
      </w:r>
      <w:r w:rsidRPr="002B3A60">
        <w:rPr>
          <w:lang w:eastAsia="zh-CN"/>
        </w:rPr>
        <w:t>x</w:t>
      </w:r>
      <w:r w:rsidRPr="002B3A60">
        <w:rPr>
          <w:lang w:eastAsia="zh-CN"/>
        </w:rPr>
        <w:t>系列芯片使用手册</w:t>
      </w:r>
    </w:p>
    <w:p w:rsidR="00175134" w:rsidRPr="002B3A60" w:rsidRDefault="00175134" w:rsidP="00175134">
      <w:pPr>
        <w:pStyle w:val="BodyText10"/>
        <w:spacing w:line="276" w:lineRule="auto"/>
        <w:rPr>
          <w:lang w:eastAsia="zh-CN"/>
        </w:rPr>
      </w:pPr>
      <w:r w:rsidRPr="002B3A60">
        <w:rPr>
          <w:lang w:eastAsia="zh-CN"/>
        </w:rPr>
        <w:t>APT32F1</w:t>
      </w:r>
      <w:r w:rsidR="00E22734">
        <w:rPr>
          <w:lang w:eastAsia="zh-CN"/>
        </w:rPr>
        <w:t>101</w:t>
      </w:r>
      <w:r w:rsidRPr="002B3A60">
        <w:rPr>
          <w:lang w:eastAsia="zh-CN"/>
        </w:rPr>
        <w:t>芯片数据手册</w:t>
      </w:r>
    </w:p>
    <w:p w:rsidR="00175134" w:rsidRPr="002B3A60" w:rsidRDefault="00175134" w:rsidP="00175134">
      <w:pPr>
        <w:pStyle w:val="BodyText10"/>
        <w:spacing w:line="276" w:lineRule="auto"/>
        <w:rPr>
          <w:lang w:eastAsia="zh-CN"/>
        </w:rPr>
      </w:pPr>
      <w:r w:rsidRPr="002B3A60">
        <w:rPr>
          <w:lang w:eastAsia="zh-CN"/>
        </w:rPr>
        <w:t>APT32F1</w:t>
      </w:r>
      <w:r w:rsidR="00E22734">
        <w:rPr>
          <w:lang w:eastAsia="zh-CN"/>
        </w:rPr>
        <w:t>102</w:t>
      </w:r>
      <w:r w:rsidRPr="002B3A60">
        <w:rPr>
          <w:lang w:eastAsia="zh-CN"/>
        </w:rPr>
        <w:t>芯片数据手册</w:t>
      </w:r>
    </w:p>
    <w:p w:rsidR="00175134" w:rsidRPr="002B3A60" w:rsidRDefault="00175134" w:rsidP="00175134">
      <w:pPr>
        <w:pStyle w:val="BodyText10"/>
        <w:spacing w:line="276" w:lineRule="auto"/>
        <w:rPr>
          <w:lang w:eastAsia="zh-CN"/>
        </w:rPr>
      </w:pPr>
      <w:r w:rsidRPr="002B3A60">
        <w:rPr>
          <w:lang w:eastAsia="zh-CN"/>
        </w:rPr>
        <w:t>APT32F1</w:t>
      </w:r>
      <w:r w:rsidR="00E22734">
        <w:rPr>
          <w:lang w:eastAsia="zh-CN"/>
        </w:rPr>
        <w:t>103</w:t>
      </w:r>
      <w:r w:rsidRPr="002B3A60">
        <w:rPr>
          <w:lang w:eastAsia="zh-CN"/>
        </w:rPr>
        <w:t>芯片数据手册</w:t>
      </w:r>
    </w:p>
    <w:p w:rsidR="00175134" w:rsidRPr="002B3A60" w:rsidRDefault="00175134" w:rsidP="00175134">
      <w:pPr>
        <w:pStyle w:val="BodyText10"/>
        <w:spacing w:line="276" w:lineRule="auto"/>
        <w:rPr>
          <w:lang w:eastAsia="zh-CN"/>
        </w:rPr>
      </w:pPr>
      <w:r w:rsidRPr="002B3A60">
        <w:rPr>
          <w:lang w:eastAsia="zh-CN"/>
        </w:rPr>
        <w:t>APT32F1</w:t>
      </w:r>
      <w:r w:rsidR="00E22734">
        <w:rPr>
          <w:lang w:eastAsia="zh-CN"/>
        </w:rPr>
        <w:t>104</w:t>
      </w:r>
      <w:r w:rsidRPr="002B3A60">
        <w:rPr>
          <w:lang w:eastAsia="zh-CN"/>
        </w:rPr>
        <w:t>芯片数据手册</w:t>
      </w:r>
    </w:p>
    <w:p w:rsidR="00175134" w:rsidRPr="002B3A60" w:rsidRDefault="00175134" w:rsidP="00175134">
      <w:pPr>
        <w:pStyle w:val="BodyText10"/>
        <w:spacing w:line="276" w:lineRule="auto"/>
        <w:rPr>
          <w:lang w:eastAsia="zh-CN"/>
        </w:rPr>
      </w:pPr>
      <w:r w:rsidRPr="002B3A60">
        <w:rPr>
          <w:lang w:eastAsia="zh-CN"/>
        </w:rPr>
        <w:t>QuickStart_APT32F1</w:t>
      </w:r>
      <w:r w:rsidR="00E22734">
        <w:rPr>
          <w:lang w:eastAsia="zh-CN"/>
        </w:rPr>
        <w:t>10</w:t>
      </w:r>
      <w:r w:rsidR="0094308E">
        <w:rPr>
          <w:lang w:eastAsia="zh-CN"/>
        </w:rPr>
        <w:t>x</w:t>
      </w:r>
      <w:r w:rsidRPr="002B3A60">
        <w:rPr>
          <w:lang w:eastAsia="zh-CN"/>
        </w:rPr>
        <w:t>系列</w:t>
      </w:r>
      <w:r w:rsidRPr="002B3A60">
        <w:rPr>
          <w:rFonts w:hint="eastAsia"/>
          <w:lang w:eastAsia="zh-CN"/>
        </w:rPr>
        <w:t>_</w:t>
      </w:r>
      <w:r w:rsidRPr="002B3A60">
        <w:rPr>
          <w:lang w:eastAsia="zh-CN"/>
        </w:rPr>
        <w:t>CSI</w:t>
      </w:r>
    </w:p>
    <w:p w:rsidR="00175134" w:rsidRPr="002B3A60" w:rsidRDefault="00175134" w:rsidP="00175134">
      <w:pPr>
        <w:pStyle w:val="BodyText10"/>
        <w:spacing w:line="276" w:lineRule="auto"/>
        <w:rPr>
          <w:lang w:eastAsia="zh-CN"/>
        </w:rPr>
      </w:pPr>
      <w:r w:rsidRPr="002B3A60">
        <w:rPr>
          <w:noProof/>
          <w:lang w:eastAsia="zh-CN"/>
        </w:rPr>
        <w:drawing>
          <wp:anchor distT="0" distB="0" distL="114300" distR="114300" simplePos="0" relativeHeight="251659264" behindDoc="0" locked="0" layoutInCell="1" allowOverlap="1">
            <wp:simplePos x="0" y="0"/>
            <wp:positionH relativeFrom="margin">
              <wp:posOffset>-123190</wp:posOffset>
            </wp:positionH>
            <wp:positionV relativeFrom="paragraph">
              <wp:posOffset>314325</wp:posOffset>
            </wp:positionV>
            <wp:extent cx="6543675" cy="860425"/>
            <wp:effectExtent l="0" t="0" r="9525" b="0"/>
            <wp:wrapNone/>
            <wp:docPr id="3" name="图片 3" descr="20071123161322639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20071123161322639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3675" cy="86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3A60">
        <w:rPr>
          <w:noProof/>
          <w:lang w:eastAsia="zh-CN"/>
        </w:rPr>
        <mc:AlternateContent>
          <mc:Choice Requires="wps">
            <w:drawing>
              <wp:anchor distT="0" distB="0" distL="114300" distR="114300" simplePos="0" relativeHeight="251660288" behindDoc="0" locked="0" layoutInCell="0" allowOverlap="1">
                <wp:simplePos x="0" y="0"/>
                <wp:positionH relativeFrom="page">
                  <wp:posOffset>652780</wp:posOffset>
                </wp:positionH>
                <wp:positionV relativeFrom="page">
                  <wp:posOffset>8580755</wp:posOffset>
                </wp:positionV>
                <wp:extent cx="6327775" cy="1490980"/>
                <wp:effectExtent l="0" t="0" r="1270"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7775" cy="1490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75134" w:rsidRPr="006939E9" w:rsidRDefault="00175134" w:rsidP="00175134">
                            <w:pPr>
                              <w:spacing w:before="120" w:after="120"/>
                              <w:rPr>
                                <w:rFonts w:ascii="宋体" w:hAnsi="宋体"/>
                                <w:b/>
                                <w:szCs w:val="26"/>
                                <w:lang w:eastAsia="zh-CN"/>
                              </w:rPr>
                            </w:pPr>
                            <w:r w:rsidRPr="006939E9">
                              <w:rPr>
                                <w:rFonts w:ascii="宋体" w:hAnsi="宋体" w:hint="eastAsia"/>
                                <w:b/>
                                <w:szCs w:val="26"/>
                                <w:lang w:eastAsia="zh-CN"/>
                              </w:rPr>
                              <w:t>版权所有©深圳市爱普特微电子有限公司</w:t>
                            </w:r>
                          </w:p>
                          <w:p w:rsidR="00175134" w:rsidRPr="008F609C" w:rsidRDefault="00175134" w:rsidP="00175134">
                            <w:pPr>
                              <w:spacing w:before="120" w:after="120"/>
                              <w:rPr>
                                <w:rFonts w:ascii="宋体" w:hAnsi="宋体"/>
                                <w:sz w:val="16"/>
                                <w:szCs w:val="26"/>
                                <w:lang w:eastAsia="zh-CN"/>
                              </w:rPr>
                            </w:pPr>
                            <w:r w:rsidRPr="008F609C">
                              <w:rPr>
                                <w:rFonts w:ascii="宋体" w:hAnsi="宋体" w:hint="eastAsia"/>
                                <w:sz w:val="16"/>
                                <w:szCs w:val="26"/>
                                <w:lang w:eastAsia="zh-CN"/>
                              </w:rPr>
                              <w:t>本资料内容为深圳市爱普特微电子有限公司在现有数据资料基础上慎重且力求准确无误编制而成，本资料中所记载的实例以正确的使用方法和标准操作为前提，使用方在应用该等实例时请充分考虑外部诸条件，深圳市爱普特微电子有限公司不担保或确认该等实例在使用方的适用性、适当性或完整性，深圳市爱普特微电子有限公司亦不对使用方因使用本资料所有内容而可能或已经带来的风险或后果承担任何法律责任。基于使本资料的内容更加完善等原因，公司保留未经预告的修改权。</w:t>
                            </w:r>
                          </w:p>
                          <w:p w:rsidR="00175134" w:rsidRPr="006939E9" w:rsidRDefault="00175134" w:rsidP="00175134">
                            <w:pPr>
                              <w:adjustRightInd/>
                              <w:spacing w:before="120" w:after="120" w:line="3500" w:lineRule="atLeast"/>
                              <w:rPr>
                                <w:rFonts w:ascii="宋体" w:hAnsi="宋体"/>
                              </w:rPr>
                            </w:pPr>
                            <w:r w:rsidRPr="006939E9">
                              <w:rPr>
                                <w:rFonts w:ascii="宋体" w:hAnsi="宋体"/>
                                <w:sz w:val="26"/>
                                <w:szCs w:val="26"/>
                              </w:rPr>
                              <w:t>Copyright © 200</w:t>
                            </w:r>
                            <w:r w:rsidRPr="006939E9">
                              <w:rPr>
                                <w:rFonts w:ascii="宋体" w:hAnsi="宋体" w:hint="eastAsia"/>
                                <w:sz w:val="26"/>
                                <w:szCs w:val="26"/>
                              </w:rPr>
                              <w:t>8-2009</w:t>
                            </w:r>
                            <w:r w:rsidRPr="006939E9">
                              <w:rPr>
                                <w:rFonts w:ascii="宋体" w:hAnsi="宋体"/>
                                <w:sz w:val="26"/>
                                <w:szCs w:val="26"/>
                              </w:rPr>
                              <w:t xml:space="preserve"> Samsung Electronics, Inc. All Rights Reserved</w:t>
                            </w:r>
                          </w:p>
                          <w:p w:rsidR="00175134" w:rsidRPr="006939E9" w:rsidRDefault="00175134" w:rsidP="00175134">
                            <w:pPr>
                              <w:spacing w:before="120" w:after="120"/>
                              <w:rPr>
                                <w:rFonts w:ascii="宋体" w:hAnsi="宋体"/>
                              </w:rPr>
                            </w:pPr>
                          </w:p>
                          <w:p w:rsidR="00175134" w:rsidRDefault="00175134" w:rsidP="00175134">
                            <w:pPr>
                              <w:spacing w:before="156" w:after="156"/>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 o:spid="_x0000_s1026" style="position:absolute;margin-left:51.4pt;margin-top:675.65pt;width:498.25pt;height:11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" o:allowincell="f" filled="f" stroked="f">
                <v:textbox inset="0,0,0,0">
                  <w:txbxContent>
                    <w:p w:rsidR="00175134" w:rsidRPr="006939E9" w:rsidRDefault="00175134" w:rsidP="00175134">
                      <w:pPr>
                        <w:spacing w:before="120" w:after="120"/>
                        <w:rPr>
                          <w:rFonts w:ascii="宋体" w:hAnsi="宋体"/>
                          <w:b/>
                          <w:szCs w:val="26"/>
                          <w:lang w:eastAsia="zh-CN"/>
                        </w:rPr>
                      </w:pPr>
                      <w:r w:rsidRPr="006939E9">
                        <w:rPr>
                          <w:rFonts w:ascii="宋体" w:hAnsi="宋体" w:hint="eastAsia"/>
                          <w:b/>
                          <w:szCs w:val="26"/>
                          <w:lang w:eastAsia="zh-CN"/>
                        </w:rPr>
                        <w:t>版权所有©深圳市爱普特微电子有限公司</w:t>
                      </w:r>
                    </w:p>
                    <w:p w:rsidR="00175134" w:rsidRPr="008F609C" w:rsidRDefault="00175134" w:rsidP="00175134">
                      <w:pPr>
                        <w:spacing w:before="120" w:after="120"/>
                        <w:rPr>
                          <w:rFonts w:ascii="宋体" w:hAnsi="宋体"/>
                          <w:sz w:val="16"/>
                          <w:szCs w:val="26"/>
                          <w:lang w:eastAsia="zh-CN"/>
                        </w:rPr>
                      </w:pPr>
                      <w:r w:rsidRPr="008F609C">
                        <w:rPr>
                          <w:rFonts w:ascii="宋体" w:hAnsi="宋体" w:hint="eastAsia"/>
                          <w:sz w:val="16"/>
                          <w:szCs w:val="26"/>
                          <w:lang w:eastAsia="zh-CN"/>
                        </w:rPr>
                        <w:t>本资料内容为深圳市爱普特微电子有限公司在现有数据资料基础上慎重且力求准确无误编制而成，本资料中所记载的实例以正确的使用方法和标准操作为前提，使用方在应用该等实例时请充分考虑外部诸条件，深圳市爱普特微电子有限公司不担保或确认该等实例在使用方的适用性、适当性或完整性，深圳市爱普特微电子有限公司亦不对使用方因使用本资料所有内容而可能或已经带来的风险或后果承担任何法律责任。基于使本资料的内容更加完善等原因，公司保留未经预告的修改权。</w:t>
                      </w:r>
                    </w:p>
                    <w:p w:rsidR="00175134" w:rsidRPr="006939E9" w:rsidRDefault="00175134" w:rsidP="00175134">
                      <w:pPr>
                        <w:adjustRightInd/>
                        <w:spacing w:before="120" w:after="120" w:line="3500" w:lineRule="atLeast"/>
                        <w:rPr>
                          <w:rFonts w:ascii="宋体" w:hAnsi="宋体"/>
                        </w:rPr>
                      </w:pPr>
                      <w:r w:rsidRPr="006939E9">
                        <w:rPr>
                          <w:rFonts w:ascii="宋体" w:hAnsi="宋体"/>
                          <w:sz w:val="26"/>
                          <w:szCs w:val="26"/>
                        </w:rPr>
                        <w:t>Copyright © 200</w:t>
                      </w:r>
                      <w:r w:rsidRPr="006939E9">
                        <w:rPr>
                          <w:rFonts w:ascii="宋体" w:hAnsi="宋体" w:hint="eastAsia"/>
                          <w:sz w:val="26"/>
                          <w:szCs w:val="26"/>
                        </w:rPr>
                        <w:t>8-2009</w:t>
                      </w:r>
                      <w:r w:rsidRPr="006939E9">
                        <w:rPr>
                          <w:rFonts w:ascii="宋体" w:hAnsi="宋体"/>
                          <w:sz w:val="26"/>
                          <w:szCs w:val="26"/>
                        </w:rPr>
                        <w:t xml:space="preserve"> Samsung Electronics, Inc. All Rights Reserved</w:t>
                      </w:r>
                    </w:p>
                    <w:p w:rsidR="00175134" w:rsidRPr="006939E9" w:rsidRDefault="00175134" w:rsidP="00175134">
                      <w:pPr>
                        <w:spacing w:before="120" w:after="120"/>
                        <w:rPr>
                          <w:rFonts w:ascii="宋体" w:hAnsi="宋体"/>
                        </w:rPr>
                      </w:pPr>
                    </w:p>
                    <w:p w:rsidR="00175134" w:rsidRDefault="00175134" w:rsidP="00175134">
                      <w:pPr>
                        <w:spacing w:before="156" w:after="156"/>
                      </w:pPr>
                    </w:p>
                  </w:txbxContent>
                </v:textbox>
                <w10:wrap anchorx="page" anchory="page"/>
              </v:rect>
            </w:pict>
          </mc:Fallback>
        </mc:AlternateContent>
      </w:r>
    </w:p>
    <w:p w:rsidR="00175134" w:rsidRPr="002B3A60" w:rsidRDefault="00175134" w:rsidP="00175134">
      <w:pPr>
        <w:pStyle w:val="BodyText10"/>
        <w:spacing w:line="276" w:lineRule="auto"/>
        <w:rPr>
          <w:lang w:eastAsia="zh-CN"/>
        </w:rPr>
      </w:pPr>
    </w:p>
    <w:p w:rsidR="00175134" w:rsidRPr="002B3A60" w:rsidRDefault="00175134" w:rsidP="00175134">
      <w:pPr>
        <w:pStyle w:val="TableCaption"/>
        <w:spacing w:after="0" w:line="276" w:lineRule="auto"/>
      </w:pPr>
      <w:r w:rsidRPr="002B3A60">
        <w:br w:type="page"/>
      </w:r>
      <w:r w:rsidRPr="002B3A60">
        <w:lastRenderedPageBreak/>
        <w:t>R</w:t>
      </w:r>
      <w:r w:rsidRPr="002B3A60">
        <w:rPr>
          <w:rFonts w:hint="eastAsia"/>
        </w:rPr>
        <w:t xml:space="preserve">evision </w:t>
      </w:r>
      <w:r w:rsidRPr="002B3A60">
        <w:t>History</w:t>
      </w:r>
    </w:p>
    <w:tbl>
      <w:tblPr>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1"/>
        <w:gridCol w:w="1304"/>
        <w:gridCol w:w="5245"/>
        <w:gridCol w:w="2381"/>
      </w:tblGrid>
      <w:tr w:rsidR="00175134" w:rsidRPr="002B3A60" w:rsidTr="009248DF">
        <w:tc>
          <w:tcPr>
            <w:tcW w:w="1101" w:type="dxa"/>
            <w:shd w:val="clear" w:color="auto" w:fill="D9D9D9"/>
          </w:tcPr>
          <w:p w:rsidR="00175134" w:rsidRPr="002B3A60" w:rsidRDefault="00175134" w:rsidP="009248DF">
            <w:pPr>
              <w:pStyle w:val="TableColumn"/>
              <w:spacing w:line="276" w:lineRule="auto"/>
              <w:jc w:val="both"/>
            </w:pPr>
            <w:r w:rsidRPr="002B3A60">
              <w:rPr>
                <w:rFonts w:hint="eastAsia"/>
                <w:lang w:eastAsia="zh-CN"/>
              </w:rPr>
              <w:t>版本</w:t>
            </w:r>
          </w:p>
        </w:tc>
        <w:tc>
          <w:tcPr>
            <w:tcW w:w="1304" w:type="dxa"/>
            <w:shd w:val="clear" w:color="auto" w:fill="D9D9D9"/>
          </w:tcPr>
          <w:p w:rsidR="00175134" w:rsidRPr="002B3A60" w:rsidRDefault="00175134" w:rsidP="009248DF">
            <w:pPr>
              <w:pStyle w:val="TableColumn"/>
              <w:spacing w:line="276" w:lineRule="auto"/>
              <w:ind w:firstLine="480"/>
              <w:rPr>
                <w:lang w:eastAsia="zh-CN"/>
              </w:rPr>
            </w:pPr>
            <w:r w:rsidRPr="002B3A60">
              <w:rPr>
                <w:lang w:eastAsia="zh-CN"/>
              </w:rPr>
              <w:t>日期</w:t>
            </w:r>
          </w:p>
        </w:tc>
        <w:tc>
          <w:tcPr>
            <w:tcW w:w="5245" w:type="dxa"/>
            <w:shd w:val="clear" w:color="auto" w:fill="D9D9D9"/>
          </w:tcPr>
          <w:p w:rsidR="00175134" w:rsidRPr="002B3A60" w:rsidRDefault="00175134" w:rsidP="009248DF">
            <w:pPr>
              <w:pStyle w:val="TableColumn"/>
              <w:spacing w:line="276" w:lineRule="auto"/>
              <w:ind w:firstLine="480"/>
              <w:rPr>
                <w:lang w:eastAsia="zh-CN"/>
              </w:rPr>
            </w:pPr>
            <w:r w:rsidRPr="002B3A60">
              <w:rPr>
                <w:rFonts w:hint="eastAsia"/>
                <w:lang w:eastAsia="zh-CN"/>
              </w:rPr>
              <w:t>描述</w:t>
            </w:r>
          </w:p>
        </w:tc>
        <w:tc>
          <w:tcPr>
            <w:tcW w:w="2381" w:type="dxa"/>
            <w:shd w:val="clear" w:color="auto" w:fill="D9D9D9"/>
          </w:tcPr>
          <w:p w:rsidR="00175134" w:rsidRPr="002B3A60" w:rsidRDefault="00175134" w:rsidP="009248DF">
            <w:pPr>
              <w:pStyle w:val="TableColumn"/>
              <w:spacing w:line="276" w:lineRule="auto"/>
              <w:ind w:firstLine="480"/>
              <w:rPr>
                <w:lang w:eastAsia="zh-CN"/>
              </w:rPr>
            </w:pPr>
            <w:r w:rsidRPr="002B3A60">
              <w:rPr>
                <w:rFonts w:hint="eastAsia"/>
                <w:lang w:eastAsia="zh-CN"/>
              </w:rPr>
              <w:t>作者</w:t>
            </w:r>
          </w:p>
        </w:tc>
      </w:tr>
      <w:tr w:rsidR="00175134" w:rsidRPr="002B3A60" w:rsidTr="009248DF">
        <w:tc>
          <w:tcPr>
            <w:tcW w:w="1101" w:type="dxa"/>
            <w:shd w:val="clear" w:color="auto" w:fill="auto"/>
          </w:tcPr>
          <w:p w:rsidR="00175134" w:rsidRPr="002B3A60" w:rsidRDefault="00175134" w:rsidP="009248DF">
            <w:pPr>
              <w:pStyle w:val="TableTextLeft"/>
              <w:spacing w:line="276" w:lineRule="auto"/>
              <w:rPr>
                <w:rFonts w:eastAsia="宋体"/>
                <w:lang w:eastAsia="zh-CN"/>
              </w:rPr>
            </w:pPr>
            <w:r w:rsidRPr="002B3A60">
              <w:rPr>
                <w:rFonts w:eastAsia="宋体" w:hint="eastAsia"/>
                <w:lang w:eastAsia="zh-CN"/>
              </w:rPr>
              <w:t>V</w:t>
            </w:r>
            <w:r w:rsidRPr="002B3A60">
              <w:rPr>
                <w:rFonts w:eastAsia="宋体"/>
                <w:lang w:eastAsia="zh-CN"/>
              </w:rPr>
              <w:t>1.0</w:t>
            </w:r>
          </w:p>
        </w:tc>
        <w:tc>
          <w:tcPr>
            <w:tcW w:w="1304" w:type="dxa"/>
            <w:shd w:val="clear" w:color="auto" w:fill="auto"/>
          </w:tcPr>
          <w:p w:rsidR="00175134" w:rsidRPr="002B3A60" w:rsidRDefault="00175134" w:rsidP="00A679F7">
            <w:pPr>
              <w:pStyle w:val="TableTextLeft"/>
              <w:spacing w:line="276" w:lineRule="auto"/>
              <w:rPr>
                <w:rFonts w:eastAsia="宋体"/>
                <w:lang w:eastAsia="zh-CN"/>
              </w:rPr>
            </w:pPr>
            <w:r w:rsidRPr="002B3A60">
              <w:rPr>
                <w:rFonts w:eastAsia="宋体"/>
                <w:lang w:eastAsia="zh-CN"/>
              </w:rPr>
              <w:t>202</w:t>
            </w:r>
            <w:r w:rsidR="00A679F7">
              <w:rPr>
                <w:rFonts w:eastAsia="宋体"/>
                <w:lang w:eastAsia="zh-CN"/>
              </w:rPr>
              <w:t>2</w:t>
            </w:r>
            <w:r w:rsidRPr="002B3A60">
              <w:rPr>
                <w:rFonts w:eastAsia="宋体"/>
                <w:lang w:eastAsia="zh-CN"/>
              </w:rPr>
              <w:t>.</w:t>
            </w:r>
            <w:r w:rsidR="00A679F7">
              <w:rPr>
                <w:rFonts w:eastAsia="宋体"/>
                <w:lang w:eastAsia="zh-CN"/>
              </w:rPr>
              <w:t>1</w:t>
            </w:r>
            <w:r w:rsidRPr="002B3A60">
              <w:rPr>
                <w:rFonts w:eastAsia="宋体"/>
                <w:lang w:eastAsia="zh-CN"/>
              </w:rPr>
              <w:t>.1</w:t>
            </w:r>
            <w:r w:rsidR="00A679F7">
              <w:rPr>
                <w:rFonts w:eastAsia="宋体"/>
                <w:lang w:eastAsia="zh-CN"/>
              </w:rPr>
              <w:t>1</w:t>
            </w:r>
          </w:p>
        </w:tc>
        <w:tc>
          <w:tcPr>
            <w:tcW w:w="5245" w:type="dxa"/>
            <w:shd w:val="clear" w:color="auto" w:fill="auto"/>
          </w:tcPr>
          <w:p w:rsidR="00175134" w:rsidRPr="002B3A60" w:rsidRDefault="00175134" w:rsidP="009248DF">
            <w:pPr>
              <w:pStyle w:val="TableTextLeft"/>
              <w:spacing w:line="276" w:lineRule="auto"/>
              <w:rPr>
                <w:rFonts w:eastAsia="宋体"/>
                <w:lang w:eastAsia="zh-CN"/>
              </w:rPr>
            </w:pPr>
            <w:r w:rsidRPr="002B3A60">
              <w:rPr>
                <w:rFonts w:eastAsia="宋体" w:hint="eastAsia"/>
                <w:lang w:eastAsia="zh-CN"/>
              </w:rPr>
              <w:t>新建</w:t>
            </w:r>
          </w:p>
        </w:tc>
        <w:tc>
          <w:tcPr>
            <w:tcW w:w="2381" w:type="dxa"/>
            <w:shd w:val="clear" w:color="auto" w:fill="auto"/>
          </w:tcPr>
          <w:p w:rsidR="00175134" w:rsidRPr="002B3A60" w:rsidRDefault="00175134" w:rsidP="00BF5FFB">
            <w:pPr>
              <w:pStyle w:val="TableTextLeft"/>
              <w:spacing w:line="276" w:lineRule="auto"/>
              <w:jc w:val="center"/>
              <w:rPr>
                <w:rFonts w:eastAsia="宋体"/>
                <w:lang w:eastAsia="zh-CN"/>
              </w:rPr>
            </w:pPr>
            <w:r w:rsidRPr="002B3A60">
              <w:rPr>
                <w:rFonts w:eastAsia="宋体" w:hint="eastAsia"/>
                <w:lang w:eastAsia="zh-CN"/>
              </w:rPr>
              <w:t>APT</w:t>
            </w:r>
            <w:r w:rsidRPr="002B3A60">
              <w:rPr>
                <w:rFonts w:eastAsia="宋体"/>
                <w:lang w:eastAsia="zh-CN"/>
              </w:rPr>
              <w:t xml:space="preserve"> AE Group</w:t>
            </w:r>
          </w:p>
        </w:tc>
      </w:tr>
      <w:tr w:rsidR="00175134" w:rsidRPr="002B3A60" w:rsidTr="009248DF">
        <w:tc>
          <w:tcPr>
            <w:tcW w:w="1101" w:type="dxa"/>
            <w:shd w:val="clear" w:color="auto" w:fill="auto"/>
          </w:tcPr>
          <w:p w:rsidR="00175134" w:rsidRPr="002B3A60" w:rsidRDefault="00352930" w:rsidP="009248DF">
            <w:pPr>
              <w:pStyle w:val="TableTextLeft"/>
              <w:spacing w:line="276" w:lineRule="auto"/>
              <w:rPr>
                <w:rFonts w:eastAsia="宋体"/>
                <w:lang w:eastAsia="zh-CN"/>
              </w:rPr>
            </w:pPr>
            <w:r>
              <w:rPr>
                <w:rFonts w:eastAsia="宋体" w:hint="eastAsia"/>
                <w:lang w:eastAsia="zh-CN"/>
              </w:rPr>
              <w:t>V</w:t>
            </w:r>
            <w:r>
              <w:rPr>
                <w:rFonts w:eastAsia="宋体"/>
                <w:lang w:eastAsia="zh-CN"/>
              </w:rPr>
              <w:t>1.1</w:t>
            </w:r>
          </w:p>
        </w:tc>
        <w:tc>
          <w:tcPr>
            <w:tcW w:w="1304" w:type="dxa"/>
            <w:shd w:val="clear" w:color="auto" w:fill="auto"/>
          </w:tcPr>
          <w:p w:rsidR="00175134" w:rsidRPr="002B3A60" w:rsidRDefault="00352930" w:rsidP="00352930">
            <w:pPr>
              <w:pStyle w:val="TableTextLeft"/>
              <w:spacing w:line="276" w:lineRule="auto"/>
              <w:rPr>
                <w:rFonts w:eastAsia="宋体"/>
                <w:lang w:eastAsia="zh-CN"/>
              </w:rPr>
            </w:pPr>
            <w:r w:rsidRPr="002B3A60">
              <w:rPr>
                <w:rFonts w:eastAsia="宋体"/>
                <w:lang w:eastAsia="zh-CN"/>
              </w:rPr>
              <w:t>202</w:t>
            </w:r>
            <w:r>
              <w:rPr>
                <w:rFonts w:eastAsia="宋体"/>
                <w:lang w:eastAsia="zh-CN"/>
              </w:rPr>
              <w:t>2</w:t>
            </w:r>
            <w:r w:rsidRPr="002B3A60">
              <w:rPr>
                <w:rFonts w:eastAsia="宋体"/>
                <w:lang w:eastAsia="zh-CN"/>
              </w:rPr>
              <w:t>.</w:t>
            </w:r>
            <w:r>
              <w:rPr>
                <w:rFonts w:eastAsia="宋体"/>
                <w:lang w:eastAsia="zh-CN"/>
              </w:rPr>
              <w:t>1</w:t>
            </w:r>
            <w:r w:rsidRPr="002B3A60">
              <w:rPr>
                <w:rFonts w:eastAsia="宋体"/>
                <w:lang w:eastAsia="zh-CN"/>
              </w:rPr>
              <w:t>.</w:t>
            </w:r>
            <w:r>
              <w:rPr>
                <w:rFonts w:eastAsia="宋体"/>
                <w:lang w:eastAsia="zh-CN"/>
              </w:rPr>
              <w:t>24</w:t>
            </w:r>
          </w:p>
        </w:tc>
        <w:tc>
          <w:tcPr>
            <w:tcW w:w="5245" w:type="dxa"/>
            <w:shd w:val="clear" w:color="auto" w:fill="auto"/>
          </w:tcPr>
          <w:p w:rsidR="00175134" w:rsidRPr="002B3A60" w:rsidRDefault="00352930" w:rsidP="00BF5FFB">
            <w:pPr>
              <w:pStyle w:val="TableTextLeft"/>
              <w:spacing w:line="276" w:lineRule="auto"/>
              <w:rPr>
                <w:rFonts w:eastAsia="宋体"/>
                <w:lang w:eastAsia="zh-CN"/>
              </w:rPr>
            </w:pPr>
            <w:r>
              <w:rPr>
                <w:rFonts w:eastAsia="宋体"/>
                <w:lang w:eastAsia="zh-CN"/>
              </w:rPr>
              <w:t>升级接口函数</w:t>
            </w:r>
            <w:r w:rsidR="00074BB3">
              <w:rPr>
                <w:rFonts w:eastAsia="宋体" w:hint="eastAsia"/>
                <w:lang w:eastAsia="zh-CN"/>
              </w:rPr>
              <w:t>，</w:t>
            </w:r>
            <w:r w:rsidR="00074BB3">
              <w:rPr>
                <w:rFonts w:eastAsia="宋体"/>
                <w:lang w:eastAsia="zh-CN"/>
              </w:rPr>
              <w:t>修改</w:t>
            </w:r>
            <w:r w:rsidR="00BF5FFB">
              <w:rPr>
                <w:rFonts w:eastAsia="宋体" w:hint="eastAsia"/>
                <w:lang w:eastAsia="zh-CN"/>
              </w:rPr>
              <w:t>部分</w:t>
            </w:r>
            <w:r w:rsidR="00074BB3">
              <w:rPr>
                <w:rFonts w:eastAsia="宋体" w:hint="eastAsia"/>
                <w:lang w:eastAsia="zh-CN"/>
              </w:rPr>
              <w:t>B</w:t>
            </w:r>
            <w:r w:rsidR="00074BB3">
              <w:rPr>
                <w:rFonts w:eastAsia="宋体"/>
                <w:lang w:eastAsia="zh-CN"/>
              </w:rPr>
              <w:t>UG</w:t>
            </w:r>
          </w:p>
        </w:tc>
        <w:tc>
          <w:tcPr>
            <w:tcW w:w="2381" w:type="dxa"/>
            <w:shd w:val="clear" w:color="auto" w:fill="auto"/>
          </w:tcPr>
          <w:p w:rsidR="00175134" w:rsidRPr="002B3A60" w:rsidRDefault="00352930" w:rsidP="00BF5FFB">
            <w:pPr>
              <w:pStyle w:val="TableTextLeft"/>
              <w:spacing w:line="276" w:lineRule="auto"/>
              <w:jc w:val="center"/>
              <w:rPr>
                <w:rFonts w:eastAsia="宋体"/>
              </w:rPr>
            </w:pPr>
            <w:r w:rsidRPr="002B3A60">
              <w:rPr>
                <w:rFonts w:eastAsia="宋体" w:hint="eastAsia"/>
                <w:lang w:eastAsia="zh-CN"/>
              </w:rPr>
              <w:t>APT</w:t>
            </w:r>
            <w:r w:rsidRPr="002B3A60">
              <w:rPr>
                <w:rFonts w:eastAsia="宋体"/>
                <w:lang w:eastAsia="zh-CN"/>
              </w:rPr>
              <w:t xml:space="preserve"> AE Group</w:t>
            </w:r>
          </w:p>
        </w:tc>
      </w:tr>
      <w:tr w:rsidR="00175134" w:rsidRPr="002B3A60" w:rsidTr="009248DF">
        <w:tc>
          <w:tcPr>
            <w:tcW w:w="1101" w:type="dxa"/>
            <w:shd w:val="clear" w:color="auto" w:fill="auto"/>
          </w:tcPr>
          <w:p w:rsidR="00175134" w:rsidRPr="002B3A60" w:rsidRDefault="00861AB5" w:rsidP="00861AB5">
            <w:pPr>
              <w:pStyle w:val="TableTextLeft"/>
              <w:spacing w:line="276" w:lineRule="auto"/>
              <w:rPr>
                <w:rFonts w:eastAsia="宋体"/>
                <w:lang w:eastAsia="zh-CN"/>
              </w:rPr>
            </w:pPr>
            <w:r>
              <w:rPr>
                <w:rFonts w:eastAsia="宋体" w:hint="eastAsia"/>
                <w:lang w:eastAsia="zh-CN"/>
              </w:rPr>
              <w:t>V</w:t>
            </w:r>
            <w:r>
              <w:rPr>
                <w:rFonts w:eastAsia="宋体"/>
                <w:lang w:eastAsia="zh-CN"/>
              </w:rPr>
              <w:t>1.2</w:t>
            </w:r>
          </w:p>
        </w:tc>
        <w:tc>
          <w:tcPr>
            <w:tcW w:w="1304" w:type="dxa"/>
            <w:shd w:val="clear" w:color="auto" w:fill="auto"/>
          </w:tcPr>
          <w:p w:rsidR="00175134" w:rsidRPr="002B3A60" w:rsidRDefault="00861AB5" w:rsidP="00861AB5">
            <w:pPr>
              <w:pStyle w:val="TableTextLeft"/>
              <w:spacing w:line="276" w:lineRule="auto"/>
              <w:rPr>
                <w:rFonts w:eastAsia="宋体"/>
                <w:lang w:eastAsia="zh-CN"/>
              </w:rPr>
            </w:pPr>
            <w:r w:rsidRPr="002B3A60">
              <w:rPr>
                <w:rFonts w:eastAsia="宋体"/>
                <w:lang w:eastAsia="zh-CN"/>
              </w:rPr>
              <w:t>202</w:t>
            </w:r>
            <w:r>
              <w:rPr>
                <w:rFonts w:eastAsia="宋体"/>
                <w:lang w:eastAsia="zh-CN"/>
              </w:rPr>
              <w:t>2</w:t>
            </w:r>
            <w:r w:rsidRPr="002B3A60">
              <w:rPr>
                <w:rFonts w:eastAsia="宋体"/>
                <w:lang w:eastAsia="zh-CN"/>
              </w:rPr>
              <w:t>.</w:t>
            </w:r>
            <w:r>
              <w:rPr>
                <w:rFonts w:eastAsia="宋体"/>
                <w:lang w:eastAsia="zh-CN"/>
              </w:rPr>
              <w:t>2</w:t>
            </w:r>
            <w:r w:rsidRPr="002B3A60">
              <w:rPr>
                <w:rFonts w:eastAsia="宋体"/>
                <w:lang w:eastAsia="zh-CN"/>
              </w:rPr>
              <w:t>.</w:t>
            </w:r>
            <w:r>
              <w:rPr>
                <w:rFonts w:eastAsia="宋体"/>
                <w:lang w:eastAsia="zh-CN"/>
              </w:rPr>
              <w:t>18</w:t>
            </w:r>
          </w:p>
        </w:tc>
        <w:tc>
          <w:tcPr>
            <w:tcW w:w="5245" w:type="dxa"/>
            <w:shd w:val="clear" w:color="auto" w:fill="auto"/>
          </w:tcPr>
          <w:p w:rsidR="00175134" w:rsidRPr="002B3A60" w:rsidRDefault="00861AB5" w:rsidP="00861AB5">
            <w:pPr>
              <w:pStyle w:val="TableTextLeft"/>
              <w:spacing w:line="276" w:lineRule="auto"/>
              <w:rPr>
                <w:rFonts w:eastAsia="宋体"/>
                <w:lang w:eastAsia="zh-CN"/>
              </w:rPr>
            </w:pPr>
            <w:r>
              <w:rPr>
                <w:rFonts w:eastAsia="宋体" w:hint="eastAsia"/>
                <w:lang w:eastAsia="zh-CN"/>
              </w:rPr>
              <w:t>统一优化部分接口函数</w:t>
            </w:r>
          </w:p>
        </w:tc>
        <w:tc>
          <w:tcPr>
            <w:tcW w:w="2381" w:type="dxa"/>
            <w:shd w:val="clear" w:color="auto" w:fill="auto"/>
          </w:tcPr>
          <w:p w:rsidR="00175134" w:rsidRPr="002B3A60" w:rsidRDefault="00861AB5" w:rsidP="009248DF">
            <w:pPr>
              <w:pStyle w:val="TableTextLeft"/>
              <w:spacing w:line="276" w:lineRule="auto"/>
              <w:jc w:val="center"/>
              <w:rPr>
                <w:rFonts w:eastAsia="宋体"/>
                <w:lang w:eastAsia="zh-CN"/>
              </w:rPr>
            </w:pPr>
            <w:r w:rsidRPr="002B3A60">
              <w:rPr>
                <w:rFonts w:eastAsia="宋体" w:hint="eastAsia"/>
                <w:lang w:eastAsia="zh-CN"/>
              </w:rPr>
              <w:t>APT</w:t>
            </w:r>
            <w:r w:rsidRPr="002B3A60">
              <w:rPr>
                <w:rFonts w:eastAsia="宋体"/>
                <w:lang w:eastAsia="zh-CN"/>
              </w:rPr>
              <w:t xml:space="preserve"> AE Group</w:t>
            </w:r>
          </w:p>
        </w:tc>
      </w:tr>
      <w:tr w:rsidR="008168FE" w:rsidRPr="002B3A60" w:rsidTr="009248DF">
        <w:tc>
          <w:tcPr>
            <w:tcW w:w="1101" w:type="dxa"/>
            <w:shd w:val="clear" w:color="auto" w:fill="auto"/>
          </w:tcPr>
          <w:p w:rsidR="008168FE" w:rsidRPr="002B3A60" w:rsidRDefault="008168FE" w:rsidP="008168FE">
            <w:pPr>
              <w:pStyle w:val="TableTextLeft"/>
              <w:spacing w:line="276" w:lineRule="auto"/>
              <w:rPr>
                <w:rFonts w:eastAsia="宋体"/>
                <w:lang w:eastAsia="zh-CN"/>
              </w:rPr>
            </w:pPr>
            <w:r>
              <w:rPr>
                <w:rFonts w:eastAsia="宋体" w:hint="eastAsia"/>
                <w:lang w:eastAsia="zh-CN"/>
              </w:rPr>
              <w:t>V</w:t>
            </w:r>
            <w:r>
              <w:rPr>
                <w:rFonts w:eastAsia="宋体"/>
                <w:lang w:eastAsia="zh-CN"/>
              </w:rPr>
              <w:t>1.3</w:t>
            </w:r>
          </w:p>
        </w:tc>
        <w:tc>
          <w:tcPr>
            <w:tcW w:w="1304" w:type="dxa"/>
            <w:shd w:val="clear" w:color="auto" w:fill="auto"/>
          </w:tcPr>
          <w:p w:rsidR="008168FE" w:rsidRPr="002B3A60" w:rsidRDefault="008168FE" w:rsidP="008168FE">
            <w:pPr>
              <w:pStyle w:val="TableTextLeft"/>
              <w:spacing w:line="276" w:lineRule="auto"/>
              <w:rPr>
                <w:rFonts w:eastAsia="宋体"/>
                <w:lang w:eastAsia="zh-CN"/>
              </w:rPr>
            </w:pPr>
            <w:r w:rsidRPr="002B3A60">
              <w:rPr>
                <w:rFonts w:eastAsia="宋体"/>
                <w:lang w:eastAsia="zh-CN"/>
              </w:rPr>
              <w:t>202</w:t>
            </w:r>
            <w:r>
              <w:rPr>
                <w:rFonts w:eastAsia="宋体"/>
                <w:lang w:eastAsia="zh-CN"/>
              </w:rPr>
              <w:t>2</w:t>
            </w:r>
            <w:r w:rsidRPr="002B3A60">
              <w:rPr>
                <w:rFonts w:eastAsia="宋体"/>
                <w:lang w:eastAsia="zh-CN"/>
              </w:rPr>
              <w:t>.</w:t>
            </w:r>
            <w:r>
              <w:rPr>
                <w:rFonts w:eastAsia="宋体"/>
                <w:lang w:eastAsia="zh-CN"/>
              </w:rPr>
              <w:t>4</w:t>
            </w:r>
            <w:r w:rsidRPr="002B3A60">
              <w:rPr>
                <w:rFonts w:eastAsia="宋体"/>
                <w:lang w:eastAsia="zh-CN"/>
              </w:rPr>
              <w:t>.</w:t>
            </w:r>
            <w:r>
              <w:rPr>
                <w:rFonts w:eastAsia="宋体"/>
                <w:lang w:eastAsia="zh-CN"/>
              </w:rPr>
              <w:t>1</w:t>
            </w:r>
          </w:p>
        </w:tc>
        <w:tc>
          <w:tcPr>
            <w:tcW w:w="5245" w:type="dxa"/>
            <w:shd w:val="clear" w:color="auto" w:fill="auto"/>
          </w:tcPr>
          <w:p w:rsidR="008168FE" w:rsidRPr="002B3A60" w:rsidRDefault="008168FE" w:rsidP="008168FE">
            <w:pPr>
              <w:pStyle w:val="TableTextLeft"/>
              <w:spacing w:line="276" w:lineRule="auto"/>
              <w:rPr>
                <w:rFonts w:eastAsia="宋体"/>
                <w:lang w:eastAsia="zh-CN"/>
              </w:rPr>
            </w:pPr>
            <w:r>
              <w:rPr>
                <w:rFonts w:eastAsia="宋体" w:hint="eastAsia"/>
                <w:lang w:eastAsia="zh-CN"/>
              </w:rPr>
              <w:t>优化部分接口函数、修改</w:t>
            </w:r>
            <w:r>
              <w:rPr>
                <w:rFonts w:eastAsia="宋体" w:hint="eastAsia"/>
                <w:lang w:eastAsia="zh-CN"/>
              </w:rPr>
              <w:t>U</w:t>
            </w:r>
            <w:r>
              <w:rPr>
                <w:rFonts w:eastAsia="宋体"/>
                <w:lang w:eastAsia="zh-CN"/>
              </w:rPr>
              <w:t>ART</w:t>
            </w:r>
            <w:r>
              <w:rPr>
                <w:rFonts w:eastAsia="宋体"/>
                <w:lang w:eastAsia="zh-CN"/>
              </w:rPr>
              <w:t>和</w:t>
            </w:r>
            <w:r>
              <w:rPr>
                <w:rFonts w:eastAsia="宋体" w:hint="eastAsia"/>
                <w:lang w:eastAsia="zh-CN"/>
              </w:rPr>
              <w:t>D</w:t>
            </w:r>
            <w:r>
              <w:rPr>
                <w:rFonts w:eastAsia="宋体"/>
                <w:lang w:eastAsia="zh-CN"/>
              </w:rPr>
              <w:t>MA</w:t>
            </w:r>
            <w:r>
              <w:rPr>
                <w:rFonts w:eastAsia="宋体"/>
                <w:lang w:eastAsia="zh-CN"/>
              </w:rPr>
              <w:t>驱动中</w:t>
            </w:r>
            <w:r>
              <w:rPr>
                <w:rFonts w:eastAsia="宋体" w:hint="eastAsia"/>
                <w:lang w:eastAsia="zh-CN"/>
              </w:rPr>
              <w:t>B</w:t>
            </w:r>
            <w:r>
              <w:rPr>
                <w:rFonts w:eastAsia="宋体"/>
                <w:lang w:eastAsia="zh-CN"/>
              </w:rPr>
              <w:t>UG</w:t>
            </w:r>
          </w:p>
        </w:tc>
        <w:tc>
          <w:tcPr>
            <w:tcW w:w="2381" w:type="dxa"/>
            <w:shd w:val="clear" w:color="auto" w:fill="auto"/>
          </w:tcPr>
          <w:p w:rsidR="008168FE" w:rsidRPr="002B3A60" w:rsidRDefault="008168FE" w:rsidP="008168FE">
            <w:pPr>
              <w:pStyle w:val="TableTextLeft"/>
              <w:spacing w:line="276" w:lineRule="auto"/>
              <w:jc w:val="center"/>
              <w:rPr>
                <w:rFonts w:eastAsia="宋体"/>
                <w:lang w:eastAsia="zh-CN"/>
              </w:rPr>
            </w:pPr>
            <w:r w:rsidRPr="002B3A60">
              <w:rPr>
                <w:rFonts w:eastAsia="宋体" w:hint="eastAsia"/>
                <w:lang w:eastAsia="zh-CN"/>
              </w:rPr>
              <w:t>APT</w:t>
            </w:r>
            <w:r w:rsidRPr="002B3A60">
              <w:rPr>
                <w:rFonts w:eastAsia="宋体"/>
                <w:lang w:eastAsia="zh-CN"/>
              </w:rPr>
              <w:t xml:space="preserve"> AE Group</w:t>
            </w:r>
          </w:p>
        </w:tc>
      </w:tr>
      <w:tr w:rsidR="00CF396D" w:rsidRPr="002B3A60" w:rsidTr="009248DF">
        <w:tc>
          <w:tcPr>
            <w:tcW w:w="1101" w:type="dxa"/>
            <w:shd w:val="clear" w:color="auto" w:fill="auto"/>
          </w:tcPr>
          <w:p w:rsidR="00CF396D" w:rsidRDefault="00CF396D" w:rsidP="008168FE">
            <w:pPr>
              <w:pStyle w:val="TableTextLeft"/>
              <w:spacing w:line="276" w:lineRule="auto"/>
              <w:rPr>
                <w:rFonts w:eastAsia="宋体" w:hint="eastAsia"/>
                <w:lang w:eastAsia="zh-CN"/>
              </w:rPr>
            </w:pPr>
            <w:bookmarkStart w:id="0" w:name="_GoBack"/>
            <w:bookmarkEnd w:id="0"/>
          </w:p>
        </w:tc>
        <w:tc>
          <w:tcPr>
            <w:tcW w:w="1304" w:type="dxa"/>
            <w:shd w:val="clear" w:color="auto" w:fill="auto"/>
          </w:tcPr>
          <w:p w:rsidR="00CF396D" w:rsidRPr="002B3A60" w:rsidRDefault="00CF396D" w:rsidP="008168FE">
            <w:pPr>
              <w:pStyle w:val="TableTextLeft"/>
              <w:spacing w:line="276" w:lineRule="auto"/>
              <w:rPr>
                <w:rFonts w:eastAsia="宋体"/>
                <w:lang w:eastAsia="zh-CN"/>
              </w:rPr>
            </w:pPr>
          </w:p>
        </w:tc>
        <w:tc>
          <w:tcPr>
            <w:tcW w:w="5245" w:type="dxa"/>
            <w:shd w:val="clear" w:color="auto" w:fill="auto"/>
          </w:tcPr>
          <w:p w:rsidR="00CF396D" w:rsidRDefault="00CF396D" w:rsidP="008168FE">
            <w:pPr>
              <w:pStyle w:val="TableTextLeft"/>
              <w:spacing w:line="276" w:lineRule="auto"/>
              <w:rPr>
                <w:rFonts w:eastAsia="宋体" w:hint="eastAsia"/>
                <w:lang w:eastAsia="zh-CN"/>
              </w:rPr>
            </w:pPr>
          </w:p>
        </w:tc>
        <w:tc>
          <w:tcPr>
            <w:tcW w:w="2381" w:type="dxa"/>
            <w:shd w:val="clear" w:color="auto" w:fill="auto"/>
          </w:tcPr>
          <w:p w:rsidR="00CF396D" w:rsidRPr="002B3A60" w:rsidRDefault="00CF396D" w:rsidP="008168FE">
            <w:pPr>
              <w:pStyle w:val="TableTextLeft"/>
              <w:spacing w:line="276" w:lineRule="auto"/>
              <w:jc w:val="center"/>
              <w:rPr>
                <w:rFonts w:eastAsia="宋体" w:hint="eastAsia"/>
                <w:lang w:eastAsia="zh-CN"/>
              </w:rPr>
            </w:pPr>
          </w:p>
        </w:tc>
      </w:tr>
    </w:tbl>
    <w:p w:rsidR="00175134" w:rsidRPr="002B3A60" w:rsidRDefault="00175134" w:rsidP="00175134">
      <w:pPr>
        <w:pStyle w:val="1"/>
      </w:pPr>
      <w:bookmarkStart w:id="1" w:name="_Toc56096351"/>
      <w:bookmarkStart w:id="2" w:name="_Toc56098326"/>
      <w:bookmarkStart w:id="3" w:name="_Toc56164861"/>
      <w:bookmarkStart w:id="4" w:name="_Toc56164998"/>
      <w:bookmarkStart w:id="5" w:name="_Toc56165142"/>
      <w:bookmarkStart w:id="6" w:name="_Toc79515610"/>
      <w:r w:rsidRPr="002B3A60">
        <w:lastRenderedPageBreak/>
        <w:t>概述</w:t>
      </w:r>
      <w:bookmarkEnd w:id="1"/>
      <w:bookmarkEnd w:id="2"/>
      <w:bookmarkEnd w:id="3"/>
      <w:bookmarkEnd w:id="4"/>
      <w:bookmarkEnd w:id="5"/>
      <w:bookmarkEnd w:id="6"/>
    </w:p>
    <w:p w:rsidR="00175134" w:rsidRPr="002B3A60" w:rsidRDefault="00175134" w:rsidP="00175134">
      <w:pPr>
        <w:spacing w:line="276" w:lineRule="auto"/>
      </w:pPr>
      <w:r w:rsidRPr="002B3A60">
        <w:rPr>
          <w:rFonts w:hint="eastAsia"/>
        </w:rPr>
        <w:t>APT</w:t>
      </w:r>
      <w:r w:rsidRPr="002B3A60">
        <w:t>32F1</w:t>
      </w:r>
      <w:r w:rsidR="0094308E">
        <w:t>10</w:t>
      </w:r>
      <w:r w:rsidRPr="002B3A60">
        <w:t xml:space="preserve">x </w:t>
      </w:r>
      <w:r w:rsidRPr="002B3A60">
        <w:rPr>
          <w:rFonts w:cs="微软雅黑" w:hint="eastAsia"/>
        </w:rPr>
        <w:t>驱动软</w:t>
      </w:r>
      <w:r w:rsidRPr="002B3A60">
        <w:rPr>
          <w:rFonts w:cs="Yu Gothic UI" w:hint="eastAsia"/>
        </w:rPr>
        <w:t>件遵循</w:t>
      </w:r>
      <w:r w:rsidRPr="002B3A60">
        <w:rPr>
          <w:rFonts w:hint="eastAsia"/>
        </w:rPr>
        <w:t xml:space="preserve">APT </w:t>
      </w:r>
      <w:r w:rsidRPr="002B3A60">
        <w:t>CSI</w:t>
      </w:r>
      <w:r w:rsidRPr="002B3A60">
        <w:rPr>
          <w:rFonts w:hint="eastAsia"/>
        </w:rPr>
        <w:t>（</w:t>
      </w:r>
      <w:r w:rsidRPr="002B3A60">
        <w:rPr>
          <w:rFonts w:hint="eastAsia"/>
        </w:rPr>
        <w:t>APT chip</w:t>
      </w:r>
      <w:r w:rsidRPr="002B3A60">
        <w:t xml:space="preserve"> standard interface</w:t>
      </w:r>
      <w:r w:rsidRPr="002B3A60">
        <w:rPr>
          <w:rFonts w:hint="eastAsia"/>
        </w:rPr>
        <w:t>）接口</w:t>
      </w:r>
      <w:r w:rsidRPr="002B3A60">
        <w:rPr>
          <w:rFonts w:cs="微软雅黑" w:hint="eastAsia"/>
        </w:rPr>
        <w:t>规</w:t>
      </w:r>
      <w:r w:rsidRPr="002B3A60">
        <w:rPr>
          <w:rFonts w:cs="Yu Gothic UI" w:hint="eastAsia"/>
        </w:rPr>
        <w:t>范，帮助客</w:t>
      </w:r>
      <w:r w:rsidRPr="002B3A60">
        <w:rPr>
          <w:rFonts w:cs="微软雅黑" w:hint="eastAsia"/>
        </w:rPr>
        <w:t>户</w:t>
      </w:r>
      <w:r w:rsidRPr="002B3A60">
        <w:rPr>
          <w:rFonts w:hint="eastAsia"/>
        </w:rPr>
        <w:t>快速形成</w:t>
      </w:r>
      <w:r w:rsidRPr="002B3A60">
        <w:rPr>
          <w:rFonts w:cs="微软雅黑" w:hint="eastAsia"/>
        </w:rPr>
        <w:t>产</w:t>
      </w:r>
      <w:r w:rsidRPr="002B3A60">
        <w:rPr>
          <w:rFonts w:cs="Yu Gothic UI" w:hint="eastAsia"/>
        </w:rPr>
        <w:t>品方案</w:t>
      </w:r>
      <w:r w:rsidRPr="002B3A60">
        <w:rPr>
          <w:rFonts w:hint="eastAsia"/>
        </w:rPr>
        <w:t>。本文档旨在</w:t>
      </w:r>
      <w:r w:rsidRPr="002B3A60">
        <w:rPr>
          <w:rFonts w:cs="微软雅黑" w:hint="eastAsia"/>
        </w:rPr>
        <w:t>对该</w:t>
      </w:r>
      <w:r w:rsidRPr="002B3A60">
        <w:rPr>
          <w:rFonts w:cs="Yu Gothic UI" w:hint="eastAsia"/>
        </w:rPr>
        <w:t>接口</w:t>
      </w:r>
      <w:r w:rsidRPr="002B3A60">
        <w:rPr>
          <w:rFonts w:cs="微软雅黑" w:hint="eastAsia"/>
        </w:rPr>
        <w:t>规</w:t>
      </w:r>
      <w:r w:rsidRPr="002B3A60">
        <w:rPr>
          <w:rFonts w:cs="Yu Gothic UI" w:hint="eastAsia"/>
        </w:rPr>
        <w:t>范下的</w:t>
      </w:r>
      <w:r w:rsidRPr="002B3A60">
        <w:rPr>
          <w:rFonts w:hint="eastAsia"/>
        </w:rPr>
        <w:t>API</w:t>
      </w:r>
      <w:r w:rsidRPr="002B3A60">
        <w:rPr>
          <w:rFonts w:hint="eastAsia"/>
        </w:rPr>
        <w:t>函数</w:t>
      </w:r>
      <w:r w:rsidRPr="002B3A60">
        <w:rPr>
          <w:rFonts w:cs="微软雅黑" w:hint="eastAsia"/>
        </w:rPr>
        <w:t>进</w:t>
      </w:r>
      <w:r w:rsidRPr="002B3A60">
        <w:rPr>
          <w:rFonts w:cs="Yu Gothic UI" w:hint="eastAsia"/>
        </w:rPr>
        <w:t>行</w:t>
      </w:r>
      <w:r w:rsidRPr="002B3A60">
        <w:rPr>
          <w:rFonts w:cs="微软雅黑" w:hint="eastAsia"/>
        </w:rPr>
        <w:t>说</w:t>
      </w:r>
      <w:r w:rsidRPr="002B3A60">
        <w:rPr>
          <w:rFonts w:cs="Yu Gothic UI" w:hint="eastAsia"/>
        </w:rPr>
        <w:t>明。</w:t>
      </w:r>
    </w:p>
    <w:p w:rsidR="00175134" w:rsidRPr="002B3A60" w:rsidRDefault="00175134" w:rsidP="00175134">
      <w:pPr>
        <w:spacing w:line="276" w:lineRule="auto"/>
      </w:pPr>
      <w:r w:rsidRPr="002B3A60">
        <w:t>几个注意点</w:t>
      </w:r>
      <w:r w:rsidRPr="002B3A60">
        <w:rPr>
          <w:rFonts w:hint="eastAsia"/>
          <w:lang w:eastAsia="zh-CN"/>
        </w:rPr>
        <w:t>：</w:t>
      </w:r>
    </w:p>
    <w:p w:rsidR="00175134" w:rsidRPr="002B3A60" w:rsidRDefault="00175134" w:rsidP="00175134">
      <w:pPr>
        <w:numPr>
          <w:ilvl w:val="0"/>
          <w:numId w:val="12"/>
        </w:numPr>
        <w:spacing w:line="276" w:lineRule="auto"/>
        <w:rPr>
          <w:lang w:eastAsia="zh-CN"/>
        </w:rPr>
      </w:pPr>
      <w:r w:rsidRPr="002B3A60">
        <w:rPr>
          <w:lang w:eastAsia="zh-CN"/>
        </w:rPr>
        <w:t>APT32F</w:t>
      </w:r>
      <w:r w:rsidR="0094308E">
        <w:rPr>
          <w:lang w:eastAsia="zh-CN"/>
        </w:rPr>
        <w:t>110</w:t>
      </w:r>
      <w:r w:rsidRPr="002B3A60">
        <w:rPr>
          <w:lang w:eastAsia="zh-CN"/>
        </w:rPr>
        <w:t>x</w:t>
      </w:r>
      <w:r w:rsidRPr="002B3A60">
        <w:rPr>
          <w:lang w:eastAsia="zh-CN"/>
        </w:rPr>
        <w:t>系列内包含多款</w:t>
      </w:r>
      <w:r w:rsidRPr="002B3A60">
        <w:rPr>
          <w:lang w:eastAsia="zh-CN"/>
        </w:rPr>
        <w:t>MCU</w:t>
      </w:r>
      <w:r w:rsidRPr="002B3A60">
        <w:rPr>
          <w:rFonts w:hint="eastAsia"/>
          <w:lang w:eastAsia="zh-CN"/>
        </w:rPr>
        <w:t>，</w:t>
      </w:r>
      <w:r w:rsidRPr="002B3A60">
        <w:rPr>
          <w:lang w:eastAsia="zh-CN"/>
        </w:rPr>
        <w:t>如果使用的</w:t>
      </w:r>
      <w:r w:rsidRPr="002B3A60">
        <w:rPr>
          <w:lang w:eastAsia="zh-CN"/>
        </w:rPr>
        <w:t>MCU</w:t>
      </w:r>
      <w:r w:rsidRPr="002B3A60">
        <w:rPr>
          <w:lang w:eastAsia="zh-CN"/>
        </w:rPr>
        <w:t>不包含某一外</w:t>
      </w:r>
      <w:r w:rsidRPr="002B3A60">
        <w:rPr>
          <w:rFonts w:cs="微软雅黑" w:hint="eastAsia"/>
          <w:lang w:eastAsia="zh-CN"/>
        </w:rPr>
        <w:t>设</w:t>
      </w:r>
      <w:r w:rsidRPr="002B3A60">
        <w:rPr>
          <w:rFonts w:hint="eastAsia"/>
          <w:lang w:eastAsia="zh-CN"/>
        </w:rPr>
        <w:t>，</w:t>
      </w:r>
      <w:r w:rsidRPr="002B3A60">
        <w:rPr>
          <w:rFonts w:cs="微软雅黑" w:hint="eastAsia"/>
          <w:lang w:eastAsia="zh-CN"/>
        </w:rPr>
        <w:t>这</w:t>
      </w:r>
      <w:r w:rsidRPr="002B3A60">
        <w:rPr>
          <w:lang w:eastAsia="zh-CN"/>
        </w:rPr>
        <w:t>部分外</w:t>
      </w:r>
      <w:r w:rsidRPr="002B3A60">
        <w:rPr>
          <w:rFonts w:cs="微软雅黑" w:hint="eastAsia"/>
          <w:lang w:eastAsia="zh-CN"/>
        </w:rPr>
        <w:t>设</w:t>
      </w:r>
      <w:r w:rsidRPr="002B3A60">
        <w:rPr>
          <w:rFonts w:hint="eastAsia"/>
          <w:lang w:eastAsia="zh-CN"/>
        </w:rPr>
        <w:t>相关的</w:t>
      </w:r>
      <w:r w:rsidRPr="002B3A60">
        <w:rPr>
          <w:rFonts w:hint="eastAsia"/>
          <w:lang w:eastAsia="zh-CN"/>
        </w:rPr>
        <w:t>api</w:t>
      </w:r>
      <w:r w:rsidRPr="002B3A60">
        <w:rPr>
          <w:rFonts w:hint="eastAsia"/>
          <w:lang w:eastAsia="zh-CN"/>
        </w:rPr>
        <w:t>函数无效。</w:t>
      </w:r>
    </w:p>
    <w:p w:rsidR="00175134" w:rsidRPr="002B3A60" w:rsidRDefault="00175134" w:rsidP="00175134">
      <w:pPr>
        <w:numPr>
          <w:ilvl w:val="0"/>
          <w:numId w:val="12"/>
        </w:numPr>
        <w:spacing w:line="276" w:lineRule="auto"/>
        <w:rPr>
          <w:lang w:eastAsia="zh-CN"/>
        </w:rPr>
      </w:pPr>
      <w:r w:rsidRPr="002B3A60">
        <w:rPr>
          <w:lang w:eastAsia="zh-CN"/>
        </w:rPr>
        <w:t>所有外</w:t>
      </w:r>
      <w:r w:rsidRPr="002B3A60">
        <w:rPr>
          <w:rFonts w:cs="微软雅黑" w:hint="eastAsia"/>
          <w:lang w:eastAsia="zh-CN"/>
        </w:rPr>
        <w:t>设</w:t>
      </w:r>
      <w:r w:rsidRPr="002B3A60">
        <w:rPr>
          <w:lang w:eastAsia="zh-CN"/>
        </w:rPr>
        <w:t>的</w:t>
      </w:r>
      <w:r w:rsidRPr="002B3A60">
        <w:rPr>
          <w:lang w:eastAsia="zh-CN"/>
        </w:rPr>
        <w:t>api</w:t>
      </w:r>
      <w:r w:rsidRPr="002B3A60">
        <w:rPr>
          <w:lang w:eastAsia="zh-CN"/>
        </w:rPr>
        <w:t>函数中都不包含管脚功能配置</w:t>
      </w:r>
      <w:r w:rsidRPr="002B3A60">
        <w:rPr>
          <w:rFonts w:hint="eastAsia"/>
          <w:lang w:eastAsia="zh-CN"/>
        </w:rPr>
        <w:t>，</w:t>
      </w:r>
      <w:r w:rsidRPr="002B3A60">
        <w:rPr>
          <w:lang w:eastAsia="zh-CN"/>
        </w:rPr>
        <w:t>使用前需要</w:t>
      </w:r>
      <w:r w:rsidRPr="002B3A60">
        <w:rPr>
          <w:rFonts w:cs="微软雅黑" w:hint="eastAsia"/>
          <w:lang w:eastAsia="zh-CN"/>
        </w:rPr>
        <w:t>调</w:t>
      </w:r>
      <w:r w:rsidRPr="002B3A60">
        <w:rPr>
          <w:rFonts w:cs="Yu Gothic UI" w:hint="eastAsia"/>
          <w:lang w:eastAsia="zh-CN"/>
        </w:rPr>
        <w:t>用</w:t>
      </w:r>
      <w:r w:rsidRPr="002B3A60">
        <w:rPr>
          <w:rFonts w:hint="eastAsia"/>
          <w:lang w:eastAsia="zh-CN"/>
        </w:rPr>
        <w:t>c</w:t>
      </w:r>
      <w:r w:rsidRPr="002B3A60">
        <w:rPr>
          <w:lang w:eastAsia="zh-CN"/>
        </w:rPr>
        <w:t>si_pin_set_mux(</w:t>
      </w:r>
      <w:r w:rsidRPr="002B3A60">
        <w:rPr>
          <w:rFonts w:hint="eastAsia"/>
          <w:lang w:eastAsia="zh-CN"/>
        </w:rPr>
        <w:t>)</w:t>
      </w:r>
      <w:r w:rsidRPr="002B3A60">
        <w:rPr>
          <w:lang w:eastAsia="zh-CN"/>
        </w:rPr>
        <w:t>函数</w:t>
      </w:r>
      <w:r w:rsidRPr="002B3A60">
        <w:rPr>
          <w:rFonts w:cs="微软雅黑" w:hint="eastAsia"/>
          <w:lang w:eastAsia="zh-CN"/>
        </w:rPr>
        <w:t>进</w:t>
      </w:r>
      <w:r w:rsidRPr="002B3A60">
        <w:rPr>
          <w:rFonts w:cs="Yu Gothic UI" w:hint="eastAsia"/>
          <w:lang w:eastAsia="zh-CN"/>
        </w:rPr>
        <w:t>行</w:t>
      </w:r>
      <w:r w:rsidRPr="002B3A60">
        <w:rPr>
          <w:lang w:eastAsia="zh-CN"/>
        </w:rPr>
        <w:t>配置</w:t>
      </w:r>
      <w:r w:rsidRPr="002B3A60">
        <w:rPr>
          <w:rFonts w:hint="eastAsia"/>
          <w:lang w:eastAsia="zh-CN"/>
        </w:rPr>
        <w:t>。</w:t>
      </w:r>
    </w:p>
    <w:p w:rsidR="00175134" w:rsidRPr="002B3A60" w:rsidRDefault="00175134" w:rsidP="00175134">
      <w:pPr>
        <w:pStyle w:val="BodyText10"/>
        <w:numPr>
          <w:ilvl w:val="0"/>
          <w:numId w:val="12"/>
        </w:numPr>
        <w:spacing w:line="276" w:lineRule="auto"/>
        <w:rPr>
          <w:lang w:eastAsia="zh-CN"/>
        </w:rPr>
      </w:pPr>
      <w:r w:rsidRPr="002B3A60">
        <w:rPr>
          <w:lang w:eastAsia="zh-CN"/>
        </w:rPr>
        <w:t>有关工程</w:t>
      </w:r>
      <w:r w:rsidRPr="002B3A60">
        <w:rPr>
          <w:rFonts w:cs="微软雅黑" w:hint="eastAsia"/>
          <w:lang w:eastAsia="zh-CN"/>
        </w:rPr>
        <w:t>结</w:t>
      </w:r>
      <w:r w:rsidRPr="002B3A60">
        <w:rPr>
          <w:rFonts w:cs="Yu Gothic UI" w:hint="eastAsia"/>
          <w:lang w:eastAsia="zh-CN"/>
        </w:rPr>
        <w:t>构</w:t>
      </w:r>
      <w:r w:rsidRPr="002B3A60">
        <w:rPr>
          <w:rFonts w:hint="eastAsia"/>
          <w:lang w:eastAsia="zh-CN"/>
        </w:rPr>
        <w:t>、</w:t>
      </w:r>
      <w:r w:rsidRPr="002B3A60">
        <w:rPr>
          <w:lang w:eastAsia="zh-CN"/>
        </w:rPr>
        <w:t>系</w:t>
      </w:r>
      <w:r w:rsidRPr="002B3A60">
        <w:rPr>
          <w:rFonts w:cs="微软雅黑" w:hint="eastAsia"/>
          <w:lang w:eastAsia="zh-CN"/>
        </w:rPr>
        <w:t>统</w:t>
      </w:r>
      <w:r w:rsidRPr="002B3A60">
        <w:rPr>
          <w:lang w:eastAsia="zh-CN"/>
        </w:rPr>
        <w:t>初始化</w:t>
      </w:r>
      <w:r w:rsidRPr="002B3A60">
        <w:rPr>
          <w:rFonts w:hint="eastAsia"/>
          <w:lang w:eastAsia="zh-CN"/>
        </w:rPr>
        <w:t>、</w:t>
      </w:r>
      <w:r w:rsidRPr="002B3A60">
        <w:rPr>
          <w:rFonts w:cs="微软雅黑" w:hint="eastAsia"/>
          <w:lang w:eastAsia="zh-CN"/>
        </w:rPr>
        <w:t>调试</w:t>
      </w:r>
      <w:r w:rsidRPr="002B3A60">
        <w:rPr>
          <w:rFonts w:hint="eastAsia"/>
          <w:lang w:eastAsia="zh-CN"/>
        </w:rPr>
        <w:t>打印、</w:t>
      </w:r>
      <w:r w:rsidRPr="002B3A60">
        <w:rPr>
          <w:lang w:eastAsia="zh-CN"/>
        </w:rPr>
        <w:t>中断相关的使用</w:t>
      </w:r>
      <w:r w:rsidRPr="002B3A60">
        <w:rPr>
          <w:rFonts w:cs="微软雅黑" w:hint="eastAsia"/>
          <w:lang w:eastAsia="zh-CN"/>
        </w:rPr>
        <w:t>请</w:t>
      </w:r>
      <w:r w:rsidRPr="002B3A60">
        <w:rPr>
          <w:lang w:eastAsia="zh-CN"/>
        </w:rPr>
        <w:t>参考</w:t>
      </w:r>
      <w:r w:rsidRPr="002B3A60">
        <w:rPr>
          <w:rFonts w:hint="eastAsia"/>
          <w:lang w:eastAsia="zh-CN"/>
        </w:rPr>
        <w:t xml:space="preserve"> </w:t>
      </w:r>
      <w:r w:rsidRPr="002B3A60">
        <w:rPr>
          <w:lang w:eastAsia="zh-CN"/>
        </w:rPr>
        <w:t>QuickStart_APT32F1</w:t>
      </w:r>
      <w:r w:rsidR="0094308E">
        <w:rPr>
          <w:lang w:eastAsia="zh-CN"/>
        </w:rPr>
        <w:t>10x</w:t>
      </w:r>
      <w:r w:rsidRPr="002B3A60">
        <w:rPr>
          <w:lang w:eastAsia="zh-CN"/>
        </w:rPr>
        <w:t>系列</w:t>
      </w:r>
      <w:r w:rsidRPr="002B3A60">
        <w:rPr>
          <w:rFonts w:hint="eastAsia"/>
          <w:lang w:eastAsia="zh-CN"/>
        </w:rPr>
        <w:t>_</w:t>
      </w:r>
      <w:r w:rsidRPr="002B3A60">
        <w:rPr>
          <w:lang w:eastAsia="zh-CN"/>
        </w:rPr>
        <w:t>CSI</w:t>
      </w:r>
      <w:r w:rsidRPr="002B3A60">
        <w:rPr>
          <w:rFonts w:hint="eastAsia"/>
          <w:lang w:eastAsia="zh-CN"/>
        </w:rPr>
        <w:t>。</w:t>
      </w:r>
    </w:p>
    <w:p w:rsidR="009D755A" w:rsidRPr="00175134" w:rsidRDefault="009D755A" w:rsidP="00175134"/>
    <w:sectPr w:rsidR="009D755A" w:rsidRPr="00175134" w:rsidSect="008F1510">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6A9" w:rsidRDefault="005536A9" w:rsidP="006E3D0B">
      <w:pPr>
        <w:spacing w:after="0" w:line="240" w:lineRule="auto"/>
      </w:pPr>
      <w:r>
        <w:separator/>
      </w:r>
    </w:p>
  </w:endnote>
  <w:endnote w:type="continuationSeparator" w:id="0">
    <w:p w:rsidR="005536A9" w:rsidRDefault="005536A9" w:rsidP="006E3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Che">
    <w:altName w:val="Arial Unicode MS"/>
    <w:charset w:val="81"/>
    <w:family w:val="modern"/>
    <w:pitch w:val="fixed"/>
    <w:sig w:usb0="00000000"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微软雅黑">
    <w:panose1 w:val="020B0503020204020204"/>
    <w:charset w:val="86"/>
    <w:family w:val="swiss"/>
    <w:pitch w:val="variable"/>
    <w:sig w:usb0="80000287" w:usb1="2ACF3C50" w:usb2="00000016" w:usb3="00000000" w:csb0="0004001F" w:csb1="00000000"/>
  </w:font>
  <w:font w:name="Yu Gothic UI">
    <w:panose1 w:val="020B05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6A9" w:rsidRDefault="005536A9" w:rsidP="006E3D0B">
      <w:pPr>
        <w:spacing w:after="0" w:line="240" w:lineRule="auto"/>
      </w:pPr>
      <w:r>
        <w:separator/>
      </w:r>
    </w:p>
  </w:footnote>
  <w:footnote w:type="continuationSeparator" w:id="0">
    <w:p w:rsidR="005536A9" w:rsidRDefault="005536A9" w:rsidP="006E3D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A5EB0"/>
    <w:multiLevelType w:val="multilevel"/>
    <w:tmpl w:val="A866FC48"/>
    <w:lvl w:ilvl="0">
      <w:start w:val="1"/>
      <w:numFmt w:val="decimal"/>
      <w:lvlText w:val="%1."/>
      <w:lvlJc w:val="left"/>
      <w:pPr>
        <w:ind w:left="360" w:hanging="360"/>
      </w:pPr>
      <w:rPr>
        <w:rFonts w:hint="eastAsia"/>
      </w:rPr>
    </w:lvl>
    <w:lvl w:ilvl="1">
      <w:start w:val="3"/>
      <w:numFmt w:val="decimal"/>
      <w:isLgl/>
      <w:lvlText w:val="%1.%2"/>
      <w:lvlJc w:val="left"/>
      <w:pPr>
        <w:ind w:left="444" w:hanging="444"/>
      </w:pPr>
      <w:rPr>
        <w:rFonts w:eastAsia="宋体" w:hint="default"/>
      </w:rPr>
    </w:lvl>
    <w:lvl w:ilvl="2">
      <w:start w:val="4"/>
      <w:numFmt w:val="decimal"/>
      <w:isLgl/>
      <w:lvlText w:val="%1.%2.%3"/>
      <w:lvlJc w:val="left"/>
      <w:pPr>
        <w:ind w:left="720" w:hanging="720"/>
      </w:pPr>
      <w:rPr>
        <w:rFonts w:eastAsia="宋体" w:hint="default"/>
      </w:rPr>
    </w:lvl>
    <w:lvl w:ilvl="3">
      <w:start w:val="1"/>
      <w:numFmt w:val="decimal"/>
      <w:isLgl/>
      <w:lvlText w:val="%1.%2.%3.%4"/>
      <w:lvlJc w:val="left"/>
      <w:pPr>
        <w:ind w:left="720" w:hanging="720"/>
      </w:pPr>
      <w:rPr>
        <w:rFonts w:eastAsia="宋体" w:hint="default"/>
      </w:rPr>
    </w:lvl>
    <w:lvl w:ilvl="4">
      <w:start w:val="1"/>
      <w:numFmt w:val="decimal"/>
      <w:isLgl/>
      <w:lvlText w:val="%1.%2.%3.%4.%5"/>
      <w:lvlJc w:val="left"/>
      <w:pPr>
        <w:ind w:left="1080" w:hanging="1080"/>
      </w:pPr>
      <w:rPr>
        <w:rFonts w:eastAsia="宋体" w:hint="default"/>
      </w:rPr>
    </w:lvl>
    <w:lvl w:ilvl="5">
      <w:start w:val="1"/>
      <w:numFmt w:val="decimal"/>
      <w:isLgl/>
      <w:lvlText w:val="%1.%2.%3.%4.%5.%6"/>
      <w:lvlJc w:val="left"/>
      <w:pPr>
        <w:ind w:left="1080" w:hanging="1080"/>
      </w:pPr>
      <w:rPr>
        <w:rFonts w:eastAsia="宋体" w:hint="default"/>
      </w:rPr>
    </w:lvl>
    <w:lvl w:ilvl="6">
      <w:start w:val="1"/>
      <w:numFmt w:val="decimal"/>
      <w:isLgl/>
      <w:lvlText w:val="%1.%2.%3.%4.%5.%6.%7"/>
      <w:lvlJc w:val="left"/>
      <w:pPr>
        <w:ind w:left="1440" w:hanging="1440"/>
      </w:pPr>
      <w:rPr>
        <w:rFonts w:eastAsia="宋体" w:hint="default"/>
      </w:rPr>
    </w:lvl>
    <w:lvl w:ilvl="7">
      <w:start w:val="1"/>
      <w:numFmt w:val="decimal"/>
      <w:isLgl/>
      <w:lvlText w:val="%1.%2.%3.%4.%5.%6.%7.%8"/>
      <w:lvlJc w:val="left"/>
      <w:pPr>
        <w:ind w:left="1440" w:hanging="1440"/>
      </w:pPr>
      <w:rPr>
        <w:rFonts w:eastAsia="宋体" w:hint="default"/>
      </w:rPr>
    </w:lvl>
    <w:lvl w:ilvl="8">
      <w:start w:val="1"/>
      <w:numFmt w:val="decimal"/>
      <w:isLgl/>
      <w:lvlText w:val="%1.%2.%3.%4.%5.%6.%7.%8.%9"/>
      <w:lvlJc w:val="left"/>
      <w:pPr>
        <w:ind w:left="1800" w:hanging="1800"/>
      </w:pPr>
      <w:rPr>
        <w:rFonts w:eastAsia="宋体" w:hint="default"/>
      </w:rPr>
    </w:lvl>
  </w:abstractNum>
  <w:abstractNum w:abstractNumId="1" w15:restartNumberingAfterBreak="0">
    <w:nsid w:val="0C780A03"/>
    <w:multiLevelType w:val="multilevel"/>
    <w:tmpl w:val="142C20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F0021B7"/>
    <w:multiLevelType w:val="hybridMultilevel"/>
    <w:tmpl w:val="B8285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0B27DA"/>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F21310"/>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B139B4"/>
    <w:multiLevelType w:val="multilevel"/>
    <w:tmpl w:val="873A53FC"/>
    <w:lvl w:ilvl="0">
      <w:start w:val="1"/>
      <w:numFmt w:val="decimal"/>
      <w:pStyle w:val="1"/>
      <w:lvlText w:val="%1 "/>
      <w:lvlJc w:val="left"/>
      <w:pPr>
        <w:ind w:left="432" w:hanging="432"/>
      </w:pPr>
      <w:rPr>
        <w:rFonts w:ascii="Arial" w:hAnsi="Arial" w:hint="default"/>
        <w:b/>
        <w:i w:val="0"/>
        <w:sz w:val="144"/>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 w15:restartNumberingAfterBreak="0">
    <w:nsid w:val="1E5548C5"/>
    <w:multiLevelType w:val="hybridMultilevel"/>
    <w:tmpl w:val="EB8AA8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6D72E8"/>
    <w:multiLevelType w:val="singleLevel"/>
    <w:tmpl w:val="B15EEC9C"/>
    <w:lvl w:ilvl="0">
      <w:start w:val="1"/>
      <w:numFmt w:val="decimal"/>
      <w:pStyle w:val="BodyTextNumbered"/>
      <w:lvlText w:val="%1."/>
      <w:lvlJc w:val="left"/>
      <w:pPr>
        <w:tabs>
          <w:tab w:val="num" w:pos="0"/>
        </w:tabs>
        <w:ind w:left="360" w:hanging="360"/>
      </w:pPr>
      <w:rPr>
        <w:rFonts w:ascii="Arial" w:hAnsi="Arial" w:cs="Arial" w:hint="default"/>
        <w:b w:val="0"/>
        <w:bCs w:val="0"/>
        <w:i w:val="0"/>
        <w:iCs w:val="0"/>
        <w:kern w:val="32"/>
        <w:sz w:val="20"/>
        <w:szCs w:val="20"/>
      </w:rPr>
    </w:lvl>
  </w:abstractNum>
  <w:abstractNum w:abstractNumId="8" w15:restartNumberingAfterBreak="0">
    <w:nsid w:val="44D8660F"/>
    <w:multiLevelType w:val="hybridMultilevel"/>
    <w:tmpl w:val="F992F460"/>
    <w:lvl w:ilvl="0" w:tplc="69D4875E">
      <w:start w:val="1"/>
      <w:numFmt w:val="bullet"/>
      <w:lvlText w:val="-"/>
      <w:lvlJc w:val="left"/>
      <w:pPr>
        <w:ind w:left="420" w:hanging="420"/>
      </w:pPr>
      <w:rPr>
        <w:rFonts w:ascii="Arial Unicode MS" w:eastAsia="Arial Unicode MS" w:hAnsi="Arial Unicode M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87705BB"/>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9DD4824"/>
    <w:multiLevelType w:val="multilevel"/>
    <w:tmpl w:val="386289A6"/>
    <w:lvl w:ilvl="0">
      <w:start w:val="2"/>
      <w:numFmt w:val="decimal"/>
      <w:lvlText w:val="%1 "/>
      <w:lvlJc w:val="left"/>
      <w:pPr>
        <w:ind w:left="432" w:hanging="432"/>
      </w:pPr>
      <w:rPr>
        <w:rFonts w:hint="default"/>
        <w:b/>
        <w:i w:val="0"/>
        <w:sz w:val="144"/>
        <w:szCs w:val="144"/>
      </w:rPr>
    </w:lvl>
    <w:lvl w:ilvl="1">
      <w:start w:val="1"/>
      <w:numFmt w:val="decimal"/>
      <w:lvlText w:val="%1.%2"/>
      <w:lvlJc w:val="left"/>
      <w:pPr>
        <w:ind w:left="576" w:hanging="576"/>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b w:val="0"/>
        <w:bCs w:val="0"/>
        <w:i w:val="0"/>
        <w:iCs w:val="0"/>
        <w:caps w:val="0"/>
        <w:smallCaps w:val="0"/>
        <w:strike w:val="0"/>
        <w:dstrike w:val="0"/>
        <w:outline w:val="0"/>
        <w:shadow w:val="0"/>
        <w:emboss w:val="0"/>
        <w:imprint w:val="0"/>
        <w:vanish w:val="0"/>
        <w:color w:val="000000"/>
        <w:spacing w:val="0"/>
        <w:w w:val="100"/>
        <w:kern w:val="0"/>
        <w:position w:val="0"/>
        <w:sz w:val="20"/>
        <w:szCs w:val="20"/>
        <w:u w:val="none" w:color="000000"/>
        <w:vertAlign w:val="baseline"/>
      </w:rPr>
    </w:lvl>
    <w:lvl w:ilvl="8">
      <w:start w:val="1"/>
      <w:numFmt w:val="decimal"/>
      <w:lvlText w:val="%1.%2.%3.%4.%5.%6.%7.%8.%9"/>
      <w:lvlJc w:val="left"/>
      <w:pPr>
        <w:ind w:left="1584" w:hanging="1584"/>
      </w:pPr>
      <w:rPr>
        <w:rFonts w:hint="eastAsia"/>
        <w:spacing w:val="0"/>
      </w:rPr>
    </w:lvl>
  </w:abstractNum>
  <w:abstractNum w:abstractNumId="11" w15:restartNumberingAfterBreak="0">
    <w:nsid w:val="5FE76D0E"/>
    <w:multiLevelType w:val="hybridMultilevel"/>
    <w:tmpl w:val="53CE6A56"/>
    <w:lvl w:ilvl="0" w:tplc="6270EE6A">
      <w:start w:val="1"/>
      <w:numFmt w:val="none"/>
      <w:pStyle w:val="Warning"/>
      <w:lvlText w:val="Warning:"/>
      <w:lvlJc w:val="left"/>
      <w:pPr>
        <w:tabs>
          <w:tab w:val="num" w:pos="1080"/>
        </w:tabs>
        <w:ind w:left="1080" w:hanging="1080"/>
      </w:pPr>
      <w:rPr>
        <w:rFonts w:ascii="Arial" w:hAnsi="Arial" w:cs="Arial" w:hint="default"/>
        <w:b/>
        <w:bCs/>
        <w:i w:val="0"/>
        <w:iCs w:val="0"/>
        <w:strike w:val="0"/>
        <w:dstrike w:val="0"/>
        <w:color w:val="FF0000"/>
        <w:sz w:val="20"/>
        <w:szCs w:val="20"/>
      </w:rPr>
    </w:lvl>
    <w:lvl w:ilvl="1" w:tplc="F9C81A26">
      <w:start w:val="1"/>
      <w:numFmt w:val="lowerLetter"/>
      <w:lvlText w:val="%2."/>
      <w:lvlJc w:val="left"/>
      <w:pPr>
        <w:tabs>
          <w:tab w:val="num" w:pos="1440"/>
        </w:tabs>
        <w:ind w:left="1440" w:hanging="360"/>
      </w:pPr>
    </w:lvl>
    <w:lvl w:ilvl="2" w:tplc="89889A8C">
      <w:start w:val="1"/>
      <w:numFmt w:val="lowerRoman"/>
      <w:lvlText w:val="%3."/>
      <w:lvlJc w:val="right"/>
      <w:pPr>
        <w:tabs>
          <w:tab w:val="num" w:pos="2160"/>
        </w:tabs>
        <w:ind w:left="2160" w:hanging="180"/>
      </w:pPr>
    </w:lvl>
    <w:lvl w:ilvl="3" w:tplc="737E1C0C">
      <w:start w:val="1"/>
      <w:numFmt w:val="decimal"/>
      <w:lvlText w:val="%4."/>
      <w:lvlJc w:val="left"/>
      <w:pPr>
        <w:tabs>
          <w:tab w:val="num" w:pos="2880"/>
        </w:tabs>
        <w:ind w:left="2880" w:hanging="360"/>
      </w:pPr>
    </w:lvl>
    <w:lvl w:ilvl="4" w:tplc="7592FF4E">
      <w:start w:val="1"/>
      <w:numFmt w:val="lowerLetter"/>
      <w:lvlText w:val="%5."/>
      <w:lvlJc w:val="left"/>
      <w:pPr>
        <w:tabs>
          <w:tab w:val="num" w:pos="3600"/>
        </w:tabs>
        <w:ind w:left="3600" w:hanging="360"/>
      </w:pPr>
    </w:lvl>
    <w:lvl w:ilvl="5" w:tplc="EBD60736">
      <w:start w:val="1"/>
      <w:numFmt w:val="lowerRoman"/>
      <w:lvlText w:val="%6."/>
      <w:lvlJc w:val="right"/>
      <w:pPr>
        <w:tabs>
          <w:tab w:val="num" w:pos="4320"/>
        </w:tabs>
        <w:ind w:left="4320" w:hanging="180"/>
      </w:pPr>
    </w:lvl>
    <w:lvl w:ilvl="6" w:tplc="EE861E66">
      <w:start w:val="1"/>
      <w:numFmt w:val="decimal"/>
      <w:lvlText w:val="%7."/>
      <w:lvlJc w:val="left"/>
      <w:pPr>
        <w:tabs>
          <w:tab w:val="num" w:pos="5040"/>
        </w:tabs>
        <w:ind w:left="5040" w:hanging="360"/>
      </w:pPr>
    </w:lvl>
    <w:lvl w:ilvl="7" w:tplc="B22AAA36">
      <w:start w:val="1"/>
      <w:numFmt w:val="lowerLetter"/>
      <w:lvlText w:val="%8."/>
      <w:lvlJc w:val="left"/>
      <w:pPr>
        <w:tabs>
          <w:tab w:val="num" w:pos="5760"/>
        </w:tabs>
        <w:ind w:left="5760" w:hanging="360"/>
      </w:pPr>
    </w:lvl>
    <w:lvl w:ilvl="8" w:tplc="65E69D0A">
      <w:start w:val="1"/>
      <w:numFmt w:val="lowerRoman"/>
      <w:lvlText w:val="%9."/>
      <w:lvlJc w:val="right"/>
      <w:pPr>
        <w:tabs>
          <w:tab w:val="num" w:pos="6480"/>
        </w:tabs>
        <w:ind w:left="6480" w:hanging="180"/>
      </w:pPr>
    </w:lvl>
  </w:abstractNum>
  <w:abstractNum w:abstractNumId="12" w15:restartNumberingAfterBreak="0">
    <w:nsid w:val="69263580"/>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D244022"/>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EDB29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70E83884"/>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6" w15:restartNumberingAfterBreak="0">
    <w:nsid w:val="7432756A"/>
    <w:multiLevelType w:val="hybridMultilevel"/>
    <w:tmpl w:val="41246C08"/>
    <w:lvl w:ilvl="0" w:tplc="222E9780">
      <w:start w:val="1"/>
      <w:numFmt w:val="bullet"/>
      <w:pStyle w:val="TableList2"/>
      <w:lvlText w:val="–"/>
      <w:lvlJc w:val="left"/>
      <w:pPr>
        <w:tabs>
          <w:tab w:val="num" w:pos="240"/>
        </w:tabs>
        <w:ind w:left="240" w:hanging="240"/>
      </w:pPr>
      <w:rPr>
        <w:rFonts w:ascii="Arial" w:hAnsi="Arial" w:cs="Arial" w:hint="default"/>
        <w:sz w:val="18"/>
        <w:szCs w:val="18"/>
      </w:rPr>
    </w:lvl>
    <w:lvl w:ilvl="1" w:tplc="BD2E3CEA">
      <w:start w:val="1"/>
      <w:numFmt w:val="bullet"/>
      <w:lvlText w:val=""/>
      <w:lvlJc w:val="left"/>
      <w:pPr>
        <w:tabs>
          <w:tab w:val="num" w:pos="1200"/>
        </w:tabs>
        <w:ind w:left="1200" w:hanging="400"/>
      </w:pPr>
      <w:rPr>
        <w:rFonts w:ascii="Wingdings" w:hAnsi="Wingdings" w:cs="Wingdings" w:hint="default"/>
      </w:rPr>
    </w:lvl>
    <w:lvl w:ilvl="2" w:tplc="354C22DA">
      <w:start w:val="1"/>
      <w:numFmt w:val="bullet"/>
      <w:lvlText w:val=""/>
      <w:lvlJc w:val="left"/>
      <w:pPr>
        <w:tabs>
          <w:tab w:val="num" w:pos="1600"/>
        </w:tabs>
        <w:ind w:left="1600" w:hanging="400"/>
      </w:pPr>
      <w:rPr>
        <w:rFonts w:ascii="Wingdings" w:hAnsi="Wingdings" w:cs="Wingdings" w:hint="default"/>
      </w:rPr>
    </w:lvl>
    <w:lvl w:ilvl="3" w:tplc="5AB65998">
      <w:start w:val="1"/>
      <w:numFmt w:val="bullet"/>
      <w:lvlText w:val=""/>
      <w:lvlJc w:val="left"/>
      <w:pPr>
        <w:tabs>
          <w:tab w:val="num" w:pos="2000"/>
        </w:tabs>
        <w:ind w:left="2000" w:hanging="400"/>
      </w:pPr>
      <w:rPr>
        <w:rFonts w:ascii="Wingdings" w:hAnsi="Wingdings" w:cs="Wingdings" w:hint="default"/>
      </w:rPr>
    </w:lvl>
    <w:lvl w:ilvl="4" w:tplc="7B5ABEE8">
      <w:start w:val="1"/>
      <w:numFmt w:val="bullet"/>
      <w:lvlText w:val=""/>
      <w:lvlJc w:val="left"/>
      <w:pPr>
        <w:tabs>
          <w:tab w:val="num" w:pos="2400"/>
        </w:tabs>
        <w:ind w:left="2400" w:hanging="400"/>
      </w:pPr>
      <w:rPr>
        <w:rFonts w:ascii="Wingdings" w:hAnsi="Wingdings" w:cs="Wingdings" w:hint="default"/>
      </w:rPr>
    </w:lvl>
    <w:lvl w:ilvl="5" w:tplc="70D62B50">
      <w:start w:val="1"/>
      <w:numFmt w:val="bullet"/>
      <w:lvlText w:val=""/>
      <w:lvlJc w:val="left"/>
      <w:pPr>
        <w:tabs>
          <w:tab w:val="num" w:pos="2800"/>
        </w:tabs>
        <w:ind w:left="2800" w:hanging="400"/>
      </w:pPr>
      <w:rPr>
        <w:rFonts w:ascii="Wingdings" w:hAnsi="Wingdings" w:cs="Wingdings" w:hint="default"/>
      </w:rPr>
    </w:lvl>
    <w:lvl w:ilvl="6" w:tplc="26D05DCE">
      <w:start w:val="1"/>
      <w:numFmt w:val="bullet"/>
      <w:lvlText w:val=""/>
      <w:lvlJc w:val="left"/>
      <w:pPr>
        <w:tabs>
          <w:tab w:val="num" w:pos="3200"/>
        </w:tabs>
        <w:ind w:left="3200" w:hanging="400"/>
      </w:pPr>
      <w:rPr>
        <w:rFonts w:ascii="Wingdings" w:hAnsi="Wingdings" w:cs="Wingdings" w:hint="default"/>
      </w:rPr>
    </w:lvl>
    <w:lvl w:ilvl="7" w:tplc="1A9670DA">
      <w:start w:val="1"/>
      <w:numFmt w:val="bullet"/>
      <w:lvlText w:val=""/>
      <w:lvlJc w:val="left"/>
      <w:pPr>
        <w:tabs>
          <w:tab w:val="num" w:pos="3600"/>
        </w:tabs>
        <w:ind w:left="3600" w:hanging="400"/>
      </w:pPr>
      <w:rPr>
        <w:rFonts w:ascii="Wingdings" w:hAnsi="Wingdings" w:cs="Wingdings" w:hint="default"/>
      </w:rPr>
    </w:lvl>
    <w:lvl w:ilvl="8" w:tplc="E3D05BF6">
      <w:start w:val="1"/>
      <w:numFmt w:val="bullet"/>
      <w:lvlText w:val=""/>
      <w:lvlJc w:val="left"/>
      <w:pPr>
        <w:tabs>
          <w:tab w:val="num" w:pos="4000"/>
        </w:tabs>
        <w:ind w:left="4000" w:hanging="400"/>
      </w:pPr>
      <w:rPr>
        <w:rFonts w:ascii="Wingdings" w:hAnsi="Wingdings" w:cs="Wingdings" w:hint="default"/>
      </w:rPr>
    </w:lvl>
  </w:abstractNum>
  <w:abstractNum w:abstractNumId="17" w15:restartNumberingAfterBreak="0">
    <w:nsid w:val="7A4577EF"/>
    <w:multiLevelType w:val="multilevel"/>
    <w:tmpl w:val="D1A8A92C"/>
    <w:lvl w:ilvl="0">
      <w:start w:val="2"/>
      <w:numFmt w:val="decimal"/>
      <w:lvlText w:val="%1"/>
      <w:lvlJc w:val="left"/>
      <w:pPr>
        <w:ind w:left="432" w:hanging="432"/>
      </w:pPr>
      <w:rPr>
        <w:rFonts w:ascii="Arial" w:eastAsiaTheme="minorEastAsia" w:hAnsi="Arial"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14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7D4350F5"/>
    <w:multiLevelType w:val="hybridMultilevel"/>
    <w:tmpl w:val="0E0AE2C0"/>
    <w:lvl w:ilvl="0" w:tplc="38821F6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4"/>
  </w:num>
  <w:num w:numId="3">
    <w:abstractNumId w:val="15"/>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
  </w:num>
  <w:num w:numId="11">
    <w:abstractNumId w:val="16"/>
  </w:num>
  <w:num w:numId="12">
    <w:abstractNumId w:val="6"/>
  </w:num>
  <w:num w:numId="13">
    <w:abstractNumId w:val="7"/>
  </w:num>
  <w:num w:numId="14">
    <w:abstractNumId w:val="11"/>
  </w:num>
  <w:num w:numId="15">
    <w:abstractNumId w:val="2"/>
  </w:num>
  <w:num w:numId="16">
    <w:abstractNumId w:val="3"/>
  </w:num>
  <w:num w:numId="17">
    <w:abstractNumId w:val="4"/>
  </w:num>
  <w:num w:numId="18">
    <w:abstractNumId w:val="13"/>
  </w:num>
  <w:num w:numId="19">
    <w:abstractNumId w:val="9"/>
  </w:num>
  <w:num w:numId="20">
    <w:abstractNumId w:val="12"/>
  </w:num>
  <w:num w:numId="21">
    <w:abstractNumId w:val="18"/>
  </w:num>
  <w:num w:numId="22">
    <w:abstractNumId w:val="8"/>
  </w:num>
  <w:num w:numId="23">
    <w:abstractNumId w:val="17"/>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4F"/>
    <w:rsid w:val="00074BB3"/>
    <w:rsid w:val="000B6B19"/>
    <w:rsid w:val="00175134"/>
    <w:rsid w:val="001818B7"/>
    <w:rsid w:val="001D5BE8"/>
    <w:rsid w:val="001D6A1F"/>
    <w:rsid w:val="003079F0"/>
    <w:rsid w:val="00307F37"/>
    <w:rsid w:val="00352930"/>
    <w:rsid w:val="003C2554"/>
    <w:rsid w:val="00426A67"/>
    <w:rsid w:val="005536A9"/>
    <w:rsid w:val="0062654F"/>
    <w:rsid w:val="006E3D0B"/>
    <w:rsid w:val="006F1DE3"/>
    <w:rsid w:val="00802B1A"/>
    <w:rsid w:val="008168FE"/>
    <w:rsid w:val="0086177A"/>
    <w:rsid w:val="00861AB5"/>
    <w:rsid w:val="008F1510"/>
    <w:rsid w:val="0094308E"/>
    <w:rsid w:val="009D2941"/>
    <w:rsid w:val="009D755A"/>
    <w:rsid w:val="009E5235"/>
    <w:rsid w:val="00A0031C"/>
    <w:rsid w:val="00A679F7"/>
    <w:rsid w:val="00A85E3A"/>
    <w:rsid w:val="00B23BE7"/>
    <w:rsid w:val="00B40639"/>
    <w:rsid w:val="00B706B5"/>
    <w:rsid w:val="00BF5FFB"/>
    <w:rsid w:val="00CF396D"/>
    <w:rsid w:val="00D0423D"/>
    <w:rsid w:val="00D754BA"/>
    <w:rsid w:val="00DC0091"/>
    <w:rsid w:val="00E22734"/>
    <w:rsid w:val="00F15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B9DB18-3F75-4CC4-BA0C-3D6B24AF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654F"/>
    <w:pPr>
      <w:suppressAutoHyphens/>
      <w:adjustRightInd w:val="0"/>
      <w:snapToGrid w:val="0"/>
      <w:spacing w:after="200" w:line="240" w:lineRule="atLeast"/>
    </w:pPr>
    <w:rPr>
      <w:rFonts w:ascii="Arial" w:eastAsia="宋体" w:hAnsi="Arial" w:cs="Arial"/>
      <w:kern w:val="32"/>
      <w:sz w:val="20"/>
      <w:szCs w:val="20"/>
      <w:lang w:eastAsia="en-US"/>
    </w:rPr>
  </w:style>
  <w:style w:type="paragraph" w:styleId="1">
    <w:name w:val="heading 1"/>
    <w:aliases w:val="H1,Heading 1,HEADING1,heading1,h1,head1,ch1,Chapter Heading1,ch2,Chapter Heading2,ch11,Chapter Heading11,제목 1 Char Char,제목 1 Char Char Char Char,제목 1 Char Char Char Char Char Char,제목 1 Char Char Char,HEADING1 + 모두 대문자 없음 + 모두 대문자 없음 + 모두 대문자 없음,..."/>
    <w:basedOn w:val="a"/>
    <w:next w:val="a"/>
    <w:link w:val="1Char"/>
    <w:qFormat/>
    <w:rsid w:val="006E3D0B"/>
    <w:pPr>
      <w:pageBreakBefore/>
      <w:numPr>
        <w:numId w:val="24"/>
      </w:numPr>
      <w:wordWrap w:val="0"/>
      <w:autoSpaceDE w:val="0"/>
      <w:autoSpaceDN w:val="0"/>
      <w:snapToGrid/>
      <w:spacing w:after="600" w:line="360" w:lineRule="auto"/>
      <w:outlineLvl w:val="0"/>
    </w:pPr>
    <w:rPr>
      <w:rFonts w:eastAsiaTheme="minorEastAsia" w:cs="Times New Roman"/>
      <w:b/>
      <w:sz w:val="36"/>
      <w:szCs w:val="28"/>
      <w:lang w:eastAsia="ko-KR"/>
    </w:rPr>
  </w:style>
  <w:style w:type="paragraph" w:styleId="2">
    <w:name w:val="heading 2"/>
    <w:aliases w:val="H2,Heading 2,HEADING2,heading2,h2,Heading2,Heading1,H11,Heading11,H12,Heading12,H111,Heading111,head2,HEADING21,HEADING2 + 모두 대문자 없음 + 모두 대문자 없음 + 모두 대문자 없음 + 모두 대문자 없음 + 모두 대문자 없음 ..."/>
    <w:basedOn w:val="a"/>
    <w:next w:val="a"/>
    <w:link w:val="2Char"/>
    <w:qFormat/>
    <w:rsid w:val="00426A67"/>
    <w:pPr>
      <w:keepNext/>
      <w:numPr>
        <w:ilvl w:val="1"/>
        <w:numId w:val="24"/>
      </w:numPr>
      <w:wordWrap w:val="0"/>
      <w:autoSpaceDE w:val="0"/>
      <w:autoSpaceDN w:val="0"/>
      <w:spacing w:line="360" w:lineRule="auto"/>
      <w:outlineLvl w:val="1"/>
    </w:pPr>
    <w:rPr>
      <w:rFonts w:eastAsiaTheme="majorEastAsia" w:cs="Times New Roman"/>
      <w:b/>
      <w:sz w:val="24"/>
      <w:lang w:eastAsia="ko-KR"/>
    </w:rPr>
  </w:style>
  <w:style w:type="paragraph" w:styleId="3">
    <w:name w:val="heading 3"/>
    <w:aliases w:val="H3,Heading 3,HEADING3,heading3,h3,heading,Heading3,H21,Heading21,H22,Heading22,H211,Heading211,HEADING31,head3,HEADING3 + 모두 대문자 없음 + 모두 대문자 없음 + 모두 대문자 없음 + 모두 대문자 없음 + 모두 대문자 없음 ...,H..."/>
    <w:basedOn w:val="a"/>
    <w:next w:val="a"/>
    <w:link w:val="3Char"/>
    <w:qFormat/>
    <w:rsid w:val="00426A67"/>
    <w:pPr>
      <w:keepNext/>
      <w:numPr>
        <w:ilvl w:val="2"/>
        <w:numId w:val="24"/>
      </w:numPr>
      <w:wordWrap w:val="0"/>
      <w:autoSpaceDE w:val="0"/>
      <w:autoSpaceDN w:val="0"/>
      <w:spacing w:line="360" w:lineRule="auto"/>
      <w:outlineLvl w:val="2"/>
    </w:pPr>
    <w:rPr>
      <w:rFonts w:eastAsia="BatangChe" w:cs="Times New Roman"/>
      <w:b/>
      <w:lang w:eastAsia="ko-KR"/>
    </w:rPr>
  </w:style>
  <w:style w:type="paragraph" w:styleId="4">
    <w:name w:val="heading 4"/>
    <w:aliases w:val="H4,Heading 4,HEADING4,Heading4,h4,H31,Heading31,H32,Heading32,H311,Heading311,제목 4 Char Char,제목 4 Char Char Char Char Char Char,제목 4 Char Char Char Char Char Char Char,제목 4 Char Char Char Char Char"/>
    <w:basedOn w:val="a"/>
    <w:next w:val="a"/>
    <w:link w:val="4Char"/>
    <w:autoRedefine/>
    <w:qFormat/>
    <w:rsid w:val="001D5BE8"/>
    <w:pPr>
      <w:keepNext/>
      <w:widowControl w:val="0"/>
      <w:numPr>
        <w:ilvl w:val="3"/>
        <w:numId w:val="24"/>
      </w:numPr>
      <w:suppressAutoHyphens w:val="0"/>
      <w:wordWrap w:val="0"/>
      <w:autoSpaceDE w:val="0"/>
      <w:autoSpaceDN w:val="0"/>
      <w:adjustRightInd/>
      <w:snapToGrid/>
      <w:spacing w:after="0" w:line="360" w:lineRule="auto"/>
      <w:jc w:val="both"/>
      <w:outlineLvl w:val="3"/>
    </w:pPr>
    <w:rPr>
      <w:b/>
      <w:bCs/>
      <w:lang w:eastAsia="ko-KR"/>
    </w:rPr>
  </w:style>
  <w:style w:type="paragraph" w:styleId="5">
    <w:name w:val="heading 5"/>
    <w:aliases w:val="H5,Heading 5,HEADING5,Heading5,h5,H51,Heading51,heading5"/>
    <w:basedOn w:val="a"/>
    <w:next w:val="a"/>
    <w:link w:val="5Char"/>
    <w:qFormat/>
    <w:rsid w:val="00B40639"/>
    <w:pPr>
      <w:keepNext/>
      <w:numPr>
        <w:ilvl w:val="4"/>
        <w:numId w:val="24"/>
      </w:numPr>
      <w:wordWrap w:val="0"/>
      <w:autoSpaceDE w:val="0"/>
      <w:autoSpaceDN w:val="0"/>
      <w:spacing w:line="360" w:lineRule="auto"/>
      <w:outlineLvl w:val="4"/>
    </w:pPr>
    <w:rPr>
      <w:rFonts w:eastAsia="BatangChe" w:cs="Times New Roman"/>
      <w:b/>
      <w:lang w:eastAsia="ko-KR"/>
    </w:rPr>
  </w:style>
  <w:style w:type="paragraph" w:styleId="6">
    <w:name w:val="heading 6"/>
    <w:basedOn w:val="a"/>
    <w:next w:val="a"/>
    <w:link w:val="6Char"/>
    <w:uiPriority w:val="9"/>
    <w:semiHidden/>
    <w:unhideWhenUsed/>
    <w:qFormat/>
    <w:rsid w:val="006E3D0B"/>
    <w:pPr>
      <w:keepNext/>
      <w:keepLines/>
      <w:numPr>
        <w:ilvl w:val="5"/>
        <w:numId w:val="24"/>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6E3D0B"/>
    <w:pPr>
      <w:keepNext/>
      <w:keepLines/>
      <w:numPr>
        <w:ilvl w:val="6"/>
        <w:numId w:val="24"/>
      </w:numPr>
      <w:spacing w:before="240" w:after="64" w:line="320" w:lineRule="atLeast"/>
      <w:outlineLvl w:val="6"/>
    </w:pPr>
    <w:rPr>
      <w:b/>
      <w:bCs/>
      <w:sz w:val="24"/>
      <w:szCs w:val="24"/>
    </w:rPr>
  </w:style>
  <w:style w:type="paragraph" w:styleId="8">
    <w:name w:val="heading 8"/>
    <w:basedOn w:val="a"/>
    <w:next w:val="a"/>
    <w:link w:val="8Char"/>
    <w:uiPriority w:val="9"/>
    <w:semiHidden/>
    <w:unhideWhenUsed/>
    <w:qFormat/>
    <w:rsid w:val="006E3D0B"/>
    <w:pPr>
      <w:keepNext/>
      <w:keepLines/>
      <w:numPr>
        <w:ilvl w:val="7"/>
        <w:numId w:val="24"/>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6E3D0B"/>
    <w:pPr>
      <w:keepNext/>
      <w:keepLines/>
      <w:numPr>
        <w:ilvl w:val="8"/>
        <w:numId w:val="24"/>
      </w:numPr>
      <w:spacing w:before="240" w:after="64" w:line="320" w:lineRule="atLeast"/>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1 Char,Heading 1 Char,HEADING1 Char,heading1 Char,h1 Char,head1 Char,ch1 Char,Chapter Heading1 Char,ch2 Char,Chapter Heading2 Char,ch11 Char,Chapter Heading11 Char,제목 1 Char Char Char1,제목 1 Char Char Char Char Char,제목 1 Char Char Char Char1"/>
    <w:link w:val="1"/>
    <w:rsid w:val="006E3D0B"/>
    <w:rPr>
      <w:rFonts w:ascii="Arial" w:hAnsi="Arial" w:cs="Times New Roman"/>
      <w:b/>
      <w:kern w:val="32"/>
      <w:sz w:val="36"/>
      <w:szCs w:val="28"/>
      <w:lang w:eastAsia="ko-KR"/>
    </w:rPr>
  </w:style>
  <w:style w:type="numbering" w:styleId="111111">
    <w:name w:val="Outline List 1"/>
    <w:basedOn w:val="a2"/>
    <w:semiHidden/>
    <w:rsid w:val="00DC0091"/>
    <w:pPr>
      <w:numPr>
        <w:numId w:val="3"/>
      </w:numPr>
    </w:pPr>
  </w:style>
  <w:style w:type="character" w:customStyle="1" w:styleId="2Char">
    <w:name w:val="标题 2 Char"/>
    <w:aliases w:val="H2 Char,Heading 2 Char,HEADING2 Char,heading2 Char,h2 Char,Heading2 Char,Heading1 Char,H11 Char,Heading11 Char,H12 Char,Heading12 Char,H111 Char,Heading111 Char,head2 Char,HEADING21 Char"/>
    <w:link w:val="2"/>
    <w:rsid w:val="00426A67"/>
    <w:rPr>
      <w:rFonts w:ascii="Arial" w:eastAsiaTheme="majorEastAsia" w:hAnsi="Arial" w:cs="Times New Roman"/>
      <w:b/>
      <w:kern w:val="32"/>
      <w:sz w:val="24"/>
      <w:szCs w:val="20"/>
      <w:lang w:eastAsia="ko-KR"/>
    </w:rPr>
  </w:style>
  <w:style w:type="character" w:customStyle="1" w:styleId="3Char">
    <w:name w:val="标题 3 Char"/>
    <w:aliases w:val="H3 Char,Heading 3 Char,HEADING3 Char,heading3 Char,h3 Char,heading Char,Heading3 Char,H21 Char,Heading21 Char,H22 Char,Heading22 Char,H211 Char,Heading211 Char,HEADING31 Char,head3 Char,H... Char"/>
    <w:link w:val="3"/>
    <w:rsid w:val="00426A67"/>
    <w:rPr>
      <w:rFonts w:ascii="Arial" w:eastAsia="BatangChe" w:hAnsi="Arial" w:cs="Times New Roman"/>
      <w:b/>
      <w:kern w:val="32"/>
      <w:sz w:val="20"/>
      <w:szCs w:val="20"/>
      <w:lang w:eastAsia="ko-KR"/>
    </w:rPr>
  </w:style>
  <w:style w:type="character" w:customStyle="1" w:styleId="4Char">
    <w:name w:val="标题 4 Char"/>
    <w:aliases w:val="H4 Char,Heading 4 Char,HEADING4 Char,Heading4 Char,h4 Char,H31 Char,Heading31 Char,H32 Char,Heading32 Char,H311 Char,Heading311 Char,제목 4 Char Char Char,제목 4 Char Char Char Char Char Char Char1,제목 4 Char Char Char Char Char Char Char Char"/>
    <w:link w:val="4"/>
    <w:rsid w:val="001D5BE8"/>
    <w:rPr>
      <w:rFonts w:ascii="Arial" w:eastAsia="宋体" w:hAnsi="Arial" w:cs="Arial"/>
      <w:b/>
      <w:bCs/>
      <w:kern w:val="32"/>
      <w:sz w:val="20"/>
      <w:szCs w:val="20"/>
      <w:lang w:eastAsia="ko-KR"/>
    </w:rPr>
  </w:style>
  <w:style w:type="character" w:customStyle="1" w:styleId="5Char">
    <w:name w:val="标题 5 Char"/>
    <w:aliases w:val="H5 Char,Heading 5 Char,HEADING5 Char,Heading5 Char,h5 Char,H51 Char,Heading51 Char,heading5 Char"/>
    <w:link w:val="5"/>
    <w:rsid w:val="00DC0091"/>
    <w:rPr>
      <w:rFonts w:ascii="Arial" w:eastAsia="BatangChe" w:hAnsi="Arial" w:cs="Times New Roman"/>
      <w:b/>
      <w:sz w:val="20"/>
      <w:lang w:eastAsia="ko-KR"/>
    </w:rPr>
  </w:style>
  <w:style w:type="paragraph" w:customStyle="1" w:styleId="TableCaption">
    <w:name w:val="Table_Caption"/>
    <w:aliases w:val="th,Table_Heading,Table Title,Table Name,table heading (10 before),table-head,table heading (0 before),table-head1,th0,table heading (10 before) + (한글) 바탕"/>
    <w:basedOn w:val="a"/>
    <w:next w:val="BodyText10"/>
    <w:rsid w:val="0062654F"/>
    <w:pPr>
      <w:widowControl w:val="0"/>
      <w:suppressAutoHyphens w:val="0"/>
      <w:overflowPunct w:val="0"/>
      <w:autoSpaceDE w:val="0"/>
      <w:autoSpaceDN w:val="0"/>
      <w:spacing w:after="100"/>
      <w:jc w:val="center"/>
      <w:textAlignment w:val="baseline"/>
    </w:pPr>
    <w:rPr>
      <w:b/>
      <w:bCs/>
      <w:color w:val="000000"/>
      <w:kern w:val="0"/>
      <w:lang w:eastAsia="ko-KR"/>
    </w:rPr>
  </w:style>
  <w:style w:type="paragraph" w:customStyle="1" w:styleId="BodyText10">
    <w:name w:val="Body_Text_10"/>
    <w:aliases w:val="n10,normal10,normal10 (font 10 size),Font_10-size_Text,Text 10-point,normal 10-point (0 after),normal (font 10 size)"/>
    <w:basedOn w:val="a"/>
    <w:link w:val="BodyText10Char"/>
    <w:rsid w:val="0062654F"/>
    <w:pPr>
      <w:widowControl w:val="0"/>
      <w:tabs>
        <w:tab w:val="left" w:pos="360"/>
        <w:tab w:val="left" w:pos="720"/>
      </w:tabs>
      <w:suppressAutoHyphens w:val="0"/>
      <w:overflowPunct w:val="0"/>
      <w:autoSpaceDE w:val="0"/>
      <w:autoSpaceDN w:val="0"/>
      <w:textAlignment w:val="baseline"/>
    </w:pPr>
    <w:rPr>
      <w:color w:val="000000"/>
      <w:kern w:val="0"/>
      <w:lang w:eastAsia="ko-KR"/>
    </w:rPr>
  </w:style>
  <w:style w:type="paragraph" w:customStyle="1" w:styleId="TableColumn">
    <w:name w:val="Table_Column"/>
    <w:aliases w:val="tc,Table_Column_Headings,Table Column Headings,table column headings,table column heading,toc-chapter,table column,table column + 자동,t...,table column heading + 파랑,toc-chapter + 굵게 없...,table column heading + 자동"/>
    <w:basedOn w:val="a"/>
    <w:qFormat/>
    <w:rsid w:val="0062654F"/>
    <w:pPr>
      <w:widowControl w:val="0"/>
      <w:suppressAutoHyphens w:val="0"/>
      <w:overflowPunct w:val="0"/>
      <w:autoSpaceDE w:val="0"/>
      <w:autoSpaceDN w:val="0"/>
      <w:spacing w:before="40" w:after="40"/>
      <w:jc w:val="center"/>
      <w:textAlignment w:val="baseline"/>
    </w:pPr>
    <w:rPr>
      <w:b/>
      <w:bCs/>
      <w:color w:val="000000"/>
      <w:kern w:val="0"/>
      <w:lang w:eastAsia="ko-KR"/>
    </w:rPr>
  </w:style>
  <w:style w:type="paragraph" w:customStyle="1" w:styleId="TableTextLeft">
    <w:name w:val="Table_Text_Left"/>
    <w:aliases w:val="tla,Table_Cell_Left,Table_Cell_Text (left-aligned),table cell (left-aligned),table-cell1,table cell tla,table-cell1 Char,Table Cell Text (left-aligned),Table Cell (left-aligned),table-cell1 + Arial,앞: 2 pt,단락 뒤: 2 pt,줄 간격:...,9 pt,9,9 "/>
    <w:basedOn w:val="a"/>
    <w:link w:val="TableTextLeftChar"/>
    <w:qFormat/>
    <w:rsid w:val="0062654F"/>
    <w:pPr>
      <w:widowControl w:val="0"/>
      <w:suppressAutoHyphens w:val="0"/>
      <w:autoSpaceDE w:val="0"/>
      <w:autoSpaceDN w:val="0"/>
      <w:spacing w:before="40" w:after="40"/>
      <w:textAlignment w:val="baseline"/>
    </w:pPr>
    <w:rPr>
      <w:rFonts w:eastAsia="BatangChe"/>
      <w:kern w:val="0"/>
      <w:lang w:eastAsia="ko-KR"/>
    </w:rPr>
  </w:style>
  <w:style w:type="character" w:customStyle="1" w:styleId="BodyText10Char">
    <w:name w:val="Body_Text_10 Char"/>
    <w:aliases w:val="n10 Char"/>
    <w:link w:val="BodyText10"/>
    <w:locked/>
    <w:rsid w:val="0062654F"/>
    <w:rPr>
      <w:rFonts w:ascii="Arial" w:eastAsia="宋体" w:hAnsi="Arial" w:cs="Arial"/>
      <w:color w:val="000000"/>
      <w:kern w:val="0"/>
      <w:sz w:val="20"/>
      <w:szCs w:val="20"/>
      <w:lang w:eastAsia="ko-KR"/>
    </w:rPr>
  </w:style>
  <w:style w:type="character" w:customStyle="1" w:styleId="TableTextLeftChar">
    <w:name w:val="Table_Text_Left Char"/>
    <w:aliases w:val="tla Char,Table_Cell_Left Char,Table_Cell_Text (left-aligned) Char,table cell (left-aligned) Char,table-cell1 Char1,table cell tla Char,table-cell1 Char Char,Table Cell Text (left-aligned) Char,Table Cell (left-aligned) Char,9 Char"/>
    <w:link w:val="TableTextLeft"/>
    <w:locked/>
    <w:rsid w:val="0062654F"/>
    <w:rPr>
      <w:rFonts w:ascii="Arial" w:eastAsia="BatangChe" w:hAnsi="Arial" w:cs="Arial"/>
      <w:kern w:val="0"/>
      <w:sz w:val="20"/>
      <w:szCs w:val="20"/>
      <w:lang w:eastAsia="ko-KR"/>
    </w:rPr>
  </w:style>
  <w:style w:type="paragraph" w:customStyle="1" w:styleId="TableList2">
    <w:name w:val="Table_List_2"/>
    <w:aliases w:val="tlm2"/>
    <w:basedOn w:val="a"/>
    <w:rsid w:val="0062654F"/>
    <w:pPr>
      <w:widowControl w:val="0"/>
      <w:numPr>
        <w:numId w:val="11"/>
      </w:numPr>
      <w:suppressAutoHyphens w:val="0"/>
      <w:overflowPunct w:val="0"/>
      <w:autoSpaceDE w:val="0"/>
      <w:autoSpaceDN w:val="0"/>
      <w:spacing w:before="40" w:after="40"/>
      <w:ind w:left="480"/>
      <w:textAlignment w:val="baseline"/>
    </w:pPr>
    <w:rPr>
      <w:rFonts w:eastAsia="BatangChe"/>
      <w:kern w:val="0"/>
      <w:lang w:eastAsia="ko-KR"/>
    </w:rPr>
  </w:style>
  <w:style w:type="paragraph" w:styleId="a3">
    <w:name w:val="header"/>
    <w:basedOn w:val="a"/>
    <w:link w:val="Char"/>
    <w:uiPriority w:val="99"/>
    <w:unhideWhenUsed/>
    <w:rsid w:val="006E3D0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E3D0B"/>
    <w:rPr>
      <w:rFonts w:ascii="Arial" w:eastAsia="宋体" w:hAnsi="Arial" w:cs="Arial"/>
      <w:kern w:val="32"/>
      <w:sz w:val="18"/>
      <w:szCs w:val="18"/>
      <w:lang w:eastAsia="en-US"/>
    </w:rPr>
  </w:style>
  <w:style w:type="paragraph" w:styleId="a4">
    <w:name w:val="footer"/>
    <w:basedOn w:val="a"/>
    <w:link w:val="Char0"/>
    <w:uiPriority w:val="99"/>
    <w:unhideWhenUsed/>
    <w:rsid w:val="006E3D0B"/>
    <w:pPr>
      <w:tabs>
        <w:tab w:val="center" w:pos="4153"/>
        <w:tab w:val="right" w:pos="8306"/>
      </w:tabs>
    </w:pPr>
    <w:rPr>
      <w:sz w:val="18"/>
      <w:szCs w:val="18"/>
    </w:rPr>
  </w:style>
  <w:style w:type="character" w:customStyle="1" w:styleId="Char0">
    <w:name w:val="页脚 Char"/>
    <w:basedOn w:val="a0"/>
    <w:link w:val="a4"/>
    <w:uiPriority w:val="99"/>
    <w:rsid w:val="006E3D0B"/>
    <w:rPr>
      <w:rFonts w:ascii="Arial" w:eastAsia="宋体" w:hAnsi="Arial" w:cs="Arial"/>
      <w:kern w:val="32"/>
      <w:sz w:val="18"/>
      <w:szCs w:val="18"/>
      <w:lang w:eastAsia="en-US"/>
    </w:rPr>
  </w:style>
  <w:style w:type="paragraph" w:customStyle="1" w:styleId="Warning">
    <w:name w:val="Warning"/>
    <w:basedOn w:val="a"/>
    <w:next w:val="BodyText10"/>
    <w:rsid w:val="006E3D0B"/>
    <w:pPr>
      <w:widowControl w:val="0"/>
      <w:numPr>
        <w:numId w:val="14"/>
      </w:numPr>
      <w:pBdr>
        <w:top w:val="outset" w:sz="6" w:space="5" w:color="auto"/>
        <w:bottom w:val="outset" w:sz="6" w:space="5" w:color="auto"/>
      </w:pBdr>
      <w:suppressAutoHyphens w:val="0"/>
      <w:overflowPunct w:val="0"/>
      <w:autoSpaceDE w:val="0"/>
      <w:autoSpaceDN w:val="0"/>
      <w:spacing w:before="100" w:after="300"/>
      <w:textAlignment w:val="baseline"/>
    </w:pPr>
    <w:rPr>
      <w:color w:val="000000"/>
      <w:kern w:val="0"/>
      <w:lang w:eastAsia="ko-KR"/>
    </w:rPr>
  </w:style>
  <w:style w:type="paragraph" w:customStyle="1" w:styleId="TableTextCenter">
    <w:name w:val="Table_Text_Center"/>
    <w:aliases w:val="t,Table_Cell_Center,Table_Cell_Text_(centered),Table Cell Text (centered),Table Cell (centered),Table,table cell (centered),table,table cell tl,table + (한글) 굴림체,양쪽,앞: 0 pt,단락 뒤: 0 pt + (한글) ...,table cell fb,table cell tc,표준본문,16pt,굵게"/>
    <w:basedOn w:val="a"/>
    <w:qFormat/>
    <w:rsid w:val="006E3D0B"/>
    <w:pPr>
      <w:widowControl w:val="0"/>
      <w:suppressAutoHyphens w:val="0"/>
      <w:overflowPunct w:val="0"/>
      <w:autoSpaceDE w:val="0"/>
      <w:autoSpaceDN w:val="0"/>
      <w:spacing w:before="40" w:after="40"/>
      <w:jc w:val="center"/>
      <w:textAlignment w:val="baseline"/>
    </w:pPr>
    <w:rPr>
      <w:color w:val="000000"/>
      <w:kern w:val="0"/>
      <w:lang w:eastAsia="ko-KR"/>
    </w:rPr>
  </w:style>
  <w:style w:type="paragraph" w:customStyle="1" w:styleId="BodyTextNumbered">
    <w:name w:val="Body_Text_Numbered"/>
    <w:aliases w:val="bn"/>
    <w:rsid w:val="006E3D0B"/>
    <w:pPr>
      <w:numPr>
        <w:numId w:val="13"/>
      </w:numPr>
      <w:overflowPunct w:val="0"/>
      <w:autoSpaceDE w:val="0"/>
      <w:autoSpaceDN w:val="0"/>
      <w:adjustRightInd w:val="0"/>
      <w:snapToGrid w:val="0"/>
      <w:spacing w:after="100" w:line="240" w:lineRule="atLeast"/>
      <w:ind w:left="357" w:hanging="357"/>
      <w:textAlignment w:val="baseline"/>
    </w:pPr>
    <w:rPr>
      <w:rFonts w:ascii="Arial" w:eastAsia="Batang" w:hAnsi="Arial" w:cs="Arial"/>
      <w:kern w:val="0"/>
      <w:sz w:val="20"/>
      <w:szCs w:val="20"/>
      <w:lang w:eastAsia="en-US"/>
    </w:rPr>
  </w:style>
  <w:style w:type="paragraph" w:customStyle="1" w:styleId="a5">
    <w:name w:val="图文框"/>
    <w:basedOn w:val="BodyText10"/>
    <w:next w:val="a"/>
    <w:link w:val="Char1"/>
    <w:autoRedefine/>
    <w:qFormat/>
    <w:rsid w:val="006E3D0B"/>
    <w:pPr>
      <w:framePr w:w="9923" w:hSpace="170" w:vSpace="170" w:wrap="notBeside" w:vAnchor="text" w:hAnchor="text" w:y="1"/>
      <w:pBdr>
        <w:top w:val="single" w:sz="4" w:space="1" w:color="auto"/>
        <w:left w:val="single" w:sz="4" w:space="4" w:color="auto"/>
        <w:bottom w:val="single" w:sz="4" w:space="1" w:color="auto"/>
        <w:right w:val="single" w:sz="4" w:space="4" w:color="auto"/>
      </w:pBdr>
      <w:spacing w:after="0" w:line="360" w:lineRule="auto"/>
      <w:textboxTightWrap w:val="allLines"/>
    </w:pPr>
    <w:rPr>
      <w:noProof/>
      <w:sz w:val="16"/>
      <w:lang w:eastAsia="zh-CN"/>
    </w:rPr>
  </w:style>
  <w:style w:type="character" w:customStyle="1" w:styleId="Char1">
    <w:name w:val="图文框 Char"/>
    <w:link w:val="a5"/>
    <w:rsid w:val="006E3D0B"/>
    <w:rPr>
      <w:rFonts w:ascii="Arial" w:eastAsia="宋体" w:hAnsi="Arial" w:cs="Arial"/>
      <w:noProof/>
      <w:color w:val="000000"/>
      <w:kern w:val="0"/>
      <w:sz w:val="16"/>
      <w:szCs w:val="20"/>
    </w:rPr>
  </w:style>
  <w:style w:type="paragraph" w:styleId="a6">
    <w:name w:val="Intense Quote"/>
    <w:basedOn w:val="a"/>
    <w:next w:val="a"/>
    <w:link w:val="Char2"/>
    <w:uiPriority w:val="30"/>
    <w:qFormat/>
    <w:rsid w:val="006E3D0B"/>
    <w:pPr>
      <w:pBdr>
        <w:top w:val="single" w:sz="4" w:space="10" w:color="5B9BD5"/>
        <w:bottom w:val="single" w:sz="4" w:space="10" w:color="5B9BD5"/>
      </w:pBdr>
      <w:spacing w:before="360" w:after="360"/>
      <w:ind w:left="284" w:right="284"/>
      <w:jc w:val="center"/>
    </w:pPr>
    <w:rPr>
      <w:i/>
      <w:iCs/>
      <w:color w:val="5B9BD5"/>
    </w:rPr>
  </w:style>
  <w:style w:type="character" w:customStyle="1" w:styleId="Char2">
    <w:name w:val="明显引用 Char"/>
    <w:basedOn w:val="a0"/>
    <w:link w:val="a6"/>
    <w:uiPriority w:val="30"/>
    <w:rsid w:val="006E3D0B"/>
    <w:rPr>
      <w:rFonts w:ascii="Arial" w:eastAsia="宋体" w:hAnsi="Arial" w:cs="Arial"/>
      <w:i/>
      <w:iCs/>
      <w:color w:val="5B9BD5"/>
      <w:kern w:val="32"/>
      <w:sz w:val="20"/>
      <w:szCs w:val="20"/>
      <w:lang w:eastAsia="en-US"/>
    </w:rPr>
  </w:style>
  <w:style w:type="character" w:customStyle="1" w:styleId="6Char">
    <w:name w:val="标题 6 Char"/>
    <w:basedOn w:val="a0"/>
    <w:link w:val="6"/>
    <w:uiPriority w:val="9"/>
    <w:semiHidden/>
    <w:rsid w:val="006E3D0B"/>
    <w:rPr>
      <w:rFonts w:asciiTheme="majorHAnsi" w:eastAsiaTheme="majorEastAsia" w:hAnsiTheme="majorHAnsi" w:cstheme="majorBidi"/>
      <w:b/>
      <w:bCs/>
      <w:kern w:val="32"/>
      <w:sz w:val="24"/>
      <w:szCs w:val="24"/>
      <w:lang w:eastAsia="en-US"/>
    </w:rPr>
  </w:style>
  <w:style w:type="character" w:customStyle="1" w:styleId="7Char">
    <w:name w:val="标题 7 Char"/>
    <w:basedOn w:val="a0"/>
    <w:link w:val="7"/>
    <w:uiPriority w:val="9"/>
    <w:semiHidden/>
    <w:rsid w:val="006E3D0B"/>
    <w:rPr>
      <w:rFonts w:ascii="Arial" w:eastAsia="宋体" w:hAnsi="Arial" w:cs="Arial"/>
      <w:b/>
      <w:bCs/>
      <w:kern w:val="32"/>
      <w:sz w:val="24"/>
      <w:szCs w:val="24"/>
      <w:lang w:eastAsia="en-US"/>
    </w:rPr>
  </w:style>
  <w:style w:type="character" w:customStyle="1" w:styleId="8Char">
    <w:name w:val="标题 8 Char"/>
    <w:basedOn w:val="a0"/>
    <w:link w:val="8"/>
    <w:uiPriority w:val="9"/>
    <w:semiHidden/>
    <w:rsid w:val="006E3D0B"/>
    <w:rPr>
      <w:rFonts w:asciiTheme="majorHAnsi" w:eastAsiaTheme="majorEastAsia" w:hAnsiTheme="majorHAnsi" w:cstheme="majorBidi"/>
      <w:kern w:val="32"/>
      <w:sz w:val="24"/>
      <w:szCs w:val="24"/>
      <w:lang w:eastAsia="en-US"/>
    </w:rPr>
  </w:style>
  <w:style w:type="character" w:customStyle="1" w:styleId="9Char">
    <w:name w:val="标题 9 Char"/>
    <w:basedOn w:val="a0"/>
    <w:link w:val="9"/>
    <w:uiPriority w:val="9"/>
    <w:semiHidden/>
    <w:rsid w:val="006E3D0B"/>
    <w:rPr>
      <w:rFonts w:asciiTheme="majorHAnsi" w:eastAsiaTheme="majorEastAsia" w:hAnsiTheme="majorHAnsi" w:cstheme="majorBidi"/>
      <w:kern w:val="3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98</Words>
  <Characters>564</Characters>
  <Application>Microsoft Office Word</Application>
  <DocSecurity>0</DocSecurity>
  <Lines>4</Lines>
  <Paragraphs>1</Paragraphs>
  <ScaleCrop>false</ScaleCrop>
  <Company>MS</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赵九云</cp:lastModifiedBy>
  <cp:revision>21</cp:revision>
  <dcterms:created xsi:type="dcterms:W3CDTF">2021-08-11T02:01:00Z</dcterms:created>
  <dcterms:modified xsi:type="dcterms:W3CDTF">2022-04-01T02:03:00Z</dcterms:modified>
</cp:coreProperties>
</file>