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85" w:rsidRPr="002B3A60" w:rsidRDefault="00292385" w:rsidP="00E317AF">
      <w:pPr>
        <w:pStyle w:val="1"/>
      </w:pPr>
      <w:bookmarkStart w:id="0" w:name="_Toc79515635"/>
      <w:r w:rsidRPr="002B3A60">
        <w:rPr>
          <w:rFonts w:hint="eastAsia"/>
        </w:rPr>
        <w:t>S</w:t>
      </w:r>
      <w:r w:rsidRPr="002B3A60">
        <w:t>IO</w:t>
      </w:r>
      <w:bookmarkEnd w:id="0"/>
    </w:p>
    <w:p w:rsidR="00292385" w:rsidRPr="002B3A60" w:rsidRDefault="00292385" w:rsidP="00292385">
      <w:pPr>
        <w:pStyle w:val="21"/>
        <w:spacing w:beforeLines="0" w:before="180" w:afterLines="100" w:after="314"/>
      </w:pPr>
      <w:r w:rsidRPr="002B3A60">
        <w:t>概述</w:t>
      </w:r>
    </w:p>
    <w:p w:rsidR="00292385" w:rsidRPr="002B3A60" w:rsidRDefault="00292385" w:rsidP="00292385">
      <w:pPr>
        <w:pStyle w:val="BodyText10"/>
        <w:spacing w:line="276" w:lineRule="auto"/>
      </w:pPr>
      <w:r w:rsidRPr="002B3A60">
        <w:tab/>
      </w:r>
      <w:r w:rsidRPr="002B3A60">
        <w:rPr>
          <w:rFonts w:hint="eastAsia"/>
          <w:lang w:eastAsia="zh-CN"/>
        </w:rPr>
        <w:t>单线串行输入输出</w:t>
      </w:r>
      <w:r w:rsidRPr="002B3A60">
        <w:rPr>
          <w:lang w:eastAsia="zh-CN"/>
        </w:rPr>
        <w:t>(SIO)</w:t>
      </w:r>
      <w:r w:rsidRPr="002B3A60">
        <w:rPr>
          <w:lang w:eastAsia="zh-CN"/>
        </w:rPr>
        <w:t>可模拟多种串行通讯协议</w:t>
      </w:r>
      <w:r w:rsidRPr="002B3A60">
        <w:rPr>
          <w:rFonts w:hint="eastAsia"/>
          <w:lang w:eastAsia="zh-CN"/>
        </w:rPr>
        <w:t>，支持发送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接收双向数据传输，支持多种通讯速率。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接口提供了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发送、接收等相关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21"/>
        <w:spacing w:beforeLines="0" w:before="180" w:afterLines="100" w:after="314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292385" w:rsidRPr="002B3A60" w:rsidRDefault="00292385" w:rsidP="00292385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E04CAF">
        <w:fldChar w:fldCharType="begin"/>
      </w:r>
      <w:r w:rsidR="00E04CAF">
        <w:instrText xml:space="preserve"> STYLEREF 1\s </w:instrText>
      </w:r>
      <w:r w:rsidR="00E04CAF">
        <w:fldChar w:fldCharType="separate"/>
      </w:r>
      <w:r w:rsidR="00E317AF">
        <w:rPr>
          <w:noProof/>
        </w:rPr>
        <w:t>27</w:t>
      </w:r>
      <w:r w:rsidR="00E04CAF">
        <w:rPr>
          <w:noProof/>
        </w:rPr>
        <w:fldChar w:fldCharType="end"/>
      </w:r>
      <w:r w:rsidRPr="002B3A60">
        <w:noBreakHyphen/>
      </w:r>
      <w:r w:rsidR="00E04CAF">
        <w:fldChar w:fldCharType="begin"/>
      </w:r>
      <w:r w:rsidR="00E04CAF">
        <w:instrText xml:space="preserve"> SEQ Table \* ARABIC \s 1 </w:instrText>
      </w:r>
      <w:r w:rsidR="00E04CAF">
        <w:fldChar w:fldCharType="separate"/>
      </w:r>
      <w:r w:rsidR="00E317AF">
        <w:rPr>
          <w:noProof/>
        </w:rPr>
        <w:t>1</w:t>
      </w:r>
      <w:r w:rsidR="00E04CAF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  <w:lang w:eastAsia="zh-CN"/>
        </w:rPr>
        <w:t>SIO</w:t>
      </w:r>
      <w:r w:rsidRPr="002B3A60">
        <w:rPr>
          <w:lang w:eastAsia="zh-CN"/>
        </w:rPr>
        <w:t xml:space="preserve"> 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292385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csi_sio_tx_init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初始化</w:t>
            </w:r>
            <w:r w:rsidRPr="002B3A60">
              <w:rPr>
                <w:lang w:eastAsia="zh-CN"/>
              </w:rPr>
              <w:t>SIO</w:t>
            </w:r>
            <w:r w:rsidRPr="002B3A60">
              <w:rPr>
                <w:lang w:eastAsia="zh-CN"/>
              </w:rPr>
              <w:t>发送配置</w:t>
            </w:r>
          </w:p>
        </w:tc>
        <w:tc>
          <w:tcPr>
            <w:tcW w:w="1344" w:type="dxa"/>
            <w:vMerge w:val="restart"/>
          </w:tcPr>
          <w:p w:rsidR="00292385" w:rsidRPr="002B3A60" w:rsidRDefault="00292385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t>.c</w:t>
            </w:r>
            <w:proofErr w:type="spellEnd"/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csi_sio_rx_init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接收配置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csi_sio_break_rst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配置</w:t>
            </w:r>
            <w:r w:rsidRPr="002B3A60">
              <w:rPr>
                <w:rFonts w:hint="eastAsia"/>
                <w:lang w:eastAsia="zh-CN"/>
              </w:rPr>
              <w:t>接收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REAK</w:t>
            </w:r>
            <w:r w:rsidRPr="002B3A60">
              <w:rPr>
                <w:lang w:eastAsia="zh-CN"/>
              </w:rPr>
              <w:t>复位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csi_sio_timeout_rst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配置</w:t>
            </w:r>
            <w:r w:rsidRPr="002B3A60">
              <w:rPr>
                <w:rFonts w:hint="eastAsia"/>
                <w:lang w:eastAsia="zh-CN"/>
              </w:rPr>
              <w:t>接收采样</w:t>
            </w:r>
            <w:r w:rsidRPr="002B3A60">
              <w:rPr>
                <w:lang w:eastAsia="zh-CN"/>
              </w:rPr>
              <w:t>超时复位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csi_sio_set_mode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配置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工作模式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rFonts w:hint="eastAsia"/>
                <w:lang w:eastAsia="zh-CN"/>
              </w:rPr>
              <w:t>接</w:t>
            </w:r>
            <w:r w:rsidRPr="002B3A60">
              <w:rPr>
                <w:lang w:eastAsia="zh-CN"/>
              </w:rPr>
              <w:t>收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lang w:eastAsia="zh-CN"/>
              </w:rPr>
              <w:t>发送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csi_sio_int_enable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csi_sio_set_buffer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配置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接收数据缓存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buffer)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csi_sio_send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发送数据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csi_sio_receive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接收数据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csi_sio_get_recv_status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接收状态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csi_sio_clr_recv_status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清除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接收状态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设置为空闲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292385" w:rsidRPr="002B3A60" w:rsidRDefault="00292385" w:rsidP="00292385">
      <w:pPr>
        <w:pStyle w:val="21"/>
        <w:numPr>
          <w:ilvl w:val="0"/>
          <w:numId w:val="0"/>
        </w:numPr>
        <w:spacing w:before="157" w:after="360"/>
        <w:sectPr w:rsidR="00292385" w:rsidRPr="002B3A60" w:rsidSect="00266815">
          <w:headerReference w:type="default" r:id="rId8"/>
          <w:footerReference w:type="default" r:id="rId9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292385" w:rsidRPr="002B3A60" w:rsidRDefault="00292385" w:rsidP="00292385">
      <w:pPr>
        <w:pStyle w:val="21"/>
        <w:spacing w:beforeLines="0" w:before="0" w:afterLines="100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csi_sio_tx_init</w:t>
      </w:r>
      <w:proofErr w:type="spellEnd"/>
    </w:p>
    <w:p w:rsidR="00292385" w:rsidRPr="002B3A60" w:rsidRDefault="00292385" w:rsidP="00292385">
      <w:pPr>
        <w:pStyle w:val="a8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csi_sio_tx_</w:t>
      </w:r>
      <w:proofErr w:type="gramStart"/>
      <w:r w:rsidRPr="002B3A60">
        <w:t>init</w:t>
      </w:r>
      <w:proofErr w:type="spellEnd"/>
      <w:r w:rsidRPr="002B3A60">
        <w:t>(</w:t>
      </w:r>
      <w:proofErr w:type="spellStart"/>
      <w:proofErr w:type="gramEnd"/>
      <w:r w:rsidRPr="002B3A60">
        <w:t>csp_sio_t</w:t>
      </w:r>
      <w:proofErr w:type="spellEnd"/>
      <w:r w:rsidRPr="002B3A60">
        <w:t xml:space="preserve"> *</w:t>
      </w:r>
      <w:proofErr w:type="spellStart"/>
      <w:r w:rsidRPr="002B3A60">
        <w:t>ptSioBase</w:t>
      </w:r>
      <w:proofErr w:type="spellEnd"/>
      <w:r w:rsidRPr="002B3A60">
        <w:t xml:space="preserve">, </w:t>
      </w:r>
      <w:proofErr w:type="spellStart"/>
      <w:r w:rsidRPr="002B3A60">
        <w:t>csi_sio_tx_config_t</w:t>
      </w:r>
      <w:proofErr w:type="spellEnd"/>
      <w:r w:rsidRPr="002B3A60">
        <w:t xml:space="preserve"> *</w:t>
      </w:r>
      <w:proofErr w:type="spellStart"/>
      <w:r w:rsidRPr="002B3A60">
        <w:t>ptTxCfg</w:t>
      </w:r>
      <w:proofErr w:type="spellEnd"/>
      <w:r w:rsidRPr="002B3A60"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初始化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发送配置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ptTxCfg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SIO</w:t>
      </w:r>
      <w:r w:rsidRPr="002B3A60">
        <w:rPr>
          <w:rFonts w:hint="eastAsia"/>
          <w:lang w:eastAsia="zh-CN"/>
        </w:rPr>
        <w:t>配置结构体指针，结构体定义详见</w:t>
      </w:r>
      <w:proofErr w:type="spellStart"/>
      <w:r w:rsidRPr="002B3A60">
        <w:rPr>
          <w:lang w:eastAsia="zh-CN"/>
        </w:rPr>
        <w:t>csi_sio_tx_config_t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初始化成功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：初始化失败。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19"/>
        <w:gridCol w:w="5653"/>
        <w:gridCol w:w="3478"/>
      </w:tblGrid>
      <w:tr w:rsidR="00292385" w:rsidRPr="002B3A60" w:rsidTr="009248DF">
        <w:trPr>
          <w:trHeight w:val="25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  <w:r w:rsidRPr="002B3A60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292385" w:rsidRDefault="003119BA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参数：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IO0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csp_</w:t>
            </w:r>
            <w:r>
              <w:rPr>
                <w:rFonts w:cs="宋体"/>
                <w:color w:val="000000"/>
                <w:kern w:val="0"/>
                <w:lang w:eastAsia="zh-CN"/>
              </w:rPr>
              <w:t>sio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*S</w:t>
            </w:r>
            <w:r>
              <w:rPr>
                <w:rFonts w:cs="宋体"/>
                <w:color w:val="000000"/>
                <w:kern w:val="0"/>
                <w:lang w:eastAsia="zh-CN"/>
              </w:rPr>
              <w:t>IO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I0 = (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csp_</w:t>
            </w:r>
            <w:r>
              <w:rPr>
                <w:rFonts w:cs="宋体"/>
                <w:color w:val="000000"/>
                <w:kern w:val="0"/>
                <w:lang w:eastAsia="zh-CN"/>
              </w:rPr>
              <w:t>sio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*)(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APB_</w:t>
            </w:r>
            <w:r>
              <w:rPr>
                <w:rFonts w:cs="宋体"/>
                <w:color w:val="0000FF"/>
                <w:kern w:val="0"/>
                <w:lang w:eastAsia="zh-CN"/>
              </w:rPr>
              <w:t>SIO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0_BASE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);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proofErr w:type="spellEnd"/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CR;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TXCR0;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   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TXCR1;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   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__OM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TXBUF;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  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RXCR0;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RXCR1;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RXCR2;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RXBUF;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RISR;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MISR;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__IOM   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IMCR;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>    __OM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ICR;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__OM    </w:t>
            </w:r>
            <w:r w:rsidRPr="00C63F5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SRR;</w:t>
            </w:r>
            <w:r w:rsidRPr="00C63F5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63F5E" w:rsidRPr="00C63F5E" w:rsidRDefault="00C63F5E" w:rsidP="00C63F5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} </w:t>
            </w:r>
            <w:proofErr w:type="spellStart"/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csp_sio_t</w:t>
            </w:r>
            <w:proofErr w:type="spellEnd"/>
            <w:r w:rsidRPr="00C63F5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C63F5E" w:rsidRPr="002B3A60" w:rsidRDefault="00C63F5E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662EAF" w:rsidP="002D1DD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lastRenderedPageBreak/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ptTxCfg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byD0Len;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byD1Len;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byDLLen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byDHLen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byDLLsq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byDHHsq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byTxDir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byIdleLev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byTxCnt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byTxBufLen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byInt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</w:t>
            </w:r>
          </w:p>
          <w:p w:rsidR="000756C0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0756C0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wTxFreq</w:t>
            </w:r>
            <w:proofErr w:type="spellEnd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0756C0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292385" w:rsidRPr="000756C0" w:rsidRDefault="000756C0" w:rsidP="000756C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  <w:lang w:eastAsia="zh-CN"/>
              </w:rPr>
            </w:pPr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0756C0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csi_sio_tx_config_t</w:t>
            </w:r>
            <w:proofErr w:type="spellEnd"/>
            <w:r w:rsid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初始化配置参数</w:t>
            </w:r>
            <w:r w:rsidRPr="002B3A60">
              <w:rPr>
                <w:rFonts w:hint="eastAsia"/>
                <w:lang w:eastAsia="zh-CN"/>
              </w:rPr>
              <w:t>：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byD0Len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lang w:eastAsia="zh-CN"/>
              </w:rPr>
              <w:t>长度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输出</w:t>
            </w:r>
            <w:r w:rsidRPr="002B3A60">
              <w:rPr>
                <w:lang w:eastAsia="zh-CN"/>
              </w:rPr>
              <w:t xml:space="preserve">0 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byD1Len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</w:t>
            </w:r>
            <w:r w:rsidRPr="002B3A60">
              <w:rPr>
                <w:lang w:eastAsia="zh-CN"/>
              </w:rPr>
              <w:t>1</w:t>
            </w:r>
            <w:r w:rsidRPr="002B3A60">
              <w:rPr>
                <w:lang w:eastAsia="zh-CN"/>
              </w:rPr>
              <w:t>长度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输出</w:t>
            </w:r>
            <w:r w:rsidRPr="002B3A60">
              <w:rPr>
                <w:rFonts w:hint="eastAsia"/>
                <w:lang w:eastAsia="zh-CN"/>
              </w:rPr>
              <w:t>1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byDLLen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</w:t>
            </w:r>
            <w:r w:rsidRPr="002B3A60">
              <w:rPr>
                <w:lang w:eastAsia="zh-CN"/>
              </w:rPr>
              <w:t>L</w:t>
            </w:r>
            <w:r w:rsidRPr="002B3A60">
              <w:rPr>
                <w:lang w:eastAsia="zh-CN"/>
              </w:rPr>
              <w:t>长度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输出</w:t>
            </w:r>
            <w:proofErr w:type="spellStart"/>
            <w:r w:rsidRPr="002B3A60">
              <w:rPr>
                <w:lang w:eastAsia="zh-CN"/>
              </w:rPr>
              <w:t>byDLLsq</w:t>
            </w:r>
            <w:proofErr w:type="spellEnd"/>
            <w:r w:rsidRPr="002B3A60">
              <w:rPr>
                <w:lang w:eastAsia="zh-CN"/>
              </w:rPr>
              <w:t>值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byDHLen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</w:t>
            </w:r>
            <w:r w:rsidRPr="002B3A60">
              <w:rPr>
                <w:lang w:eastAsia="zh-CN"/>
              </w:rPr>
              <w:t>H</w:t>
            </w:r>
            <w:r w:rsidRPr="002B3A60">
              <w:rPr>
                <w:lang w:eastAsia="zh-CN"/>
              </w:rPr>
              <w:t>长度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输出</w:t>
            </w:r>
            <w:proofErr w:type="spellStart"/>
            <w:r w:rsidRPr="002B3A60">
              <w:rPr>
                <w:lang w:eastAsia="zh-CN"/>
              </w:rPr>
              <w:t>byD</w:t>
            </w:r>
            <w:r w:rsidRPr="002B3A60">
              <w:rPr>
                <w:rFonts w:hint="eastAsia"/>
                <w:lang w:eastAsia="zh-CN"/>
              </w:rPr>
              <w:t>H</w:t>
            </w:r>
            <w:r w:rsidRPr="002B3A60">
              <w:rPr>
                <w:lang w:eastAsia="zh-CN"/>
              </w:rPr>
              <w:t>Lsq</w:t>
            </w:r>
            <w:proofErr w:type="spellEnd"/>
            <w:r w:rsidRPr="002B3A60">
              <w:rPr>
                <w:lang w:eastAsia="zh-CN"/>
              </w:rPr>
              <w:t>值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byDLLsq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</w:t>
            </w:r>
            <w:r w:rsidRPr="002B3A60">
              <w:rPr>
                <w:lang w:eastAsia="zh-CN"/>
              </w:rPr>
              <w:t>L</w:t>
            </w:r>
            <w:r w:rsidRPr="002B3A60">
              <w:rPr>
                <w:lang w:eastAsia="zh-CN"/>
              </w:rPr>
              <w:t>序列数值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用户定义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byDHHsq</w:t>
            </w:r>
            <w:proofErr w:type="spellEnd"/>
            <w:r w:rsidRPr="002B3A60">
              <w:rPr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DH</w:t>
            </w:r>
            <w:r w:rsidRPr="002B3A60">
              <w:rPr>
                <w:lang w:eastAsia="zh-CN"/>
              </w:rPr>
              <w:t>序列数值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用户定义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byTxDir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T</w:t>
            </w:r>
            <w:r w:rsidRPr="002B3A60">
              <w:rPr>
                <w:lang w:eastAsia="zh-CN"/>
              </w:rPr>
              <w:t>X</w:t>
            </w:r>
            <w:r w:rsidRPr="002B3A60">
              <w:rPr>
                <w:lang w:eastAsia="zh-CN"/>
              </w:rPr>
              <w:t>数据输出方向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L</w:t>
            </w:r>
            <w:r w:rsidRPr="002B3A60">
              <w:rPr>
                <w:lang w:eastAsia="zh-CN"/>
              </w:rPr>
              <w:t>SB/MSB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byIdleLev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S</w:t>
            </w:r>
            <w:r w:rsidRPr="002B3A60">
              <w:rPr>
                <w:lang w:eastAsia="zh-CN"/>
              </w:rPr>
              <w:t>IO</w:t>
            </w:r>
            <w:r w:rsidRPr="002B3A60">
              <w:rPr>
                <w:lang w:eastAsia="zh-CN"/>
              </w:rPr>
              <w:t>引脚空闲时输出电平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byTxCnt</w:t>
            </w:r>
            <w:proofErr w:type="spellEnd"/>
            <w:r w:rsidRPr="002B3A60">
              <w:rPr>
                <w:rFonts w:hint="eastAsia"/>
                <w:lang w:eastAsia="zh-CN"/>
              </w:rPr>
              <w:t>：总的发送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数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0~256)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byTxBufLen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T</w:t>
            </w:r>
            <w:r w:rsidRPr="002B3A60">
              <w:rPr>
                <w:lang w:eastAsia="zh-CN"/>
              </w:rPr>
              <w:t>XBUF BIT</w:t>
            </w:r>
            <w:r w:rsidRPr="002B3A60">
              <w:rPr>
                <w:lang w:eastAsia="zh-CN"/>
              </w:rPr>
              <w:t>数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0~16)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byInter</w:t>
            </w:r>
            <w:proofErr w:type="spellEnd"/>
            <w:r w:rsidRPr="002B3A60">
              <w:rPr>
                <w:rFonts w:hint="eastAsia"/>
                <w:lang w:eastAsia="zh-CN"/>
              </w:rPr>
              <w:t>：中断，</w:t>
            </w:r>
            <w:proofErr w:type="spellStart"/>
            <w:r w:rsidRPr="002B3A60">
              <w:rPr>
                <w:rFonts w:hint="eastAsia"/>
                <w:lang w:eastAsia="zh-CN"/>
              </w:rPr>
              <w:t>sio</w:t>
            </w:r>
            <w:proofErr w:type="spellEnd"/>
            <w:r w:rsidRPr="002B3A60">
              <w:rPr>
                <w:lang w:eastAsia="zh-CN"/>
              </w:rPr>
              <w:t>发送模式不支持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t>wTxFreq</w:t>
            </w:r>
            <w:proofErr w:type="spellEnd"/>
            <w:r w:rsidRPr="002B3A60">
              <w:rPr>
                <w:rFonts w:hint="eastAsia"/>
                <w:lang w:eastAsia="zh-CN"/>
              </w:rPr>
              <w:t>：发送每个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的</w:t>
            </w:r>
            <w:r w:rsidRPr="002B3A60">
              <w:rPr>
                <w:rFonts w:hint="eastAsia"/>
                <w:lang w:eastAsia="zh-CN"/>
              </w:rPr>
              <w:t>频率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proofErr w:type="spellStart"/>
            <w:r w:rsidRPr="002B3A60">
              <w:rPr>
                <w:rFonts w:hint="eastAsia"/>
                <w:lang w:eastAsia="zh-CN"/>
              </w:rPr>
              <w:t>sio.h</w:t>
            </w:r>
            <w:proofErr w:type="spellEnd"/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410FF6" w:rsidRDefault="00410FF6" w:rsidP="00292385">
      <w:pPr>
        <w:pStyle w:val="TableTextCenter"/>
        <w:spacing w:line="276" w:lineRule="auto"/>
        <w:jc w:val="left"/>
      </w:pPr>
    </w:p>
    <w:p w:rsidR="00410FF6" w:rsidRDefault="00410FF6" w:rsidP="00410FF6">
      <w:pPr>
        <w:rPr>
          <w:color w:val="000000"/>
          <w:kern w:val="0"/>
          <w:lang w:eastAsia="ko-KR"/>
        </w:rPr>
      </w:pPr>
      <w:r>
        <w:br w:type="page"/>
      </w:r>
    </w:p>
    <w:p w:rsidR="00292385" w:rsidRPr="002B3A60" w:rsidRDefault="00292385" w:rsidP="00292385">
      <w:pPr>
        <w:pStyle w:val="TableTextCenter"/>
        <w:spacing w:line="276" w:lineRule="auto"/>
        <w:jc w:val="left"/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csi_sio_rx_init</w:t>
      </w:r>
      <w:proofErr w:type="spellEnd"/>
    </w:p>
    <w:p w:rsidR="00292385" w:rsidRPr="002B3A60" w:rsidRDefault="00292385" w:rsidP="00292385">
      <w:pPr>
        <w:pStyle w:val="a8"/>
        <w:spacing w:line="276" w:lineRule="auto"/>
      </w:pPr>
      <w:r w:rsidRPr="002B3A60">
        <w:t xml:space="preserve"> </w:t>
      </w: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csi_sio_rx_</w:t>
      </w:r>
      <w:proofErr w:type="gramStart"/>
      <w:r w:rsidRPr="002B3A60">
        <w:t>init</w:t>
      </w:r>
      <w:proofErr w:type="spellEnd"/>
      <w:r w:rsidRPr="002B3A60">
        <w:t>(</w:t>
      </w:r>
      <w:proofErr w:type="spellStart"/>
      <w:proofErr w:type="gramEnd"/>
      <w:r w:rsidRPr="002B3A60">
        <w:t>csp_sio_t</w:t>
      </w:r>
      <w:proofErr w:type="spellEnd"/>
      <w:r w:rsidRPr="002B3A60">
        <w:t xml:space="preserve"> *</w:t>
      </w:r>
      <w:proofErr w:type="spellStart"/>
      <w:r w:rsidRPr="002B3A60">
        <w:t>ptSioBase</w:t>
      </w:r>
      <w:proofErr w:type="spellEnd"/>
      <w:r w:rsidRPr="002B3A60">
        <w:t xml:space="preserve">, </w:t>
      </w:r>
      <w:proofErr w:type="spellStart"/>
      <w:r w:rsidRPr="002B3A60">
        <w:t>csi_sio_rx_config_t</w:t>
      </w:r>
      <w:proofErr w:type="spellEnd"/>
      <w:r w:rsidRPr="002B3A60">
        <w:t xml:space="preserve"> *</w:t>
      </w:r>
      <w:proofErr w:type="spellStart"/>
      <w:r w:rsidRPr="002B3A60">
        <w:t>ptRxCfg</w:t>
      </w:r>
      <w:proofErr w:type="spellEnd"/>
      <w:r w:rsidRPr="002B3A60"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初始化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接收配置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ptRxCfg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SIO</w:t>
      </w:r>
      <w:r w:rsidRPr="002B3A60">
        <w:rPr>
          <w:rFonts w:hint="eastAsia"/>
          <w:lang w:eastAsia="zh-CN"/>
        </w:rPr>
        <w:t>配置结构体指针，结构体定义详见</w:t>
      </w:r>
      <w:proofErr w:type="spellStart"/>
      <w:r w:rsidRPr="002B3A60">
        <w:rPr>
          <w:lang w:eastAsia="zh-CN"/>
        </w:rPr>
        <w:t>csi_sio_rx_config_t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：初始化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：初始化失败。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9"/>
        <w:gridCol w:w="5624"/>
        <w:gridCol w:w="3487"/>
      </w:tblGrid>
      <w:tr w:rsidR="00292385" w:rsidRPr="002B3A60" w:rsidTr="009248DF">
        <w:trPr>
          <w:trHeight w:val="251"/>
          <w:jc w:val="center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5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2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717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593" w:type="dxa"/>
            <w:tcBorders>
              <w:left w:val="single" w:sz="4" w:space="0" w:color="auto"/>
            </w:tcBorders>
            <w:vAlign w:val="center"/>
          </w:tcPr>
          <w:p w:rsidR="00292385" w:rsidRPr="002B3A60" w:rsidRDefault="006574F4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2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ptRxCfg</w:t>
            </w:r>
            <w:proofErr w:type="spellEnd"/>
          </w:p>
        </w:tc>
        <w:tc>
          <w:tcPr>
            <w:tcW w:w="5717" w:type="dxa"/>
            <w:tcBorders>
              <w:right w:val="single" w:sz="4" w:space="0" w:color="auto"/>
            </w:tcBorders>
            <w:vAlign w:val="center"/>
          </w:tcPr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byDebPerLen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byDebClkDiv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byTrgEdge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byTrgMode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bySpMode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bySpBitLen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bySpExtra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byHithr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byRxDir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byRxCnt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byRxBufLen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byInt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 xml:space="preserve">    </w:t>
            </w:r>
            <w:r w:rsidRPr="00BC44E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wRxFreq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  <w:r w:rsidRPr="00BC44E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</w:t>
            </w:r>
          </w:p>
          <w:p w:rsidR="00BC44E3" w:rsidRPr="00BC44E3" w:rsidRDefault="00BC44E3" w:rsidP="00BC44E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csi_sio_rx_config_t</w:t>
            </w:r>
            <w:proofErr w:type="spellEnd"/>
            <w:r w:rsidRPr="00BC44E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292385" w:rsidRPr="00BC44E3" w:rsidRDefault="00292385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593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lastRenderedPageBreak/>
              <w:t>初始化配置参数</w:t>
            </w:r>
            <w:r w:rsidRPr="002B3A60">
              <w:rPr>
                <w:rFonts w:hint="eastAsia"/>
                <w:lang w:eastAsia="zh-CN"/>
              </w:rPr>
              <w:t>：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byDebPerLen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R</w:t>
            </w:r>
            <w:r w:rsidRPr="002B3A60">
              <w:rPr>
                <w:lang w:eastAsia="zh-CN"/>
              </w:rPr>
              <w:t>X</w:t>
            </w:r>
            <w:proofErr w:type="gramStart"/>
            <w:r w:rsidRPr="002B3A60">
              <w:rPr>
                <w:rFonts w:hint="eastAsia"/>
                <w:lang w:eastAsia="zh-CN"/>
              </w:rPr>
              <w:t>去抖周期</w:t>
            </w:r>
            <w:proofErr w:type="gramEnd"/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byDebClkDiv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proofErr w:type="gramStart"/>
            <w:r w:rsidRPr="002B3A60">
              <w:rPr>
                <w:rFonts w:hint="eastAsia"/>
                <w:lang w:eastAsia="zh-CN"/>
              </w:rPr>
              <w:t>去抖时钟</w:t>
            </w:r>
            <w:proofErr w:type="gramEnd"/>
            <w:r w:rsidRPr="002B3A60">
              <w:rPr>
                <w:rFonts w:hint="eastAsia"/>
                <w:lang w:eastAsia="zh-CN"/>
              </w:rPr>
              <w:t>分频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byTrgEdge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R</w:t>
            </w:r>
            <w:r w:rsidRPr="002B3A60">
              <w:rPr>
                <w:lang w:eastAsia="zh-CN"/>
              </w:rPr>
              <w:t>X</w:t>
            </w:r>
            <w:r w:rsidRPr="002B3A60">
              <w:rPr>
                <w:lang w:eastAsia="zh-CN"/>
              </w:rPr>
              <w:t>采样触发边沿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byTrgMode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R</w:t>
            </w:r>
            <w:r w:rsidRPr="002B3A60">
              <w:rPr>
                <w:lang w:eastAsia="zh-CN"/>
              </w:rPr>
              <w:t>X</w:t>
            </w:r>
            <w:r w:rsidRPr="002B3A60">
              <w:rPr>
                <w:lang w:eastAsia="zh-CN"/>
              </w:rPr>
              <w:t>采样触发模式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bySpMode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R</w:t>
            </w:r>
            <w:r w:rsidRPr="002B3A60">
              <w:rPr>
                <w:lang w:eastAsia="zh-CN"/>
              </w:rPr>
              <w:t>X</w:t>
            </w:r>
            <w:r w:rsidRPr="002B3A60">
              <w:rPr>
                <w:lang w:eastAsia="zh-CN"/>
              </w:rPr>
              <w:t>采样模式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bySpBitLen</w:t>
            </w:r>
            <w:proofErr w:type="spellEnd"/>
            <w:r w:rsidRPr="002B3A60">
              <w:rPr>
                <w:rFonts w:hint="eastAsia"/>
                <w:lang w:eastAsia="zh-CN"/>
              </w:rPr>
              <w:t>：每个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采样次数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bySpExtra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提取策略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byHithr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rFonts w:hint="eastAsia"/>
                <w:lang w:eastAsia="zh-CN"/>
              </w:rPr>
              <w:t>提取判定值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BIT=1/0)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byRxDir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R</w:t>
            </w:r>
            <w:r w:rsidRPr="002B3A60">
              <w:rPr>
                <w:lang w:eastAsia="zh-CN"/>
              </w:rPr>
              <w:t>X</w:t>
            </w:r>
            <w:r w:rsidRPr="002B3A60">
              <w:rPr>
                <w:lang w:eastAsia="zh-CN"/>
              </w:rPr>
              <w:t>数据移入</w:t>
            </w:r>
            <w:r w:rsidRPr="002B3A60">
              <w:rPr>
                <w:lang w:eastAsia="zh-CN"/>
              </w:rPr>
              <w:t>RXBUF</w:t>
            </w:r>
            <w:r w:rsidRPr="002B3A60">
              <w:rPr>
                <w:lang w:eastAsia="zh-CN"/>
              </w:rPr>
              <w:t>方向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byRxCnt</w:t>
            </w:r>
            <w:proofErr w:type="spellEnd"/>
            <w:r w:rsidRPr="002B3A60">
              <w:rPr>
                <w:rFonts w:hint="eastAsia"/>
                <w:lang w:eastAsia="zh-CN"/>
              </w:rPr>
              <w:t>：总的接收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数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0~256)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byRxBufLen</w:t>
            </w:r>
            <w:proofErr w:type="spellEnd"/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RXBUF BIT</w:t>
            </w:r>
            <w:r w:rsidRPr="002B3A60">
              <w:rPr>
                <w:lang w:eastAsia="zh-CN"/>
              </w:rPr>
              <w:t>个数</w:t>
            </w:r>
            <w:r w:rsidRPr="002B3A60">
              <w:rPr>
                <w:rFonts w:hint="eastAsia"/>
                <w:lang w:eastAsia="zh-CN"/>
              </w:rPr>
              <w:lastRenderedPageBreak/>
              <w:t>(</w:t>
            </w:r>
            <w:r w:rsidRPr="002B3A60">
              <w:rPr>
                <w:lang w:eastAsia="zh-CN"/>
              </w:rPr>
              <w:t>0~32)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byInter</w:t>
            </w:r>
            <w:proofErr w:type="spellEnd"/>
            <w:r w:rsidRPr="002B3A60">
              <w:rPr>
                <w:rFonts w:hint="eastAsia"/>
                <w:lang w:eastAsia="zh-CN"/>
              </w:rPr>
              <w:t>：中断源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wRxFreq</w:t>
            </w:r>
            <w:proofErr w:type="spellEnd"/>
            <w:r w:rsidRPr="002B3A60">
              <w:rPr>
                <w:rFonts w:hint="eastAsia"/>
                <w:lang w:eastAsia="zh-CN"/>
              </w:rPr>
              <w:t>：接收每个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的频率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sio.h</w:t>
            </w:r>
            <w:proofErr w:type="spellEnd"/>
            <w:r w:rsidRPr="002B3A60">
              <w:rPr>
                <w:lang w:eastAsia="zh-CN"/>
              </w:rPr>
              <w:t>中定义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1352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5717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593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410FF6" w:rsidRDefault="00410FF6" w:rsidP="00292385">
      <w:pPr>
        <w:pStyle w:val="BodyText10"/>
        <w:spacing w:line="276" w:lineRule="auto"/>
        <w:rPr>
          <w:lang w:eastAsia="zh-CN"/>
        </w:rPr>
      </w:pPr>
    </w:p>
    <w:p w:rsidR="00410FF6" w:rsidRDefault="00410FF6" w:rsidP="00410FF6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csi_sio_break_rst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csi_error_t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csi_sio_break_</w:t>
      </w:r>
      <w:proofErr w:type="gramStart"/>
      <w:r w:rsidRPr="002B3A60">
        <w:rPr>
          <w:lang w:eastAsia="zh-CN"/>
        </w:rPr>
        <w:t>rst</w:t>
      </w:r>
      <w:proofErr w:type="spellEnd"/>
      <w:r w:rsidRPr="002B3A60">
        <w:rPr>
          <w:lang w:eastAsia="zh-CN"/>
        </w:rPr>
        <w:t>(</w:t>
      </w:r>
      <w:proofErr w:type="spellStart"/>
      <w:proofErr w:type="gramEnd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csi_sio_bklev_e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eBkLev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byBkCnt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bool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配置</w:t>
      </w:r>
      <w:r w:rsidRPr="002B3A60">
        <w:rPr>
          <w:rFonts w:hint="eastAsia"/>
          <w:lang w:eastAsia="zh-CN"/>
        </w:rPr>
        <w:t>接收</w:t>
      </w:r>
      <w:r w:rsidRPr="002B3A60">
        <w:rPr>
          <w:rFonts w:hint="eastAsia"/>
          <w:lang w:eastAsia="zh-CN"/>
        </w:rPr>
        <w:t>B</w:t>
      </w:r>
      <w:r w:rsidRPr="002B3A60">
        <w:rPr>
          <w:lang w:eastAsia="zh-CN"/>
        </w:rPr>
        <w:t>REAK</w:t>
      </w:r>
      <w:r w:rsidRPr="002B3A60">
        <w:rPr>
          <w:lang w:eastAsia="zh-CN"/>
        </w:rPr>
        <w:t>复位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eBkLev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BREAK</w:t>
      </w:r>
      <w:r w:rsidRPr="002B3A60">
        <w:rPr>
          <w:lang w:eastAsia="zh-CN"/>
        </w:rPr>
        <w:t>复位检测电平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高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低电平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枚举详见</w:t>
      </w:r>
      <w:proofErr w:type="spellStart"/>
      <w:r w:rsidRPr="002B3A60">
        <w:rPr>
          <w:lang w:eastAsia="zh-CN"/>
        </w:rPr>
        <w:t>csi_sio_bklev_e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byBkCnt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复位检测周期</w:t>
      </w:r>
      <w:r w:rsidRPr="002B3A60">
        <w:rPr>
          <w:rFonts w:hint="eastAsia"/>
          <w:lang w:eastAsia="zh-CN"/>
        </w:rPr>
        <w:t>，即</w:t>
      </w:r>
      <w:proofErr w:type="spellStart"/>
      <w:r w:rsidRPr="002B3A60">
        <w:rPr>
          <w:lang w:eastAsia="zh-CN"/>
        </w:rPr>
        <w:t>byBkCnt</w:t>
      </w:r>
      <w:proofErr w:type="spellEnd"/>
      <w:r w:rsidRPr="002B3A60">
        <w:rPr>
          <w:rFonts w:hint="eastAsia"/>
          <w:lang w:eastAsia="zh-CN"/>
        </w:rPr>
        <w:t xml:space="preserve"> </w:t>
      </w:r>
      <w:proofErr w:type="gramStart"/>
      <w:r w:rsidRPr="002B3A60">
        <w:rPr>
          <w:rFonts w:hint="eastAsia"/>
          <w:lang w:eastAsia="zh-CN"/>
        </w:rPr>
        <w:t>个</w:t>
      </w:r>
      <w:proofErr w:type="gramEnd"/>
      <w:r w:rsidRPr="002B3A60">
        <w:rPr>
          <w:rFonts w:hint="eastAsia"/>
          <w:lang w:eastAsia="zh-CN"/>
        </w:rPr>
        <w:t>B</w:t>
      </w:r>
      <w:r w:rsidRPr="002B3A60">
        <w:rPr>
          <w:lang w:eastAsia="zh-CN"/>
        </w:rPr>
        <w:t>IT</w:t>
      </w:r>
      <w:r w:rsidRPr="002B3A60">
        <w:rPr>
          <w:lang w:eastAsia="zh-CN"/>
        </w:rPr>
        <w:t>采样长度内接收到的电平为</w:t>
      </w:r>
      <w:proofErr w:type="spellStart"/>
      <w:r w:rsidRPr="002B3A60">
        <w:rPr>
          <w:lang w:eastAsia="zh-CN"/>
        </w:rPr>
        <w:t>eBkLev</w:t>
      </w:r>
      <w:proofErr w:type="spellEnd"/>
      <w:r w:rsidRPr="002B3A60">
        <w:rPr>
          <w:lang w:eastAsia="zh-CN"/>
        </w:rPr>
        <w:t>的配置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</w:t>
      </w:r>
      <w:r w:rsidRPr="002B3A60">
        <w:rPr>
          <w:rFonts w:hint="eastAsia"/>
          <w:lang w:eastAsia="zh-CN"/>
        </w:rPr>
        <w:t>B</w:t>
      </w:r>
      <w:r w:rsidRPr="002B3A60">
        <w:rPr>
          <w:lang w:eastAsia="zh-CN"/>
        </w:rPr>
        <w:t>REAK</w:t>
      </w:r>
      <w:r w:rsidRPr="002B3A60">
        <w:rPr>
          <w:lang w:eastAsia="zh-CN"/>
        </w:rPr>
        <w:t>功能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失败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76"/>
        <w:gridCol w:w="5245"/>
        <w:gridCol w:w="3087"/>
      </w:tblGrid>
      <w:tr w:rsidR="00292385" w:rsidRPr="002B3A60" w:rsidTr="009248DF">
        <w:trPr>
          <w:trHeight w:val="251"/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07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2385" w:rsidRPr="002B3A60" w:rsidRDefault="006574F4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07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eBkLev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400FDB" w:rsidRPr="00400FDB" w:rsidRDefault="00400FDB" w:rsidP="00400FD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400FD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400FD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400FDB" w:rsidRPr="00400FDB" w:rsidRDefault="00400FDB" w:rsidP="00400FD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00FD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SIO_BKLEV_LOW</w:t>
            </w:r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= </w:t>
            </w:r>
            <w:r w:rsidRPr="00400FD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400FDB" w:rsidRPr="00400FDB" w:rsidRDefault="00400FDB" w:rsidP="00400FD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00FD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SIO_BKLEV_HIGH</w:t>
            </w:r>
          </w:p>
          <w:p w:rsidR="00400FDB" w:rsidRPr="00400FDB" w:rsidRDefault="00400FDB" w:rsidP="00400FD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csi_sio_bklev_e</w:t>
            </w:r>
            <w:proofErr w:type="spellEnd"/>
            <w:r w:rsidRPr="00400FD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292385" w:rsidRPr="00400FDB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接收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REAK</w:t>
            </w:r>
            <w:r w:rsidRPr="002B3A60">
              <w:rPr>
                <w:lang w:eastAsia="zh-CN"/>
              </w:rPr>
              <w:t>检测电平</w:t>
            </w:r>
            <w:r w:rsidRPr="002B3A60">
              <w:rPr>
                <w:rFonts w:hint="eastAsia"/>
                <w:lang w:eastAsia="zh-CN"/>
              </w:rPr>
              <w:t>：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L</w:t>
            </w:r>
            <w:r w:rsidRPr="002B3A60">
              <w:rPr>
                <w:lang w:eastAsia="zh-CN"/>
              </w:rPr>
              <w:t>OW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低电平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H</w:t>
            </w:r>
            <w:r w:rsidRPr="002B3A60">
              <w:rPr>
                <w:lang w:eastAsia="zh-CN"/>
              </w:rPr>
              <w:t>IGH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高电平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sio.h</w:t>
            </w:r>
            <w:proofErr w:type="spellEnd"/>
            <w:r w:rsidRPr="002B3A60">
              <w:rPr>
                <w:lang w:eastAsia="zh-CN"/>
              </w:rPr>
              <w:t>中定义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07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byBkCnt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uint8_t </w:t>
            </w:r>
            <w:r w:rsidRPr="002B3A60">
              <w:rPr>
                <w:lang w:eastAsia="zh-CN"/>
              </w:rPr>
              <w:t>类型数据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范围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1~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x</w:t>
            </w:r>
            <w:r w:rsidRPr="002B3A60">
              <w:rPr>
                <w:lang w:eastAsia="zh-CN"/>
              </w:rPr>
              <w:t>1f</w:t>
            </w:r>
            <w:r w:rsidRPr="002B3A60">
              <w:rPr>
                <w:rFonts w:hint="eastAsia"/>
                <w:lang w:eastAsia="zh-CN"/>
              </w:rPr>
              <w:t>；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复位检测周期</w:t>
            </w:r>
            <w:r w:rsidRPr="002B3A60">
              <w:rPr>
                <w:rFonts w:hint="eastAsia"/>
                <w:lang w:eastAsia="zh-CN"/>
              </w:rPr>
              <w:t xml:space="preserve"> =</w:t>
            </w:r>
            <w:r w:rsidRPr="002B3A60">
              <w:rPr>
                <w:lang w:eastAsia="zh-CN"/>
              </w:rPr>
              <w:t xml:space="preserve"> </w:t>
            </w:r>
            <w:proofErr w:type="spellStart"/>
            <w:r w:rsidRPr="002B3A60">
              <w:rPr>
                <w:lang w:eastAsia="zh-CN"/>
              </w:rPr>
              <w:t>byBkCnt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rFonts w:hint="eastAsia"/>
                <w:lang w:eastAsia="zh-CN"/>
              </w:rPr>
              <w:t>*</w:t>
            </w:r>
            <w:r w:rsidRPr="002B3A60">
              <w:rPr>
                <w:rFonts w:hint="eastAsia"/>
                <w:lang w:eastAsia="zh-CN"/>
              </w:rPr>
              <w:t>（单个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采样</w:t>
            </w:r>
            <w:r w:rsidRPr="002B3A60">
              <w:rPr>
                <w:rFonts w:hint="eastAsia"/>
                <w:lang w:eastAsia="zh-CN"/>
              </w:rPr>
              <w:t>时间）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复位检测周期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即在这个周期内检测到的电平为</w:t>
            </w:r>
            <w:proofErr w:type="spellStart"/>
            <w:r w:rsidRPr="002B3A60">
              <w:rPr>
                <w:lang w:eastAsia="zh-CN"/>
              </w:rPr>
              <w:t>eBkLev</w:t>
            </w:r>
            <w:proofErr w:type="spellEnd"/>
            <w:r w:rsidRPr="002B3A60">
              <w:rPr>
                <w:lang w:eastAsia="zh-CN"/>
              </w:rPr>
              <w:t>定义电平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高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lang w:eastAsia="zh-CN"/>
              </w:rPr>
              <w:t>低电平</w:t>
            </w:r>
            <w:r w:rsidRPr="002B3A60">
              <w:rPr>
                <w:lang w:eastAsia="zh-CN"/>
              </w:rPr>
              <w:t>)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lang w:eastAsia="zh-CN"/>
              </w:rPr>
              <w:t>则复位接收模块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07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bEnable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bool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07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</w:p>
    <w:p w:rsidR="00410FF6" w:rsidRDefault="00410FF6">
      <w:pPr>
        <w:suppressAutoHyphens w:val="0"/>
        <w:adjustRightInd/>
        <w:snapToGrid/>
        <w:spacing w:after="0" w:line="240" w:lineRule="auto"/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 w:rsidRPr="002B3A60">
        <w:rPr>
          <w:rFonts w:eastAsia="宋体"/>
        </w:rPr>
        <w:t>csi_sio_timeout_rst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csi_error_t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csi_sio_timeout_</w:t>
      </w:r>
      <w:proofErr w:type="gramStart"/>
      <w:r w:rsidRPr="002B3A60">
        <w:rPr>
          <w:lang w:eastAsia="zh-CN"/>
        </w:rPr>
        <w:t>rst</w:t>
      </w:r>
      <w:proofErr w:type="spellEnd"/>
      <w:r w:rsidRPr="002B3A60">
        <w:rPr>
          <w:lang w:eastAsia="zh-CN"/>
        </w:rPr>
        <w:t>(</w:t>
      </w:r>
      <w:proofErr w:type="spellStart"/>
      <w:proofErr w:type="gramEnd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byToCnt</w:t>
      </w:r>
      <w:proofErr w:type="spellEnd"/>
      <w:r w:rsidRPr="002B3A60">
        <w:rPr>
          <w:lang w:eastAsia="zh-CN"/>
        </w:rPr>
        <w:t xml:space="preserve"> ,</w:t>
      </w:r>
      <w:proofErr w:type="spellStart"/>
      <w:r w:rsidRPr="002B3A60">
        <w:rPr>
          <w:lang w:eastAsia="zh-CN"/>
        </w:rPr>
        <w:t>bool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配置</w:t>
      </w:r>
      <w:r w:rsidRPr="002B3A60">
        <w:rPr>
          <w:rFonts w:hint="eastAsia"/>
          <w:lang w:eastAsia="zh-CN"/>
        </w:rPr>
        <w:t>接收采样</w:t>
      </w:r>
      <w:r w:rsidRPr="002B3A60">
        <w:rPr>
          <w:lang w:eastAsia="zh-CN"/>
        </w:rPr>
        <w:t>超时复位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byToCnt</w:t>
      </w:r>
      <w:proofErr w:type="spellEnd"/>
      <w:r w:rsidRPr="002B3A60">
        <w:rPr>
          <w:rFonts w:hint="eastAsia"/>
          <w:lang w:eastAsia="zh-CN"/>
        </w:rPr>
        <w:t>：采样超时长度，即采样触发后，</w:t>
      </w:r>
      <w:proofErr w:type="spellStart"/>
      <w:r w:rsidRPr="002B3A60">
        <w:rPr>
          <w:lang w:eastAsia="zh-CN"/>
        </w:rPr>
        <w:t>byToCnt</w:t>
      </w:r>
      <w:proofErr w:type="spellEnd"/>
      <w:proofErr w:type="gramStart"/>
      <w:r w:rsidRPr="002B3A60">
        <w:rPr>
          <w:rFonts w:hint="eastAsia"/>
          <w:lang w:eastAsia="zh-CN"/>
        </w:rPr>
        <w:t>个</w:t>
      </w:r>
      <w:proofErr w:type="gramEnd"/>
      <w:r w:rsidRPr="002B3A60">
        <w:rPr>
          <w:rFonts w:hint="eastAsia"/>
          <w:lang w:eastAsia="zh-CN"/>
        </w:rPr>
        <w:t>B</w:t>
      </w:r>
      <w:r w:rsidRPr="002B3A60">
        <w:rPr>
          <w:lang w:eastAsia="zh-CN"/>
        </w:rPr>
        <w:t>IT</w:t>
      </w:r>
      <w:r w:rsidRPr="002B3A60">
        <w:rPr>
          <w:lang w:eastAsia="zh-CN"/>
        </w:rPr>
        <w:t>采样长度内</w:t>
      </w:r>
      <w:r w:rsidRPr="002B3A60">
        <w:rPr>
          <w:rFonts w:hint="eastAsia"/>
          <w:lang w:eastAsia="zh-CN"/>
        </w:rPr>
        <w:t>未</w:t>
      </w:r>
      <w:r w:rsidRPr="002B3A60">
        <w:rPr>
          <w:lang w:eastAsia="zh-CN"/>
        </w:rPr>
        <w:t>检测到采样触发边沿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</w:t>
      </w:r>
      <w:r w:rsidRPr="002B3A60">
        <w:rPr>
          <w:rFonts w:hint="eastAsia"/>
          <w:lang w:eastAsia="zh-CN"/>
        </w:rPr>
        <w:t>采样超时</w:t>
      </w:r>
      <w:r w:rsidRPr="002B3A60">
        <w:rPr>
          <w:lang w:eastAsia="zh-CN"/>
        </w:rPr>
        <w:t>功能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：配置成功。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：配置失败。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292385" w:rsidRPr="002B3A60" w:rsidTr="009248DF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292385" w:rsidRPr="002B3A60" w:rsidRDefault="006574F4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byToCnt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uint8_t </w:t>
            </w:r>
            <w:r w:rsidRPr="002B3A60">
              <w:rPr>
                <w:lang w:eastAsia="zh-CN"/>
              </w:rPr>
              <w:t>类型数据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范围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1~</w:t>
            </w:r>
            <w:r w:rsidRPr="002B3A60">
              <w:rPr>
                <w:lang w:eastAsia="zh-CN"/>
              </w:rPr>
              <w:t>0xff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采样超时时间</w:t>
            </w:r>
            <w:r w:rsidRPr="002B3A60">
              <w:rPr>
                <w:rFonts w:hint="eastAsia"/>
                <w:lang w:eastAsia="zh-CN"/>
              </w:rPr>
              <w:t xml:space="preserve"> =</w:t>
            </w:r>
            <w:r w:rsidRPr="002B3A60">
              <w:rPr>
                <w:lang w:eastAsia="zh-CN"/>
              </w:rPr>
              <w:t xml:space="preserve"> </w:t>
            </w:r>
            <w:proofErr w:type="spellStart"/>
            <w:r w:rsidRPr="002B3A60">
              <w:rPr>
                <w:lang w:eastAsia="zh-CN"/>
              </w:rPr>
              <w:t>byToCnt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rFonts w:hint="eastAsia"/>
                <w:lang w:eastAsia="zh-CN"/>
              </w:rPr>
              <w:t>*</w:t>
            </w:r>
            <w:r w:rsidRPr="002B3A60">
              <w:rPr>
                <w:rFonts w:hint="eastAsia"/>
                <w:lang w:eastAsia="zh-CN"/>
              </w:rPr>
              <w:t>（单个</w:t>
            </w:r>
            <w:r w:rsidRPr="002B3A60">
              <w:rPr>
                <w:rFonts w:hint="eastAsia"/>
                <w:lang w:eastAsia="zh-CN"/>
              </w:rPr>
              <w:t>B</w:t>
            </w:r>
            <w:r w:rsidRPr="002B3A60">
              <w:rPr>
                <w:lang w:eastAsia="zh-CN"/>
              </w:rPr>
              <w:t>IT</w:t>
            </w:r>
            <w:r w:rsidRPr="002B3A60">
              <w:rPr>
                <w:lang w:eastAsia="zh-CN"/>
              </w:rPr>
              <w:t>采样</w:t>
            </w:r>
            <w:r w:rsidRPr="002B3A60">
              <w:rPr>
                <w:rFonts w:hint="eastAsia"/>
                <w:lang w:eastAsia="zh-CN"/>
              </w:rPr>
              <w:t>时间）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采样超时，即采样触发后，在这个时间范围内未检测到后续的采样触发边沿，则采样超时，复位接收模块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bool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lastRenderedPageBreak/>
        <w:t>csi_sio_set_mode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csi_sio_set_mode</w:t>
      </w:r>
      <w:proofErr w:type="spellEnd"/>
      <w:r w:rsidRPr="002B3A60">
        <w:rPr>
          <w:lang w:eastAsia="zh-CN"/>
        </w:rPr>
        <w:t>(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="00191415" w:rsidRPr="00400FDB">
        <w:rPr>
          <w:lang w:eastAsia="zh-CN"/>
        </w:rPr>
        <w:t>csi_sio_wkmode_e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eWorkMd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配置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rFonts w:hint="eastAsia"/>
          <w:lang w:eastAsia="zh-CN"/>
        </w:rPr>
        <w:t>工作</w:t>
      </w:r>
      <w:r w:rsidRPr="002B3A60">
        <w:rPr>
          <w:lang w:eastAsia="zh-CN"/>
        </w:rPr>
        <w:t>模式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eWorkMd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工作模式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即接收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发送模式</w:t>
      </w:r>
      <w:r w:rsidRPr="002B3A60">
        <w:rPr>
          <w:rFonts w:hint="eastAsia"/>
          <w:lang w:eastAsia="zh-CN"/>
        </w:rPr>
        <w:t>，枚举详见</w:t>
      </w:r>
      <w:proofErr w:type="spellStart"/>
      <w:r w:rsidR="00400FDB" w:rsidRPr="00400FDB">
        <w:rPr>
          <w:lang w:eastAsia="zh-CN"/>
        </w:rPr>
        <w:t>csi_sio_wkmode_e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无返回值。</w:t>
      </w:r>
    </w:p>
    <w:p w:rsidR="00292385" w:rsidRPr="002B3A60" w:rsidRDefault="00292385" w:rsidP="00597C9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292385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D1DD2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400FD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00FDB">
              <w:rPr>
                <w:lang w:eastAsia="zh-CN"/>
              </w:rPr>
              <w:t>eWorkMd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78747C" w:rsidRPr="0078747C" w:rsidRDefault="0078747C" w:rsidP="0078747C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78747C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78747C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78747C" w:rsidRPr="0078747C" w:rsidRDefault="0078747C" w:rsidP="0078747C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</w:t>
            </w:r>
            <w:r w:rsidRPr="0078747C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SIO_SEND</w:t>
            </w:r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=   </w:t>
            </w:r>
            <w:r w:rsidRPr="0078747C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(</w:t>
            </w:r>
            <w:proofErr w:type="spellStart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tx</w:t>
            </w:r>
            <w:proofErr w:type="spellEnd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)send mode </w:t>
            </w:r>
          </w:p>
          <w:p w:rsidR="0078747C" w:rsidRPr="0078747C" w:rsidRDefault="0078747C" w:rsidP="0078747C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</w:t>
            </w:r>
            <w:r w:rsidRPr="0078747C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SIO_RECV</w:t>
            </w:r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=   </w:t>
            </w:r>
            <w:r w:rsidRPr="0078747C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(</w:t>
            </w:r>
            <w:proofErr w:type="spellStart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rx</w:t>
            </w:r>
            <w:proofErr w:type="spellEnd"/>
            <w:r w:rsidRPr="0078747C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)receive mode</w:t>
            </w:r>
          </w:p>
          <w:p w:rsidR="0078747C" w:rsidRPr="0078747C" w:rsidRDefault="0078747C" w:rsidP="0078747C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csi_sio_wkmode_e</w:t>
            </w:r>
            <w:proofErr w:type="spellEnd"/>
            <w:r w:rsidRPr="0078747C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两种工作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rFonts w:hint="eastAsia"/>
                <w:lang w:eastAsia="zh-CN"/>
              </w:rPr>
              <w:t>传输</w:t>
            </w:r>
            <w:r w:rsidRPr="002B3A60">
              <w:rPr>
                <w:lang w:eastAsia="zh-CN"/>
              </w:rPr>
              <w:t>)</w:t>
            </w:r>
            <w:r w:rsidRPr="002B3A60">
              <w:rPr>
                <w:lang w:eastAsia="zh-CN"/>
              </w:rPr>
              <w:t>模式</w:t>
            </w:r>
            <w:r w:rsidRPr="002B3A60">
              <w:rPr>
                <w:rFonts w:hint="eastAsia"/>
                <w:lang w:eastAsia="zh-CN"/>
              </w:rPr>
              <w:t>：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SEND_MODE</w:t>
            </w:r>
            <w:r w:rsidRPr="002B3A60">
              <w:rPr>
                <w:rFonts w:hint="eastAsia"/>
                <w:lang w:eastAsia="zh-CN"/>
              </w:rPr>
              <w:t>：发送模式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RECV_MODE</w:t>
            </w:r>
            <w:r w:rsidRPr="002B3A60">
              <w:rPr>
                <w:rFonts w:hint="eastAsia"/>
                <w:lang w:eastAsia="zh-CN"/>
              </w:rPr>
              <w:t>：接收模式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410FF6" w:rsidRDefault="00410FF6" w:rsidP="00292385">
      <w:pPr>
        <w:pStyle w:val="BodyText10"/>
        <w:spacing w:line="276" w:lineRule="auto"/>
        <w:rPr>
          <w:lang w:eastAsia="zh-CN"/>
        </w:rPr>
      </w:pPr>
    </w:p>
    <w:p w:rsidR="00410FF6" w:rsidRDefault="00410FF6" w:rsidP="00410FF6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csi_sio_int_enable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csi_sio_int_enable</w:t>
      </w:r>
      <w:proofErr w:type="spellEnd"/>
      <w:r w:rsidRPr="002B3A60">
        <w:rPr>
          <w:lang w:eastAsia="zh-CN"/>
        </w:rPr>
        <w:t>(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csi_sio_intsrc_e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eIntSrc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bool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</w:rPr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/>
        </w:rPr>
        <w:tab/>
      </w:r>
      <w:r w:rsidRPr="002B3A60">
        <w:rPr>
          <w:rFonts w:hint="eastAsia"/>
          <w:lang w:eastAsia="zh-CN"/>
        </w:rPr>
        <w:t>使能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中断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t>返回值</w:t>
      </w:r>
      <w:r w:rsidRPr="002B3A60">
        <w:rPr>
          <w:rFonts w:hint="eastAsia"/>
        </w:rPr>
        <w:t>说明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eIntSrc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rFonts w:hint="eastAsia"/>
          <w:lang w:eastAsia="zh-CN"/>
        </w:rPr>
        <w:t>中断</w:t>
      </w:r>
      <w:r w:rsidRPr="002B3A60">
        <w:rPr>
          <w:lang w:eastAsia="zh-CN"/>
        </w:rPr>
        <w:t>源</w:t>
      </w:r>
      <w:r w:rsidRPr="002B3A60">
        <w:rPr>
          <w:rFonts w:hint="eastAsia"/>
          <w:lang w:eastAsia="zh-CN"/>
        </w:rPr>
        <w:t>，枚举详见</w:t>
      </w:r>
      <w:proofErr w:type="spellStart"/>
      <w:r w:rsidRPr="002B3A60">
        <w:rPr>
          <w:lang w:eastAsia="zh-CN"/>
        </w:rPr>
        <w:t>csi_sio_intsrc_e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禁止中断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61"/>
        <w:gridCol w:w="5575"/>
        <w:gridCol w:w="2914"/>
      </w:tblGrid>
      <w:tr w:rsidR="00292385" w:rsidRPr="002B3A60" w:rsidTr="009248DF">
        <w:trPr>
          <w:trHeight w:val="251"/>
          <w:jc w:val="center"/>
        </w:trPr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4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877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292385" w:rsidRPr="002B3A60" w:rsidRDefault="002D1DD2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4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eIntSrc</w:t>
            </w:r>
            <w:proofErr w:type="spellEnd"/>
          </w:p>
        </w:tc>
        <w:tc>
          <w:tcPr>
            <w:tcW w:w="5877" w:type="dxa"/>
            <w:tcBorders>
              <w:right w:val="single" w:sz="4" w:space="0" w:color="auto"/>
            </w:tcBorders>
            <w:vAlign w:val="center"/>
          </w:tcPr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F371FF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F371FF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SIO_INTSRC_NONE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0x00ul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  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SIO_INTSRC_TXDNE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  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SIO_INTSRC_RXDNE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      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SIO_INTSRC_TXBUFEMPT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SIO_INTSRC_RXBUFFULL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3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SIO_INTSRC_BREAK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4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SIO_INTSRC_TIMEOUT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  (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371FF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5</w:t>
            </w: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="00F371FF" w:rsidRPr="00F371FF" w:rsidRDefault="00F371FF" w:rsidP="00F371FF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csi_sio_intsrc_e</w:t>
            </w:r>
            <w:proofErr w:type="spellEnd"/>
            <w:r w:rsidRPr="00F371FF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S</w:t>
            </w:r>
            <w:r w:rsidRPr="002B3A60">
              <w:rPr>
                <w:rFonts w:eastAsia="宋体"/>
                <w:lang w:eastAsia="zh-CN"/>
              </w:rPr>
              <w:t>IO</w:t>
            </w:r>
            <w:r w:rsidRPr="002B3A60">
              <w:rPr>
                <w:rFonts w:eastAsia="宋体"/>
                <w:lang w:eastAsia="zh-CN"/>
              </w:rPr>
              <w:t>共</w:t>
            </w:r>
            <w:r w:rsidRPr="002B3A60">
              <w:rPr>
                <w:rFonts w:eastAsia="宋体" w:hint="eastAsia"/>
                <w:lang w:eastAsia="zh-CN"/>
              </w:rPr>
              <w:t>6</w:t>
            </w:r>
            <w:r w:rsidRPr="002B3A60">
              <w:rPr>
                <w:rFonts w:eastAsia="宋体" w:hint="eastAsia"/>
                <w:lang w:eastAsia="zh-CN"/>
              </w:rPr>
              <w:t>个中断源供用户选择，</w:t>
            </w:r>
          </w:p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SIO_INTSRC_NONE</w:t>
            </w:r>
            <w:r w:rsidRPr="002B3A60">
              <w:rPr>
                <w:rFonts w:eastAsia="宋体"/>
                <w:lang w:eastAsia="zh-CN"/>
              </w:rPr>
              <w:t>表示不使用中断</w:t>
            </w:r>
            <w:r w:rsidRPr="002B3A60">
              <w:rPr>
                <w:rFonts w:eastAsia="宋体" w:hint="eastAsia"/>
                <w:lang w:eastAsia="zh-CN"/>
              </w:rPr>
              <w:t>。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146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bEnable</w:t>
            </w:r>
            <w:proofErr w:type="spellEnd"/>
          </w:p>
        </w:tc>
        <w:tc>
          <w:tcPr>
            <w:tcW w:w="5877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bool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使能中断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禁止中断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csi_sio_set_buffer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csi_error_t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csi_sio_set_</w:t>
      </w:r>
      <w:proofErr w:type="gramStart"/>
      <w:r w:rsidRPr="002B3A60">
        <w:rPr>
          <w:lang w:eastAsia="zh-CN"/>
        </w:rPr>
        <w:t>buffer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uint32_t *</w:t>
      </w:r>
      <w:proofErr w:type="spellStart"/>
      <w:r w:rsidRPr="002B3A60">
        <w:rPr>
          <w:lang w:eastAsia="zh-CN"/>
        </w:rPr>
        <w:t>pwData</w:t>
      </w:r>
      <w:proofErr w:type="spellEnd"/>
      <w:r w:rsidRPr="002B3A60">
        <w:rPr>
          <w:lang w:eastAsia="zh-CN"/>
        </w:rPr>
        <w:t xml:space="preserve">, uint16_t </w:t>
      </w:r>
      <w:proofErr w:type="spellStart"/>
      <w:r w:rsidRPr="002B3A60">
        <w:rPr>
          <w:lang w:eastAsia="zh-CN"/>
        </w:rPr>
        <w:t>hwLen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配置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接收数据缓存</w:t>
      </w:r>
      <w:r w:rsidRPr="002B3A60">
        <w:rPr>
          <w:rFonts w:hint="eastAsia"/>
          <w:lang w:eastAsia="zh-CN"/>
        </w:rPr>
        <w:t>(</w:t>
      </w:r>
      <w:r w:rsidRPr="002B3A60">
        <w:rPr>
          <w:lang w:eastAsia="zh-CN"/>
        </w:rPr>
        <w:t>buffer)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pwData</w:t>
      </w:r>
      <w:proofErr w:type="spellEnd"/>
      <w:r w:rsidRPr="002B3A60">
        <w:rPr>
          <w:rFonts w:hint="eastAsia"/>
          <w:lang w:eastAsia="zh-CN"/>
        </w:rPr>
        <w:t>：接收</w:t>
      </w:r>
      <w:r w:rsidRPr="002B3A60">
        <w:rPr>
          <w:lang w:eastAsia="zh-CN"/>
        </w:rPr>
        <w:t>数据缓存指针</w:t>
      </w:r>
      <w:r w:rsidRPr="002B3A60">
        <w:rPr>
          <w:rFonts w:hint="eastAsia"/>
          <w:lang w:eastAsia="zh-CN"/>
        </w:rPr>
        <w:t>，指向接收</w:t>
      </w:r>
      <w:r w:rsidRPr="002B3A60">
        <w:rPr>
          <w:lang w:eastAsia="zh-CN"/>
        </w:rPr>
        <w:t>数据</w:t>
      </w:r>
      <w:r w:rsidRPr="002B3A60">
        <w:rPr>
          <w:lang w:eastAsia="zh-CN"/>
        </w:rPr>
        <w:t>buffer</w:t>
      </w:r>
      <w:r w:rsidRPr="002B3A60">
        <w:rPr>
          <w:lang w:eastAsia="zh-CN"/>
        </w:rPr>
        <w:t>首地址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rFonts w:hint="eastAsia"/>
          <w:lang w:eastAsia="zh-CN"/>
        </w:rPr>
        <w:t>接收数据存放在该指针指向的</w:t>
      </w:r>
      <w:r w:rsidRPr="002B3A60">
        <w:rPr>
          <w:rFonts w:hint="eastAsia"/>
          <w:lang w:eastAsia="zh-CN"/>
        </w:rPr>
        <w:t>buffer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hwLen</w:t>
      </w:r>
      <w:proofErr w:type="spellEnd"/>
      <w:r w:rsidRPr="002B3A60">
        <w:rPr>
          <w:rFonts w:hint="eastAsia"/>
          <w:lang w:eastAsia="zh-CN"/>
        </w:rPr>
        <w:t>：接收</w:t>
      </w:r>
      <w:r w:rsidRPr="002B3A60">
        <w:rPr>
          <w:lang w:eastAsia="zh-CN"/>
        </w:rPr>
        <w:t>数据缓存大小</w:t>
      </w:r>
      <w:r w:rsidRPr="002B3A60">
        <w:rPr>
          <w:rFonts w:hint="eastAsia"/>
          <w:lang w:eastAsia="zh-CN"/>
        </w:rPr>
        <w:t>，即接收</w:t>
      </w:r>
      <w:r w:rsidRPr="002B3A60">
        <w:rPr>
          <w:rFonts w:hint="eastAsia"/>
          <w:lang w:eastAsia="zh-CN"/>
        </w:rPr>
        <w:t>buffer</w:t>
      </w:r>
      <w:r w:rsidRPr="002B3A60">
        <w:rPr>
          <w:rFonts w:hint="eastAsia"/>
          <w:lang w:eastAsia="zh-CN"/>
        </w:rPr>
        <w:t>长度，用户定义。</w:t>
      </w:r>
    </w:p>
    <w:p w:rsidR="00292385" w:rsidRPr="002B3A60" w:rsidRDefault="00292385" w:rsidP="00597C91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返回值。</w:t>
      </w:r>
    </w:p>
    <w:p w:rsidR="00292385" w:rsidRPr="002B3A60" w:rsidRDefault="00292385" w:rsidP="00597C91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292385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292E7A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D1DD2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pwData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</w:t>
            </w:r>
            <w:r w:rsidRPr="002B3A60">
              <w:rPr>
                <w:rFonts w:hint="eastAsia"/>
                <w:lang w:eastAsia="zh-CN"/>
              </w:rPr>
              <w:t>指针，指向</w:t>
            </w:r>
            <w:r w:rsidRPr="002B3A60">
              <w:rPr>
                <w:lang w:eastAsia="zh-CN"/>
              </w:rPr>
              <w:t>接收数据</w:t>
            </w:r>
            <w:r w:rsidRPr="002B3A60">
              <w:rPr>
                <w:lang w:eastAsia="zh-CN"/>
              </w:rPr>
              <w:t>buffer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指针，指向接收数据</w:t>
            </w:r>
            <w:r w:rsidRPr="002B3A60">
              <w:rPr>
                <w:rFonts w:hint="eastAsia"/>
                <w:lang w:eastAsia="zh-CN"/>
              </w:rPr>
              <w:t>buffer</w:t>
            </w:r>
            <w:r w:rsidRPr="002B3A60">
              <w:rPr>
                <w:rFonts w:hint="eastAsia"/>
                <w:lang w:eastAsia="zh-CN"/>
              </w:rPr>
              <w:t>首地址，</w:t>
            </w:r>
            <w:r w:rsidRPr="002B3A60">
              <w:rPr>
                <w:rFonts w:hint="eastAsia"/>
                <w:lang w:eastAsia="zh-CN"/>
              </w:rPr>
              <w:t>buffer</w:t>
            </w:r>
            <w:r w:rsidRPr="002B3A60">
              <w:rPr>
                <w:rFonts w:hint="eastAsia"/>
                <w:lang w:eastAsia="zh-CN"/>
              </w:rPr>
              <w:t>长度由用户根据实际需求来定义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uint16_t </w:t>
            </w:r>
            <w:r w:rsidRPr="002B3A60">
              <w:rPr>
                <w:rFonts w:hint="eastAsia"/>
                <w:lang w:eastAsia="zh-CN"/>
              </w:rPr>
              <w:t>类型数据，</w:t>
            </w:r>
            <w:r w:rsidRPr="002B3A60">
              <w:rPr>
                <w:lang w:eastAsia="zh-CN"/>
              </w:rPr>
              <w:t>接收数据</w:t>
            </w:r>
            <w:r w:rsidRPr="002B3A60">
              <w:rPr>
                <w:lang w:eastAsia="zh-CN"/>
              </w:rPr>
              <w:t>buffer</w:t>
            </w:r>
            <w:r w:rsidRPr="002B3A60">
              <w:rPr>
                <w:lang w:eastAsia="zh-CN"/>
              </w:rPr>
              <w:t>长度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用户定义</w:t>
            </w:r>
          </w:p>
        </w:tc>
      </w:tr>
    </w:tbl>
    <w:p w:rsidR="00410FF6" w:rsidRDefault="00410FF6" w:rsidP="00292385">
      <w:pPr>
        <w:pStyle w:val="BodyText10"/>
        <w:spacing w:line="276" w:lineRule="auto"/>
        <w:rPr>
          <w:lang w:eastAsia="zh-CN"/>
        </w:rPr>
      </w:pPr>
    </w:p>
    <w:p w:rsidR="00410FF6" w:rsidRDefault="00410FF6" w:rsidP="00410FF6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 w:rsidRPr="002B3A60">
        <w:rPr>
          <w:rFonts w:eastAsia="宋体"/>
        </w:rPr>
        <w:t>csi_sio_send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int32_t </w:t>
      </w:r>
      <w:proofErr w:type="spellStart"/>
      <w:r w:rsidRPr="002B3A60">
        <w:rPr>
          <w:lang w:eastAsia="zh-CN"/>
        </w:rPr>
        <w:t>csi_sio_</w:t>
      </w:r>
      <w:proofErr w:type="gramStart"/>
      <w:r w:rsidRPr="002B3A60">
        <w:rPr>
          <w:lang w:eastAsia="zh-CN"/>
        </w:rPr>
        <w:t>send</w:t>
      </w:r>
      <w:proofErr w:type="spellEnd"/>
      <w:r w:rsidRPr="002B3A60">
        <w:rPr>
          <w:lang w:eastAsia="zh-CN"/>
        </w:rPr>
        <w:t>(</w:t>
      </w:r>
      <w:proofErr w:type="spellStart"/>
      <w:proofErr w:type="gramEnd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const</w:t>
      </w:r>
      <w:proofErr w:type="spellEnd"/>
      <w:r w:rsidRPr="002B3A60">
        <w:rPr>
          <w:lang w:eastAsia="zh-CN"/>
        </w:rPr>
        <w:t xml:space="preserve"> uint32_t *</w:t>
      </w:r>
      <w:proofErr w:type="spellStart"/>
      <w:r w:rsidRPr="002B3A60">
        <w:rPr>
          <w:lang w:eastAsia="zh-CN"/>
        </w:rPr>
        <w:t>pwData</w:t>
      </w:r>
      <w:proofErr w:type="spellEnd"/>
      <w:r w:rsidRPr="002B3A60">
        <w:rPr>
          <w:lang w:eastAsia="zh-CN"/>
        </w:rPr>
        <w:t xml:space="preserve">, uint16_t </w:t>
      </w:r>
      <w:proofErr w:type="spellStart"/>
      <w:r w:rsidRPr="002B3A60">
        <w:rPr>
          <w:lang w:eastAsia="zh-CN"/>
        </w:rPr>
        <w:t>hwSize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发送数据，只支持</w:t>
      </w:r>
      <w:r w:rsidR="000B0518">
        <w:rPr>
          <w:rFonts w:hint="eastAsia"/>
          <w:lang w:eastAsia="zh-CN"/>
        </w:rPr>
        <w:t>轮询</w:t>
      </w:r>
      <w:r w:rsidRPr="002B3A60">
        <w:rPr>
          <w:rFonts w:hint="eastAsia"/>
          <w:lang w:eastAsia="zh-CN"/>
        </w:rPr>
        <w:t>模式。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pwData</w:t>
      </w:r>
      <w:proofErr w:type="spellEnd"/>
      <w:r w:rsidRPr="002B3A60">
        <w:rPr>
          <w:rFonts w:hint="eastAsia"/>
          <w:lang w:eastAsia="zh-CN"/>
        </w:rPr>
        <w:t>：发送数据缓存指针，指向发送缓存</w:t>
      </w:r>
      <w:r w:rsidRPr="002B3A60">
        <w:rPr>
          <w:rFonts w:hint="eastAsia"/>
          <w:lang w:eastAsia="zh-CN"/>
        </w:rPr>
        <w:t>(</w:t>
      </w:r>
      <w:r w:rsidRPr="002B3A60">
        <w:rPr>
          <w:lang w:eastAsia="zh-CN"/>
        </w:rPr>
        <w:t>buffer)</w:t>
      </w:r>
      <w:r w:rsidRPr="002B3A60">
        <w:rPr>
          <w:rFonts w:hint="eastAsia"/>
          <w:lang w:eastAsia="zh-CN"/>
        </w:rPr>
        <w:t>首地址。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hwSize</w:t>
      </w:r>
      <w:proofErr w:type="spellEnd"/>
      <w:r w:rsidRPr="002B3A60">
        <w:rPr>
          <w:rFonts w:hint="eastAsia"/>
          <w:lang w:eastAsia="zh-CN"/>
        </w:rPr>
        <w:t>：要发送数据的长度。</w:t>
      </w:r>
    </w:p>
    <w:p w:rsidR="00292385" w:rsidRPr="002B3A60" w:rsidRDefault="00292385" w:rsidP="00597C91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已发送数据长度</w:t>
      </w:r>
      <w:r w:rsidRPr="002B3A60">
        <w:rPr>
          <w:rFonts w:hint="eastAsia"/>
          <w:lang w:eastAsia="zh-CN"/>
        </w:rPr>
        <w:t>/</w:t>
      </w:r>
      <w:r w:rsidRPr="002B3A60">
        <w:t xml:space="preserve"> </w:t>
      </w:r>
      <w:r w:rsidRPr="002B3A60">
        <w:rPr>
          <w:lang w:eastAsia="zh-CN"/>
        </w:rPr>
        <w:t>CSI_UNSUPPORTED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292385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292E7A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D1DD2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0</w:t>
            </w:r>
            <w:r w:rsidRPr="002D1DD2">
              <w:rPr>
                <w:rFonts w:eastAsia="宋体" w:hint="eastAsia"/>
                <w:lang w:eastAsia="zh-CN"/>
              </w:rPr>
              <w:t>。</w:t>
            </w:r>
            <w:r w:rsidRPr="002D1DD2">
              <w:rPr>
                <w:rFonts w:eastAsia="宋体"/>
                <w:lang w:eastAsia="zh-CN"/>
              </w:rPr>
              <w:t>SIO0</w:t>
            </w:r>
            <w:r w:rsidRPr="002D1DD2">
              <w:rPr>
                <w:rFonts w:eastAsia="宋体" w:hint="eastAsia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lang w:eastAsia="zh-CN"/>
              </w:rPr>
              <w:t>devices</w:t>
            </w:r>
            <w:r w:rsidRPr="002D1DD2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lang w:eastAsia="zh-CN"/>
              </w:rPr>
              <w:t>,</w:t>
            </w:r>
            <w:r w:rsidRPr="002D1DD2">
              <w:rPr>
                <w:rFonts w:eastAsia="宋体" w:hint="eastAsia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lang w:eastAsia="zh-CN"/>
              </w:rPr>
              <w:t>csp_</w:t>
            </w:r>
            <w:r w:rsidRPr="002D1DD2">
              <w:rPr>
                <w:rFonts w:eastAsia="宋体"/>
                <w:lang w:eastAsia="zh-CN"/>
              </w:rPr>
              <w:t>sio</w:t>
            </w:r>
            <w:r w:rsidRPr="002D1DD2">
              <w:rPr>
                <w:rFonts w:eastAsia="宋体" w:hint="eastAsia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pwData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</w:t>
            </w:r>
            <w:r w:rsidRPr="002B3A60">
              <w:rPr>
                <w:rFonts w:hint="eastAsia"/>
                <w:lang w:eastAsia="zh-CN"/>
              </w:rPr>
              <w:t>指针，指向发送数据</w:t>
            </w:r>
            <w:r w:rsidRPr="002B3A60">
              <w:rPr>
                <w:lang w:eastAsia="zh-CN"/>
              </w:rPr>
              <w:t>buffer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指针，指向发送数据</w:t>
            </w:r>
            <w:r w:rsidRPr="002B3A60">
              <w:rPr>
                <w:rFonts w:hint="eastAsia"/>
                <w:lang w:eastAsia="zh-CN"/>
              </w:rPr>
              <w:t>buffer</w:t>
            </w:r>
            <w:r w:rsidRPr="002B3A60">
              <w:rPr>
                <w:rFonts w:hint="eastAsia"/>
                <w:lang w:eastAsia="zh-CN"/>
              </w:rPr>
              <w:t>首地址，</w:t>
            </w:r>
            <w:r w:rsidRPr="002B3A60">
              <w:rPr>
                <w:rFonts w:hint="eastAsia"/>
                <w:lang w:eastAsia="zh-CN"/>
              </w:rPr>
              <w:t>buffer</w:t>
            </w:r>
            <w:r w:rsidRPr="002B3A60">
              <w:rPr>
                <w:rFonts w:hint="eastAsia"/>
                <w:lang w:eastAsia="zh-CN"/>
              </w:rPr>
              <w:t>长度由用户根据实际需求来定义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uint16_t </w:t>
            </w:r>
            <w:r w:rsidRPr="002B3A60">
              <w:rPr>
                <w:rFonts w:hint="eastAsia"/>
                <w:lang w:eastAsia="zh-CN"/>
              </w:rPr>
              <w:t>类型数据，发送</w:t>
            </w:r>
            <w:r w:rsidRPr="002B3A60">
              <w:rPr>
                <w:lang w:eastAsia="zh-CN"/>
              </w:rPr>
              <w:t>数据长度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长度用户定义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int32_t  </w:t>
            </w:r>
            <w:r w:rsidRPr="002B3A60">
              <w:rPr>
                <w:lang w:eastAsia="zh-CN"/>
              </w:rPr>
              <w:t>类型数据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具体返回值如下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轮训模式</w:t>
            </w:r>
            <w:r w:rsidRPr="002B3A60">
              <w:rPr>
                <w:rFonts w:hint="eastAsia"/>
                <w:lang w:eastAsia="zh-CN"/>
              </w:rPr>
              <w:t>：已发送数据长度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中断模式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CSI_UNSUPPORTED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既不支持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发送数据仅支持轮训模式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t>中断模式暂不支持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lastRenderedPageBreak/>
        <w:t>csi_sio_receive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int32_t </w:t>
      </w:r>
      <w:proofErr w:type="spellStart"/>
      <w:r w:rsidRPr="002B3A60">
        <w:rPr>
          <w:lang w:eastAsia="zh-CN"/>
        </w:rPr>
        <w:t>csi_sio_</w:t>
      </w:r>
      <w:proofErr w:type="gramStart"/>
      <w:r w:rsidRPr="002B3A60">
        <w:rPr>
          <w:lang w:eastAsia="zh-CN"/>
        </w:rPr>
        <w:t>receive</w:t>
      </w:r>
      <w:proofErr w:type="spellEnd"/>
      <w:r w:rsidRPr="002B3A60">
        <w:rPr>
          <w:lang w:eastAsia="zh-CN"/>
        </w:rPr>
        <w:t>(</w:t>
      </w:r>
      <w:proofErr w:type="spellStart"/>
      <w:proofErr w:type="gramEnd"/>
      <w:r w:rsidRPr="002B3A60">
        <w:rPr>
          <w:lang w:eastAsia="zh-CN"/>
        </w:rPr>
        <w:t>csp_sio_t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lang w:eastAsia="zh-CN"/>
        </w:rPr>
        <w:t>, uint32_t *</w:t>
      </w:r>
      <w:proofErr w:type="spellStart"/>
      <w:r w:rsidRPr="002B3A60">
        <w:rPr>
          <w:lang w:eastAsia="zh-CN"/>
        </w:rPr>
        <w:t>pwRecv</w:t>
      </w:r>
      <w:proofErr w:type="spellEnd"/>
      <w:r w:rsidRPr="002B3A60">
        <w:rPr>
          <w:lang w:eastAsia="zh-CN"/>
        </w:rPr>
        <w:t xml:space="preserve">, uint16_t </w:t>
      </w:r>
      <w:proofErr w:type="spellStart"/>
      <w:r w:rsidRPr="002B3A60">
        <w:rPr>
          <w:lang w:eastAsia="zh-CN"/>
        </w:rPr>
        <w:t>hwLen</w:t>
      </w:r>
      <w:proofErr w:type="spellEnd"/>
      <w:r w:rsidRPr="002B3A60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</w:t>
      </w:r>
      <w:r w:rsidRPr="002B3A60">
        <w:rPr>
          <w:rFonts w:hint="eastAsia"/>
          <w:lang w:eastAsia="zh-CN"/>
        </w:rPr>
        <w:t>SIO</w:t>
      </w:r>
      <w:r w:rsidRPr="002B3A60">
        <w:rPr>
          <w:rFonts w:hint="eastAsia"/>
          <w:lang w:eastAsia="zh-CN"/>
        </w:rPr>
        <w:t>接收到的数据，只支持中断模式。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ptSioBase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SIO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Pr="002B3A60">
        <w:rPr>
          <w:lang w:eastAsia="zh-CN"/>
        </w:rPr>
        <w:t>SIO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csp_sio_t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pwRecv</w:t>
      </w:r>
      <w:proofErr w:type="spellEnd"/>
      <w:r w:rsidRPr="002B3A60">
        <w:rPr>
          <w:rFonts w:hint="eastAsia"/>
          <w:lang w:eastAsia="zh-CN"/>
        </w:rPr>
        <w:t>：指向用户获取数据</w:t>
      </w:r>
      <w:r w:rsidRPr="002B3A60">
        <w:rPr>
          <w:rFonts w:hint="eastAsia"/>
          <w:lang w:eastAsia="zh-CN"/>
        </w:rPr>
        <w:t>buffer</w:t>
      </w:r>
      <w:r w:rsidRPr="002B3A60">
        <w:rPr>
          <w:rFonts w:hint="eastAsia"/>
          <w:lang w:eastAsia="zh-CN"/>
        </w:rPr>
        <w:t>首地址，即把接收到的数据读取到用户定义的</w:t>
      </w:r>
      <w:r w:rsidRPr="002B3A60">
        <w:rPr>
          <w:rFonts w:hint="eastAsia"/>
          <w:lang w:eastAsia="zh-CN"/>
        </w:rPr>
        <w:t>buffer</w:t>
      </w:r>
      <w:r w:rsidRPr="002B3A60">
        <w:rPr>
          <w:rFonts w:hint="eastAsia"/>
          <w:lang w:eastAsia="zh-CN"/>
        </w:rPr>
        <w:t>中。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hwSize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要获取的数据长度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获取</w:t>
      </w:r>
      <w:r w:rsidRPr="002B3A60">
        <w:rPr>
          <w:lang w:eastAsia="zh-CN"/>
        </w:rPr>
        <w:t>到数据长度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 xml:space="preserve"> CSI_UNSUPPORTED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292385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292E7A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csp_sio_t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rPr>
                <w:lang w:eastAsia="zh-CN"/>
              </w:rPr>
              <w:t>0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="00292E7A">
              <w:rPr>
                <w:lang w:eastAsia="zh-CN"/>
              </w:rPr>
              <w:t>27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D1DD2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D1DD2">
              <w:rPr>
                <w:rFonts w:eastAsia="宋体" w:hint="eastAsia"/>
                <w:color w:val="000000"/>
                <w:lang w:eastAsia="zh-CN"/>
              </w:rPr>
              <w:t>该参数是一个外设寄存器结构体指针，固定为</w:t>
            </w:r>
            <w:r w:rsidRPr="002D1DD2">
              <w:rPr>
                <w:rFonts w:eastAsia="宋体"/>
                <w:color w:val="000000"/>
                <w:lang w:eastAsia="zh-CN"/>
              </w:rPr>
              <w:t>SIO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0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。</w:t>
            </w:r>
            <w:r w:rsidRPr="002D1DD2">
              <w:rPr>
                <w:rFonts w:eastAsia="宋体"/>
                <w:color w:val="000000"/>
                <w:lang w:eastAsia="zh-CN"/>
              </w:rPr>
              <w:t>SIO0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的指针定义在</w:t>
            </w:r>
            <w:proofErr w:type="spellStart"/>
            <w:r w:rsidRPr="002D1DD2">
              <w:rPr>
                <w:rFonts w:eastAsia="宋体"/>
                <w:color w:val="000000"/>
                <w:lang w:eastAsia="zh-CN"/>
              </w:rPr>
              <w:t>devices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.c</w:t>
            </w:r>
            <w:proofErr w:type="spellEnd"/>
            <w:r w:rsidRPr="002D1DD2">
              <w:rPr>
                <w:rFonts w:eastAsia="宋体" w:hint="eastAsia"/>
                <w:color w:val="000000"/>
                <w:lang w:eastAsia="zh-CN"/>
              </w:rPr>
              <w:t>,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指针类型定义</w:t>
            </w:r>
            <w:proofErr w:type="spellStart"/>
            <w:r w:rsidRPr="002D1DD2">
              <w:rPr>
                <w:rFonts w:eastAsia="宋体" w:hint="eastAsia"/>
                <w:color w:val="000000"/>
                <w:lang w:eastAsia="zh-CN"/>
              </w:rPr>
              <w:t>csp_</w:t>
            </w:r>
            <w:r w:rsidRPr="002D1DD2">
              <w:rPr>
                <w:rFonts w:eastAsia="宋体"/>
                <w:color w:val="000000"/>
                <w:lang w:eastAsia="zh-CN"/>
              </w:rPr>
              <w:t>sio</w:t>
            </w:r>
            <w:r w:rsidRPr="002D1DD2">
              <w:rPr>
                <w:rFonts w:eastAsia="宋体" w:hint="eastAsia"/>
                <w:color w:val="000000"/>
                <w:lang w:eastAsia="zh-CN"/>
              </w:rPr>
              <w:t>.h</w:t>
            </w:r>
            <w:proofErr w:type="spellEnd"/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pwRecv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</w:t>
            </w:r>
            <w:r w:rsidRPr="002B3A60">
              <w:rPr>
                <w:rFonts w:hint="eastAsia"/>
                <w:lang w:eastAsia="zh-CN"/>
              </w:rPr>
              <w:t>指针，指向用户获取数据</w:t>
            </w:r>
            <w:r w:rsidRPr="002B3A60">
              <w:rPr>
                <w:rFonts w:hint="eastAsia"/>
                <w:lang w:eastAsia="zh-CN"/>
              </w:rPr>
              <w:t>buffer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指针，指向用户获取数据</w:t>
            </w:r>
            <w:r w:rsidRPr="002B3A60">
              <w:rPr>
                <w:rFonts w:hint="eastAsia"/>
                <w:lang w:eastAsia="zh-CN"/>
              </w:rPr>
              <w:t>buffer</w:t>
            </w:r>
            <w:r w:rsidRPr="002B3A60">
              <w:rPr>
                <w:rFonts w:hint="eastAsia"/>
                <w:lang w:eastAsia="zh-CN"/>
              </w:rPr>
              <w:t>首地址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uint16_t </w:t>
            </w:r>
            <w:r w:rsidRPr="002B3A60">
              <w:rPr>
                <w:rFonts w:hint="eastAsia"/>
                <w:lang w:eastAsia="zh-CN"/>
              </w:rPr>
              <w:t>类型数据，要获取的数据</w:t>
            </w:r>
            <w:r w:rsidRPr="002B3A60">
              <w:rPr>
                <w:lang w:eastAsia="zh-CN"/>
              </w:rPr>
              <w:t>长度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长度用户定义</w:t>
            </w:r>
          </w:p>
        </w:tc>
      </w:tr>
      <w:tr w:rsidR="00292385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int32_t  </w:t>
            </w:r>
            <w:r w:rsidRPr="002B3A60">
              <w:rPr>
                <w:lang w:eastAsia="zh-CN"/>
              </w:rPr>
              <w:t>类型数据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具体返回值如下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中断模式</w:t>
            </w:r>
            <w:r w:rsidRPr="002B3A60">
              <w:rPr>
                <w:rFonts w:hint="eastAsia"/>
                <w:lang w:eastAsia="zh-CN"/>
              </w:rPr>
              <w:t>：获取</w:t>
            </w:r>
            <w:r w:rsidRPr="002B3A60">
              <w:rPr>
                <w:lang w:eastAsia="zh-CN"/>
              </w:rPr>
              <w:t>的数据长度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轮训模式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CSI_UNSUPPORTED</w:t>
            </w:r>
            <w:r w:rsidRPr="002B3A60">
              <w:rPr>
                <w:rFonts w:hint="eastAsia"/>
                <w:lang w:eastAsia="zh-CN"/>
              </w:rPr>
              <w:t>，即不支持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接收</w:t>
            </w:r>
            <w:r w:rsidRPr="002B3A60">
              <w:t>数据仅支持</w:t>
            </w:r>
            <w:r w:rsidRPr="002B3A60">
              <w:rPr>
                <w:rFonts w:hint="eastAsia"/>
                <w:lang w:eastAsia="zh-CN"/>
              </w:rPr>
              <w:t>中断</w:t>
            </w:r>
            <w:r w:rsidRPr="002B3A60">
              <w:t>模式</w:t>
            </w:r>
            <w:r w:rsidRPr="002B3A60">
              <w:rPr>
                <w:rFonts w:hint="eastAsia"/>
                <w:lang w:eastAsia="zh-CN"/>
              </w:rPr>
              <w:t>，轮训</w:t>
            </w:r>
            <w:r w:rsidRPr="002B3A60">
              <w:t>模式暂不支持</w:t>
            </w:r>
          </w:p>
        </w:tc>
      </w:tr>
    </w:tbl>
    <w:p w:rsidR="00410FF6" w:rsidRDefault="00410FF6" w:rsidP="00292385">
      <w:pPr>
        <w:pStyle w:val="BodyText10"/>
        <w:spacing w:line="276" w:lineRule="auto"/>
        <w:rPr>
          <w:lang w:eastAsia="zh-CN"/>
        </w:rPr>
      </w:pPr>
    </w:p>
    <w:p w:rsidR="00410FF6" w:rsidRDefault="00410FF6" w:rsidP="00410FF6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csi_sio_get_recv_status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csi_sio_state_e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csi_sio_get_recv_</w:t>
      </w:r>
      <w:proofErr w:type="gramStart"/>
      <w:r w:rsidRPr="002B3A60">
        <w:rPr>
          <w:lang w:eastAsia="zh-CN"/>
        </w:rPr>
        <w:t>status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/>
        </w:rPr>
        <w:tab/>
      </w:r>
      <w:r w:rsidRPr="002B3A60">
        <w:rPr>
          <w:rFonts w:hint="eastAsia"/>
          <w:lang w:eastAsia="zh-CN"/>
        </w:rPr>
        <w:t>获取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接收状态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无参数。</w:t>
      </w:r>
    </w:p>
    <w:p w:rsidR="00292385" w:rsidRPr="002B3A60" w:rsidRDefault="00292385" w:rsidP="00597C91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接收状态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proofErr w:type="spellStart"/>
      <w:r w:rsidRPr="002B3A60">
        <w:rPr>
          <w:lang w:eastAsia="zh-CN"/>
        </w:rPr>
        <w:t>csi_sio_state_e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8"/>
        <w:gridCol w:w="5498"/>
        <w:gridCol w:w="3284"/>
      </w:tblGrid>
      <w:tr w:rsidR="00292385" w:rsidRPr="002B3A60" w:rsidTr="009248DF">
        <w:trPr>
          <w:trHeight w:val="255"/>
          <w:jc w:val="center"/>
        </w:trPr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4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292385" w:rsidRPr="002B3A60" w:rsidTr="009248DF">
        <w:trPr>
          <w:trHeight w:val="266"/>
          <w:jc w:val="center"/>
        </w:trPr>
        <w:tc>
          <w:tcPr>
            <w:tcW w:w="1874" w:type="dxa"/>
            <w:vAlign w:val="center"/>
          </w:tcPr>
          <w:p w:rsidR="00292385" w:rsidRPr="002B3A60" w:rsidRDefault="0029238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eturn</w:t>
            </w:r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1671B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671B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SIO_STATE_IDLE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idle(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rx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tx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)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SIO_STATE_RECV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receiving 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SIO_STATE_SEND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sending 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SIO_STATE_FULL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receive complete(full)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SIO_STATE_DONE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send complete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SIO_STATE_ERROR</w:t>
            </w: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</w:t>
            </w:r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recv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/send error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1671B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SIO_STATE_TIMEOUT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</w:t>
            </w:r>
            <w:bookmarkStart w:id="1" w:name="_GoBack"/>
            <w:bookmarkEnd w:id="1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proofErr w:type="spellStart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sio</w:t>
            </w:r>
            <w:proofErr w:type="spellEnd"/>
            <w:r w:rsidRPr="001671B3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receive timeout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csi_sio_state_e</w:t>
            </w:r>
            <w:proofErr w:type="spellEnd"/>
            <w:r w:rsidRPr="001671B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1671B3" w:rsidRPr="001671B3" w:rsidRDefault="001671B3" w:rsidP="001671B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451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U</w:t>
            </w:r>
            <w:r w:rsidRPr="002B3A60">
              <w:rPr>
                <w:lang w:eastAsia="zh-CN"/>
              </w:rPr>
              <w:t>ART</w:t>
            </w:r>
            <w:r w:rsidRPr="002B3A60">
              <w:rPr>
                <w:lang w:eastAsia="zh-CN"/>
              </w:rPr>
              <w:t>工作状态枚举定义</w:t>
            </w:r>
            <w:r w:rsidRPr="002B3A60">
              <w:rPr>
                <w:rFonts w:hint="eastAsia"/>
                <w:lang w:eastAsia="zh-CN"/>
              </w:rPr>
              <w:t>，接收用到状态说明：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SIO_STATE_IDLE</w:t>
            </w:r>
            <w:r w:rsidRPr="002B3A60">
              <w:rPr>
                <w:rFonts w:hint="eastAsia"/>
                <w:lang w:eastAsia="zh-CN"/>
              </w:rPr>
              <w:t>：空闲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SIO_STATE_RECV</w:t>
            </w:r>
            <w:r w:rsidRPr="002B3A60">
              <w:rPr>
                <w:rFonts w:hint="eastAsia"/>
                <w:lang w:eastAsia="zh-CN"/>
              </w:rPr>
              <w:t>：接收中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SIO_STATE_FULL</w:t>
            </w:r>
            <w:r w:rsidRPr="002B3A60">
              <w:rPr>
                <w:rFonts w:hint="eastAsia"/>
                <w:lang w:eastAsia="zh-CN"/>
              </w:rPr>
              <w:t>：接收完成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SIO_STATE_ERROR</w:t>
            </w:r>
            <w:r w:rsidRPr="002B3A60">
              <w:rPr>
                <w:rFonts w:hint="eastAsia"/>
                <w:lang w:eastAsia="zh-CN"/>
              </w:rPr>
              <w:t>：接收错误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SIO_STATE_TIMEOUT</w:t>
            </w:r>
            <w:r w:rsidRPr="002B3A60">
              <w:rPr>
                <w:rFonts w:hint="eastAsia"/>
                <w:lang w:eastAsia="zh-CN"/>
              </w:rPr>
              <w:t>：接收超时</w:t>
            </w:r>
          </w:p>
          <w:p w:rsidR="00292385" w:rsidRPr="002B3A60" w:rsidRDefault="00292385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rPr>
                <w:rFonts w:hint="eastAsia"/>
                <w:lang w:eastAsia="zh-CN"/>
              </w:rPr>
              <w:t>sio</w:t>
            </w:r>
            <w:r w:rsidRPr="002B3A60">
              <w:t>.h</w:t>
            </w:r>
            <w:proofErr w:type="spellEnd"/>
            <w:r w:rsidRPr="002B3A60">
              <w:t>中定义</w:t>
            </w:r>
          </w:p>
        </w:tc>
      </w:tr>
    </w:tbl>
    <w:p w:rsidR="00410FF6" w:rsidRDefault="00410FF6" w:rsidP="00292385">
      <w:pPr>
        <w:pStyle w:val="BodyText10"/>
        <w:spacing w:line="276" w:lineRule="auto"/>
        <w:ind w:left="360"/>
        <w:rPr>
          <w:lang w:eastAsia="zh-CN"/>
        </w:rPr>
      </w:pPr>
    </w:p>
    <w:p w:rsidR="00410FF6" w:rsidRDefault="00410FF6" w:rsidP="00410FF6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</w:p>
    <w:p w:rsidR="00292385" w:rsidRPr="002B3A60" w:rsidRDefault="00292385" w:rsidP="00292385">
      <w:pPr>
        <w:pStyle w:val="31"/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csi_sio_clr_recv_status</w:t>
      </w:r>
      <w:proofErr w:type="spellEnd"/>
    </w:p>
    <w:p w:rsidR="00292385" w:rsidRPr="002B3A60" w:rsidRDefault="00292385" w:rsidP="00292385">
      <w:pPr>
        <w:pStyle w:val="a8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csi_sio_clr_recv_status</w:t>
      </w:r>
      <w:proofErr w:type="spellEnd"/>
      <w:r w:rsidRPr="002B3A60">
        <w:rPr>
          <w:lang w:eastAsia="zh-CN"/>
        </w:rPr>
        <w:t xml:space="preserve">(void) 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</w:pPr>
      <w:r w:rsidRPr="002B3A60">
        <w:tab/>
      </w:r>
      <w:r w:rsidRPr="002B3A60">
        <w:rPr>
          <w:rFonts w:hint="eastAsia"/>
          <w:lang w:eastAsia="zh-CN"/>
        </w:rPr>
        <w:t>清除</w:t>
      </w:r>
      <w:r w:rsidRPr="002B3A60">
        <w:rPr>
          <w:rFonts w:hint="eastAsia"/>
          <w:lang w:eastAsia="zh-CN"/>
        </w:rPr>
        <w:t>S</w:t>
      </w:r>
      <w:r w:rsidRPr="002B3A60">
        <w:rPr>
          <w:lang w:eastAsia="zh-CN"/>
        </w:rPr>
        <w:t>IO</w:t>
      </w:r>
      <w:r w:rsidRPr="002B3A60">
        <w:rPr>
          <w:lang w:eastAsia="zh-CN"/>
        </w:rPr>
        <w:t>接收状态</w:t>
      </w:r>
      <w:r w:rsidRPr="002B3A60">
        <w:rPr>
          <w:rFonts w:hint="eastAsia"/>
          <w:lang w:eastAsia="zh-CN"/>
        </w:rPr>
        <w:t>，即设置接收状态为空闲状态。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无返回值。</w:t>
      </w:r>
    </w:p>
    <w:p w:rsidR="00292385" w:rsidRPr="002B3A60" w:rsidRDefault="00292385" w:rsidP="00597C91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</w:t>
      </w:r>
      <w:r w:rsidRPr="002B3A60">
        <w:rPr>
          <w:lang w:eastAsia="zh-CN"/>
        </w:rPr>
        <w:t>说明</w:t>
      </w:r>
    </w:p>
    <w:p w:rsidR="009D755A" w:rsidRPr="00F10554" w:rsidRDefault="009D755A" w:rsidP="00292385"/>
    <w:sectPr w:rsidR="009D755A" w:rsidRPr="00F10554" w:rsidSect="006F649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AF" w:rsidRDefault="00E04CAF" w:rsidP="006E3D0B">
      <w:pPr>
        <w:spacing w:after="0" w:line="240" w:lineRule="auto"/>
      </w:pPr>
      <w:r>
        <w:separator/>
      </w:r>
    </w:p>
  </w:endnote>
  <w:endnote w:type="continuationSeparator" w:id="0">
    <w:p w:rsidR="00E04CAF" w:rsidRDefault="00E04CAF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292385" w:rsidRPr="006E1235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292385" w:rsidRPr="006E1235" w:rsidRDefault="00292385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292385" w:rsidRPr="006E1235" w:rsidRDefault="00292385">
          <w:pPr>
            <w:pStyle w:val="a5"/>
            <w:jc w:val="right"/>
            <w:rPr>
              <w:caps/>
            </w:rPr>
          </w:pPr>
        </w:p>
      </w:tc>
    </w:tr>
    <w:tr w:rsidR="00292385" w:rsidRPr="006E123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92385" w:rsidRPr="006E1235" w:rsidRDefault="00292385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92385" w:rsidRPr="006E1235" w:rsidRDefault="00292385" w:rsidP="00266815">
          <w:pPr>
            <w:pStyle w:val="a6"/>
            <w:ind w:right="720"/>
            <w:rPr>
              <w:caps/>
              <w:color w:val="808080"/>
            </w:rPr>
          </w:pPr>
          <w:r w:rsidRPr="006E1235">
            <w:rPr>
              <w:caps/>
              <w:color w:val="808080"/>
            </w:rPr>
            <w:fldChar w:fldCharType="begin"/>
          </w:r>
          <w:r w:rsidRPr="006E1235">
            <w:rPr>
              <w:caps/>
              <w:color w:val="808080"/>
            </w:rPr>
            <w:instrText>PAGE   \* MERGEFORMAT</w:instrText>
          </w:r>
          <w:r w:rsidRPr="006E1235">
            <w:rPr>
              <w:caps/>
              <w:color w:val="808080"/>
            </w:rPr>
            <w:fldChar w:fldCharType="separate"/>
          </w:r>
          <w:r w:rsidR="001671B3" w:rsidRPr="001671B3">
            <w:rPr>
              <w:caps/>
              <w:noProof/>
              <w:color w:val="808080"/>
              <w:lang w:val="zh-CN" w:eastAsia="zh-CN"/>
            </w:rPr>
            <w:t>27-1</w:t>
          </w:r>
          <w:r w:rsidRPr="006E1235">
            <w:rPr>
              <w:caps/>
              <w:color w:val="808080"/>
            </w:rPr>
            <w:fldChar w:fldCharType="end"/>
          </w:r>
          <w:r w:rsidRPr="006E1235">
            <w:rPr>
              <w:caps/>
              <w:color w:val="808080"/>
            </w:rPr>
            <w:t xml:space="preserve">                      </w:t>
          </w:r>
          <w:r w:rsidRPr="006E1235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3" name="图片 13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2385" w:rsidRPr="006E1235" w:rsidRDefault="00292385" w:rsidP="00E56EF1">
    <w:pPr>
      <w:pStyle w:val="a6"/>
      <w:tabs>
        <w:tab w:val="left" w:pos="1479"/>
      </w:tabs>
    </w:pPr>
    <w:r w:rsidRPr="006E1235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3F0087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1671B3" w:rsidRPr="001671B3">
            <w:rPr>
              <w:caps/>
              <w:noProof/>
              <w:color w:val="808080"/>
              <w:lang w:val="zh-CN" w:eastAsia="zh-CN"/>
            </w:rPr>
            <w:t>15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</w:t>
          </w:r>
          <w:r w:rsidR="003F0087">
            <w:rPr>
              <w:caps/>
              <w:color w:val="808080"/>
            </w:rPr>
            <w:t xml:space="preserve"> </w:t>
          </w:r>
          <w:r>
            <w:rPr>
              <w:caps/>
              <w:color w:val="808080"/>
            </w:rPr>
            <w:t xml:space="preserve">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AF" w:rsidRDefault="00E04CAF" w:rsidP="006E3D0B">
      <w:pPr>
        <w:spacing w:after="0" w:line="240" w:lineRule="auto"/>
      </w:pPr>
      <w:r>
        <w:separator/>
      </w:r>
    </w:p>
  </w:footnote>
  <w:footnote w:type="continuationSeparator" w:id="0">
    <w:p w:rsidR="00E04CAF" w:rsidRDefault="00E04CAF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385" w:rsidRPr="00794EE7" w:rsidRDefault="00292385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E317AF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292385" w:rsidRDefault="0029238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EE26CB">
      <w:rPr>
        <w:lang w:eastAsia="zh-CN"/>
      </w:rPr>
      <w:t>110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1E960E1B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BD0EE9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3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6">
    <w:nsid w:val="3F98737A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454EA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3F0CB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5043310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540672"/>
    <w:multiLevelType w:val="hybridMultilevel"/>
    <w:tmpl w:val="B85C2DE0"/>
    <w:lvl w:ilvl="0" w:tplc="D5AA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5E15C8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1465AB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C75CC7"/>
    <w:multiLevelType w:val="multilevel"/>
    <w:tmpl w:val="8F344C0A"/>
    <w:lvl w:ilvl="0">
      <w:start w:val="27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1">
    <w:nsid w:val="6E325373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4">
    <w:nsid w:val="7E740B7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3"/>
  </w:num>
  <w:num w:numId="3">
    <w:abstractNumId w:val="15"/>
  </w:num>
  <w:num w:numId="4">
    <w:abstractNumId w:val="29"/>
  </w:num>
  <w:num w:numId="5">
    <w:abstractNumId w:val="21"/>
  </w:num>
  <w:num w:numId="6">
    <w:abstractNumId w:val="22"/>
  </w:num>
  <w:num w:numId="7">
    <w:abstractNumId w:val="19"/>
  </w:num>
  <w:num w:numId="8">
    <w:abstractNumId w:val="13"/>
  </w:num>
  <w:num w:numId="9">
    <w:abstractNumId w:val="14"/>
  </w:num>
  <w:num w:numId="10">
    <w:abstractNumId w:val="20"/>
  </w:num>
  <w:num w:numId="11">
    <w:abstractNumId w:val="28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25"/>
  </w:num>
  <w:num w:numId="25">
    <w:abstractNumId w:val="34"/>
  </w:num>
  <w:num w:numId="26">
    <w:abstractNumId w:val="31"/>
  </w:num>
  <w:num w:numId="27">
    <w:abstractNumId w:val="12"/>
  </w:num>
  <w:num w:numId="28">
    <w:abstractNumId w:val="17"/>
  </w:num>
  <w:num w:numId="29">
    <w:abstractNumId w:val="23"/>
  </w:num>
  <w:num w:numId="30">
    <w:abstractNumId w:val="16"/>
  </w:num>
  <w:num w:numId="31">
    <w:abstractNumId w:val="24"/>
  </w:num>
  <w:num w:numId="32">
    <w:abstractNumId w:val="11"/>
  </w:num>
  <w:num w:numId="33">
    <w:abstractNumId w:val="27"/>
  </w:num>
  <w:num w:numId="34">
    <w:abstractNumId w:val="26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25764"/>
    <w:rsid w:val="0006597A"/>
    <w:rsid w:val="000756C0"/>
    <w:rsid w:val="000B0518"/>
    <w:rsid w:val="000B56E5"/>
    <w:rsid w:val="000C25CE"/>
    <w:rsid w:val="000E45C1"/>
    <w:rsid w:val="00107DE7"/>
    <w:rsid w:val="001671B3"/>
    <w:rsid w:val="0017345C"/>
    <w:rsid w:val="001758D3"/>
    <w:rsid w:val="00177B39"/>
    <w:rsid w:val="001818B7"/>
    <w:rsid w:val="00191415"/>
    <w:rsid w:val="001D40D3"/>
    <w:rsid w:val="001D5BE8"/>
    <w:rsid w:val="001D6A1F"/>
    <w:rsid w:val="001E0654"/>
    <w:rsid w:val="001E6413"/>
    <w:rsid w:val="001F0967"/>
    <w:rsid w:val="00225A2E"/>
    <w:rsid w:val="0025473F"/>
    <w:rsid w:val="00266815"/>
    <w:rsid w:val="00271D7B"/>
    <w:rsid w:val="00292385"/>
    <w:rsid w:val="00292E7A"/>
    <w:rsid w:val="002D1DD2"/>
    <w:rsid w:val="002E5849"/>
    <w:rsid w:val="00307F37"/>
    <w:rsid w:val="003119BA"/>
    <w:rsid w:val="0032793F"/>
    <w:rsid w:val="003A45FF"/>
    <w:rsid w:val="003C2554"/>
    <w:rsid w:val="003D6A81"/>
    <w:rsid w:val="003E1C62"/>
    <w:rsid w:val="003F0087"/>
    <w:rsid w:val="00400FDB"/>
    <w:rsid w:val="004029D1"/>
    <w:rsid w:val="00410FF6"/>
    <w:rsid w:val="00426A67"/>
    <w:rsid w:val="004676C6"/>
    <w:rsid w:val="004E1607"/>
    <w:rsid w:val="00512968"/>
    <w:rsid w:val="00540F87"/>
    <w:rsid w:val="00564A13"/>
    <w:rsid w:val="00574A3C"/>
    <w:rsid w:val="00597C91"/>
    <w:rsid w:val="00606EF9"/>
    <w:rsid w:val="0062654F"/>
    <w:rsid w:val="006574F4"/>
    <w:rsid w:val="00662EAF"/>
    <w:rsid w:val="006B6ED6"/>
    <w:rsid w:val="006E1235"/>
    <w:rsid w:val="006E3D0B"/>
    <w:rsid w:val="006F4563"/>
    <w:rsid w:val="006F6490"/>
    <w:rsid w:val="0078747C"/>
    <w:rsid w:val="007A27E8"/>
    <w:rsid w:val="007A5976"/>
    <w:rsid w:val="007F1803"/>
    <w:rsid w:val="00802B1A"/>
    <w:rsid w:val="00856504"/>
    <w:rsid w:val="00920B7D"/>
    <w:rsid w:val="00923A4B"/>
    <w:rsid w:val="00974876"/>
    <w:rsid w:val="009D755A"/>
    <w:rsid w:val="00A0031C"/>
    <w:rsid w:val="00A73B88"/>
    <w:rsid w:val="00A87FE2"/>
    <w:rsid w:val="00AA1396"/>
    <w:rsid w:val="00AF4563"/>
    <w:rsid w:val="00B40639"/>
    <w:rsid w:val="00B543ED"/>
    <w:rsid w:val="00B57E80"/>
    <w:rsid w:val="00B6274C"/>
    <w:rsid w:val="00BC1FF6"/>
    <w:rsid w:val="00BC44E3"/>
    <w:rsid w:val="00BC4747"/>
    <w:rsid w:val="00C63F5E"/>
    <w:rsid w:val="00CE348E"/>
    <w:rsid w:val="00CE3A08"/>
    <w:rsid w:val="00D0405D"/>
    <w:rsid w:val="00D5024E"/>
    <w:rsid w:val="00DC0091"/>
    <w:rsid w:val="00DC25BA"/>
    <w:rsid w:val="00DE31CB"/>
    <w:rsid w:val="00DE6FCD"/>
    <w:rsid w:val="00E04CAF"/>
    <w:rsid w:val="00E1698B"/>
    <w:rsid w:val="00E317AF"/>
    <w:rsid w:val="00E621E2"/>
    <w:rsid w:val="00EB5121"/>
    <w:rsid w:val="00ED3CDF"/>
    <w:rsid w:val="00EE26CB"/>
    <w:rsid w:val="00F022BB"/>
    <w:rsid w:val="00F10554"/>
    <w:rsid w:val="00F306A7"/>
    <w:rsid w:val="00F371FF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5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10554"/>
    <w:pPr>
      <w:keepNext/>
      <w:widowControl w:val="0"/>
      <w:numPr>
        <w:ilvl w:val="1"/>
        <w:numId w:val="35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autoRedefine/>
    <w:qFormat/>
    <w:rsid w:val="00F10554"/>
    <w:pPr>
      <w:keepNext/>
      <w:widowControl w:val="0"/>
      <w:numPr>
        <w:ilvl w:val="2"/>
        <w:numId w:val="35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F10554"/>
    <w:pPr>
      <w:keepNext/>
      <w:widowControl w:val="0"/>
      <w:numPr>
        <w:ilvl w:val="3"/>
        <w:numId w:val="35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5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10554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F10554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F1055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20E7-78F2-48FE-8840-C6CE9B7D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1327</Words>
  <Characters>7570</Characters>
  <Application>Microsoft Office Word</Application>
  <DocSecurity>0</DocSecurity>
  <Lines>63</Lines>
  <Paragraphs>17</Paragraphs>
  <ScaleCrop>false</ScaleCrop>
  <Company>MS</Company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30</cp:revision>
  <dcterms:created xsi:type="dcterms:W3CDTF">2021-08-11T11:11:00Z</dcterms:created>
  <dcterms:modified xsi:type="dcterms:W3CDTF">2022-01-20T07:30:00Z</dcterms:modified>
</cp:coreProperties>
</file>