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1AC40">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bookmarkStart w:id="0" w:name="_Toc38494210"/>
      <w:bookmarkStart w:id="1" w:name="_Toc37338408"/>
      <w:bookmarkStart w:id="2" w:name="_Toc5640"/>
      <w:bookmarkStart w:id="3" w:name="_Toc6919"/>
      <w:bookmarkStart w:id="4" w:name="_Toc38494924"/>
    </w:p>
    <w:p w14:paraId="6339CA2C">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p>
    <w:p w14:paraId="3B0DD94B">
      <w:pPr>
        <w:jc w:val="center"/>
        <w:rPr>
          <w:rFonts w:ascii="宋体" w:hAnsi="宋体" w:cs="宋体"/>
          <w:color w:val="000000" w:themeColor="text1"/>
          <w:szCs w:val="24"/>
          <w14:textFill>
            <w14:solidFill>
              <w14:schemeClr w14:val="tx1"/>
            </w14:solidFill>
          </w14:textFill>
        </w:rPr>
      </w:pPr>
      <w:r>
        <w:rPr>
          <w:rFonts w:ascii="Calibri" w:hAnsi="Calibri" w:cs="Times New Roman"/>
          <w:color w:val="000000" w:themeColor="text1"/>
          <w:sz w:val="84"/>
          <w:szCs w:val="84"/>
          <w14:textFill>
            <w14:solidFill>
              <w14:schemeClr w14:val="tx1"/>
            </w14:solidFill>
          </w14:textFill>
        </w:rPr>
        <w:drawing>
          <wp:inline distT="0" distB="0" distL="0" distR="0">
            <wp:extent cx="4362450" cy="8953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362450" cy="895350"/>
                    </a:xfrm>
                    <a:prstGeom prst="rect">
                      <a:avLst/>
                    </a:prstGeom>
                    <a:noFill/>
                    <a:ln>
                      <a:noFill/>
                    </a:ln>
                  </pic:spPr>
                </pic:pic>
              </a:graphicData>
            </a:graphic>
          </wp:inline>
        </w:drawing>
      </w:r>
    </w:p>
    <w:p w14:paraId="1D55EDE3">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p>
    <w:p w14:paraId="0493D690">
      <w:pPr>
        <w:widowControl w:val="0"/>
        <w:spacing w:after="0" w:line="240" w:lineRule="auto"/>
        <w:jc w:val="center"/>
        <w:rPr>
          <w:rFonts w:hint="eastAsia" w:ascii="宋体" w:hAnsi="宋体" w:eastAsia="宋体" w:cs="宋体"/>
          <w:color w:val="000000" w:themeColor="text1"/>
          <w:kern w:val="2"/>
          <w:sz w:val="52"/>
          <w:szCs w:val="52"/>
          <w:lang w:eastAsia="zh-CN"/>
          <w14:textFill>
            <w14:solidFill>
              <w14:schemeClr w14:val="tx1"/>
            </w14:solidFill>
          </w14:textFill>
        </w:rPr>
      </w:pPr>
      <w:r>
        <w:rPr>
          <w:rFonts w:hint="eastAsia" w:ascii="宋体" w:hAnsi="宋体" w:eastAsia="宋体" w:cs="宋体"/>
          <w:color w:val="000000" w:themeColor="text1"/>
          <w:kern w:val="2"/>
          <w:sz w:val="52"/>
          <w:szCs w:val="52"/>
          <w:lang w:eastAsia="zh-CN"/>
          <w14:textFill>
            <w14:solidFill>
              <w14:schemeClr w14:val="tx1"/>
            </w14:solidFill>
          </w14:textFill>
        </w:rPr>
        <w:t>本科毕业设计（论文、创作）</w:t>
      </w:r>
    </w:p>
    <w:p w14:paraId="369B1586">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p>
    <w:p w14:paraId="76958CE5">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p>
    <w:p w14:paraId="624B1783">
      <w:pPr>
        <w:widowControl w:val="0"/>
        <w:spacing w:after="0" w:line="240" w:lineRule="auto"/>
        <w:jc w:val="both"/>
        <w:rPr>
          <w:rFonts w:ascii="宋体" w:hAnsi="宋体" w:cs="宋体" w:eastAsiaTheme="minorEastAsia"/>
          <w:color w:val="000000" w:themeColor="text1"/>
          <w:kern w:val="2"/>
          <w:sz w:val="21"/>
          <w:szCs w:val="24"/>
          <w:lang w:eastAsia="zh-CN"/>
          <w14:textFill>
            <w14:solidFill>
              <w14:schemeClr w14:val="tx1"/>
            </w14:solidFill>
          </w14:textFill>
        </w:rPr>
      </w:pPr>
    </w:p>
    <w:p w14:paraId="75D1F333">
      <w:pPr>
        <w:keepNext w:val="0"/>
        <w:keepLines w:val="0"/>
        <w:pageBreakBefore w:val="0"/>
        <w:widowControl/>
        <w:kinsoku/>
        <w:wordWrap/>
        <w:overflowPunct/>
        <w:topLinePunct w:val="0"/>
        <w:autoSpaceDE/>
        <w:autoSpaceDN/>
        <w:bidi w:val="0"/>
        <w:adjustRightInd/>
        <w:snapToGrid/>
        <w:spacing w:after="0" w:line="740" w:lineRule="exact"/>
        <w:ind w:left="821" w:leftChars="342"/>
        <w:textAlignment w:val="auto"/>
        <w:rPr>
          <w:rFonts w:ascii="宋体" w:hAnsi="宋体" w:eastAsia="宋体" w:cs="宋体"/>
          <w:b/>
          <w:bCs/>
          <w:color w:val="000000" w:themeColor="text1"/>
          <w:sz w:val="28"/>
          <w:szCs w:val="28"/>
          <w:u w:val="single"/>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题  目：</w:t>
      </w:r>
      <w:r>
        <w:rPr>
          <w:rFonts w:hint="eastAsia" w:ascii="宋体" w:hAnsi="宋体" w:eastAsia="宋体" w:cs="宋体"/>
          <w:color w:val="000000" w:themeColor="text1"/>
          <w:sz w:val="28"/>
          <w:szCs w:val="28"/>
          <w:u w:val="single"/>
          <w14:textFill>
            <w14:solidFill>
              <w14:schemeClr w14:val="tx1"/>
            </w14:solidFill>
          </w14:textFill>
        </w:rPr>
        <w:t>基于SSM框架的学生实习管理系统的设计与实现</w:t>
      </w:r>
    </w:p>
    <w:p w14:paraId="67124309">
      <w:pPr>
        <w:keepNext w:val="0"/>
        <w:keepLines w:val="0"/>
        <w:pageBreakBefore w:val="0"/>
        <w:widowControl/>
        <w:kinsoku/>
        <w:wordWrap/>
        <w:overflowPunct/>
        <w:topLinePunct w:val="0"/>
        <w:autoSpaceDE/>
        <w:autoSpaceDN/>
        <w:bidi w:val="0"/>
        <w:adjustRightInd/>
        <w:snapToGrid/>
        <w:spacing w:after="0" w:line="740" w:lineRule="exact"/>
        <w:ind w:left="821" w:leftChars="342"/>
        <w:textAlignment w:val="auto"/>
        <w:rPr>
          <w:rFonts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学生姓名：</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学号：</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2201</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br w:type="textWrapping"/>
      </w:r>
      <w:r>
        <w:rPr>
          <w:rFonts w:hint="eastAsia" w:ascii="宋体" w:hAnsi="宋体" w:eastAsia="宋体" w:cs="宋体"/>
          <w:color w:val="000000" w:themeColor="text1"/>
          <w:sz w:val="28"/>
          <w:szCs w:val="28"/>
          <w14:textFill>
            <w14:solidFill>
              <w14:schemeClr w14:val="tx1"/>
            </w14:solidFill>
          </w14:textFill>
        </w:rPr>
        <w:t>所在学院：</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工学部       </w:t>
      </w:r>
      <w:r>
        <w:rPr>
          <w:rFonts w:hint="eastAsia" w:ascii="宋体" w:hAnsi="宋体" w:eastAsia="宋体" w:cs="宋体"/>
          <w:color w:val="000000" w:themeColor="text1"/>
          <w:sz w:val="28"/>
          <w:szCs w:val="28"/>
          <w14:textFill>
            <w14:solidFill>
              <w14:schemeClr w14:val="tx1"/>
            </w14:solidFill>
          </w14:textFill>
        </w:rPr>
        <w:t>专业：</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软件工程     </w:t>
      </w:r>
      <w:r>
        <w:rPr>
          <w:rFonts w:hint="eastAsia" w:ascii="宋体" w:hAnsi="宋体" w:eastAsia="宋体" w:cs="宋体"/>
          <w:color w:val="000000" w:themeColor="text1"/>
          <w:sz w:val="28"/>
          <w:szCs w:val="28"/>
          <w:u w:val="single"/>
          <w:lang w:val="en-US" w:eastAsia="zh-CN"/>
          <w14:textFill>
            <w14:solidFill>
              <w14:schemeClr w14:val="tx1"/>
            </w14:solidFill>
          </w14:textFill>
        </w:rPr>
        <w:br w:type="textWrapping"/>
      </w:r>
      <w:r>
        <w:rPr>
          <w:rFonts w:hint="eastAsia" w:ascii="宋体" w:hAnsi="宋体" w:eastAsia="宋体" w:cs="宋体"/>
          <w:color w:val="000000" w:themeColor="text1"/>
          <w:sz w:val="28"/>
          <w:szCs w:val="28"/>
          <w14:textFill>
            <w14:solidFill>
              <w14:schemeClr w14:val="tx1"/>
            </w14:solidFill>
          </w14:textFill>
        </w:rPr>
        <w:t>入学时间：</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202</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2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年</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09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月</w:t>
      </w:r>
      <w:r>
        <w:rPr>
          <w:rFonts w:hint="eastAsia" w:ascii="宋体" w:hAnsi="宋体" w:eastAsia="宋体" w:cs="宋体"/>
          <w:color w:val="000000" w:themeColor="text1"/>
          <w:sz w:val="28"/>
          <w:szCs w:val="28"/>
          <w14:textFill>
            <w14:solidFill>
              <w14:schemeClr w14:val="tx1"/>
            </w14:solidFill>
          </w14:textFill>
        </w:rPr>
        <w:br w:type="textWrapping"/>
      </w:r>
      <w:r>
        <w:rPr>
          <w:rFonts w:hint="eastAsia" w:ascii="宋体" w:hAnsi="宋体" w:eastAsia="宋体" w:cs="宋体"/>
          <w:color w:val="000000" w:themeColor="text1"/>
          <w:sz w:val="28"/>
          <w:szCs w:val="28"/>
          <w14:textFill>
            <w14:solidFill>
              <w14:schemeClr w14:val="tx1"/>
            </w14:solidFill>
          </w14:textFill>
        </w:rPr>
        <w:t>导师姓名：</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程业桉</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职称/学位：</w:t>
      </w:r>
      <w:r>
        <w:rPr>
          <w:rFonts w:hint="eastAsia" w:ascii="宋体" w:hAnsi="宋体" w:eastAsia="宋体" w:cs="宋体"/>
          <w:color w:val="000000" w:themeColor="text1"/>
          <w:sz w:val="28"/>
          <w:szCs w:val="28"/>
          <w:u w:val="single"/>
          <w:lang w:val="en-US" w:eastAsia="zh-CN"/>
          <w14:textFill>
            <w14:solidFill>
              <w14:schemeClr w14:val="tx1"/>
            </w14:solidFill>
          </w14:textFill>
        </w:rPr>
        <w:t>助教</w:t>
      </w:r>
      <w:r>
        <w:rPr>
          <w:rFonts w:hint="eastAsia" w:ascii="宋体" w:hAnsi="宋体" w:eastAsia="宋体" w:cs="宋体"/>
          <w:color w:val="000000" w:themeColor="text1"/>
          <w:sz w:val="28"/>
          <w:szCs w:val="28"/>
          <w:u w:val="single"/>
          <w14:textFill>
            <w14:solidFill>
              <w14:schemeClr w14:val="tx1"/>
            </w14:solidFill>
          </w14:textFill>
        </w:rPr>
        <w:t>/硕士</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br w:type="textWrapping"/>
      </w:r>
      <w:r>
        <w:rPr>
          <w:rFonts w:hint="eastAsia" w:ascii="宋体" w:hAnsi="宋体" w:eastAsia="宋体" w:cs="宋体"/>
          <w:color w:val="000000" w:themeColor="text1"/>
          <w:sz w:val="28"/>
          <w:szCs w:val="28"/>
          <w14:textFill>
            <w14:solidFill>
              <w14:schemeClr w14:val="tx1"/>
            </w14:solidFill>
          </w14:textFill>
        </w:rPr>
        <w:t>导师所在单位：</w:t>
      </w:r>
      <w:r>
        <w:rPr>
          <w:rFonts w:hint="eastAsia" w:ascii="宋体" w:hAnsi="宋体" w:eastAsia="宋体" w:cs="宋体"/>
          <w:color w:val="000000" w:themeColor="text1"/>
          <w:sz w:val="28"/>
          <w:szCs w:val="28"/>
          <w:u w:val="single"/>
          <w14:textFill>
            <w14:solidFill>
              <w14:schemeClr w14:val="tx1"/>
            </w14:solidFill>
          </w14:textFill>
        </w:rPr>
        <w:t xml:space="preserve">      安徽三联学院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br w:type="textWrapping"/>
      </w:r>
      <w:r>
        <w:rPr>
          <w:rFonts w:hint="eastAsia" w:ascii="宋体" w:hAnsi="宋体" w:eastAsia="宋体" w:cs="宋体"/>
          <w:color w:val="000000" w:themeColor="text1"/>
          <w:sz w:val="28"/>
          <w:szCs w:val="28"/>
          <w14:textFill>
            <w14:solidFill>
              <w14:schemeClr w14:val="tx1"/>
            </w14:solidFill>
          </w14:textFill>
        </w:rPr>
        <w:t>完成时间：</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202</w:t>
      </w:r>
      <w:r>
        <w:rPr>
          <w:rFonts w:hint="eastAsia" w:ascii="宋体" w:hAnsi="宋体" w:eastAsia="宋体" w:cs="宋体"/>
          <w:color w:val="000000" w:themeColor="text1"/>
          <w:sz w:val="28"/>
          <w:szCs w:val="28"/>
          <w:u w:val="single"/>
          <w:lang w:val="en-US" w:eastAsia="zh-CN"/>
          <w14:textFill>
            <w14:solidFill>
              <w14:schemeClr w14:val="tx1"/>
            </w14:solidFill>
          </w14:textFill>
        </w:rPr>
        <w:t>6</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年</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u w:val="single"/>
          <w:lang w:val="en-US" w:eastAsia="zh-CN"/>
          <w14:textFill>
            <w14:solidFill>
              <w14:schemeClr w14:val="tx1"/>
            </w14:solidFill>
          </w14:textFill>
        </w:rPr>
        <w:t xml:space="preserve">  03</w:t>
      </w:r>
      <w:r>
        <w:rPr>
          <w:rFonts w:hint="eastAsia" w:ascii="宋体" w:hAnsi="宋体" w:eastAsia="宋体" w:cs="宋体"/>
          <w:color w:val="000000" w:themeColor="text1"/>
          <w:sz w:val="28"/>
          <w:szCs w:val="28"/>
          <w:u w:val="single"/>
          <w14:textFill>
            <w14:solidFill>
              <w14:schemeClr w14:val="tx1"/>
            </w14:solidFill>
          </w14:textFill>
        </w:rPr>
        <w:t xml:space="preserve">       </w:t>
      </w:r>
      <w:r>
        <w:rPr>
          <w:rFonts w:hint="eastAsia" w:ascii="宋体" w:hAnsi="宋体" w:eastAsia="宋体" w:cs="宋体"/>
          <w:color w:val="000000" w:themeColor="text1"/>
          <w:sz w:val="28"/>
          <w:szCs w:val="28"/>
          <w14:textFill>
            <w14:solidFill>
              <w14:schemeClr w14:val="tx1"/>
            </w14:solidFill>
          </w14:textFill>
        </w:rPr>
        <w:t>月</w:t>
      </w:r>
    </w:p>
    <w:p w14:paraId="42A29EB7">
      <w:pPr>
        <w:widowControl w:val="0"/>
        <w:spacing w:after="0" w:line="700" w:lineRule="exact"/>
        <w:ind w:left="1027" w:leftChars="428"/>
        <w:jc w:val="both"/>
        <w:rPr>
          <w:rFonts w:ascii="宋体" w:hAnsi="宋体" w:cs="Times New Roman" w:eastAsiaTheme="minorEastAsia"/>
          <w:color w:val="000000" w:themeColor="text1"/>
          <w:kern w:val="2"/>
          <w:sz w:val="28"/>
          <w:szCs w:val="28"/>
          <w:lang w:eastAsia="zh-CN"/>
          <w14:textFill>
            <w14:solidFill>
              <w14:schemeClr w14:val="tx1"/>
            </w14:solidFill>
          </w14:textFill>
        </w:rPr>
      </w:pPr>
    </w:p>
    <w:p w14:paraId="73AFA247">
      <w:pPr>
        <w:widowControl w:val="0"/>
        <w:spacing w:after="0" w:line="700" w:lineRule="exact"/>
        <w:ind w:left="1027" w:leftChars="428"/>
        <w:jc w:val="both"/>
        <w:rPr>
          <w:rFonts w:ascii="宋体" w:hAnsi="宋体" w:cs="Times New Roman" w:eastAsiaTheme="minorEastAsia"/>
          <w:color w:val="000000" w:themeColor="text1"/>
          <w:kern w:val="2"/>
          <w:sz w:val="28"/>
          <w:szCs w:val="28"/>
          <w:lang w:eastAsia="zh-CN"/>
          <w14:textFill>
            <w14:solidFill>
              <w14:schemeClr w14:val="tx1"/>
            </w14:solidFill>
          </w14:textFill>
        </w:rPr>
      </w:pPr>
    </w:p>
    <w:p w14:paraId="33F168CB">
      <w:pPr>
        <w:widowControl w:val="0"/>
        <w:spacing w:after="0" w:line="240" w:lineRule="auto"/>
        <w:ind w:firstLine="480"/>
        <w:jc w:val="both"/>
        <w:rPr>
          <w:rFonts w:asciiTheme="minorHAnsi" w:hAnsiTheme="minorHAnsi" w:eastAsiaTheme="minorEastAsia"/>
          <w:color w:val="000000" w:themeColor="text1"/>
          <w:kern w:val="2"/>
          <w:sz w:val="21"/>
          <w:lang w:eastAsia="zh-CN"/>
          <w14:textFill>
            <w14:solidFill>
              <w14:schemeClr w14:val="tx1"/>
            </w14:solidFill>
          </w14:textFill>
        </w:rPr>
      </w:pPr>
    </w:p>
    <w:p w14:paraId="4F4DF5E8">
      <w:pPr>
        <w:widowControl w:val="0"/>
        <w:spacing w:after="0" w:line="700" w:lineRule="exact"/>
        <w:jc w:val="both"/>
        <w:rPr>
          <w:rFonts w:ascii="宋体" w:hAnsi="宋体" w:cs="Times New Roman"/>
          <w:color w:val="000000" w:themeColor="text1"/>
          <w:sz w:val="28"/>
          <w:szCs w:val="28"/>
          <w14:textFill>
            <w14:solidFill>
              <w14:schemeClr w14:val="tx1"/>
            </w14:solidFill>
          </w14:textFill>
        </w:rPr>
      </w:pPr>
    </w:p>
    <w:p w14:paraId="7CDFAE07">
      <w:pPr>
        <w:widowControl w:val="0"/>
        <w:spacing w:after="0" w:line="240" w:lineRule="auto"/>
        <w:jc w:val="center"/>
        <w:rPr>
          <w:rFonts w:ascii="Calibri" w:hAnsi="Calibri" w:cs="Times New Roman"/>
          <w:color w:val="000000" w:themeColor="text1"/>
          <w:sz w:val="32"/>
          <w:szCs w:val="32"/>
          <w14:textFill>
            <w14:solidFill>
              <w14:schemeClr w14:val="tx1"/>
            </w14:solidFill>
          </w14:textFill>
        </w:rPr>
      </w:pPr>
    </w:p>
    <w:p w14:paraId="2C244033">
      <w:pPr>
        <w:widowControl w:val="0"/>
        <w:spacing w:after="0" w:line="240" w:lineRule="auto"/>
        <w:jc w:val="center"/>
        <w:outlineLvl w:val="9"/>
        <w:rPr>
          <w:rFonts w:hint="eastAsia" w:ascii="宋体" w:hAnsi="宋体" w:eastAsia="宋体" w:cs="宋体"/>
          <w:color w:val="000000" w:themeColor="text1"/>
          <w:kern w:val="2"/>
          <w:sz w:val="32"/>
          <w:szCs w:val="32"/>
          <w:lang w:eastAsia="zh-CN"/>
          <w14:textFill>
            <w14:solidFill>
              <w14:schemeClr w14:val="tx1"/>
            </w14:solidFill>
          </w14:textFill>
        </w:rPr>
      </w:pPr>
      <w:bookmarkStart w:id="5" w:name="_Toc8363"/>
      <w:bookmarkStart w:id="6" w:name="_Toc24551"/>
      <w:bookmarkStart w:id="7" w:name="_Toc14996"/>
      <w:bookmarkStart w:id="8" w:name="_Toc18207"/>
      <w:bookmarkStart w:id="9" w:name="_Toc29550"/>
      <w:bookmarkStart w:id="10" w:name="_Toc28998"/>
      <w:bookmarkStart w:id="11" w:name="_Toc29885"/>
      <w:r>
        <w:rPr>
          <w:rFonts w:hint="eastAsia" w:ascii="宋体" w:hAnsi="宋体" w:eastAsia="宋体" w:cs="宋体"/>
          <w:color w:val="000000" w:themeColor="text1"/>
          <w:kern w:val="2"/>
          <w:sz w:val="32"/>
          <w:szCs w:val="32"/>
          <w:lang w:eastAsia="zh-CN"/>
          <w14:textFill>
            <w14:solidFill>
              <w14:schemeClr w14:val="tx1"/>
            </w14:solidFill>
          </w14:textFill>
        </w:rPr>
        <w:t>安徽三联学院教务处制</w:t>
      </w:r>
      <w:bookmarkEnd w:id="5"/>
      <w:bookmarkEnd w:id="6"/>
      <w:bookmarkEnd w:id="7"/>
      <w:bookmarkEnd w:id="8"/>
      <w:bookmarkEnd w:id="9"/>
      <w:bookmarkEnd w:id="10"/>
      <w:bookmarkEnd w:id="11"/>
    </w:p>
    <w:bookmarkEnd w:id="0"/>
    <w:bookmarkEnd w:id="1"/>
    <w:bookmarkEnd w:id="2"/>
    <w:bookmarkEnd w:id="3"/>
    <w:bookmarkEnd w:id="4"/>
    <w:p w14:paraId="39ECE17E">
      <w:pPr>
        <w:pStyle w:val="168"/>
        <w:rPr>
          <w:color w:val="000000" w:themeColor="text1"/>
          <w14:textFill>
            <w14:solidFill>
              <w14:schemeClr w14:val="tx1"/>
            </w14:solidFill>
          </w14:textFill>
        </w:rPr>
      </w:pPr>
    </w:p>
    <w:p w14:paraId="234D069A">
      <w:pPr>
        <w:pStyle w:val="168"/>
        <w:rPr>
          <w:color w:val="000000" w:themeColor="text1"/>
          <w14:textFill>
            <w14:solidFill>
              <w14:schemeClr w14:val="tx1"/>
            </w14:solidFill>
          </w14:textFill>
        </w:rPr>
        <w:sectPr>
          <w:headerReference r:id="rId5" w:type="default"/>
          <w:footerReference r:id="rId7" w:type="default"/>
          <w:headerReference r:id="rId6" w:type="even"/>
          <w:pgSz w:w="11906" w:h="16838"/>
          <w:pgMar w:top="1440" w:right="1800" w:bottom="1440" w:left="1800" w:header="851" w:footer="992" w:gutter="0"/>
          <w:pgNumType w:start="1"/>
          <w:cols w:space="425" w:num="1"/>
          <w:docGrid w:type="lines" w:linePitch="312" w:charSpace="0"/>
        </w:sectPr>
      </w:pPr>
    </w:p>
    <w:p w14:paraId="21D24C4D">
      <w:pPr>
        <w:pStyle w:val="168"/>
        <w:spacing w:after="0"/>
        <w:jc w:val="both"/>
        <w:rPr>
          <w:rFonts w:hint="eastAsia" w:ascii="黑体" w:hAnsi="黑体" w:eastAsia="黑体" w:cs="黑体"/>
          <w:color w:val="000000" w:themeColor="text1"/>
          <w:sz w:val="36"/>
          <w:szCs w:val="36"/>
          <w:lang w:eastAsia="zh-CN"/>
          <w14:textFill>
            <w14:solidFill>
              <w14:schemeClr w14:val="tx1"/>
            </w14:solidFill>
          </w14:textFill>
        </w:rPr>
      </w:pPr>
    </w:p>
    <w:p w14:paraId="07D8D81D">
      <w:pPr>
        <w:pStyle w:val="168"/>
        <w:spacing w:after="0"/>
        <w:ind w:firstLine="0" w:firstLineChars="0"/>
        <w:jc w:val="center"/>
        <w:rPr>
          <w:rFonts w:hint="eastAsia" w:ascii="黑体" w:hAnsi="黑体" w:eastAsia="黑体" w:cs="黑体"/>
          <w:color w:val="000000" w:themeColor="text1"/>
          <w:sz w:val="36"/>
          <w:szCs w:val="36"/>
          <w:lang w:eastAsia="zh-CN"/>
          <w14:textFill>
            <w14:solidFill>
              <w14:schemeClr w14:val="tx1"/>
            </w14:solidFill>
          </w14:textFill>
        </w:rPr>
      </w:pPr>
      <w:r>
        <w:rPr>
          <w:rFonts w:hint="eastAsia" w:ascii="黑体" w:hAnsi="黑体" w:eastAsia="黑体" w:cs="黑体"/>
          <w:color w:val="000000" w:themeColor="text1"/>
          <w:sz w:val="36"/>
          <w:szCs w:val="36"/>
          <w:lang w:eastAsia="zh-CN"/>
          <w14:textFill>
            <w14:solidFill>
              <w14:schemeClr w14:val="tx1"/>
            </w14:solidFill>
          </w14:textFill>
        </w:rPr>
        <w:t>基于SSM框架的学生实习管理系统的设计与实现</w:t>
      </w:r>
    </w:p>
    <w:p w14:paraId="2FD45B9C">
      <w:pPr>
        <w:pStyle w:val="168"/>
        <w:spacing w:after="0"/>
        <w:jc w:val="both"/>
        <w:rPr>
          <w:rFonts w:hint="eastAsia"/>
          <w:color w:val="000000" w:themeColor="text1"/>
          <w:lang w:eastAsia="zh-CN"/>
          <w14:textFill>
            <w14:solidFill>
              <w14:schemeClr w14:val="tx1"/>
            </w14:solidFill>
          </w14:textFill>
        </w:rPr>
      </w:pPr>
    </w:p>
    <w:p w14:paraId="7D09042E">
      <w:pPr>
        <w:spacing w:before="0" w:after="0" w:line="360" w:lineRule="auto"/>
        <w:jc w:val="both"/>
        <w:rPr>
          <w:rFonts w:hint="eastAsia" w:ascii="宋体" w:hAnsi="宋体" w:eastAsia="宋体" w:cs="宋体"/>
          <w:color w:val="000000" w:themeColor="text1"/>
          <w:kern w:val="0"/>
          <w:sz w:val="24"/>
          <w:szCs w:val="20"/>
          <w:lang w:val="en-US" w:eastAsia="zh-CN" w:bidi="ar-SA"/>
          <w14:textFill>
            <w14:solidFill>
              <w14:schemeClr w14:val="tx1"/>
            </w14:solidFill>
          </w14:textFill>
        </w:rPr>
      </w:pPr>
      <w:r>
        <w:rPr>
          <w:rFonts w:hint="eastAsia" w:ascii="黑体" w:hAnsi="黑体" w:eastAsia="黑体" w:cs="Times New Roman"/>
          <w:color w:val="000000" w:themeColor="text1"/>
          <w:kern w:val="0"/>
          <w:sz w:val="24"/>
          <w:szCs w:val="20"/>
          <w:lang w:val="en-US" w:eastAsia="zh-CN" w:bidi="ar-SA"/>
          <w14:textFill>
            <w14:solidFill>
              <w14:schemeClr w14:val="tx1"/>
            </w14:solidFill>
          </w14:textFill>
        </w:rPr>
        <w:t>摘要：</w:t>
      </w:r>
      <w:r>
        <w:rPr>
          <w:rFonts w:hint="eastAsia" w:ascii="宋体" w:hAnsi="宋体" w:eastAsia="宋体" w:cs="宋体"/>
          <w:color w:val="000000" w:themeColor="text1"/>
          <w:kern w:val="0"/>
          <w:sz w:val="24"/>
          <w:szCs w:val="20"/>
          <w:lang w:val="en-US" w:eastAsia="zh-CN" w:bidi="ar-SA"/>
          <w14:textFill>
            <w14:solidFill>
              <w14:schemeClr w14:val="tx1"/>
            </w14:solidFill>
          </w14:textFill>
        </w:rPr>
        <w:t>随着我国高等教育事业的蓬勃发展和高校招生规模的持续扩大，学生实习环节在人才培养过程中的地位日益凸显。然而，传统的实习管理工作主要依赖纸质文档和人工操作，这种模式存在信息传递不及时、数据统计困难、管理流程不规范等诸多弊端，已经很难适应当前高校实习管理工作的实际要求。在这样的背景下，开发一套功能完备、操作便捷的学生实习管理信息系统就显得尤为迫切和必要。本文围绕学生实习管理的实际业务流程，采用当前主流的SSM（Spring+Spring MVC+MyBatis）开发框架，设计并实现了一套基于B/S架构的学生实习管理系统。系统后端使用Java语言进行开发，以MySQL 8.0作为数据存储方案，前端采用JSP结合jQuery和CSS技术完成页面的展示与交互。系统针对管理员、指导教师和学生三种不同的用户角色，分别提供了差异化的功能服务。其中管理员端涵盖了学生信息管理、教师信息管理、实习单位管理、实习信息管理、系统公告管理以及数据统计分析等功能；教师端实现了学生列表查看、实习过程管理、实习任务下发和实习报告审核等功能；学生端则提供了实习信息查看、任务完成、报告提交、日志填写、公告浏览以及个人信息维护等功能。本文从需求分析入手，经过系统设计、数据库设计、编码实现到系统测试，详细阐述了系统开发的完整过程。经过功能测试和性能测试验证，系统各项功能运行正常、响应速度良好，能够切实有效地提升学生实习管理工作的规范化和信息化水平。</w:t>
      </w:r>
    </w:p>
    <w:p w14:paraId="2FA67736">
      <w:pPr>
        <w:spacing w:before="0" w:after="0" w:line="360" w:lineRule="auto"/>
        <w:ind w:firstLine="480" w:firstLineChars="200"/>
        <w:jc w:val="left"/>
        <w:rPr>
          <w:color w:val="000000" w:themeColor="text1"/>
          <w14:textFill>
            <w14:solidFill>
              <w14:schemeClr w14:val="tx1"/>
            </w14:solidFill>
          </w14:textFill>
        </w:rPr>
      </w:pPr>
      <w:r>
        <w:rPr>
          <w:rFonts w:hint="eastAsia" w:ascii="黑体" w:hAnsi="黑体" w:eastAsia="黑体" w:cs="黑体"/>
          <w:bCs/>
          <w:color w:val="000000" w:themeColor="text1"/>
          <w:kern w:val="0"/>
          <w:sz w:val="24"/>
          <w:szCs w:val="20"/>
          <w:lang w:val="en-US" w:eastAsia="zh-CN" w:bidi="ar-SA"/>
          <w14:textFill>
            <w14:solidFill>
              <w14:schemeClr w14:val="tx1"/>
            </w14:solidFill>
          </w14:textFill>
        </w:rPr>
        <w:t>关键词：</w:t>
      </w:r>
      <w:r>
        <w:rPr>
          <w:rFonts w:hint="eastAsia" w:ascii="宋体" w:hAnsi="宋体" w:eastAsia="宋体" w:cs="宋体"/>
          <w:b w:val="0"/>
          <w:i w:val="0"/>
          <w:color w:val="000000" w:themeColor="text1"/>
          <w:sz w:val="24"/>
          <w14:textFill>
            <w14:solidFill>
              <w14:schemeClr w14:val="tx1"/>
            </w14:solidFill>
          </w14:textFill>
        </w:rPr>
        <w:t>S</w:t>
      </w:r>
      <w:r>
        <w:rPr>
          <w:rFonts w:hint="eastAsia" w:ascii="宋体" w:hAnsi="宋体" w:eastAsia="宋体" w:cs="宋体"/>
          <w:color w:val="000000" w:themeColor="text1"/>
          <w:kern w:val="0"/>
          <w:sz w:val="24"/>
          <w:szCs w:val="20"/>
          <w:lang w:val="en-US" w:eastAsia="zh-CN" w:bidi="ar-SA"/>
          <w14:textFill>
            <w14:solidFill>
              <w14:schemeClr w14:val="tx1"/>
            </w14:solidFill>
          </w14:textFill>
        </w:rPr>
        <w:t>SM框架；学生实习管理；B/S架构；MySQL；JSP</w:t>
      </w:r>
    </w:p>
    <w:p w14:paraId="25B76EAE">
      <w:pPr>
        <w:rPr>
          <w:color w:val="000000" w:themeColor="text1"/>
          <w14:textFill>
            <w14:solidFill>
              <w14:schemeClr w14:val="tx1"/>
            </w14:solidFill>
          </w14:textFill>
        </w:rPr>
        <w:sectPr>
          <w:headerReference r:id="rId8" w:type="default"/>
          <w:footerReference r:id="rId9" w:type="default"/>
          <w:pgSz w:w="11906" w:h="16838"/>
          <w:pgMar w:top="1440" w:right="1797" w:bottom="1440" w:left="1797" w:header="720" w:footer="720" w:gutter="0"/>
          <w:cols w:space="720" w:num="1"/>
          <w:docGrid w:linePitch="360" w:charSpace="0"/>
        </w:sectPr>
      </w:pPr>
    </w:p>
    <w:p w14:paraId="3D34C735">
      <w:pPr>
        <w:widowControl w:val="0"/>
        <w:snapToGrid w:val="0"/>
        <w:spacing w:after="0" w:line="360" w:lineRule="auto"/>
        <w:jc w:val="center"/>
        <w:rPr>
          <w:rFonts w:hint="eastAsia" w:ascii="Times New Roman" w:hAnsi="Times New Roman" w:eastAsia="宋体" w:cs="Times New Roman"/>
          <w:color w:val="000000" w:themeColor="text1"/>
          <w:kern w:val="2"/>
          <w:sz w:val="36"/>
          <w:szCs w:val="36"/>
          <w:lang w:eastAsia="zh-CN"/>
          <w14:textFill>
            <w14:solidFill>
              <w14:schemeClr w14:val="tx1"/>
            </w14:solidFill>
          </w14:textFill>
        </w:rPr>
      </w:pPr>
    </w:p>
    <w:p w14:paraId="130BDF85">
      <w:pPr>
        <w:widowControl w:val="0"/>
        <w:snapToGrid w:val="0"/>
        <w:spacing w:after="0" w:line="360" w:lineRule="auto"/>
        <w:jc w:val="center"/>
        <w:rPr>
          <w:rFonts w:hint="eastAsia" w:ascii="Times New Roman" w:hAnsi="Times New Roman" w:eastAsia="宋体" w:cs="Times New Roman"/>
          <w:color w:val="000000" w:themeColor="text1"/>
          <w:kern w:val="2"/>
          <w:sz w:val="36"/>
          <w:szCs w:val="36"/>
          <w:lang w:eastAsia="zh-CN"/>
          <w14:textFill>
            <w14:solidFill>
              <w14:schemeClr w14:val="tx1"/>
            </w14:solidFill>
          </w14:textFill>
        </w:rPr>
      </w:pPr>
      <w:r>
        <w:rPr>
          <w:rFonts w:hint="eastAsia" w:ascii="Times New Roman" w:hAnsi="Times New Roman" w:eastAsia="宋体" w:cs="Times New Roman"/>
          <w:color w:val="000000" w:themeColor="text1"/>
          <w:kern w:val="2"/>
          <w:sz w:val="36"/>
          <w:szCs w:val="36"/>
          <w:lang w:eastAsia="zh-CN"/>
          <w14:textFill>
            <w14:solidFill>
              <w14:schemeClr w14:val="tx1"/>
            </w14:solidFill>
          </w14:textFill>
        </w:rPr>
        <w:t>Design and Implementation of Student Internship Management System Based on SSM Framework</w:t>
      </w:r>
    </w:p>
    <w:p w14:paraId="121E8EC9">
      <w:pPr>
        <w:widowControl w:val="0"/>
        <w:snapToGrid w:val="0"/>
        <w:spacing w:after="0" w:line="360" w:lineRule="auto"/>
        <w:jc w:val="center"/>
        <w:rPr>
          <w:rFonts w:ascii="Times New Roman" w:hAnsi="Times New Roman" w:eastAsia="宋体" w:cs="Times New Roman"/>
          <w:color w:val="000000" w:themeColor="text1"/>
          <w:kern w:val="2"/>
          <w:sz w:val="36"/>
          <w:szCs w:val="36"/>
          <w:lang w:eastAsia="zh-CN"/>
          <w14:textFill>
            <w14:solidFill>
              <w14:schemeClr w14:val="tx1"/>
            </w14:solidFill>
          </w14:textFill>
        </w:rPr>
      </w:pPr>
    </w:p>
    <w:p w14:paraId="66EB4337">
      <w:pPr>
        <w:spacing w:before="0" w:after="0" w:line="360" w:lineRule="auto"/>
        <w:jc w:val="both"/>
        <w:rPr>
          <w:rFonts w:hint="eastAsia" w:ascii="Times New Roman" w:hAnsi="Times New Roman" w:cs="Times New Roman" w:eastAsiaTheme="minorEastAsia"/>
          <w:color w:val="000000" w:themeColor="text1"/>
          <w:kern w:val="2"/>
          <w:sz w:val="24"/>
          <w:szCs w:val="24"/>
          <w:lang w:eastAsia="zh-CN"/>
          <w14:textFill>
            <w14:solidFill>
              <w14:schemeClr w14:val="tx1"/>
            </w14:solidFill>
          </w14:textFill>
        </w:rPr>
      </w:pPr>
      <w:r>
        <w:rPr>
          <w:rFonts w:ascii="Times New Roman" w:hAnsi="Times New Roman" w:eastAsia="宋体" w:cs="Times New Roman"/>
          <w:b/>
          <w:bCs/>
          <w:color w:val="000000" w:themeColor="text1"/>
          <w:sz w:val="24"/>
          <w:szCs w:val="24"/>
          <w14:textFill>
            <w14:solidFill>
              <w14:schemeClr w14:val="tx1"/>
            </w14:solidFill>
          </w14:textFill>
        </w:rPr>
        <w:t>Abstract</w:t>
      </w:r>
      <w:r>
        <w:rPr>
          <w:rFonts w:hint="eastAsia" w:ascii="Times New Roman" w:hAnsi="Times New Roman" w:eastAsia="宋体" w:cs="Times New Roman"/>
          <w:b/>
          <w:bCs/>
          <w:color w:val="000000" w:themeColor="text1"/>
          <w:sz w:val="24"/>
          <w:szCs w:val="24"/>
          <w14:textFill>
            <w14:solidFill>
              <w14:schemeClr w14:val="tx1"/>
            </w14:solidFill>
          </w14:textFill>
        </w:rPr>
        <w:t>:</w:t>
      </w:r>
      <w:r>
        <w:rPr>
          <w:rFonts w:hint="eastAsia" w:ascii="Times New Roman" w:hAnsi="Times New Roman" w:cs="Times New Roman" w:eastAsiaTheme="minorEastAsia"/>
          <w:color w:val="000000" w:themeColor="text1"/>
          <w:kern w:val="2"/>
          <w:sz w:val="24"/>
          <w:szCs w:val="24"/>
          <w:lang w:eastAsia="zh-CN"/>
          <w14:textFill>
            <w14:solidFill>
              <w14:schemeClr w14:val="tx1"/>
            </w14:solidFill>
          </w14:textFill>
        </w:rPr>
        <w:t>With the vigorous development of higher education in China and the continuous expansion of university enrollment, student internship plays an increasingly important role in talent cultivation. However, the traditional internship management method mainly relies on paper documents and manual operations, which has many drawbacks such as untimely information transmission, difficult data statistics, and non-standardized management processes. It is urgent and necessary to develop a fully functional and easy-to-operate student internship management information system. This paper focuses on the actual business process of student internship management, adopts the mainstream SSM (Spring + Spring MVC + MyBatis) development framework, and designs and implements a student internship management system based on B/S architecture. The backend of the system is developed using Java, with MySQL 8.0 as the data storage solution, and the frontend uses JSP combined with jQuery and CSS for page display and interaction. The system provides differentiated functional services for three different user roles: administrator, instructor, and student. The administrator module covers student information management, teacher information management, internship unit management, internship information management, system announcement management, and data statistical analysis. The teacher module implements student list viewing, internship process management, task assignment, and report review functions. The student module provides internship information viewing, task completion, report submission, log writing, announcement browsing, and personal information maintenance. This paper elaborates on the complete process of system development from requirements analysis, system design, database design, coding implementation to system testing. After functional testing and performance testing, the system functions normally with good response speed, which can effectively improve the standardization and informatization level of student internship management.</w:t>
      </w:r>
    </w:p>
    <w:p w14:paraId="698C8316">
      <w:pPr>
        <w:spacing w:before="0" w:after="0" w:line="360" w:lineRule="auto"/>
        <w:jc w:val="left"/>
        <w:rPr>
          <w:color w:val="000000" w:themeColor="text1"/>
          <w14:textFill>
            <w14:solidFill>
              <w14:schemeClr w14:val="tx1"/>
            </w14:solidFill>
          </w14:textFill>
        </w:rPr>
      </w:pPr>
      <w:r>
        <w:rPr>
          <w:rFonts w:ascii="Times New Roman" w:hAnsi="Times New Roman" w:eastAsia="Times New Roman"/>
          <w:b/>
          <w:i w:val="0"/>
          <w:color w:val="000000" w:themeColor="text1"/>
          <w:sz w:val="24"/>
          <w14:textFill>
            <w14:solidFill>
              <w14:schemeClr w14:val="tx1"/>
            </w14:solidFill>
          </w14:textFill>
        </w:rPr>
        <w:t xml:space="preserve">Key words: </w:t>
      </w:r>
      <w:r>
        <w:rPr>
          <w:rFonts w:hint="eastAsia" w:ascii="Times New Roman" w:hAnsi="Times New Roman" w:cs="Times New Roman" w:eastAsiaTheme="minorEastAsia"/>
          <w:color w:val="000000" w:themeColor="text1"/>
          <w:kern w:val="2"/>
          <w:sz w:val="24"/>
          <w:szCs w:val="24"/>
          <w:lang w:eastAsia="zh-CN"/>
          <w14:textFill>
            <w14:solidFill>
              <w14:schemeClr w14:val="tx1"/>
            </w14:solidFill>
          </w14:textFill>
        </w:rPr>
        <w:t>SSM Framework; Student Internship Management; B/S Architecture; MySQL; JSP</w:t>
      </w:r>
    </w:p>
    <w:p w14:paraId="675540A9">
      <w:pPr>
        <w:spacing w:after="200"/>
        <w:rPr>
          <w:color w:val="000000" w:themeColor="text1"/>
          <w14:textFill>
            <w14:solidFill>
              <w14:schemeClr w14:val="tx1"/>
            </w14:solidFill>
          </w14:textFill>
        </w:rPr>
        <w:sectPr>
          <w:headerReference r:id="rId10" w:type="default"/>
          <w:pgSz w:w="11906" w:h="16838"/>
          <w:pgMar w:top="1440" w:right="1797" w:bottom="1440" w:left="1797" w:header="720" w:footer="720" w:gutter="0"/>
          <w:cols w:space="720" w:num="1"/>
          <w:docGrid w:linePitch="360" w:charSpace="0"/>
        </w:sectPr>
      </w:pPr>
    </w:p>
    <w:p w14:paraId="66823589">
      <w:pPr>
        <w:pStyle w:val="169"/>
        <w:widowControl w:val="0"/>
        <w:tabs>
          <w:tab w:val="left" w:pos="377"/>
        </w:tabs>
        <w:spacing w:after="0" w:line="240" w:lineRule="auto"/>
        <w:ind w:firstLine="0" w:firstLineChars="0"/>
        <w:jc w:val="both"/>
        <w:rPr>
          <w:rFonts w:asciiTheme="minorHAnsi" w:hAnsiTheme="minorHAnsi" w:eastAsiaTheme="minorEastAsia"/>
          <w:kern w:val="2"/>
          <w:sz w:val="21"/>
          <w:lang w:eastAsia="zh-CN"/>
        </w:rPr>
      </w:pPr>
    </w:p>
    <w:p w14:paraId="173C91FB">
      <w:pPr>
        <w:pStyle w:val="169"/>
        <w:widowControl w:val="0"/>
        <w:tabs>
          <w:tab w:val="left" w:pos="377"/>
        </w:tabs>
        <w:spacing w:after="0" w:line="240" w:lineRule="auto"/>
        <w:ind w:firstLine="0" w:firstLineChars="0"/>
        <w:jc w:val="both"/>
        <w:rPr>
          <w:rFonts w:asciiTheme="minorHAnsi" w:hAnsiTheme="minorHAnsi" w:eastAsiaTheme="minorEastAsia"/>
          <w:kern w:val="2"/>
          <w:sz w:val="21"/>
          <w:lang w:eastAsia="zh-CN"/>
        </w:rPr>
      </w:pPr>
    </w:p>
    <w:p w14:paraId="5CDB8283">
      <w:pPr>
        <w:widowControl w:val="0"/>
        <w:spacing w:after="0" w:line="240" w:lineRule="auto"/>
        <w:ind w:firstLine="3600" w:firstLineChars="1000"/>
        <w:jc w:val="left"/>
        <w:rPr>
          <w:rFonts w:hint="eastAsia" w:ascii="黑体" w:hAnsi="黑体" w:eastAsia="黑体" w:cs="黑体"/>
          <w:bCs/>
          <w:kern w:val="0"/>
          <w:sz w:val="36"/>
          <w:szCs w:val="36"/>
          <w:lang w:eastAsia="zh-CN"/>
        </w:rPr>
      </w:pPr>
      <w:r>
        <w:rPr>
          <w:rFonts w:hint="eastAsia" w:ascii="黑体" w:hAnsi="黑体" w:eastAsia="黑体" w:cs="黑体"/>
          <w:bCs/>
          <w:kern w:val="0"/>
          <w:sz w:val="36"/>
          <w:szCs w:val="36"/>
          <w:lang w:eastAsia="zh-CN"/>
        </w:rPr>
        <w:t>目  录</w:t>
      </w:r>
    </w:p>
    <w:sdt>
      <w:sdtPr>
        <w:rPr>
          <w:rFonts w:ascii="宋体" w:hAnsi="宋体" w:eastAsia="宋体" w:cstheme="minorBidi"/>
          <w:sz w:val="21"/>
          <w:szCs w:val="22"/>
          <w:lang w:val="en-US" w:eastAsia="en-US" w:bidi="ar-SA"/>
        </w:rPr>
        <w:id w:val="147451009"/>
        <w15:color w:val="DBDBDB"/>
        <w:docPartObj>
          <w:docPartGallery w:val="Table of Contents"/>
          <w:docPartUnique/>
        </w:docPartObj>
      </w:sdtPr>
      <w:sdtEndPr>
        <w:rPr>
          <w:rFonts w:ascii="宋体" w:hAnsi="宋体" w:eastAsia="宋体" w:cstheme="minorBidi"/>
          <w:color w:val="000000" w:themeColor="text1"/>
          <w:kern w:val="2"/>
          <w:sz w:val="24"/>
          <w:szCs w:val="22"/>
          <w:lang w:val="en-US" w:eastAsia="en-US" w:bidi="ar-SA"/>
          <w14:textFill>
            <w14:solidFill>
              <w14:schemeClr w14:val="tx1"/>
            </w14:solidFill>
          </w14:textFill>
        </w:rPr>
      </w:sdtEndPr>
      <w:sdtContent>
        <w:p w14:paraId="51726804">
          <w:pPr>
            <w:widowControl w:val="0"/>
            <w:spacing w:after="0" w:line="240" w:lineRule="auto"/>
            <w:ind w:left="420" w:leftChars="0" w:firstLine="420" w:firstLineChars="0"/>
            <w:jc w:val="center"/>
            <w:rPr>
              <w:rFonts w:hint="eastAsia" w:ascii="宋体" w:hAnsi="宋体" w:eastAsia="宋体" w:cs="宋体"/>
              <w:kern w:val="2"/>
              <w:sz w:val="24"/>
              <w:szCs w:val="24"/>
              <w:lang w:val="en-US" w:eastAsia="zh-CN" w:bidi="ar-SA"/>
            </w:rPr>
          </w:pPr>
        </w:p>
        <w:p w14:paraId="56C66E8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TOC \o "1-3" \h \u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_Toc15778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 绪论</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_Toc15778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0C13A0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_Toc7717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1.1 研究背景与意义</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_Toc7717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E178AD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_Toc7028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1.2 国内外研究现状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_Toc7028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38CAD7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_Toc16686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1.3 研究内容与方法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_Toc16686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F3BC10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_Toc18559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1.4 论文结构安排</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_Toc18559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1A1F80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_Toc5309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 相关技术介绍</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_Toc5309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6E912D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_Toc26204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2.1 Java语言概述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_Toc26204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543255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_Toc30629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2.2 Spring框架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_Toc30629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449FEC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_Toc30152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2.3 Spring MVC框架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_Toc30152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E7E343A">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_Toc22552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2.4 MyBatis框架</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_Toc22552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F6AB1D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_Toc748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2.5 MySQL数据库</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_Toc748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C43490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_Toc5460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2.6 前端相关技术</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_Toc5460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8</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7EE90E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_Toc19683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 系统需求分析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_Toc19683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1FE767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_Toc9105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 系统可行性分析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_Toc9105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6DE94B9">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_Toc2659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3.1.1 技术可行性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_Toc2659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385342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_Toc11401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3.1.2 经济可行性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_Toc11401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299C78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_Toc15539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3.1.3 操作可行性</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_Toc15539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0F9C34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_Toc30993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 系统功能需求分析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_Toc30993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A815DA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_Toc19287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3.2.1 管理员功能需求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_Toc19287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36CABB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_Toc5269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3.2.2 教师功能需求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_Toc5269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2318FE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_Toc13849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3.2.3 学生功能需求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_Toc13849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7D486E0">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_Toc24962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3.3 系统用例分析</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_Toc24962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62CB4E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_Toc22615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val="en-US" w:eastAsia="zh-CN"/>
            </w:rPr>
            <w:t>3.4 系统非功能需求</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_Toc22615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DA11F8B">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_Toc19931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 系统设计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_Toc19931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EDA1FF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_Toc20411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4.1 系统总体架构设计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_Toc20411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EC614F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_Toc4487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4.2 功能模块设计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_Toc4487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54184A8">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_Toc27086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 数据库设计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_Toc27086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188874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_Toc27686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4.3.1 E-R图设计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_Toc27686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120A18A">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_Toc22276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4.3.2 数据表设计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_Toc22276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17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AB8A2F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_Toc18026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4.4 系统界面设计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_Toc18026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EA003C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_Toc5930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 系统实现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_Toc5930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28581D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_Toc31552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5.1 开发环境</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_Toc31552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1A3781E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_Toc29292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5.2 系统登录模块实现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_Toc29292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C367C0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_Toc28502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 管理员模块实现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_Toc28502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43E8B1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_Toc11070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5.3.1 管理员首页</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_Toc11070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9993EA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_Toc4544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5.3.2 学生信息管理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_Toc4544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28</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92CBE9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_Toc14585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5.3.3 实习信息管理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_Toc14585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267FA1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_Toc30406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5.3.4 公告管理与数据统计</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_Toc30406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29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D35DD4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_Toc6117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 教师模块实现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_Toc6117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A933DD7">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_Toc1571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5.4.1 教师首页与学生列表</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_Toc1571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F34F6D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_Toc25349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5.4.2 任务管理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_Toc25349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F13E9B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_Toc16445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5.4.3 报告审核</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_Toc16445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31</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0983670">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_Toc19689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 学生模块实现</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_Toc19689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416B0DA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_Toc31262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5.5.1 学生首页</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_Toc31262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C4408D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_Toc30787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5.5.2 实习报告提交</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_Toc30787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7F420A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_Toc11832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5.5.3 实习日志管理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_Toc11832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7465F9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_Toc30243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5.5.4 个人信息管理</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_Toc30243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C975506">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_Toc12339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 系统测试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_Toc12339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FB26DD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_Toc7933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6.1 测试环境与方法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_Toc7933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4766AD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_Toc17504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 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_Toc17504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C45B085">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_Toc25827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6.2.1 登录功能测试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_Toc25827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34</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CF82DAE">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_Toc24451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6.2.2 学生管理功能测试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_Toc24451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35</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6D2597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_Toc28831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6.2.3 实习管理功能测试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_Toc28831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F85F584">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_Toc14853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6.2.4 任务与报告功能测试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_Toc14853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36</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5ABBE2E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_Toc10386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6.2.5 日志与公告功能测试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_Toc10386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2B81DD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960" w:firstLineChars="4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_Toc31203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6.2.6 其他功能测试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_Toc31203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37</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7C45F23">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_Toc30585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6.3 性能测试</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_Toc30585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38</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BF4D7B0">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_Toc4296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6.4 测试结论</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_Toc4296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39</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6F78D021">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_Toc6805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7 总结与展望</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_Toc6805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28E564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_Toc6193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7.1 总结</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_Toc6193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78153762">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ind w:firstLine="480" w:firstLineChars="200"/>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_Toc14785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7.2 展望</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_Toc14785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40</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34AD4090">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_Toc919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参考文献</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_Toc919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42</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057E9E3C">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hint="eastAsia" w:ascii="宋体" w:hAnsi="宋体" w:eastAsia="宋体" w:cs="宋体"/>
              <w:kern w:val="2"/>
              <w:sz w:val="24"/>
              <w:szCs w:val="24"/>
              <w:lang w:eastAsia="zh-CN"/>
            </w:rPr>
          </w:pPr>
          <w:r>
            <w:rPr>
              <w:rFonts w:hint="eastAsia" w:ascii="宋体" w:hAnsi="宋体" w:eastAsia="宋体" w:cs="宋体"/>
              <w:kern w:val="2"/>
              <w:sz w:val="24"/>
              <w:szCs w:val="24"/>
              <w:lang w:val="en-US" w:eastAsia="en-US"/>
            </w:rPr>
            <w:fldChar w:fldCharType="begin"/>
          </w:r>
          <w:r>
            <w:rPr>
              <w:rFonts w:hint="eastAsia" w:ascii="宋体" w:hAnsi="宋体" w:eastAsia="宋体" w:cs="宋体"/>
              <w:kern w:val="2"/>
              <w:sz w:val="24"/>
              <w:szCs w:val="24"/>
              <w:lang w:val="en-US" w:eastAsia="en-US"/>
            </w:rPr>
            <w:instrText xml:space="preserve"> HYPERLINK \l _Toc24949 </w:instrText>
          </w:r>
          <w:r>
            <w:rPr>
              <w:rFonts w:hint="eastAsia" w:ascii="宋体" w:hAnsi="宋体" w:eastAsia="宋体" w:cs="宋体"/>
              <w:kern w:val="2"/>
              <w:sz w:val="24"/>
              <w:szCs w:val="24"/>
              <w:lang w:val="en-US" w:eastAsia="en-US"/>
            </w:rPr>
            <w:fldChar w:fldCharType="separate"/>
          </w:r>
          <w:r>
            <w:rPr>
              <w:rFonts w:hint="eastAsia" w:ascii="宋体" w:hAnsi="宋体" w:eastAsia="宋体" w:cs="宋体"/>
              <w:kern w:val="2"/>
              <w:sz w:val="24"/>
              <w:szCs w:val="24"/>
              <w:lang w:eastAsia="zh-CN"/>
            </w:rPr>
            <w:t>致谢</w:t>
          </w:r>
          <w:r>
            <w:rPr>
              <w:rFonts w:hint="eastAsia" w:ascii="宋体" w:hAnsi="宋体" w:eastAsia="宋体" w:cs="宋体"/>
              <w:kern w:val="2"/>
              <w:sz w:val="24"/>
              <w:szCs w:val="24"/>
              <w:lang w:eastAsia="zh-CN"/>
            </w:rPr>
            <w:tab/>
          </w:r>
          <w:r>
            <w:rPr>
              <w:rFonts w:hint="eastAsia" w:ascii="宋体" w:hAnsi="宋体" w:eastAsia="宋体" w:cs="宋体"/>
              <w:kern w:val="2"/>
              <w:sz w:val="24"/>
              <w:szCs w:val="24"/>
              <w:lang w:eastAsia="zh-CN"/>
            </w:rPr>
            <w:fldChar w:fldCharType="begin"/>
          </w:r>
          <w:r>
            <w:rPr>
              <w:rFonts w:hint="eastAsia" w:ascii="宋体" w:hAnsi="宋体" w:eastAsia="宋体" w:cs="宋体"/>
              <w:kern w:val="2"/>
              <w:sz w:val="24"/>
              <w:szCs w:val="24"/>
              <w:lang w:eastAsia="zh-CN"/>
            </w:rPr>
            <w:instrText xml:space="preserve"> PAGEREF _Toc24949 \h </w:instrText>
          </w:r>
          <w:r>
            <w:rPr>
              <w:rFonts w:hint="eastAsia" w:ascii="宋体" w:hAnsi="宋体" w:eastAsia="宋体" w:cs="宋体"/>
              <w:kern w:val="2"/>
              <w:sz w:val="24"/>
              <w:szCs w:val="24"/>
              <w:lang w:eastAsia="zh-CN"/>
            </w:rPr>
            <w:fldChar w:fldCharType="separate"/>
          </w:r>
          <w:r>
            <w:rPr>
              <w:rFonts w:hint="eastAsia" w:ascii="宋体" w:hAnsi="宋体" w:eastAsia="宋体" w:cs="宋体"/>
              <w:kern w:val="2"/>
              <w:sz w:val="24"/>
              <w:szCs w:val="24"/>
              <w:lang w:eastAsia="zh-CN"/>
            </w:rPr>
            <w:t>43</w:t>
          </w:r>
          <w:r>
            <w:rPr>
              <w:rFonts w:hint="eastAsia" w:ascii="宋体" w:hAnsi="宋体" w:eastAsia="宋体" w:cs="宋体"/>
              <w:kern w:val="2"/>
              <w:sz w:val="24"/>
              <w:szCs w:val="24"/>
              <w:lang w:eastAsia="zh-CN"/>
            </w:rPr>
            <w:fldChar w:fldCharType="end"/>
          </w:r>
          <w:r>
            <w:rPr>
              <w:rFonts w:hint="eastAsia" w:ascii="宋体" w:hAnsi="宋体" w:eastAsia="宋体" w:cs="宋体"/>
              <w:kern w:val="2"/>
              <w:sz w:val="24"/>
              <w:szCs w:val="24"/>
              <w:lang w:val="en-US" w:eastAsia="en-US"/>
            </w:rPr>
            <w:fldChar w:fldCharType="end"/>
          </w:r>
        </w:p>
        <w:p w14:paraId="2C8F272F">
          <w:pPr>
            <w:pStyle w:val="27"/>
            <w:keepNext w:val="0"/>
            <w:keepLines w:val="0"/>
            <w:pageBreakBefore w:val="0"/>
            <w:widowControl w:val="0"/>
            <w:tabs>
              <w:tab w:val="right" w:leader="dot" w:pos="8306"/>
            </w:tabs>
            <w:kinsoku/>
            <w:wordWrap/>
            <w:overflowPunct/>
            <w:topLinePunct w:val="0"/>
            <w:autoSpaceDE/>
            <w:autoSpaceDN/>
            <w:bidi w:val="0"/>
            <w:adjustRightInd/>
            <w:snapToGrid/>
            <w:spacing w:after="0" w:line="360" w:lineRule="auto"/>
            <w:jc w:val="both"/>
            <w:textAlignment w:val="auto"/>
            <w:rPr>
              <w:rFonts w:ascii="宋体" w:hAnsi="宋体" w:eastAsia="宋体" w:cstheme="minorBidi"/>
              <w:color w:val="000000" w:themeColor="text1"/>
              <w:kern w:val="2"/>
              <w:sz w:val="24"/>
              <w:szCs w:val="22"/>
              <w:lang w:val="en-US" w:eastAsia="en-US" w:bidi="ar-SA"/>
              <w14:textFill>
                <w14:solidFill>
                  <w14:schemeClr w14:val="tx1"/>
                </w14:solidFill>
              </w14:textFill>
            </w:rPr>
          </w:pPr>
          <w:r>
            <w:rPr>
              <w:rFonts w:hint="eastAsia" w:ascii="宋体" w:hAnsi="宋体" w:eastAsia="宋体" w:cs="宋体"/>
              <w:kern w:val="2"/>
              <w:sz w:val="24"/>
              <w:szCs w:val="24"/>
              <w:lang w:val="en-US" w:eastAsia="en-US"/>
            </w:rPr>
            <w:fldChar w:fldCharType="end"/>
          </w:r>
        </w:p>
      </w:sdtContent>
    </w:sdt>
    <w:p w14:paraId="7949B066">
      <w:pPr>
        <w:pStyle w:val="169"/>
        <w:widowControl w:val="0"/>
        <w:tabs>
          <w:tab w:val="left" w:pos="377"/>
        </w:tabs>
        <w:spacing w:after="0" w:line="240" w:lineRule="auto"/>
        <w:rPr>
          <w:rFonts w:ascii="宋体" w:hAnsi="宋体" w:eastAsia="宋体" w:cstheme="minorBidi"/>
          <w:color w:val="000000" w:themeColor="text1"/>
          <w:kern w:val="2"/>
          <w:sz w:val="24"/>
          <w:szCs w:val="22"/>
          <w:lang w:val="en-US" w:eastAsia="en-US" w:bidi="ar-SA"/>
          <w14:textFill>
            <w14:solidFill>
              <w14:schemeClr w14:val="tx1"/>
            </w14:solidFill>
          </w14:textFill>
        </w:rPr>
        <w:sectPr>
          <w:headerReference r:id="rId11" w:type="default"/>
          <w:pgSz w:w="11906" w:h="16838"/>
          <w:pgMar w:top="1440" w:right="1797" w:bottom="1440" w:left="1797" w:header="720" w:footer="720" w:gutter="0"/>
          <w:cols w:space="720" w:num="1"/>
          <w:docGrid w:linePitch="360" w:charSpace="0"/>
        </w:sectPr>
      </w:pPr>
      <w:bookmarkStart w:id="75" w:name="_GoBack"/>
      <w:bookmarkEnd w:id="75"/>
    </w:p>
    <w:p w14:paraId="75277371">
      <w:pPr>
        <w:pStyle w:val="169"/>
        <w:widowControl w:val="0"/>
        <w:tabs>
          <w:tab w:val="left" w:pos="377"/>
        </w:tabs>
        <w:spacing w:after="0" w:line="240" w:lineRule="auto"/>
        <w:rPr>
          <w:rFonts w:ascii="宋体" w:hAnsi="宋体" w:eastAsia="宋体" w:cstheme="minorBidi"/>
          <w:color w:val="000000" w:themeColor="text1"/>
          <w:kern w:val="2"/>
          <w:sz w:val="24"/>
          <w:szCs w:val="22"/>
          <w:lang w:val="en-US" w:eastAsia="en-US" w:bidi="ar-SA"/>
          <w14:textFill>
            <w14:solidFill>
              <w14:schemeClr w14:val="tx1"/>
            </w14:solidFill>
          </w14:textFill>
        </w:rPr>
      </w:pPr>
    </w:p>
    <w:p w14:paraId="28D92B2E">
      <w:pPr>
        <w:pStyle w:val="169"/>
        <w:widowControl w:val="0"/>
        <w:tabs>
          <w:tab w:val="left" w:pos="377"/>
        </w:tabs>
        <w:spacing w:after="0" w:line="240" w:lineRule="auto"/>
        <w:rPr>
          <w:rFonts w:ascii="宋体" w:hAnsi="宋体" w:eastAsia="宋体" w:cstheme="minorBidi"/>
          <w:color w:val="000000" w:themeColor="text1"/>
          <w:kern w:val="2"/>
          <w:sz w:val="24"/>
          <w:szCs w:val="22"/>
          <w:lang w:val="en-US" w:eastAsia="en-US" w:bidi="ar-SA"/>
          <w14:textFill>
            <w14:solidFill>
              <w14:schemeClr w14:val="tx1"/>
            </w14:solidFill>
          </w14:textFill>
        </w:rPr>
      </w:pPr>
    </w:p>
    <w:p w14:paraId="6F814691">
      <w:pPr>
        <w:widowControl w:val="0"/>
        <w:spacing w:after="0" w:line="360" w:lineRule="auto"/>
        <w:jc w:val="center"/>
        <w:outlineLvl w:val="0"/>
        <w:rPr>
          <w:rFonts w:hint="eastAsia" w:ascii="黑体" w:hAnsi="黑体" w:eastAsia="黑体" w:cs="黑体"/>
          <w:color w:val="000000" w:themeColor="text1"/>
          <w:kern w:val="2"/>
          <w:sz w:val="32"/>
          <w:szCs w:val="32"/>
          <w:lang w:eastAsia="zh-CN"/>
          <w14:textFill>
            <w14:solidFill>
              <w14:schemeClr w14:val="tx1"/>
            </w14:solidFill>
          </w14:textFill>
        </w:rPr>
      </w:pPr>
      <w:bookmarkStart w:id="12" w:name="_Toc15778"/>
      <w:r>
        <w:rPr>
          <w:rFonts w:hint="eastAsia" w:ascii="黑体" w:hAnsi="黑体" w:eastAsia="黑体" w:cs="黑体"/>
          <w:color w:val="000000" w:themeColor="text1"/>
          <w:kern w:val="2"/>
          <w:sz w:val="32"/>
          <w:szCs w:val="32"/>
          <w:lang w:eastAsia="zh-CN"/>
          <w14:textFill>
            <w14:solidFill>
              <w14:schemeClr w14:val="tx1"/>
            </w14:solidFill>
          </w14:textFill>
        </w:rPr>
        <w:t>1 绪论</w:t>
      </w:r>
      <w:bookmarkEnd w:id="12"/>
    </w:p>
    <w:p w14:paraId="26E8494C">
      <w:pPr>
        <w:widowControl w:val="0"/>
        <w:spacing w:after="0" w:line="240" w:lineRule="auto"/>
        <w:jc w:val="both"/>
        <w:rPr>
          <w:rFonts w:hint="eastAsia" w:ascii="黑体" w:hAnsi="黑体" w:eastAsia="黑体" w:cs="黑体"/>
          <w:color w:val="000000" w:themeColor="text1"/>
          <w:kern w:val="2"/>
          <w:sz w:val="32"/>
          <w:szCs w:val="32"/>
          <w:lang w:eastAsia="zh-CN"/>
          <w14:textFill>
            <w14:solidFill>
              <w14:schemeClr w14:val="tx1"/>
            </w14:solidFill>
          </w14:textFill>
        </w:rPr>
      </w:pPr>
    </w:p>
    <w:p w14:paraId="5D42B6E0">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13" w:name="_Toc7717"/>
      <w:r>
        <w:rPr>
          <w:rFonts w:hint="eastAsia" w:ascii="黑体" w:hAnsi="黑体" w:eastAsia="黑体" w:cs="黑体"/>
          <w:b w:val="0"/>
          <w:bCs w:val="0"/>
          <w:color w:val="000000" w:themeColor="text1"/>
          <w:kern w:val="2"/>
          <w:sz w:val="28"/>
          <w:szCs w:val="32"/>
          <w:lang w:eastAsia="zh-CN"/>
          <w14:textFill>
            <w14:solidFill>
              <w14:schemeClr w14:val="tx1"/>
            </w14:solidFill>
          </w14:textFill>
        </w:rPr>
        <w:t>1.1 研究背景与意义</w:t>
      </w:r>
      <w:bookmarkEnd w:id="13"/>
    </w:p>
    <w:p w14:paraId="49AACA1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近年来，我国高等教育规模不断扩大，越来越多的学生走进大学校园。根据教育部公布的相关数据，全国普通高校在校学生人数已经突破了四千万，而且这个数字还在以每年百万级别的速度增长。在这样的大背景下，学生培养的各个环节都面临着前所未有的管理压力，尤其是实习环节。实习是高校人才培养方案中一个非常重要的实践教学环节，它能够让学生把课堂上学到的理论知识运用到实际的工作场景中去，同时也能帮助学生提前了解自己所学专业对应的行业情况和岗位要求，对于提升学生的实践动手能力和综合素质有着不可替代的作用。</w:t>
      </w:r>
    </w:p>
    <w:p w14:paraId="7C9C1CE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然而，当我们把目光投向国内很多高校的实习管理现状时，不难发现其中存在着不少亟待解决的问题。以我所在的安徽三联学院为例，在没有使用信息化管理系统之前，学院的实习管理工作主要还是采用比较传统的人工方式来进行。具体来说就是，学生去哪个单位实习、实习期间的表现情况、指导教师的分配以及实习报告的收集与批阅等等，这些信息大多记录在纸质表格或者Excel文件里，由教务人员或者辅导员手动整理和汇总。这种管理方式在学生人数较少的时候还勉强应付得过来，但是随着学生人数的大幅增加，其弊端就越来越明显了。比如说，信息更新不及时的问题——学生在实习过程中更换了实习单位或者岗位，这个变动往往要过很久才能反映到管理人员的记录中；再比如数据查询和统计困难的问题——想要知道某个班级有多少学生已经落实了实习单位，或者某个指导教师名下有几个学生正在实习，都需要翻阅大量的纸质材料或表格文件才能得到结果，这无疑增加了管理人员的工作量，也降低了管理效率。</w:t>
      </w:r>
    </w:p>
    <w:p w14:paraId="2069DCA4">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除了管理效率方面的问题之外，传统管理方式在沟通协作方面也存在明显的不足。在实习期间，学生分散在不同的企业和城市，指导教师很难及时掌握每个学生的实习动态。学生遇到问题想要向教师请教，也不太方便。实习任务的布置、实习日志的填写、实习报告的提交和批阅等工作，由于缺少一个统一的线上平台来承载，往往只能通过微信群、邮件等非正式渠道来进行，这就容易出现信息遗漏或者格式不统一的情况。</w:t>
      </w:r>
    </w:p>
    <w:p w14:paraId="08558C8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正是基于上述这些现实问题和实际需求，本毕业设计选择了"基于SSM框架的学生实习管理系统的设计与实现"这个课题。开发这样一套系统的意义主要体现在以下几个方面：第一，从管理角度来看，系统能够将实习管理的各项业务流程线上化和标准化，让信息的录入、查询、修改和统计都变得方便快捷，从根本上提高管理效率，减轻教务人员和指导教师的工作负担；第二，从教学角度来看，系统为指导教师提供了一个便捷的工具，可以随时查看学生的实习状况、发布实习任务、审阅实习报告，有利于教师更好地指导和监督学生的实习过程，保证实习教学环节的质量；第三，从学生角度来看，系统为学生提供了一个记录实习过程、提交实习成果、获取实习信息的平台，有助于学生养成及时总结和反思的好习惯，也让学生感受到学院对实习工作的重视和关怀；第四，从技术角度来看，通过本次系统的开发实践，可以加深对SSM框架等Java Web主流开发技术的理解和掌握，锻炼从需求分析到系统上线的完整软件开发能力。</w:t>
      </w:r>
    </w:p>
    <w:p w14:paraId="43D7A110">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14" w:name="_Toc7028"/>
      <w:r>
        <w:rPr>
          <w:rFonts w:hint="eastAsia" w:ascii="黑体" w:hAnsi="黑体" w:eastAsia="黑体" w:cs="黑体"/>
          <w:b w:val="0"/>
          <w:bCs w:val="0"/>
          <w:color w:val="000000" w:themeColor="text1"/>
          <w:kern w:val="2"/>
          <w:sz w:val="28"/>
          <w:szCs w:val="32"/>
          <w:lang w:eastAsia="zh-CN"/>
          <w14:textFill>
            <w14:solidFill>
              <w14:schemeClr w14:val="tx1"/>
            </w14:solidFill>
          </w14:textFill>
        </w:rPr>
        <w:t>1.2 国内外研究现状</w:t>
      </w:r>
      <w:bookmarkEnd w:id="14"/>
    </w:p>
    <w:p w14:paraId="47A6C7B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国外，高校的实习管理信息化起步比较早。欧美国家的很多大学从上世纪九十年代末就开始尝试用计算机系统来辅助管理学生的实习和实践活动。经过多年的发展和迭代，这些系统已经比较成熟了，不仅能够处理基本的信息管理功能，还整合了在线评价、电子签到、数据分析报告等高级功能。例如美国的Symplicity平台就是一个被很多大学广泛采用的职业与实习管理系统，它能够实现企业发布实习岗位、学生在线申请、学校审核管理等一站式服务</w:t>
      </w:r>
      <w:r>
        <w:rPr>
          <w:rFonts w:hint="eastAsia" w:ascii="宋体" w:hAnsi="宋体" w:eastAsia="宋体" w:cs="宋体"/>
          <w:color w:val="000000" w:themeColor="text1"/>
          <w:kern w:val="2"/>
          <w:sz w:val="24"/>
          <w:szCs w:val="24"/>
          <w:vertAlign w:val="superscript"/>
          <w:lang w:eastAsia="zh-CN"/>
          <w14:textFill>
            <w14:solidFill>
              <w14:schemeClr w14:val="tx1"/>
            </w14:solidFill>
          </w14:textFill>
        </w:rPr>
        <w:t>[1]</w:t>
      </w:r>
      <w:r>
        <w:rPr>
          <w:rFonts w:hint="eastAsia" w:ascii="宋体" w:hAnsi="宋体" w:eastAsia="宋体" w:cs="宋体"/>
          <w:color w:val="000000" w:themeColor="text1"/>
          <w:kern w:val="2"/>
          <w:sz w:val="24"/>
          <w:szCs w:val="24"/>
          <w:lang w:eastAsia="zh-CN"/>
          <w14:textFill>
            <w14:solidFill>
              <w14:schemeClr w14:val="tx1"/>
            </w14:solidFill>
          </w14:textFill>
        </w:rPr>
        <w:t>。此外，像Orbis、InPlace等系统也在英国、澳大利亚等国家的高校中有着较为广泛的应用。这些系统通常采用比较先进的技术架构，具有良好的可扩展性和跨平台兼容性，在用户体验方面也做得比较好。不过由于国内外高等教育管理体制和流程存在差异，这些国外系统如果直接拿到国内高校来使用，往往会出现水土不服的情况，需要进行大幅度的本土化改造。</w:t>
      </w:r>
    </w:p>
    <w:p w14:paraId="68C1C9A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国内，随着教育信息化进程的不断推进，越来越多的高校开始重视实习管理系统的建设。从已有的研究成果来看，国内学者在这个领域已经做了不少有价值的探索和实践。张浩在其研究中详细讨论了SSM框架在Web应用开发中的设计与实现方法，为同类型系统的开发提供了有益的技术参考</w:t>
      </w:r>
      <w:r>
        <w:rPr>
          <w:rFonts w:hint="eastAsia" w:ascii="宋体" w:hAnsi="宋体" w:eastAsia="宋体" w:cs="宋体"/>
          <w:color w:val="000000" w:themeColor="text1"/>
          <w:kern w:val="2"/>
          <w:sz w:val="24"/>
          <w:szCs w:val="24"/>
          <w:vertAlign w:val="superscript"/>
          <w:lang w:eastAsia="zh-CN"/>
          <w14:textFill>
            <w14:solidFill>
              <w14:schemeClr w14:val="tx1"/>
            </w14:solidFill>
          </w14:textFill>
        </w:rPr>
        <w:t>[2]</w:t>
      </w:r>
      <w:r>
        <w:rPr>
          <w:rFonts w:hint="eastAsia" w:ascii="宋体" w:hAnsi="宋体" w:eastAsia="宋体" w:cs="宋体"/>
          <w:color w:val="000000" w:themeColor="text1"/>
          <w:kern w:val="2"/>
          <w:sz w:val="24"/>
          <w:szCs w:val="24"/>
          <w:lang w:eastAsia="zh-CN"/>
          <w14:textFill>
            <w14:solidFill>
              <w14:schemeClr w14:val="tx1"/>
            </w14:solidFill>
          </w14:textFill>
        </w:rPr>
        <w:t>。陈超设计并实现了一个基于SSM的网上书城销售管理系统，其系统架构设计和模块划分思路对本系统的开发具有一定的借鉴意义</w:t>
      </w:r>
      <w:r>
        <w:rPr>
          <w:rFonts w:hint="eastAsia" w:ascii="宋体" w:hAnsi="宋体" w:eastAsia="宋体" w:cs="宋体"/>
          <w:color w:val="000000" w:themeColor="text1"/>
          <w:kern w:val="2"/>
          <w:sz w:val="24"/>
          <w:szCs w:val="24"/>
          <w:vertAlign w:val="superscript"/>
          <w:lang w:eastAsia="zh-CN"/>
          <w14:textFill>
            <w14:solidFill>
              <w14:schemeClr w14:val="tx1"/>
            </w14:solidFill>
          </w14:textFill>
        </w:rPr>
        <w:t>[3]</w:t>
      </w:r>
      <w:r>
        <w:rPr>
          <w:rFonts w:hint="eastAsia" w:ascii="宋体" w:hAnsi="宋体" w:eastAsia="宋体" w:cs="宋体"/>
          <w:color w:val="000000" w:themeColor="text1"/>
          <w:kern w:val="2"/>
          <w:sz w:val="24"/>
          <w:szCs w:val="24"/>
          <w:lang w:eastAsia="zh-CN"/>
          <w14:textFill>
            <w14:solidFill>
              <w14:schemeClr w14:val="tx1"/>
            </w14:solidFill>
          </w14:textFill>
        </w:rPr>
        <w:t>。陶爱兰则将SSM框架应用于数字化审计平台的开发，验证了该框架在企业级应用中的可靠性和实用性</w:t>
      </w:r>
      <w:r>
        <w:rPr>
          <w:rFonts w:hint="eastAsia" w:ascii="宋体" w:hAnsi="宋体" w:eastAsia="宋体" w:cs="宋体"/>
          <w:color w:val="000000" w:themeColor="text1"/>
          <w:kern w:val="2"/>
          <w:sz w:val="24"/>
          <w:szCs w:val="24"/>
          <w:vertAlign w:val="superscript"/>
          <w:lang w:eastAsia="zh-CN"/>
          <w14:textFill>
            <w14:solidFill>
              <w14:schemeClr w14:val="tx1"/>
            </w14:solidFill>
          </w14:textFill>
        </w:rPr>
        <w:t>[4]</w:t>
      </w:r>
      <w:r>
        <w:rPr>
          <w:rFonts w:hint="eastAsia" w:ascii="宋体" w:hAnsi="宋体" w:eastAsia="宋体" w:cs="宋体"/>
          <w:color w:val="000000" w:themeColor="text1"/>
          <w:kern w:val="2"/>
          <w:sz w:val="24"/>
          <w:szCs w:val="24"/>
          <w:lang w:eastAsia="zh-CN"/>
          <w14:textFill>
            <w14:solidFill>
              <w14:schemeClr w14:val="tx1"/>
            </w14:solidFill>
          </w14:textFill>
        </w:rPr>
        <w:t>。在数据库技术方面，熊群毓对MySQL数据库在大数据时代的应用进行了深入分析，指出MySQL在中小型Web应用中仍然具有不可替代的优势</w:t>
      </w:r>
      <w:r>
        <w:rPr>
          <w:rFonts w:hint="eastAsia" w:ascii="宋体" w:hAnsi="宋体" w:eastAsia="宋体" w:cs="宋体"/>
          <w:color w:val="000000" w:themeColor="text1"/>
          <w:kern w:val="2"/>
          <w:sz w:val="24"/>
          <w:szCs w:val="24"/>
          <w:vertAlign w:val="superscript"/>
          <w:lang w:eastAsia="zh-CN"/>
          <w14:textFill>
            <w14:solidFill>
              <w14:schemeClr w14:val="tx1"/>
            </w14:solidFill>
          </w14:textFill>
        </w:rPr>
        <w:t>[5]</w:t>
      </w:r>
      <w:r>
        <w:rPr>
          <w:rFonts w:hint="eastAsia" w:ascii="宋体" w:hAnsi="宋体" w:eastAsia="宋体" w:cs="宋体"/>
          <w:color w:val="000000" w:themeColor="text1"/>
          <w:kern w:val="2"/>
          <w:sz w:val="24"/>
          <w:szCs w:val="24"/>
          <w:lang w:eastAsia="zh-CN"/>
          <w14:textFill>
            <w14:solidFill>
              <w14:schemeClr w14:val="tx1"/>
            </w14:solidFill>
          </w14:textFill>
        </w:rPr>
        <w:t>。</w:t>
      </w:r>
    </w:p>
    <w:p w14:paraId="330C319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虽然目前市场上已经有一些商用的实习管理系统产品，但是这些产品往往价格较高、功能比较通用化，与各个学校具体的管理流程和特殊需求之间还存在一定的差距。因此，很多高校选择自主开发或者委托开发符合自身实际需求的实习管理系统。本文正是在这样的背景下，结合安徽三联学院工学部软件工程专业学生实习管理的实际业务需求，开发了一套量身定制的学生实习管理系统。</w:t>
      </w:r>
    </w:p>
    <w:p w14:paraId="222BF680">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15" w:name="_Toc16686"/>
      <w:r>
        <w:rPr>
          <w:rFonts w:hint="eastAsia" w:ascii="黑体" w:hAnsi="黑体" w:eastAsia="黑体" w:cs="黑体"/>
          <w:b w:val="0"/>
          <w:bCs w:val="0"/>
          <w:color w:val="000000" w:themeColor="text1"/>
          <w:kern w:val="2"/>
          <w:sz w:val="28"/>
          <w:szCs w:val="32"/>
          <w:lang w:eastAsia="zh-CN"/>
          <w14:textFill>
            <w14:solidFill>
              <w14:schemeClr w14:val="tx1"/>
            </w14:solidFill>
          </w14:textFill>
        </w:rPr>
        <w:t>1.3 研究内容与方法</w:t>
      </w:r>
      <w:bookmarkEnd w:id="15"/>
    </w:p>
    <w:p w14:paraId="1C8CD88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文的研究内容主要包括以下几个部分：首先是对学生实习管理系统的业务需求进行全面细致的调研和分析，明确系统需要实现的各项功能和性能要求；其次是根据需求分析的结果进行系统的总体设计和详细设计，包括系统架构设计、功能模块划分、数据库设计和界面设计等；然后是采用SSM框架进行系统的编码实现，完成所有功能模块的开发工作；最后是对系统进行全面的测试，验证系统功能的正确性和性能的可靠性。</w:t>
      </w:r>
    </w:p>
    <w:p w14:paraId="7869D24F">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研究方法上，本文主要采用了以下几种方法：一是文献调研法，通过阅读和分析相关学术论文和技术文档，了解国内外实习管理系统的发展现状和SSM框架的技术特点；二是需求分析法，通过与指导教师、教务管理人员和学生的沟通交流，收集和整理系统的功能需求和非功能需求；三是原型设计法，在正式编码之前先设计出系统的界面原型，与相关人员进行确认和调整；四是软件工程方法，按照软件开发的标准流程，即需求分析、系统设计、编码实现、系统测试的顺序，有计划、有步骤地推进系统的开发工作。</w:t>
      </w:r>
    </w:p>
    <w:p w14:paraId="648C215E">
      <w:pPr>
        <w:pStyle w:val="4"/>
        <w:widowControl w:val="0"/>
        <w:spacing w:before="156" w:beforeLines="50" w:after="156" w:afterLines="50"/>
        <w:jc w:val="left"/>
        <w:rPr>
          <w:rFonts w:ascii="黑体" w:hAnsi="黑体" w:eastAsia="黑体" w:cs="黑体"/>
          <w:b w:val="0"/>
          <w:bCs w:val="0"/>
          <w:color w:val="000000" w:themeColor="text1"/>
          <w:kern w:val="2"/>
          <w:sz w:val="28"/>
          <w:szCs w:val="32"/>
          <w:lang w:eastAsia="zh-CN"/>
          <w14:textFill>
            <w14:solidFill>
              <w14:schemeClr w14:val="tx1"/>
            </w14:solidFill>
          </w14:textFill>
        </w:rPr>
      </w:pPr>
      <w:bookmarkStart w:id="16" w:name="_Toc18559"/>
      <w:r>
        <w:rPr>
          <w:rFonts w:ascii="黑体" w:hAnsi="黑体" w:eastAsia="黑体" w:cs="黑体"/>
          <w:b w:val="0"/>
          <w:bCs w:val="0"/>
          <w:color w:val="000000" w:themeColor="text1"/>
          <w:kern w:val="2"/>
          <w:sz w:val="28"/>
          <w:szCs w:val="32"/>
          <w:lang w:eastAsia="zh-CN"/>
          <w14:textFill>
            <w14:solidFill>
              <w14:schemeClr w14:val="tx1"/>
            </w14:solidFill>
          </w14:textFill>
        </w:rPr>
        <w:t>1.4 论文结构安排</w:t>
      </w:r>
      <w:bookmarkEnd w:id="16"/>
    </w:p>
    <w:p w14:paraId="75179AD4">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本论文共分为七章，各章节的具体安排如下：</w:t>
      </w:r>
    </w:p>
    <w:p w14:paraId="360FDB34">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第一章为绪论，主要介绍了本课题的研究背景与意义、国内外研究现状、研究内容与方法以及论文的结构安排。</w:t>
      </w:r>
    </w:p>
    <w:p w14:paraId="4B3A212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第二章为相关技术介绍，对系统开发过程中使用到的Java语言、SSM框架（Spring、Spring MVC、MyBatis）、MySQL数据库以及前端相关技术进行了简要的介绍和说明。</w:t>
      </w:r>
    </w:p>
    <w:p w14:paraId="645CE4B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第三章为系统需求分析，从可行性分析、功能需求分析、用例分析和非功能需求分析四个方面对系统的需求进行了全面的梳理和阐述。</w:t>
      </w:r>
    </w:p>
    <w:p w14:paraId="182ECEF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第四章为系统设计，包括系统总体架构设计、功能模块设计、数据库设计和界面设计。</w:t>
      </w:r>
    </w:p>
    <w:p w14:paraId="20FA77F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第五章为系统实现，详细介绍了系统各功能模块的具体实现过程和关键代码。</w:t>
      </w:r>
    </w:p>
    <w:p w14:paraId="1A0A858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第六章为系统测试，对系统进行了功能测试和性能测试，并给出了测试结果和分析。</w:t>
      </w:r>
    </w:p>
    <w:p w14:paraId="5EE29D4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sectPr>
          <w:footerReference r:id="rId12" w:type="default"/>
          <w:pgSz w:w="11906" w:h="16838"/>
          <w:pgMar w:top="1440" w:right="1797" w:bottom="1440" w:left="1797" w:header="720" w:footer="720" w:gutter="0"/>
          <w:pgNumType w:fmt="decimal" w:start="1"/>
          <w:cols w:space="720" w:num="1"/>
          <w:docGrid w:linePitch="360" w:charSpace="0"/>
        </w:sectPr>
      </w:pPr>
      <w:r>
        <w:rPr>
          <w:rFonts w:hint="eastAsia" w:ascii="宋体" w:hAnsi="宋体" w:eastAsia="宋体" w:cs="宋体"/>
          <w:color w:val="000000" w:themeColor="text1"/>
          <w:kern w:val="2"/>
          <w:sz w:val="24"/>
          <w:szCs w:val="24"/>
          <w:lang w:eastAsia="zh-CN"/>
          <w14:textFill>
            <w14:solidFill>
              <w14:schemeClr w14:val="tx1"/>
            </w14:solidFill>
          </w14:textFill>
        </w:rPr>
        <w:t>第七章为总结与展望，对本文的工作进行了总结，并对系统的后续改进方向进行了展望。</w:t>
      </w:r>
    </w:p>
    <w:p w14:paraId="42DF53C9">
      <w:pPr>
        <w:pStyle w:val="169"/>
        <w:widowControl w:val="0"/>
        <w:tabs>
          <w:tab w:val="left" w:pos="377"/>
        </w:tabs>
        <w:spacing w:after="0" w:line="240" w:lineRule="auto"/>
        <w:rPr>
          <w:rFonts w:hint="eastAsia" w:ascii="宋体" w:hAnsi="宋体" w:eastAsia="宋体" w:cstheme="minorBidi"/>
          <w:color w:val="000000" w:themeColor="text1"/>
          <w:kern w:val="2"/>
          <w:sz w:val="21"/>
          <w:szCs w:val="22"/>
          <w:lang w:eastAsia="zh-CN"/>
          <w14:textFill>
            <w14:solidFill>
              <w14:schemeClr w14:val="tx1"/>
            </w14:solidFill>
          </w14:textFill>
        </w:rPr>
      </w:pPr>
    </w:p>
    <w:p w14:paraId="0B351F86">
      <w:pPr>
        <w:pStyle w:val="169"/>
        <w:widowControl w:val="0"/>
        <w:tabs>
          <w:tab w:val="left" w:pos="377"/>
        </w:tabs>
        <w:spacing w:after="0" w:line="240" w:lineRule="auto"/>
        <w:rPr>
          <w:rFonts w:ascii="宋体" w:hAnsi="宋体" w:eastAsia="宋体" w:cstheme="minorBidi"/>
          <w:color w:val="000000" w:themeColor="text1"/>
          <w:kern w:val="2"/>
          <w:sz w:val="21"/>
          <w:szCs w:val="22"/>
          <w:lang w:eastAsia="zh-CN"/>
          <w14:textFill>
            <w14:solidFill>
              <w14:schemeClr w14:val="tx1"/>
            </w14:solidFill>
          </w14:textFill>
        </w:rPr>
      </w:pPr>
    </w:p>
    <w:p w14:paraId="50A184F7">
      <w:pPr>
        <w:pStyle w:val="3"/>
        <w:widowControl w:val="0"/>
        <w:spacing w:before="0" w:beforeLines="0" w:after="0" w:afterLines="0" w:line="360" w:lineRule="auto"/>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17" w:name="_Toc5309"/>
      <w:r>
        <w:rPr>
          <w:rFonts w:hint="eastAsia" w:ascii="黑体" w:hAnsi="黑体" w:eastAsia="黑体" w:cs="黑体"/>
          <w:b w:val="0"/>
          <w:bCs w:val="0"/>
          <w:color w:val="000000" w:themeColor="text1"/>
          <w:kern w:val="2"/>
          <w:sz w:val="32"/>
          <w:szCs w:val="32"/>
          <w:lang w:eastAsia="zh-CN"/>
          <w14:textFill>
            <w14:solidFill>
              <w14:schemeClr w14:val="tx1"/>
            </w14:solidFill>
          </w14:textFill>
        </w:rPr>
        <w:t>2 相关技术介绍</w:t>
      </w:r>
      <w:bookmarkEnd w:id="17"/>
    </w:p>
    <w:p w14:paraId="407170DA">
      <w:pPr>
        <w:widowControl w:val="0"/>
        <w:spacing w:after="0" w:line="240" w:lineRule="auto"/>
        <w:jc w:val="both"/>
        <w:rPr>
          <w:rFonts w:hint="eastAsia" w:asciiTheme="minorHAnsi" w:hAnsiTheme="minorHAnsi" w:eastAsiaTheme="minorEastAsia"/>
          <w:color w:val="000000" w:themeColor="text1"/>
          <w:kern w:val="2"/>
          <w:sz w:val="21"/>
          <w:lang w:eastAsia="zh-CN"/>
          <w14:textFill>
            <w14:solidFill>
              <w14:schemeClr w14:val="tx1"/>
            </w14:solidFill>
          </w14:textFill>
        </w:rPr>
      </w:pPr>
    </w:p>
    <w:p w14:paraId="5F117423">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18" w:name="_Toc26204"/>
      <w:r>
        <w:rPr>
          <w:rFonts w:hint="eastAsia" w:ascii="黑体" w:hAnsi="黑体" w:eastAsia="黑体" w:cs="黑体"/>
          <w:b w:val="0"/>
          <w:bCs w:val="0"/>
          <w:color w:val="000000" w:themeColor="text1"/>
          <w:kern w:val="2"/>
          <w:sz w:val="28"/>
          <w:szCs w:val="32"/>
          <w:lang w:eastAsia="zh-CN"/>
          <w14:textFill>
            <w14:solidFill>
              <w14:schemeClr w14:val="tx1"/>
            </w14:solidFill>
          </w14:textFill>
        </w:rPr>
        <w:t>2.1 Java语言概述</w:t>
      </w:r>
      <w:bookmarkEnd w:id="18"/>
    </w:p>
    <w:p w14:paraId="79B9994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Java是由Sun Microsystems公司于1995年推出的一种面向对象的编程语言，后来Sun公司被Oracle公司收购后，Java也归到了Oracle旗下。经过二十多年的发展，Java已经成为全球使用最广泛的编程语言之一，在企业级应用开发、Web应用开发、移动应用开发、大数据处理等众多领域都有着非常广泛的应用[9]。Java语言最显著的特点就是"一次编写，到处运行"，这得益于Java虚拟机（JVM）机制，开发者编写的Java代码会先编译成字节码文件，然后由JVM负责将字节码解释执行为特定操作系统上的机器指令，从而实现了跨平台的能力。</w:t>
      </w:r>
    </w:p>
    <w:p w14:paraId="423166BE">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除了跨平台特性之外，Java还具有面向对象、安全性高、多线程支持、自动垃圾回收等诸多优点。面向对象的特性使得Java代码具有良好的封装性、继承性和多态性，有利于代码的复用和维护。Java的安全机制包括字节码验证、安全管理器、沙箱模型等多个层次，能够有效防止恶意代码对系统造成损害。自动垃圾回收机制让开发者不需要手动管理内存的分配和释放，大大降低了内存泄漏等问题出现的概率。这些特性使得Java特别适合用来开发大型的、安全要求较高的企业级Web应用系统。本系统选用Java作为后端开发语言，具体版本为JDK 1.8。</w:t>
      </w:r>
    </w:p>
    <w:p w14:paraId="7F14A9CB">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19" w:name="_Toc30629"/>
      <w:r>
        <w:rPr>
          <w:rFonts w:hint="eastAsia" w:ascii="黑体" w:hAnsi="黑体" w:eastAsia="黑体" w:cs="黑体"/>
          <w:b w:val="0"/>
          <w:bCs w:val="0"/>
          <w:color w:val="000000" w:themeColor="text1"/>
          <w:kern w:val="2"/>
          <w:sz w:val="28"/>
          <w:szCs w:val="32"/>
          <w:lang w:eastAsia="zh-CN"/>
          <w14:textFill>
            <w14:solidFill>
              <w14:schemeClr w14:val="tx1"/>
            </w14:solidFill>
          </w14:textFill>
        </w:rPr>
        <w:t>2.2 Spring框架</w:t>
      </w:r>
      <w:bookmarkEnd w:id="19"/>
    </w:p>
    <w:p w14:paraId="1BD4E2E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Spring框架是一个开源的轻量级Java应用开发框架，最初由Rod Johnson在2003年创建，经过多年的发展已经成为Java企业级开发领域最受欢迎的基础框架。Spring的核心思想是控制反转（Inversion of Control, IoC）和面向切面编程（Aspect Oriented Programming, AOP）[6]。所谓控制反转，简单来说就是把对象的创建和对象之间依赖关系的管理交给Spring容器来负责，而不是由开发者在代码中手动去创建和管理。这样做的好处是可以大大降低代码之间的耦合度，提高系统的灵活性和可测试性。</w:t>
      </w:r>
    </w:p>
    <w:p w14:paraId="1D657CA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依赖注入（Dependency Injection, DI）是控制反转的一种具体实现方式，它允许我们通过配置文件或者注解的方式来声明对象之间的依赖关系，Spring容器在创建对象的时候会自动将所依赖的对象注入进来。在本系统中，Service层的实现类都使用了@Service注解进行标记，Controller层通过@Autowired注解自动注入Service对象，这样就实现了层与层之间的松耦合。AOP则是Spring提供的另一个重要特性，它允许我们将日志记录、事务管理、安全检查等与业务逻辑无关的横切关注点从业务代码中分离出来，通过声明式的方式统一处理。在本系统中，事务管理就是通过Spring的AOP机制来实现的，在spring-context.xml配置文件中配置了声明式事务，对Service层的方法自动进行事务控制。本系统使用的Spring版本为5.3.18。</w:t>
      </w:r>
    </w:p>
    <w:p w14:paraId="3A0CDC0E">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0" w:name="_Toc30152"/>
      <w:r>
        <w:rPr>
          <w:rFonts w:hint="eastAsia" w:ascii="黑体" w:hAnsi="黑体" w:eastAsia="黑体" w:cs="黑体"/>
          <w:b w:val="0"/>
          <w:bCs w:val="0"/>
          <w:color w:val="000000" w:themeColor="text1"/>
          <w:kern w:val="2"/>
          <w:sz w:val="28"/>
          <w:szCs w:val="32"/>
          <w:lang w:eastAsia="zh-CN"/>
          <w14:textFill>
            <w14:solidFill>
              <w14:schemeClr w14:val="tx1"/>
            </w14:solidFill>
          </w14:textFill>
        </w:rPr>
        <w:t>2.3 Spring MVC框架</w:t>
      </w:r>
      <w:bookmarkEnd w:id="20"/>
    </w:p>
    <w:p w14:paraId="42A86D2E">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Spring MVC是Spring框架中用于构建Web应用的一个模块，它基于经典的MVC（Model-View-Controller）设计模式，将Web应用的处理流程清晰地划分为模型、视图和控制器三个部分。Spring MVC的核心组件是DispatcherServlet，也就是前端控制器，它负责接收所有的HTTP请求，然后根据请求的URL和配置的映射规则将请求分发给相应的Controller处理方法。Controller处理完业务逻辑后，会返回一个视图名称和模型数据，DispatcherServlet再根据视图名称找到对应的视图模板（在本系统中就是JSP页面），将模型数据渲染到视图中，最终将生成的HTML页面返回给浏览器。</w:t>
      </w:r>
    </w:p>
    <w:p w14:paraId="1845E5BF">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在本系统中，Spring MVC的配置主要在spring-mvc.xml文件中完成。通过&lt;mvc:annotation-driven/&gt;标签开启了基于注解的MVC支持，这样就可以在Controller类中使用@RequestMapping、@GetMapping、@PostMapping等注解来定义请求映射关系。同时还配置了视图解析器（InternalResourceViewResolver），将逻辑视图名解析为实际的JSP文件路径，前缀设置为/WEB-INF/views/，后缀设置为.jsp。此外还配置了CommonsMultipartResolver用于处理文件上传请求，以及LoginInterceptor拦截器用于检查用户的登录状态。Spring MVC的注解驱动开发方式让控制器的编写变得非常简洁和直观，极大地提高了开发效率。</w:t>
      </w:r>
    </w:p>
    <w:p w14:paraId="45EF2BF3">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1" w:name="_Toc22552"/>
      <w:r>
        <w:rPr>
          <w:rFonts w:hint="eastAsia" w:ascii="黑体" w:hAnsi="黑体" w:eastAsia="黑体" w:cs="黑体"/>
          <w:b w:val="0"/>
          <w:bCs w:val="0"/>
          <w:color w:val="000000" w:themeColor="text1"/>
          <w:kern w:val="2"/>
          <w:sz w:val="28"/>
          <w:szCs w:val="32"/>
          <w:lang w:eastAsia="zh-CN"/>
          <w14:textFill>
            <w14:solidFill>
              <w14:schemeClr w14:val="tx1"/>
            </w14:solidFill>
          </w14:textFill>
        </w:rPr>
        <w:t>2.4 MyBatis框架</w:t>
      </w:r>
      <w:bookmarkEnd w:id="21"/>
    </w:p>
    <w:p w14:paraId="7C73680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MyBatis是一个优秀的持久层框架，它内部封装了JDBC操作的很多细节，让开发者只需要关注SQL语句本身就可以了，不需要花费大量精力去处理加载驱动、创建连接、设置参数、处理结果集等繁琐的JDBC代码。与Hibernate等全自动化的ORM框架相比，MyBatis属于半自动化的ORM框架，它需要开发者自己编写SQL语句，但这恰恰是它的优势所在——开发者可以根据实际需求灵活地编写和优化SQL语句，特别适合处理复杂的查询操作。本系统使用的MyBatis版本为3.5.9。</w:t>
      </w:r>
    </w:p>
    <w:p w14:paraId="3A55458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MyBatis的核心配置包括两个方面：一是mybatis-config.xml全局配置文件，用于配置数据源、事务管理器、类型别名、插件等全局信息；二是Mapper XML映射文件，用于定义SQL语句和结果集映射关系。在本系统中，每个数据表都对应一个Mapper接口和一个Mapper XML映射文件，Mapper接口中定义了数据访问的方法签名，Mapper XML文件中编写了对应的SQL语句。例如UserMapper接口定义了findByUsername、insert、update等方法，而UserMapper.xml文件中则编写了这些方法对应的SELECT、INSERT、UPDATE语句。本系统还集成了PageHelper分页插件（版本5.3.0），通过在mybatis-config.xml中配置PageInterceptor拦截器，就可以非常方便地实现数据的分页查询功能。</w:t>
      </w:r>
    </w:p>
    <w:p w14:paraId="4BBFCF00">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2" w:name="_Toc748"/>
      <w:r>
        <w:rPr>
          <w:rFonts w:hint="eastAsia" w:ascii="黑体" w:hAnsi="黑体" w:eastAsia="黑体" w:cs="黑体"/>
          <w:b w:val="0"/>
          <w:bCs w:val="0"/>
          <w:color w:val="000000" w:themeColor="text1"/>
          <w:kern w:val="2"/>
          <w:sz w:val="28"/>
          <w:szCs w:val="32"/>
          <w:lang w:eastAsia="zh-CN"/>
          <w14:textFill>
            <w14:solidFill>
              <w14:schemeClr w14:val="tx1"/>
            </w14:solidFill>
          </w14:textFill>
        </w:rPr>
        <w:t>2.5 MySQL数据库</w:t>
      </w:r>
      <w:bookmarkEnd w:id="22"/>
    </w:p>
    <w:p w14:paraId="4E38B78E">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MySQL是一个开源的关系型数据库管理系统，由瑞典MySQL AB公司开发，后被Oracle公司收购。MySQL以其体积小、速度快、总体拥有成本低等特点，成为了当今最流行的关系型数据库之一，尤其在Web应用开发领域有着非常广泛的应用[5]。MySQL支持标准的SQL语法，提供了丰富的存储引擎选择（如InnoDB、MyISAM等），其中InnoDB存储引擎支持事务处理、行级锁定和外键约束等高级特性，非常适合处理需要事务支持的应用场景。</w:t>
      </w:r>
    </w:p>
    <w:p w14:paraId="7C655C1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本系统选用MySQL 8.0作为后端数据库。在数据库连接方面，采用了阿里巴巴开源的Druid数据库连接池（版本1.2.8）来管理数据库连接。Druid连接池具有强大的监控功能和优秀的性能表现，能够有效地管理数据库连接的创建、复用和回收，避免了频繁创建和销毁数据库连接带来的性能开销。在spring-context.xml配置文件中，通过配置DruidDataSource数据源的各项参数（如初始连接数、最大连接数、最小空闲连接数等），实现了对数据库连接池的精细化管理。</w:t>
      </w:r>
    </w:p>
    <w:p w14:paraId="56AFFB07">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3" w:name="_Toc5460"/>
      <w:r>
        <w:rPr>
          <w:rFonts w:hint="eastAsia" w:ascii="黑体" w:hAnsi="黑体" w:eastAsia="黑体" w:cs="黑体"/>
          <w:b w:val="0"/>
          <w:bCs w:val="0"/>
          <w:color w:val="000000" w:themeColor="text1"/>
          <w:kern w:val="2"/>
          <w:sz w:val="28"/>
          <w:szCs w:val="32"/>
          <w:lang w:eastAsia="zh-CN"/>
          <w14:textFill>
            <w14:solidFill>
              <w14:schemeClr w14:val="tx1"/>
            </w14:solidFill>
          </w14:textFill>
        </w:rPr>
        <w:t>2.6 前端相关技术</w:t>
      </w:r>
      <w:bookmarkEnd w:id="23"/>
    </w:p>
    <w:p w14:paraId="541E524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在前端技术方面，本系统主要采用了JSP、jQuery、CSS和Font Awesome等技术和工具。JSP（JavaServer Pages）是Java EE体系中的一种动态网页技术标准，它允许在HTML页面中嵌入Java代码片段和JSP标签，由Web服务器在运行时将其编译为Servlet并生成HTML响应。在本系统中，所有的前端页面都是以JSP文件的形式存在的，页面中使用了JSTL（JSP Standard Tag Library）标签库来实现数据的遍历显示、条件判断等逻辑。</w:t>
      </w:r>
    </w:p>
    <w:p w14:paraId="2BA1E8F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jQuery是一个快速、小巧且功能丰富的JavaScript库，它简化了HTML文档遍历和操作、事件处理、动画效果和AJAX交互等操作。本系统使用jQuery 3.6.0版本来处理前端页面的各种交互逻辑，比如表单验证、确认对话框、AJAX异步请求等。在样式设计方面，系统使用了自定义的CSS样式文件来统一管理页面的布局和视觉效果，管理员端和教师端采用了侧边栏加顶部导航栏的经典管理后台布局，学生端则采用了顶部导航加卡片式内容区的门户网站风格布局。此外还使用了Font Awesome 5.15.4图标库来美化页面元素，以及Chart.js 3.7.1图表库来实现数据统计页面的可视化图表展示功能。</w:t>
      </w:r>
    </w:p>
    <w:p w14:paraId="61811535">
      <w:pPr>
        <w:spacing w:before="480" w:after="0" w:line="360" w:lineRule="auto"/>
        <w:rPr>
          <w:color w:val="000000" w:themeColor="text1"/>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51618451">
      <w:pPr>
        <w:pStyle w:val="169"/>
        <w:widowControl w:val="0"/>
        <w:tabs>
          <w:tab w:val="left" w:pos="377"/>
        </w:tabs>
        <w:spacing w:after="0" w:line="240" w:lineRule="auto"/>
        <w:rPr>
          <w:rFonts w:ascii="宋体" w:hAnsi="宋体" w:eastAsia="宋体" w:cstheme="minorBidi"/>
          <w:color w:val="000000" w:themeColor="text1"/>
          <w:kern w:val="2"/>
          <w:sz w:val="21"/>
          <w:szCs w:val="22"/>
          <w:lang w:eastAsia="zh-CN"/>
          <w14:textFill>
            <w14:solidFill>
              <w14:schemeClr w14:val="tx1"/>
            </w14:solidFill>
          </w14:textFill>
        </w:rPr>
      </w:pPr>
    </w:p>
    <w:p w14:paraId="50FA2859">
      <w:pPr>
        <w:pStyle w:val="169"/>
        <w:widowControl w:val="0"/>
        <w:tabs>
          <w:tab w:val="left" w:pos="377"/>
        </w:tabs>
        <w:spacing w:after="0" w:line="240" w:lineRule="auto"/>
        <w:rPr>
          <w:rFonts w:ascii="宋体" w:hAnsi="宋体" w:eastAsia="宋体" w:cstheme="minorBidi"/>
          <w:color w:val="000000" w:themeColor="text1"/>
          <w:kern w:val="2"/>
          <w:sz w:val="21"/>
          <w:szCs w:val="22"/>
          <w:lang w:eastAsia="zh-CN"/>
          <w14:textFill>
            <w14:solidFill>
              <w14:schemeClr w14:val="tx1"/>
            </w14:solidFill>
          </w14:textFill>
        </w:rPr>
      </w:pPr>
    </w:p>
    <w:p w14:paraId="523C8C5F">
      <w:pPr>
        <w:pStyle w:val="3"/>
        <w:widowControl w:val="0"/>
        <w:spacing w:before="0" w:beforeLines="0" w:after="0" w:afterLines="0" w:line="360" w:lineRule="auto"/>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24" w:name="_Toc19683"/>
      <w:r>
        <w:rPr>
          <w:rFonts w:hint="eastAsia" w:ascii="黑体" w:hAnsi="黑体" w:eastAsia="黑体" w:cs="黑体"/>
          <w:b w:val="0"/>
          <w:bCs w:val="0"/>
          <w:color w:val="000000" w:themeColor="text1"/>
          <w:kern w:val="2"/>
          <w:sz w:val="32"/>
          <w:szCs w:val="32"/>
          <w:lang w:eastAsia="zh-CN"/>
          <w14:textFill>
            <w14:solidFill>
              <w14:schemeClr w14:val="tx1"/>
            </w14:solidFill>
          </w14:textFill>
        </w:rPr>
        <w:t>3 系统需求分析</w:t>
      </w:r>
      <w:bookmarkEnd w:id="24"/>
    </w:p>
    <w:p w14:paraId="1A916E10">
      <w:pPr>
        <w:widowControl w:val="0"/>
        <w:spacing w:after="0" w:line="240" w:lineRule="auto"/>
        <w:jc w:val="both"/>
        <w:rPr>
          <w:rFonts w:hint="eastAsia"/>
          <w:color w:val="000000" w:themeColor="text1"/>
          <w:lang w:eastAsia="zh-CN"/>
          <w14:textFill>
            <w14:solidFill>
              <w14:schemeClr w14:val="tx1"/>
            </w14:solidFill>
          </w14:textFill>
        </w:rPr>
      </w:pPr>
    </w:p>
    <w:p w14:paraId="22650BC2">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5" w:name="_Toc9105"/>
      <w:r>
        <w:rPr>
          <w:rFonts w:hint="eastAsia" w:ascii="黑体" w:hAnsi="黑体" w:eastAsia="黑体" w:cs="黑体"/>
          <w:b w:val="0"/>
          <w:bCs w:val="0"/>
          <w:color w:val="000000" w:themeColor="text1"/>
          <w:kern w:val="2"/>
          <w:sz w:val="28"/>
          <w:szCs w:val="32"/>
          <w:lang w:eastAsia="zh-CN"/>
          <w14:textFill>
            <w14:solidFill>
              <w14:schemeClr w14:val="tx1"/>
            </w14:solidFill>
          </w14:textFill>
        </w:rPr>
        <w:t>3.1 系统可行性分析</w:t>
      </w:r>
      <w:bookmarkEnd w:id="25"/>
    </w:p>
    <w:p w14:paraId="00878187">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26" w:name="_Toc2659"/>
      <w:r>
        <w:rPr>
          <w:rFonts w:ascii="黑体" w:hAnsi="黑体" w:eastAsia="黑体" w:cs="黑体"/>
          <w:b w:val="0"/>
          <w:bCs w:val="0"/>
          <w:color w:val="000000" w:themeColor="text1"/>
          <w:kern w:val="2"/>
          <w:szCs w:val="24"/>
          <w:lang w:eastAsia="zh-CN"/>
          <w14:textFill>
            <w14:solidFill>
              <w14:schemeClr w14:val="tx1"/>
            </w14:solidFill>
          </w14:textFill>
        </w:rPr>
        <w:t>3.1.1 技术可行性</w:t>
      </w:r>
      <w:bookmarkEnd w:id="26"/>
    </w:p>
    <w:p w14:paraId="09BD1FA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本系统采用的SSM（Spring+Spring MVC+MyBatis）框架是当前Java Web开发中非常成熟和主流的技术方案。Spring框架提供了完善的IoC容器和AOP机制，Spring MVC是业界广泛使用的Web MVC框架，MyBatis则是一个久经考验的持久层框架。这三个框架的整合使用在国内外已经有大量成功的项目案例，技术文档和社区资源也非常丰富，遇到问题基本都能找到解决方案。在数据库方面，MySQL是全球最流行的开源关系型数据库之一，在中小型Web应用中有着非常好的性能表现。前端方面使用的JSP和jQuery也都是非常成熟的技术。因此从技术角度来看，本系统的开发是完全可行的。</w:t>
      </w:r>
    </w:p>
    <w:p w14:paraId="12BAC47A">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27" w:name="_Toc11401"/>
      <w:r>
        <w:rPr>
          <w:rFonts w:ascii="黑体" w:hAnsi="黑体" w:eastAsia="黑体" w:cs="黑体"/>
          <w:b w:val="0"/>
          <w:bCs w:val="0"/>
          <w:color w:val="000000" w:themeColor="text1"/>
          <w:kern w:val="2"/>
          <w:szCs w:val="24"/>
          <w:lang w:eastAsia="zh-CN"/>
          <w14:textFill>
            <w14:solidFill>
              <w14:schemeClr w14:val="tx1"/>
            </w14:solidFill>
          </w14:textFill>
        </w:rPr>
        <w:t>3.1.2 经济可行性</w:t>
      </w:r>
      <w:bookmarkEnd w:id="27"/>
    </w:p>
    <w:p w14:paraId="45864D46">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本系统开发过程中使用的所有技术和工具都是免费的开源产品。Java语言和JDK可以从Oracle官网免费下载，Spring、MyBatis等框架都是Apache许可证下的开源项目，MySQL社区版也是免费提供的，开发工具IntelliJ IDEA社区版同样免费。系统运行只需要一台普通的服务器配合Tomcat Web服务器即可，不需要购买昂贵的商用软件授权。与购买现成的商用实习管理系统相比，自主开发不仅节省了软件采购费用，还能完全按照学校的实际需求进行定制，避免了商用产品功能冗余或不足的问题。因此从经济角度来看，本系统的开发也是可行的。</w:t>
      </w:r>
    </w:p>
    <w:p w14:paraId="55418A2D">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28" w:name="_Toc15539"/>
      <w:r>
        <w:rPr>
          <w:rFonts w:ascii="黑体" w:hAnsi="黑体" w:eastAsia="黑体" w:cs="黑体"/>
          <w:b w:val="0"/>
          <w:bCs w:val="0"/>
          <w:color w:val="000000" w:themeColor="text1"/>
          <w:kern w:val="2"/>
          <w:szCs w:val="24"/>
          <w:lang w:eastAsia="zh-CN"/>
          <w14:textFill>
            <w14:solidFill>
              <w14:schemeClr w14:val="tx1"/>
            </w14:solidFill>
          </w14:textFill>
        </w:rPr>
        <w:t>3.1.3 操作可行性</w:t>
      </w:r>
      <w:bookmarkEnd w:id="28"/>
    </w:p>
    <w:p w14:paraId="4934109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采用B/S（Browser/Server）架构，用户只需要通过浏览器就可以访问和使用系统，不需要在客户端安装任何特殊软件。系统的操作界面设计力求简洁直观，功能菜单清晰明了，管理员、教师和学生只要具备基本的计算机操作能力就能够顺利上手使用。同时系统还提供了操作提示和确认对话框等辅助功能，进一步降低了用户误操作的可能性。因此从操作角度来看，本系统的使用也是可行的。</w:t>
      </w:r>
    </w:p>
    <w:p w14:paraId="3F74D225">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29" w:name="_Toc30993"/>
      <w:r>
        <w:rPr>
          <w:rFonts w:hint="eastAsia" w:ascii="黑体" w:hAnsi="黑体" w:eastAsia="黑体" w:cs="黑体"/>
          <w:b w:val="0"/>
          <w:bCs w:val="0"/>
          <w:color w:val="000000" w:themeColor="text1"/>
          <w:kern w:val="2"/>
          <w:sz w:val="28"/>
          <w:szCs w:val="32"/>
          <w:lang w:eastAsia="zh-CN"/>
          <w14:textFill>
            <w14:solidFill>
              <w14:schemeClr w14:val="tx1"/>
            </w14:solidFill>
          </w14:textFill>
        </w:rPr>
        <w:t>3.2 系统功能需求分析</w:t>
      </w:r>
      <w:bookmarkEnd w:id="29"/>
    </w:p>
    <w:p w14:paraId="09C461B6">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经过对学生实习管理业务流程的深入调研和分析，确定本系统需要支持三种用户角色：系统管理员、指导教师和学生。每种角色拥有不同的权限和功能，下面分别进行说明。</w:t>
      </w:r>
    </w:p>
    <w:p w14:paraId="4F9A0F1D">
      <w:pPr>
        <w:pStyle w:val="5"/>
        <w:widowControl w:val="0"/>
        <w:spacing w:before="156" w:after="156" w:line="360" w:lineRule="auto"/>
        <w:jc w:val="left"/>
        <w:rPr>
          <w:rFonts w:hint="eastAsia" w:ascii="黑体" w:hAnsi="黑体" w:eastAsia="黑体" w:cs="黑体"/>
          <w:b w:val="0"/>
          <w:bCs w:val="0"/>
          <w:color w:val="000000" w:themeColor="text1"/>
          <w:kern w:val="2"/>
          <w:szCs w:val="24"/>
          <w:lang w:eastAsia="zh-CN"/>
          <w14:textFill>
            <w14:solidFill>
              <w14:schemeClr w14:val="tx1"/>
            </w14:solidFill>
          </w14:textFill>
        </w:rPr>
      </w:pPr>
      <w:bookmarkStart w:id="30" w:name="_Toc19287"/>
      <w:r>
        <w:rPr>
          <w:rFonts w:ascii="黑体" w:hAnsi="黑体" w:eastAsia="黑体" w:cs="黑体"/>
          <w:b w:val="0"/>
          <w:bCs w:val="0"/>
          <w:color w:val="000000" w:themeColor="text1"/>
          <w:kern w:val="2"/>
          <w:szCs w:val="24"/>
          <w:lang w:eastAsia="zh-CN"/>
          <w14:textFill>
            <w14:solidFill>
              <w14:schemeClr w14:val="tx1"/>
            </w14:solidFill>
          </w14:textFill>
        </w:rPr>
        <w:t>3.2.</w:t>
      </w:r>
      <w:r>
        <w:rPr>
          <w:rFonts w:hint="eastAsia" w:ascii="黑体" w:hAnsi="黑体" w:eastAsia="黑体" w:cs="黑体"/>
          <w:b w:val="0"/>
          <w:bCs w:val="0"/>
          <w:color w:val="000000" w:themeColor="text1"/>
          <w:kern w:val="2"/>
          <w:szCs w:val="24"/>
          <w:lang w:eastAsia="zh-CN"/>
          <w14:textFill>
            <w14:solidFill>
              <w14:schemeClr w14:val="tx1"/>
            </w14:solidFill>
          </w14:textFill>
        </w:rPr>
        <w:t>1 管理员功能需求</w:t>
      </w:r>
      <w:bookmarkEnd w:id="30"/>
    </w:p>
    <w:p w14:paraId="1444B234">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系统管理员是整个系统的最高权限拥有者，负责系统的日常维护和管理工作。管理员的功能需求包括：（1）用户管理：管理员可以查看系统中所有用户的列表信息，包括用户名、真实姓名、角色、状态等，可以对用户进行启用或禁用操作；（2）学生管理：管理员可以添加、编辑和删除学生信息，包括学号、姓名、性别、班级、专业、学院、联系电话等；（3）教师管理：管理员可以添加、编辑和删除教师信息，包括工号、姓名、性别、职称、所属学院等；（4）实习单位管理：管理员可以维护实习合作单位的信息，包括单位名称、联系人、联系电话、地址、简介等；（5）实习信息管理：管理员可以录入和管理学生的实习记录信息，包括指定实习学生、实习单位、指导教师、实习岗位、实习起止日期等；（6）公告管理：管理员可以发布、编辑和删除系统公告；（7）数据统计：管理员可以查看系统中各类数据的统计信息，包括学生总数、实习中人数、已完成人数等关键指标，并以图表形式直观展示。</w:t>
      </w:r>
    </w:p>
    <w:p w14:paraId="73437DB7">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31" w:name="_Toc5269"/>
      <w:r>
        <w:rPr>
          <w:rFonts w:ascii="黑体" w:hAnsi="黑体" w:eastAsia="黑体" w:cs="黑体"/>
          <w:b w:val="0"/>
          <w:bCs w:val="0"/>
          <w:color w:val="000000" w:themeColor="text1"/>
          <w:kern w:val="2"/>
          <w:szCs w:val="24"/>
          <w:lang w:eastAsia="zh-CN"/>
          <w14:textFill>
            <w14:solidFill>
              <w14:schemeClr w14:val="tx1"/>
            </w14:solidFill>
          </w14:textFill>
        </w:rPr>
        <w:t>3.2.2 教师功能需求</w:t>
      </w:r>
      <w:bookmarkEnd w:id="31"/>
    </w:p>
    <w:p w14:paraId="4D639E6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指导教师负责指导和监督分配给自己的学生的实习过程。教师的功能需求包括：（1）查看学生列表：教师可以查看自己负责指导的所有学生的基本信息和实习状态；（2）实习过程管理：教师可以查看学生实习的详细信息，包括实习单位、岗位、起止日期等，可以审核学生的实习申请，更新实习状态；（3）任务管理：教师可以为学生发布实习任务，设定任务内容和截止日期，也可以编辑和删除已发布的任务；（4）报告审核：教师可以查看学生提交的实习报告，给出审核意见和评分，对不合格的报告可以退回让学生修改后重新提交。</w:t>
      </w:r>
    </w:p>
    <w:p w14:paraId="4D3B2B8B">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32" w:name="_Toc13849"/>
      <w:r>
        <w:rPr>
          <w:rFonts w:ascii="黑体" w:hAnsi="黑体" w:eastAsia="黑体" w:cs="黑体"/>
          <w:b w:val="0"/>
          <w:bCs w:val="0"/>
          <w:color w:val="000000" w:themeColor="text1"/>
          <w:kern w:val="2"/>
          <w:szCs w:val="24"/>
          <w:lang w:eastAsia="zh-CN"/>
          <w14:textFill>
            <w14:solidFill>
              <w14:schemeClr w14:val="tx1"/>
            </w14:solidFill>
          </w14:textFill>
        </w:rPr>
        <w:t>3.2.3 学生功能需求</w:t>
      </w:r>
      <w:bookmarkEnd w:id="32"/>
    </w:p>
    <w:p w14:paraId="48FA41F4">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是系统的主要使用对象，通过系统可以便捷地管理自己的实习过程。学生的功能需求包括：（1）查看实习信息：学生可以查看自己的实习分配情况，包括实习单位、指导教师、实习岗位、实习状态等；（2）查看任务：学生可以查看教师发布的实习任务列表和任务详情；（3）提交报告：学生可以撰写和提交实习报告，支持附件上传功能；（4）填写日志：学生可以按日期填写实习日志，记录每天的实习内容和心得体会；（5）查看公告：学生可以浏览系统发布的各类公告信息；（6）个人信息管理：学生可以查看和修改自己的个人联系信息，包括电话、邮箱、家庭住址等。此外，所有角色的用户都可以修改自己的登录密码。</w:t>
      </w:r>
    </w:p>
    <w:p w14:paraId="7A1E8889">
      <w:pPr>
        <w:spacing w:before="120" w:after="60" w:line="360" w:lineRule="auto"/>
        <w:jc w:val="left"/>
        <w:outlineLvl w:val="1"/>
        <w:rPr>
          <w:color w:val="000000" w:themeColor="text1"/>
          <w14:textFill>
            <w14:solidFill>
              <w14:schemeClr w14:val="tx1"/>
            </w14:solidFill>
          </w14:textFill>
        </w:rPr>
      </w:pPr>
      <w:bookmarkStart w:id="33" w:name="_Toc24962"/>
      <w:r>
        <w:rPr>
          <w:rFonts w:ascii="Arial" w:hAnsi="Arial" w:eastAsia="黑体"/>
          <w:b w:val="0"/>
          <w:i w:val="0"/>
          <w:color w:val="000000" w:themeColor="text1"/>
          <w:sz w:val="28"/>
          <w14:textFill>
            <w14:solidFill>
              <w14:schemeClr w14:val="tx1"/>
            </w14:solidFill>
          </w14:textFill>
        </w:rPr>
        <w:t>3.3 系统用例分析</w:t>
      </w:r>
      <w:bookmarkEnd w:id="33"/>
    </w:p>
    <w:p w14:paraId="76B8AF9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根据上述功能需求分析，采用UML用例图来描述系统中各参与者与系统功能之间的交互关系。</w:t>
      </w:r>
      <w:r>
        <w:rPr>
          <w:rFonts w:hint="eastAsia" w:ascii="宋体" w:hAnsi="宋体" w:eastAsia="宋体" w:cs="宋体"/>
          <w:color w:val="000000" w:themeColor="text1"/>
          <w:kern w:val="2"/>
          <w:sz w:val="24"/>
          <w:szCs w:val="24"/>
          <w:lang w:val="en-US" w:eastAsia="zh-CN"/>
          <w14:textFill>
            <w14:solidFill>
              <w14:schemeClr w14:val="tx1"/>
            </w14:solidFill>
          </w14:textFill>
        </w:rPr>
        <w:t>下图</w:t>
      </w:r>
      <w:r>
        <w:rPr>
          <w:rFonts w:hint="eastAsia" w:ascii="宋体" w:hAnsi="宋体" w:eastAsia="宋体" w:cs="宋体"/>
          <w:color w:val="000000" w:themeColor="text1"/>
          <w:kern w:val="2"/>
          <w:sz w:val="24"/>
          <w:szCs w:val="24"/>
          <w:lang w:eastAsia="zh-CN"/>
          <w14:textFill>
            <w14:solidFill>
              <w14:schemeClr w14:val="tx1"/>
            </w14:solidFill>
          </w14:textFill>
        </w:rPr>
        <w:t>展示了系统的总体用例图，直观地呈现了三种用户角色各自可以使用的功能。</w:t>
      </w:r>
    </w:p>
    <w:p w14:paraId="6BCDBEC9">
      <w:pPr>
        <w:jc w:val="center"/>
        <w:rPr>
          <w:color w:val="000000" w:themeColor="text1"/>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68595" cy="2940685"/>
            <wp:effectExtent l="0" t="0" r="4445" b="635"/>
            <wp:docPr id="21" name="图片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descr="IMG_256"/>
                    <pic:cNvPicPr>
                      <a:picLocks noChangeAspect="1"/>
                    </pic:cNvPicPr>
                  </pic:nvPicPr>
                  <pic:blipFill>
                    <a:blip r:embed="rId15"/>
                    <a:stretch>
                      <a:fillRect/>
                    </a:stretch>
                  </pic:blipFill>
                  <pic:spPr>
                    <a:xfrm>
                      <a:off x="0" y="0"/>
                      <a:ext cx="5268595" cy="2940685"/>
                    </a:xfrm>
                    <a:prstGeom prst="rect">
                      <a:avLst/>
                    </a:prstGeom>
                    <a:noFill/>
                    <a:ln w="9525">
                      <a:noFill/>
                    </a:ln>
                  </pic:spPr>
                </pic:pic>
              </a:graphicData>
            </a:graphic>
          </wp:inline>
        </w:drawing>
      </w:r>
    </w:p>
    <w:p w14:paraId="2F656EE0">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 xml:space="preserve">图 3-1 </w:t>
      </w:r>
      <w:r>
        <w:rPr>
          <w:rFonts w:hint="eastAsia" w:ascii="黑体" w:hAnsi="黑体" w:eastAsia="黑体" w:cs="黑体"/>
          <w:color w:val="000000" w:themeColor="text1"/>
          <w:kern w:val="2"/>
          <w:sz w:val="21"/>
          <w:szCs w:val="21"/>
          <w:lang w:val="en-US" w:eastAsia="zh-CN"/>
          <w14:textFill>
            <w14:solidFill>
              <w14:schemeClr w14:val="tx1"/>
            </w14:solidFill>
          </w14:textFill>
        </w:rPr>
        <w:t>管理员</w:t>
      </w:r>
      <w:r>
        <w:rPr>
          <w:rFonts w:hint="eastAsia" w:ascii="黑体" w:hAnsi="黑体" w:eastAsia="黑体" w:cs="黑体"/>
          <w:color w:val="000000" w:themeColor="text1"/>
          <w:kern w:val="2"/>
          <w:sz w:val="21"/>
          <w:szCs w:val="21"/>
          <w:lang w:eastAsia="zh-CN"/>
          <w14:textFill>
            <w14:solidFill>
              <w14:schemeClr w14:val="tx1"/>
            </w14:solidFill>
          </w14:textFill>
        </w:rPr>
        <w:t>用例图</w:t>
      </w:r>
    </w:p>
    <w:p w14:paraId="08271D21">
      <w:pPr>
        <w:spacing w:after="120"/>
        <w:jc w:val="center"/>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56"/>
                    <pic:cNvPicPr>
                      <a:picLocks noChangeAspect="1"/>
                    </pic:cNvPicPr>
                  </pic:nvPicPr>
                  <pic:blipFill>
                    <a:blip r:embed="rId16"/>
                    <a:stretch>
                      <a:fillRect/>
                    </a:stretch>
                  </pic:blipFill>
                  <pic:spPr>
                    <a:xfrm>
                      <a:off x="0" y="0"/>
                      <a:ext cx="5273040" cy="3537585"/>
                    </a:xfrm>
                    <a:prstGeom prst="rect">
                      <a:avLst/>
                    </a:prstGeom>
                    <a:noFill/>
                    <a:ln w="9525">
                      <a:noFill/>
                    </a:ln>
                  </pic:spPr>
                </pic:pic>
              </a:graphicData>
            </a:graphic>
          </wp:inline>
        </w:drawing>
      </w:r>
    </w:p>
    <w:p w14:paraId="79766C4E">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3-</w:t>
      </w:r>
      <w:r>
        <w:rPr>
          <w:rFonts w:hint="eastAsia" w:ascii="黑体" w:hAnsi="黑体" w:eastAsia="黑体" w:cs="黑体"/>
          <w:color w:val="000000" w:themeColor="text1"/>
          <w:kern w:val="2"/>
          <w:sz w:val="21"/>
          <w:szCs w:val="21"/>
          <w:lang w:val="en-US" w:eastAsia="zh-CN"/>
          <w14:textFill>
            <w14:solidFill>
              <w14:schemeClr w14:val="tx1"/>
            </w14:solidFill>
          </w14:textFill>
        </w:rPr>
        <w:t>2</w:t>
      </w:r>
      <w:r>
        <w:rPr>
          <w:rFonts w:hint="eastAsia" w:ascii="黑体" w:hAnsi="黑体" w:eastAsia="黑体" w:cs="黑体"/>
          <w:color w:val="000000" w:themeColor="text1"/>
          <w:kern w:val="2"/>
          <w:sz w:val="21"/>
          <w:szCs w:val="21"/>
          <w:lang w:eastAsia="zh-CN"/>
          <w14:textFill>
            <w14:solidFill>
              <w14:schemeClr w14:val="tx1"/>
            </w14:solidFill>
          </w14:textFill>
        </w:rPr>
        <w:t xml:space="preserve"> </w:t>
      </w:r>
      <w:r>
        <w:rPr>
          <w:rFonts w:hint="eastAsia" w:ascii="黑体" w:hAnsi="黑体" w:eastAsia="黑体" w:cs="黑体"/>
          <w:color w:val="000000" w:themeColor="text1"/>
          <w:kern w:val="2"/>
          <w:sz w:val="21"/>
          <w:szCs w:val="21"/>
          <w:lang w:val="en-US" w:eastAsia="zh-CN"/>
          <w14:textFill>
            <w14:solidFill>
              <w14:schemeClr w14:val="tx1"/>
            </w14:solidFill>
          </w14:textFill>
        </w:rPr>
        <w:t>教师</w:t>
      </w:r>
      <w:r>
        <w:rPr>
          <w:rFonts w:hint="eastAsia" w:ascii="黑体" w:hAnsi="黑体" w:eastAsia="黑体" w:cs="黑体"/>
          <w:color w:val="000000" w:themeColor="text1"/>
          <w:kern w:val="2"/>
          <w:sz w:val="21"/>
          <w:szCs w:val="21"/>
          <w:lang w:eastAsia="zh-CN"/>
          <w14:textFill>
            <w14:solidFill>
              <w14:schemeClr w14:val="tx1"/>
            </w14:solidFill>
          </w14:textFill>
        </w:rPr>
        <w:t>用例图</w:t>
      </w:r>
    </w:p>
    <w:p w14:paraId="44E7019C">
      <w:pPr>
        <w:spacing w:after="120"/>
        <w:jc w:val="center"/>
        <w:rPr>
          <w:rFonts w:ascii="宋体" w:hAnsi="宋体" w:eastAsia="宋体" w:cs="宋体"/>
          <w:color w:val="000000" w:themeColor="text1"/>
          <w:sz w:val="24"/>
          <w:szCs w:val="24"/>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3"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7" descr="IMG_256"/>
                    <pic:cNvPicPr>
                      <a:picLocks noChangeAspect="1"/>
                    </pic:cNvPicPr>
                  </pic:nvPicPr>
                  <pic:blipFill>
                    <a:blip r:embed="rId17"/>
                    <a:stretch>
                      <a:fillRect/>
                    </a:stretch>
                  </pic:blipFill>
                  <pic:spPr>
                    <a:xfrm>
                      <a:off x="0" y="0"/>
                      <a:ext cx="5273040" cy="3537585"/>
                    </a:xfrm>
                    <a:prstGeom prst="rect">
                      <a:avLst/>
                    </a:prstGeom>
                    <a:noFill/>
                    <a:ln w="9525">
                      <a:noFill/>
                    </a:ln>
                  </pic:spPr>
                </pic:pic>
              </a:graphicData>
            </a:graphic>
          </wp:inline>
        </w:drawing>
      </w:r>
    </w:p>
    <w:p w14:paraId="6C03AFC8">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3-</w:t>
      </w:r>
      <w:r>
        <w:rPr>
          <w:rFonts w:hint="eastAsia" w:ascii="黑体" w:hAnsi="黑体" w:eastAsia="黑体" w:cs="黑体"/>
          <w:color w:val="000000" w:themeColor="text1"/>
          <w:kern w:val="2"/>
          <w:sz w:val="21"/>
          <w:szCs w:val="21"/>
          <w:lang w:val="en-US" w:eastAsia="zh-CN"/>
          <w14:textFill>
            <w14:solidFill>
              <w14:schemeClr w14:val="tx1"/>
            </w14:solidFill>
          </w14:textFill>
        </w:rPr>
        <w:t>3</w:t>
      </w:r>
      <w:r>
        <w:rPr>
          <w:rFonts w:hint="eastAsia" w:ascii="黑体" w:hAnsi="黑体" w:eastAsia="黑体" w:cs="黑体"/>
          <w:color w:val="000000" w:themeColor="text1"/>
          <w:kern w:val="2"/>
          <w:sz w:val="21"/>
          <w:szCs w:val="21"/>
          <w:lang w:eastAsia="zh-CN"/>
          <w14:textFill>
            <w14:solidFill>
              <w14:schemeClr w14:val="tx1"/>
            </w14:solidFill>
          </w14:textFill>
        </w:rPr>
        <w:t xml:space="preserve"> </w:t>
      </w:r>
      <w:r>
        <w:rPr>
          <w:rFonts w:hint="eastAsia" w:ascii="黑体" w:hAnsi="黑体" w:eastAsia="黑体" w:cs="黑体"/>
          <w:color w:val="000000" w:themeColor="text1"/>
          <w:kern w:val="2"/>
          <w:sz w:val="21"/>
          <w:szCs w:val="21"/>
          <w:lang w:val="en-US" w:eastAsia="zh-CN"/>
          <w14:textFill>
            <w14:solidFill>
              <w14:schemeClr w14:val="tx1"/>
            </w14:solidFill>
          </w14:textFill>
        </w:rPr>
        <w:t>学生</w:t>
      </w:r>
      <w:r>
        <w:rPr>
          <w:rFonts w:hint="eastAsia" w:ascii="黑体" w:hAnsi="黑体" w:eastAsia="黑体" w:cs="黑体"/>
          <w:color w:val="000000" w:themeColor="text1"/>
          <w:kern w:val="2"/>
          <w:sz w:val="21"/>
          <w:szCs w:val="21"/>
          <w:lang w:eastAsia="zh-CN"/>
          <w14:textFill>
            <w14:solidFill>
              <w14:schemeClr w14:val="tx1"/>
            </w14:solidFill>
          </w14:textFill>
        </w:rPr>
        <w:t>用例图</w:t>
      </w:r>
    </w:p>
    <w:p w14:paraId="02CF419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从用例图中可以清楚地看到，管理员拥有最多的系统功能权限，包括用户管理、学生管理、教师管理、实习单位管理、实习信息管理、公告管理和数据统计等七大功能模块。教师主要使用查看学生列表、实习过程管理、任务管理和报告审核四个功能。学生则可以使用查看实习信息、查看任务、提交报告、填写日志、查看公告和个人信息管理六个功能。登录系统和修改密码是所有角色共同拥有的基础功能。各角色之间的功能边界清晰、职责分明，体现了基于角色的访问控制（RBAC）设计思想。</w:t>
      </w:r>
    </w:p>
    <w:p w14:paraId="1EA673AA">
      <w:pPr>
        <w:spacing w:before="120" w:after="60" w:line="360" w:lineRule="auto"/>
        <w:jc w:val="left"/>
        <w:outlineLvl w:val="1"/>
        <w:rPr>
          <w:rFonts w:hint="eastAsia" w:ascii="黑体" w:hAnsi="黑体" w:eastAsia="黑体" w:cs="黑体"/>
          <w:b w:val="0"/>
          <w:bCs w:val="0"/>
          <w:color w:val="000000" w:themeColor="text1"/>
          <w:kern w:val="2"/>
          <w:sz w:val="28"/>
          <w:szCs w:val="32"/>
          <w:lang w:val="en-US" w:eastAsia="zh-CN" w:bidi="ar-SA"/>
          <w14:textFill>
            <w14:solidFill>
              <w14:schemeClr w14:val="tx1"/>
            </w14:solidFill>
          </w14:textFill>
        </w:rPr>
      </w:pPr>
      <w:bookmarkStart w:id="34" w:name="_Toc22615"/>
      <w:r>
        <w:rPr>
          <w:rFonts w:hint="eastAsia" w:ascii="黑体" w:hAnsi="黑体" w:eastAsia="黑体" w:cs="黑体"/>
          <w:b w:val="0"/>
          <w:bCs w:val="0"/>
          <w:color w:val="000000" w:themeColor="text1"/>
          <w:kern w:val="2"/>
          <w:sz w:val="28"/>
          <w:szCs w:val="32"/>
          <w:lang w:val="en-US" w:eastAsia="zh-CN" w:bidi="ar-SA"/>
          <w14:textFill>
            <w14:solidFill>
              <w14:schemeClr w14:val="tx1"/>
            </w14:solidFill>
          </w14:textFill>
        </w:rPr>
        <w:t>3.4 系统非功能需求</w:t>
      </w:r>
      <w:bookmarkEnd w:id="34"/>
    </w:p>
    <w:p w14:paraId="23E70BEB">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除了上述功能性需求之外，系统还需要满足以下非功能性需求：</w:t>
      </w:r>
    </w:p>
    <w:p w14:paraId="68F6853E">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1）性能需求：系统应该具有较好的响应速度，在正常网络条件下，普通页面的加载时间不应超过3秒，数据查询操作的响应时间不应超过2秒。系统应能够支持至少50个用户同时在线使用而不出现明显的性能下降。</w:t>
      </w:r>
    </w:p>
    <w:p w14:paraId="5711100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2）安全需求：系统应实现用户身份认证和权限控制机制，只有合法登录的用户才能访问系统功能，不同角色的用户只能访问自己权限范围内的功能和数据。用户密码在数据库中应以加密形式存储（本系统采用MD5加密），防止密码明文泄露。系统还应配置登录拦截器，对未登录用户的请求进行拦截和重定向。</w:t>
      </w:r>
    </w:p>
    <w:p w14:paraId="22BB993B">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3）易用性需求：系统的界面设计应简洁美观、布局合理，导航结构清晰，用户能够快速找到所需的功能。操作流程应尽量简单直观，减少不必要的操作步骤。对于删除等不可逆操作应提供确认提示，防止误操作。</w:t>
      </w:r>
    </w:p>
    <w:p w14:paraId="243F75EB">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（4）可维护性需求：系统的代码应结构清晰、层次分明，遵循良好的编码规范。采用分层架构设计，使得系统的各个层次之间职责明确、耦合度低，便于后续的功能扩展和代码维护。</w:t>
      </w:r>
    </w:p>
    <w:p w14:paraId="2D6778E6">
      <w:pPr>
        <w:spacing w:before="480" w:after="0" w:line="360" w:lineRule="auto"/>
        <w:rPr>
          <w:color w:val="000000" w:themeColor="text1"/>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2D2CF1BE">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238F98AF">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28C8685F">
      <w:pPr>
        <w:pStyle w:val="3"/>
        <w:widowControl w:val="0"/>
        <w:spacing w:before="312" w:beforeLines="100" w:after="312" w:afterLines="100" w:line="400" w:lineRule="exact"/>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35" w:name="_Toc19931"/>
      <w:r>
        <w:rPr>
          <w:rFonts w:hint="eastAsia" w:ascii="黑体" w:hAnsi="黑体" w:eastAsia="黑体" w:cs="黑体"/>
          <w:b w:val="0"/>
          <w:bCs w:val="0"/>
          <w:color w:val="000000" w:themeColor="text1"/>
          <w:kern w:val="2"/>
          <w:sz w:val="32"/>
          <w:szCs w:val="32"/>
          <w:lang w:eastAsia="zh-CN"/>
          <w14:textFill>
            <w14:solidFill>
              <w14:schemeClr w14:val="tx1"/>
            </w14:solidFill>
          </w14:textFill>
        </w:rPr>
        <w:t>4 系统设计</w:t>
      </w:r>
      <w:bookmarkEnd w:id="35"/>
    </w:p>
    <w:p w14:paraId="07399DC4">
      <w:pPr>
        <w:widowControl w:val="0"/>
        <w:spacing w:after="0" w:line="240" w:lineRule="auto"/>
        <w:jc w:val="both"/>
        <w:rPr>
          <w:rFonts w:hint="eastAsia"/>
          <w:color w:val="000000" w:themeColor="text1"/>
          <w:lang w:eastAsia="zh-CN"/>
          <w14:textFill>
            <w14:solidFill>
              <w14:schemeClr w14:val="tx1"/>
            </w14:solidFill>
          </w14:textFill>
        </w:rPr>
      </w:pPr>
    </w:p>
    <w:p w14:paraId="3EBF455A">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36" w:name="_Toc20411"/>
      <w:r>
        <w:rPr>
          <w:rFonts w:hint="eastAsia" w:ascii="黑体" w:hAnsi="黑体" w:eastAsia="黑体" w:cs="黑体"/>
          <w:b w:val="0"/>
          <w:bCs w:val="0"/>
          <w:color w:val="000000" w:themeColor="text1"/>
          <w:kern w:val="2"/>
          <w:sz w:val="28"/>
          <w:szCs w:val="32"/>
          <w:lang w:eastAsia="zh-CN"/>
          <w14:textFill>
            <w14:solidFill>
              <w14:schemeClr w14:val="tx1"/>
            </w14:solidFill>
          </w14:textFill>
        </w:rPr>
        <w:t>4.1 系统总体架构设计</w:t>
      </w:r>
      <w:bookmarkEnd w:id="36"/>
    </w:p>
    <w:p w14:paraId="63BF9CD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采用经典的B/S（Browser/Server）三层架构模式进行设计，整体架构自上而下分为表示层、业务逻辑层和数据访问层三个层次。这种分层架构能够有效地将用户界面、业务处理和数据存储分离开来，使得每一层只需要关注自身的职责，层与层之间通过接口进行通信，大大降低了系统的耦合度，提高了代码的可维护性和可扩展性。系统的总体架构如图4-1所示。</w:t>
      </w:r>
    </w:p>
    <w:p w14:paraId="4F8E5E9D">
      <w:pPr>
        <w:jc w:val="center"/>
        <w:rPr>
          <w:color w:val="000000" w:themeColor="text1"/>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5" name="图片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9" descr="IMG_256"/>
                    <pic:cNvPicPr>
                      <a:picLocks noChangeAspect="1"/>
                    </pic:cNvPicPr>
                  </pic:nvPicPr>
                  <pic:blipFill>
                    <a:blip r:embed="rId18"/>
                    <a:stretch>
                      <a:fillRect/>
                    </a:stretch>
                  </pic:blipFill>
                  <pic:spPr>
                    <a:xfrm>
                      <a:off x="0" y="0"/>
                      <a:ext cx="5273040" cy="3537585"/>
                    </a:xfrm>
                    <a:prstGeom prst="rect">
                      <a:avLst/>
                    </a:prstGeom>
                    <a:noFill/>
                    <a:ln w="9525">
                      <a:noFill/>
                    </a:ln>
                  </pic:spPr>
                </pic:pic>
              </a:graphicData>
            </a:graphic>
          </wp:inline>
        </w:drawing>
      </w:r>
    </w:p>
    <w:p w14:paraId="7D4ED4A2">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4-1 系统总体架构图</w:t>
      </w:r>
    </w:p>
    <w:p w14:paraId="50F1DDA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从图4-1可以看出，系统的架构从上到下依次为：客户端层，即用户通过Web浏览器（如Chrome、Firefox等）访问系统；表示层采用JSP技术结合JSTL标签库、jQuery和CSS来实现页面的展示和用户交互；控制层基于Spring MVC框架的DispatcherServlet和各Controller类来处理HTTP请求的接收和分发；业务逻辑层利用Spring的IoC容器和AOP机制来管理Service组件，实现具体的业务逻辑处理和事务控制；数据访问层通过MyBatis框架的Mapper接口和XML映射文件来执行SQL操作，完成与数据库之间的数据交互；最底层是MySQL数据库，通过Druid连接池进行连接管理。</w:t>
      </w:r>
    </w:p>
    <w:p w14:paraId="29D859AB">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37" w:name="_Toc4487"/>
      <w:r>
        <w:rPr>
          <w:rFonts w:hint="eastAsia" w:ascii="黑体" w:hAnsi="黑体" w:eastAsia="黑体" w:cs="黑体"/>
          <w:b w:val="0"/>
          <w:bCs w:val="0"/>
          <w:color w:val="000000" w:themeColor="text1"/>
          <w:kern w:val="2"/>
          <w:sz w:val="28"/>
          <w:szCs w:val="32"/>
          <w:lang w:eastAsia="zh-CN"/>
          <w14:textFill>
            <w14:solidFill>
              <w14:schemeClr w14:val="tx1"/>
            </w14:solidFill>
          </w14:textFill>
        </w:rPr>
        <w:t>4.2 功能模块设计</w:t>
      </w:r>
      <w:bookmarkEnd w:id="37"/>
    </w:p>
    <w:p w14:paraId="0DF8270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根据需求分析的结果，将系统划分为若干功能模块。整个系统的功能模块结构如图4-2所示。系统从整体上分为管理员模块、教师模块、学生模块和公共模块四大部分，每个部分又包含若干子功能模块。</w:t>
      </w:r>
    </w:p>
    <w:p w14:paraId="1FBC29E1">
      <w:pPr>
        <w:jc w:val="center"/>
        <w:rPr>
          <w:color w:val="000000" w:themeColor="text1"/>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4" name="图片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8" descr="IMG_256"/>
                    <pic:cNvPicPr>
                      <a:picLocks noChangeAspect="1"/>
                    </pic:cNvPicPr>
                  </pic:nvPicPr>
                  <pic:blipFill>
                    <a:blip r:embed="rId19"/>
                    <a:stretch>
                      <a:fillRect/>
                    </a:stretch>
                  </pic:blipFill>
                  <pic:spPr>
                    <a:xfrm>
                      <a:off x="0" y="0"/>
                      <a:ext cx="5273040" cy="3537585"/>
                    </a:xfrm>
                    <a:prstGeom prst="rect">
                      <a:avLst/>
                    </a:prstGeom>
                    <a:noFill/>
                    <a:ln w="9525">
                      <a:noFill/>
                    </a:ln>
                  </pic:spPr>
                </pic:pic>
              </a:graphicData>
            </a:graphic>
          </wp:inline>
        </w:drawing>
      </w:r>
    </w:p>
    <w:p w14:paraId="79F879A4">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4-2 系统功能模块图</w:t>
      </w:r>
    </w:p>
    <w:p w14:paraId="7B1CE9D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管理员模块是功能最为丰富的模块，包含了用户管理、学生管理、教师管理、实习单位管理、实习信息管理、公告管理和数据统计共七个子模块。其中用户管理子模块负责维护系统中所有用户账号的基本信息和状态；学生管理和教师管理子模块分别负责维护学生和教师的详细个人信息；实习单位管理子模块负责维护与学校有合作关系的实习企业信息；实习信息管理子模块负责录入和管理每个学生的实习分配情况；公告管理子模块负责系统公告的发布和维护；数据统计子模块负责生成各类统计数据和可视化图表。</w:t>
      </w:r>
    </w:p>
    <w:p w14:paraId="463C481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教师模块包含学生列表、实习管理、任务管理和报告审核四个子模块。教师通过学生列表子模块可以查看自己所指导学生的概况信息；通过实习管理子模块可以查看学生实习的详细过程信息；通过任务管理子模块可以为学生发布和管理实习任务；通过报告审核子模块可以审阅学生提交的实习报告并给出评价。</w:t>
      </w:r>
    </w:p>
    <w:p w14:paraId="0C5A7A7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模块包含实习信息、任务查看、报告提交、日志管理、公告查看和个人信息六个子模块。学生通过这些子模块可以方便地查看自己的实习安排、完成教师布置的任务、提交实习报告、记录日常实习日志、浏览系统公告以及维护个人联系方式等。</w:t>
      </w:r>
    </w:p>
    <w:p w14:paraId="0652B70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公共模块包含登录认证、密码管理、权限拦截和分页处理四个子模块。登录认证子模块负责验证用户的身份信息，根据用户角色跳转到相应的首页；密码管理子模块提供修改登录密码的功能；权限拦截子模块通过Spring MVC的拦截器机制来检查用户的登录状态和访问权限；分页处理子模块通过集成PageHelper插件来实现列表数据的分页显示。</w:t>
      </w:r>
    </w:p>
    <w:p w14:paraId="648251DF">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38" w:name="_Toc27086"/>
      <w:r>
        <w:rPr>
          <w:rFonts w:hint="eastAsia" w:ascii="黑体" w:hAnsi="黑体" w:eastAsia="黑体" w:cs="黑体"/>
          <w:b w:val="0"/>
          <w:bCs w:val="0"/>
          <w:color w:val="000000" w:themeColor="text1"/>
          <w:kern w:val="2"/>
          <w:sz w:val="28"/>
          <w:szCs w:val="32"/>
          <w:lang w:eastAsia="zh-CN"/>
          <w14:textFill>
            <w14:solidFill>
              <w14:schemeClr w14:val="tx1"/>
            </w14:solidFill>
          </w14:textFill>
        </w:rPr>
        <w:t>4.3 数据库设计</w:t>
      </w:r>
      <w:bookmarkEnd w:id="38"/>
    </w:p>
    <w:p w14:paraId="2702C09C">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39" w:name="_Toc27686"/>
      <w:r>
        <w:rPr>
          <w:rFonts w:ascii="黑体" w:hAnsi="黑体" w:eastAsia="黑体" w:cs="黑体"/>
          <w:b w:val="0"/>
          <w:bCs w:val="0"/>
          <w:color w:val="000000" w:themeColor="text1"/>
          <w:kern w:val="2"/>
          <w:szCs w:val="24"/>
          <w:lang w:eastAsia="zh-CN"/>
          <w14:textFill>
            <w14:solidFill>
              <w14:schemeClr w14:val="tx1"/>
            </w14:solidFill>
          </w14:textFill>
        </w:rPr>
        <w:t>4.3.1 E-R图设计</w:t>
      </w:r>
      <w:bookmarkEnd w:id="39"/>
    </w:p>
    <w:p w14:paraId="64FCBCFB">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实体关系图（Entity-Relationship Diagram，简称E-R图）是数据库概念设计阶段的重要工具，它用图形化的方式描述了数据库中实体之间的关联关系。根据系统的业务需求分析，本系统的数据库共涉及9个实体，分别是：系统用户、学生、教师、实习单位、实习记录、实习任务、实习报告、实习日志和系统公告。各实体之间的关系如图4-3所示。</w:t>
      </w:r>
    </w:p>
    <w:p w14:paraId="51A830C0">
      <w:pPr>
        <w:jc w:val="center"/>
        <w:rPr>
          <w:color w:val="000000" w:themeColor="text1"/>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6"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0" descr="IMG_256"/>
                    <pic:cNvPicPr>
                      <a:picLocks noChangeAspect="1"/>
                    </pic:cNvPicPr>
                  </pic:nvPicPr>
                  <pic:blipFill>
                    <a:blip r:embed="rId20"/>
                    <a:stretch>
                      <a:fillRect/>
                    </a:stretch>
                  </pic:blipFill>
                  <pic:spPr>
                    <a:xfrm>
                      <a:off x="0" y="0"/>
                      <a:ext cx="5273040" cy="3537585"/>
                    </a:xfrm>
                    <a:prstGeom prst="rect">
                      <a:avLst/>
                    </a:prstGeom>
                    <a:noFill/>
                    <a:ln w="9525">
                      <a:noFill/>
                    </a:ln>
                  </pic:spPr>
                </pic:pic>
              </a:graphicData>
            </a:graphic>
          </wp:inline>
        </w:drawing>
      </w:r>
    </w:p>
    <w:p w14:paraId="7CF4059E">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4-3 数据库E-R图</w:t>
      </w:r>
    </w:p>
    <w:p w14:paraId="341A9C0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从E-R图中可以看出各实体之间的关系：系统用户与学生、教师之间是一对一的关系，即每个学生或教师都对应一个系统用户账号；学生与实习记录之间是一对多的关系，即一个学生可以有多条实习记录（如果有多次实习的话）；教师与实习记录之间也是一对多的关系，即一个教师可以指导多个学生的实习；实习单位与实习记录之间同样是一对多的关系；实习记录与实习任务、实习报告、实习日志之间分别是一对多的关系；系统用户与系统公告之间是一对多的关系，表示一个管理员可以发布多条公告。</w:t>
      </w:r>
    </w:p>
    <w:p w14:paraId="7790EFB6">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40" w:name="_Toc22276"/>
      <w:r>
        <w:rPr>
          <w:rFonts w:ascii="黑体" w:hAnsi="黑体" w:eastAsia="黑体" w:cs="黑体"/>
          <w:b w:val="0"/>
          <w:bCs w:val="0"/>
          <w:color w:val="000000" w:themeColor="text1"/>
          <w:kern w:val="2"/>
          <w:szCs w:val="24"/>
          <w:lang w:eastAsia="zh-CN"/>
          <w14:textFill>
            <w14:solidFill>
              <w14:schemeClr w14:val="tx1"/>
            </w14:solidFill>
          </w14:textFill>
        </w:rPr>
        <w:t>4.3.2 数据表设计</w:t>
      </w:r>
      <w:bookmarkEnd w:id="40"/>
    </w:p>
    <w:p w14:paraId="61435A7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根据E-R图设计，将概念模型转化为具体的数据库表结构。本系统共设计了9张数据表，所有表均采用InnoDB存储引擎，字符集设置为utf8mb4。下面分别列出各表的结构设计。</w:t>
      </w:r>
    </w:p>
    <w:p w14:paraId="1F49093A">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4-1 系统用户表（sys_user）</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07436C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42D4372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4172A2ED">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620C1DB6">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6D1F16EB">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469099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61D162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6A9DAB1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FEA3E6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35E6568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用户ID</w:t>
            </w:r>
          </w:p>
        </w:tc>
      </w:tr>
      <w:tr w14:paraId="7C21560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5B20C6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username</w:t>
            </w:r>
          </w:p>
        </w:tc>
        <w:tc>
          <w:tcPr>
            <w:tcW w:w="2078" w:type="dxa"/>
          </w:tcPr>
          <w:p w14:paraId="08A5FEB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79E410B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唯一</w:t>
            </w:r>
          </w:p>
        </w:tc>
        <w:tc>
          <w:tcPr>
            <w:tcW w:w="2078" w:type="dxa"/>
          </w:tcPr>
          <w:p w14:paraId="2724688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w:t>
            </w:r>
          </w:p>
        </w:tc>
      </w:tr>
      <w:tr w14:paraId="147B87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625934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password</w:t>
            </w:r>
          </w:p>
        </w:tc>
        <w:tc>
          <w:tcPr>
            <w:tcW w:w="2078" w:type="dxa"/>
          </w:tcPr>
          <w:p w14:paraId="0C4C77B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VARCHAR(64)</w:t>
            </w:r>
          </w:p>
        </w:tc>
        <w:tc>
          <w:tcPr>
            <w:tcW w:w="2078" w:type="dxa"/>
          </w:tcPr>
          <w:p w14:paraId="423C0E2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23FDBEF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密码(MD5加密)</w:t>
            </w:r>
          </w:p>
        </w:tc>
      </w:tr>
      <w:tr w14:paraId="454AAAA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BE8646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real_name</w:t>
            </w:r>
          </w:p>
        </w:tc>
        <w:tc>
          <w:tcPr>
            <w:tcW w:w="2078" w:type="dxa"/>
          </w:tcPr>
          <w:p w14:paraId="710D61F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61E5634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3365BB4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真实姓名</w:t>
            </w:r>
          </w:p>
        </w:tc>
      </w:tr>
      <w:tr w14:paraId="3A7421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7C86D8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role</w:t>
            </w:r>
          </w:p>
        </w:tc>
        <w:tc>
          <w:tcPr>
            <w:tcW w:w="2078" w:type="dxa"/>
          </w:tcPr>
          <w:p w14:paraId="5603B67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0C5418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默认3</w:t>
            </w:r>
          </w:p>
        </w:tc>
        <w:tc>
          <w:tcPr>
            <w:tcW w:w="2078" w:type="dxa"/>
          </w:tcPr>
          <w:p w14:paraId="4B791A6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角色(1管理员2教师3学生)</w:t>
            </w:r>
          </w:p>
        </w:tc>
      </w:tr>
      <w:tr w14:paraId="605EFB6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F8F908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phone</w:t>
            </w:r>
          </w:p>
        </w:tc>
        <w:tc>
          <w:tcPr>
            <w:tcW w:w="2078" w:type="dxa"/>
          </w:tcPr>
          <w:p w14:paraId="57F6BC9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w:t>
            </w:r>
          </w:p>
        </w:tc>
        <w:tc>
          <w:tcPr>
            <w:tcW w:w="2078" w:type="dxa"/>
          </w:tcPr>
          <w:p w14:paraId="17C9B639">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78DD0DE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联系电话</w:t>
            </w:r>
          </w:p>
        </w:tc>
      </w:tr>
      <w:tr w14:paraId="6AB94D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CDD10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email</w:t>
            </w:r>
          </w:p>
        </w:tc>
        <w:tc>
          <w:tcPr>
            <w:tcW w:w="2078" w:type="dxa"/>
          </w:tcPr>
          <w:p w14:paraId="2BD362C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0DB37521">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50419BF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邮箱</w:t>
            </w:r>
          </w:p>
        </w:tc>
      </w:tr>
      <w:tr w14:paraId="5ECB6C2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0E6FC2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48A503D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29D243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默认1</w:t>
            </w:r>
          </w:p>
        </w:tc>
        <w:tc>
          <w:tcPr>
            <w:tcW w:w="2078" w:type="dxa"/>
          </w:tcPr>
          <w:p w14:paraId="0DF320E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状态(0禁用1启用)</w:t>
            </w:r>
          </w:p>
        </w:tc>
      </w:tr>
      <w:tr w14:paraId="3016AC3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81F2FE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create_time</w:t>
            </w:r>
          </w:p>
        </w:tc>
        <w:tc>
          <w:tcPr>
            <w:tcW w:w="2078" w:type="dxa"/>
          </w:tcPr>
          <w:p w14:paraId="0120BA9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DATETIME</w:t>
            </w:r>
          </w:p>
        </w:tc>
        <w:tc>
          <w:tcPr>
            <w:tcW w:w="2078" w:type="dxa"/>
          </w:tcPr>
          <w:p w14:paraId="4BAD9C3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默认当前时间</w:t>
            </w:r>
          </w:p>
        </w:tc>
        <w:tc>
          <w:tcPr>
            <w:tcW w:w="2078" w:type="dxa"/>
          </w:tcPr>
          <w:p w14:paraId="64A84FE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创建时间</w:t>
            </w:r>
          </w:p>
        </w:tc>
      </w:tr>
      <w:tr w14:paraId="283F23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45C4EA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update_time</w:t>
            </w:r>
          </w:p>
        </w:tc>
        <w:tc>
          <w:tcPr>
            <w:tcW w:w="2078" w:type="dxa"/>
          </w:tcPr>
          <w:p w14:paraId="06FD2B0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DATETIME</w:t>
            </w:r>
          </w:p>
        </w:tc>
        <w:tc>
          <w:tcPr>
            <w:tcW w:w="2078" w:type="dxa"/>
          </w:tcPr>
          <w:p w14:paraId="5AE10E4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自动更新</w:t>
            </w:r>
          </w:p>
        </w:tc>
        <w:tc>
          <w:tcPr>
            <w:tcW w:w="2078" w:type="dxa"/>
          </w:tcPr>
          <w:p w14:paraId="7FC1E3A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更新时间</w:t>
            </w:r>
          </w:p>
        </w:tc>
      </w:tr>
    </w:tbl>
    <w:p w14:paraId="3FE579F2">
      <w:pPr>
        <w:rPr>
          <w:color w:val="000000" w:themeColor="text1"/>
          <w14:textFill>
            <w14:solidFill>
              <w14:schemeClr w14:val="tx1"/>
            </w14:solidFill>
          </w14:textFill>
        </w:rPr>
      </w:pPr>
    </w:p>
    <w:p w14:paraId="4E7D8CD2">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4-2 学生信息表（student）</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06E7B14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6E9D994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6F8D5548">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1C2AD328">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36EB4AF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6CFBC5D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D08610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7A5DF67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12318A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00AFC47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学生ID</w:t>
            </w:r>
          </w:p>
        </w:tc>
      </w:tr>
      <w:tr w14:paraId="6E5C53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A42B29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user_id</w:t>
            </w:r>
          </w:p>
        </w:tc>
        <w:tc>
          <w:tcPr>
            <w:tcW w:w="2078" w:type="dxa"/>
          </w:tcPr>
          <w:p w14:paraId="28C6787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3B02BA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59BF2E3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关联用户ID</w:t>
            </w:r>
          </w:p>
        </w:tc>
      </w:tr>
      <w:tr w14:paraId="01ACA24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F3285D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student_no</w:t>
            </w:r>
          </w:p>
        </w:tc>
        <w:tc>
          <w:tcPr>
            <w:tcW w:w="2078" w:type="dxa"/>
          </w:tcPr>
          <w:p w14:paraId="7CA4F7A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VARCHAR(30)</w:t>
            </w:r>
          </w:p>
        </w:tc>
        <w:tc>
          <w:tcPr>
            <w:tcW w:w="2078" w:type="dxa"/>
          </w:tcPr>
          <w:p w14:paraId="556A23B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唯一</w:t>
            </w:r>
          </w:p>
        </w:tc>
        <w:tc>
          <w:tcPr>
            <w:tcW w:w="2078" w:type="dxa"/>
          </w:tcPr>
          <w:p w14:paraId="442A84F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学号</w:t>
            </w:r>
          </w:p>
        </w:tc>
      </w:tr>
      <w:tr w14:paraId="3739BD0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1A647E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name</w:t>
            </w:r>
          </w:p>
        </w:tc>
        <w:tc>
          <w:tcPr>
            <w:tcW w:w="2078" w:type="dxa"/>
          </w:tcPr>
          <w:p w14:paraId="3680BD8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11E9BA5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668111E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姓名</w:t>
            </w:r>
          </w:p>
        </w:tc>
      </w:tr>
      <w:tr w14:paraId="27BD272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EDB2AB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gender</w:t>
            </w:r>
          </w:p>
        </w:tc>
        <w:tc>
          <w:tcPr>
            <w:tcW w:w="2078" w:type="dxa"/>
          </w:tcPr>
          <w:p w14:paraId="5A2B826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VARCHAR(4)</w:t>
            </w:r>
          </w:p>
        </w:tc>
        <w:tc>
          <w:tcPr>
            <w:tcW w:w="2078" w:type="dxa"/>
          </w:tcPr>
          <w:p w14:paraId="3F638977">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1ABC0C8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性别</w:t>
            </w:r>
          </w:p>
        </w:tc>
      </w:tr>
      <w:tr w14:paraId="7167754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C3FC5F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age</w:t>
            </w:r>
          </w:p>
        </w:tc>
        <w:tc>
          <w:tcPr>
            <w:tcW w:w="2078" w:type="dxa"/>
          </w:tcPr>
          <w:p w14:paraId="1BA25E2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284F6E3">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2DCEA62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年龄</w:t>
            </w:r>
          </w:p>
        </w:tc>
      </w:tr>
      <w:tr w14:paraId="311E81D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1BF79F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class_name</w:t>
            </w:r>
          </w:p>
        </w:tc>
        <w:tc>
          <w:tcPr>
            <w:tcW w:w="2078" w:type="dxa"/>
          </w:tcPr>
          <w:p w14:paraId="5D82224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769DFEEF">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329866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班级</w:t>
            </w:r>
          </w:p>
        </w:tc>
      </w:tr>
      <w:tr w14:paraId="0F3E1DD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163909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major</w:t>
            </w:r>
          </w:p>
        </w:tc>
        <w:tc>
          <w:tcPr>
            <w:tcW w:w="2078" w:type="dxa"/>
          </w:tcPr>
          <w:p w14:paraId="6749177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06820D7A">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5BB190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专业</w:t>
            </w:r>
          </w:p>
        </w:tc>
      </w:tr>
      <w:tr w14:paraId="1FB64DC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B4264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college</w:t>
            </w:r>
          </w:p>
        </w:tc>
        <w:tc>
          <w:tcPr>
            <w:tcW w:w="2078" w:type="dxa"/>
          </w:tcPr>
          <w:p w14:paraId="26AC490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1CF708A1">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7988AC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学院</w:t>
            </w:r>
          </w:p>
        </w:tc>
      </w:tr>
      <w:tr w14:paraId="21B83DF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CA88A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phone</w:t>
            </w:r>
          </w:p>
        </w:tc>
        <w:tc>
          <w:tcPr>
            <w:tcW w:w="2078" w:type="dxa"/>
          </w:tcPr>
          <w:p w14:paraId="12D5C3D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w:t>
            </w:r>
          </w:p>
        </w:tc>
        <w:tc>
          <w:tcPr>
            <w:tcW w:w="2078" w:type="dxa"/>
          </w:tcPr>
          <w:p w14:paraId="11231C53">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481CB17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联系电话</w:t>
            </w:r>
          </w:p>
        </w:tc>
      </w:tr>
      <w:tr w14:paraId="750CB4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37586D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email</w:t>
            </w:r>
          </w:p>
        </w:tc>
        <w:tc>
          <w:tcPr>
            <w:tcW w:w="2078" w:type="dxa"/>
          </w:tcPr>
          <w:p w14:paraId="7EEF415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542A72D0">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455BFD1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邮箱</w:t>
            </w:r>
          </w:p>
        </w:tc>
      </w:tr>
      <w:tr w14:paraId="6C51901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348F20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address</w:t>
            </w:r>
          </w:p>
        </w:tc>
        <w:tc>
          <w:tcPr>
            <w:tcW w:w="2078" w:type="dxa"/>
          </w:tcPr>
          <w:p w14:paraId="00FCD45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VARCHAR(255)</w:t>
            </w:r>
          </w:p>
        </w:tc>
        <w:tc>
          <w:tcPr>
            <w:tcW w:w="2078" w:type="dxa"/>
          </w:tcPr>
          <w:p w14:paraId="7CCEF6E8">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4091EF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家庭住址</w:t>
            </w:r>
          </w:p>
        </w:tc>
      </w:tr>
    </w:tbl>
    <w:p w14:paraId="54B031D3">
      <w:pPr>
        <w:rPr>
          <w:color w:val="000000" w:themeColor="text1"/>
          <w14:textFill>
            <w14:solidFill>
              <w14:schemeClr w14:val="tx1"/>
            </w14:solidFill>
          </w14:textFill>
        </w:rPr>
      </w:pPr>
    </w:p>
    <w:p w14:paraId="38787B48">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4-3 教师信息表（teacher）</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2B5392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5806D8E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683493D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191E4F09">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43A39769">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153333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1A1B45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10BF83F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4C7334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7DA64B8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教师ID</w:t>
            </w:r>
          </w:p>
        </w:tc>
      </w:tr>
      <w:tr w14:paraId="35C4DEC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69CFA2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user_id</w:t>
            </w:r>
          </w:p>
        </w:tc>
        <w:tc>
          <w:tcPr>
            <w:tcW w:w="2078" w:type="dxa"/>
          </w:tcPr>
          <w:p w14:paraId="3E81D8E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250BA32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6317C87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关联用户ID</w:t>
            </w:r>
          </w:p>
        </w:tc>
      </w:tr>
      <w:tr w14:paraId="36AAB9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00582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teacher_no</w:t>
            </w:r>
          </w:p>
        </w:tc>
        <w:tc>
          <w:tcPr>
            <w:tcW w:w="2078" w:type="dxa"/>
          </w:tcPr>
          <w:p w14:paraId="54493D8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VARCHAR(30)</w:t>
            </w:r>
          </w:p>
        </w:tc>
        <w:tc>
          <w:tcPr>
            <w:tcW w:w="2078" w:type="dxa"/>
          </w:tcPr>
          <w:p w14:paraId="0FBA034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唯一</w:t>
            </w:r>
          </w:p>
        </w:tc>
        <w:tc>
          <w:tcPr>
            <w:tcW w:w="2078" w:type="dxa"/>
          </w:tcPr>
          <w:p w14:paraId="2DBC67D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工号</w:t>
            </w:r>
          </w:p>
        </w:tc>
      </w:tr>
      <w:tr w14:paraId="4805EAF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AA753D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name</w:t>
            </w:r>
          </w:p>
        </w:tc>
        <w:tc>
          <w:tcPr>
            <w:tcW w:w="2078" w:type="dxa"/>
          </w:tcPr>
          <w:p w14:paraId="4C55205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2BCC7EC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1A3E777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姓名</w:t>
            </w:r>
          </w:p>
        </w:tc>
      </w:tr>
      <w:tr w14:paraId="6BE037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BD135A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gender</w:t>
            </w:r>
          </w:p>
        </w:tc>
        <w:tc>
          <w:tcPr>
            <w:tcW w:w="2078" w:type="dxa"/>
          </w:tcPr>
          <w:p w14:paraId="1EB7BF1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VARCHAR(4)</w:t>
            </w:r>
          </w:p>
        </w:tc>
        <w:tc>
          <w:tcPr>
            <w:tcW w:w="2078" w:type="dxa"/>
          </w:tcPr>
          <w:p w14:paraId="0AFB1D85">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458DCC3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性别</w:t>
            </w:r>
          </w:p>
        </w:tc>
      </w:tr>
      <w:tr w14:paraId="31759F8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35E5D9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title</w:t>
            </w:r>
          </w:p>
        </w:tc>
        <w:tc>
          <w:tcPr>
            <w:tcW w:w="2078" w:type="dxa"/>
          </w:tcPr>
          <w:p w14:paraId="3234249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31E0D1DA">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33F8F7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职称</w:t>
            </w:r>
          </w:p>
        </w:tc>
      </w:tr>
      <w:tr w14:paraId="2F7B34F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4A137E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college</w:t>
            </w:r>
          </w:p>
        </w:tc>
        <w:tc>
          <w:tcPr>
            <w:tcW w:w="2078" w:type="dxa"/>
          </w:tcPr>
          <w:p w14:paraId="403A4D8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31760747">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F0086E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所属学院</w:t>
            </w:r>
          </w:p>
        </w:tc>
      </w:tr>
      <w:tr w14:paraId="5875837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D26A2B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phone</w:t>
            </w:r>
          </w:p>
        </w:tc>
        <w:tc>
          <w:tcPr>
            <w:tcW w:w="2078" w:type="dxa"/>
          </w:tcPr>
          <w:p w14:paraId="6CA3C62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w:t>
            </w:r>
          </w:p>
        </w:tc>
        <w:tc>
          <w:tcPr>
            <w:tcW w:w="2078" w:type="dxa"/>
          </w:tcPr>
          <w:p w14:paraId="77348F13">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99DD0D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联系电话</w:t>
            </w:r>
          </w:p>
        </w:tc>
      </w:tr>
      <w:tr w14:paraId="3F668AD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86A40E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email</w:t>
            </w:r>
          </w:p>
        </w:tc>
        <w:tc>
          <w:tcPr>
            <w:tcW w:w="2078" w:type="dxa"/>
          </w:tcPr>
          <w:p w14:paraId="706F264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38DD1476">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1E2554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邮箱</w:t>
            </w:r>
          </w:p>
        </w:tc>
      </w:tr>
    </w:tbl>
    <w:p w14:paraId="161A4368">
      <w:pPr>
        <w:rPr>
          <w:color w:val="000000" w:themeColor="text1"/>
          <w14:textFill>
            <w14:solidFill>
              <w14:schemeClr w14:val="tx1"/>
            </w14:solidFill>
          </w14:textFill>
        </w:rPr>
      </w:pPr>
    </w:p>
    <w:p w14:paraId="197327A8">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4-4 实习单位表（company）</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7B190D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0384EB2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7EA2508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1FF5AF1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4118A84F">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1DEB083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304AA5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4BB74E1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96F48D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6EDBE23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单位ID</w:t>
            </w:r>
          </w:p>
        </w:tc>
      </w:tr>
      <w:tr w14:paraId="0AB3C6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FE0886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name</w:t>
            </w:r>
          </w:p>
        </w:tc>
        <w:tc>
          <w:tcPr>
            <w:tcW w:w="2078" w:type="dxa"/>
          </w:tcPr>
          <w:p w14:paraId="51F97F5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VARCHAR(200)</w:t>
            </w:r>
          </w:p>
        </w:tc>
        <w:tc>
          <w:tcPr>
            <w:tcW w:w="2078" w:type="dxa"/>
          </w:tcPr>
          <w:p w14:paraId="5382891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4A60269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单位名称</w:t>
            </w:r>
          </w:p>
        </w:tc>
      </w:tr>
      <w:tr w14:paraId="558B64B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039F78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contact_person</w:t>
            </w:r>
          </w:p>
        </w:tc>
        <w:tc>
          <w:tcPr>
            <w:tcW w:w="2078" w:type="dxa"/>
          </w:tcPr>
          <w:p w14:paraId="5876073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w:t>
            </w:r>
          </w:p>
        </w:tc>
        <w:tc>
          <w:tcPr>
            <w:tcW w:w="2078" w:type="dxa"/>
          </w:tcPr>
          <w:p w14:paraId="076894B2">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8BBB3F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联系人</w:t>
            </w:r>
          </w:p>
        </w:tc>
      </w:tr>
      <w:tr w14:paraId="2C7D65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A6D2D0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contact_phone</w:t>
            </w:r>
          </w:p>
        </w:tc>
        <w:tc>
          <w:tcPr>
            <w:tcW w:w="2078" w:type="dxa"/>
          </w:tcPr>
          <w:p w14:paraId="29A36F2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w:t>
            </w:r>
          </w:p>
        </w:tc>
        <w:tc>
          <w:tcPr>
            <w:tcW w:w="2078" w:type="dxa"/>
          </w:tcPr>
          <w:p w14:paraId="7BC3A1E5">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0A8D4F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联系电话</w:t>
            </w:r>
          </w:p>
        </w:tc>
      </w:tr>
      <w:tr w14:paraId="62E352D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C1F602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address</w:t>
            </w:r>
          </w:p>
        </w:tc>
        <w:tc>
          <w:tcPr>
            <w:tcW w:w="2078" w:type="dxa"/>
          </w:tcPr>
          <w:p w14:paraId="4A2BA1D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VARCHAR(255)</w:t>
            </w:r>
          </w:p>
        </w:tc>
        <w:tc>
          <w:tcPr>
            <w:tcW w:w="2078" w:type="dxa"/>
          </w:tcPr>
          <w:p w14:paraId="46189B91">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5393856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单位地址</w:t>
            </w:r>
          </w:p>
        </w:tc>
      </w:tr>
      <w:tr w14:paraId="56B3BE3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E25499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description</w:t>
            </w:r>
          </w:p>
        </w:tc>
        <w:tc>
          <w:tcPr>
            <w:tcW w:w="2078" w:type="dxa"/>
          </w:tcPr>
          <w:p w14:paraId="2E8A688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7BC5B3D7">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B9B02A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单位简介</w:t>
            </w:r>
          </w:p>
        </w:tc>
      </w:tr>
      <w:tr w14:paraId="04C13F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B19686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623A550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B952DD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默认1</w:t>
            </w:r>
          </w:p>
        </w:tc>
        <w:tc>
          <w:tcPr>
            <w:tcW w:w="2078" w:type="dxa"/>
          </w:tcPr>
          <w:p w14:paraId="293C0D2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状态(0停用1启用)</w:t>
            </w:r>
          </w:p>
        </w:tc>
      </w:tr>
    </w:tbl>
    <w:p w14:paraId="160D28C7">
      <w:pPr>
        <w:rPr>
          <w:color w:val="000000" w:themeColor="text1"/>
          <w14:textFill>
            <w14:solidFill>
              <w14:schemeClr w14:val="tx1"/>
            </w14:solidFill>
          </w14:textFill>
        </w:rPr>
      </w:pPr>
    </w:p>
    <w:p w14:paraId="6020E182">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4-5 实习记录表（internship）</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1E1111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07A1215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0AE8677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7CE075F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0A85514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6BF49F4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DEF542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4822017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0F0ED09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5AC4DBB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实习ID</w:t>
            </w:r>
          </w:p>
        </w:tc>
      </w:tr>
      <w:tr w14:paraId="41E5CCE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9DF48C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student_id</w:t>
            </w:r>
          </w:p>
        </w:tc>
        <w:tc>
          <w:tcPr>
            <w:tcW w:w="2078" w:type="dxa"/>
          </w:tcPr>
          <w:p w14:paraId="0B82C56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53739D0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060D265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学生ID</w:t>
            </w:r>
          </w:p>
        </w:tc>
      </w:tr>
      <w:tr w14:paraId="7FECC90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897942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company_id</w:t>
            </w:r>
          </w:p>
        </w:tc>
        <w:tc>
          <w:tcPr>
            <w:tcW w:w="2078" w:type="dxa"/>
          </w:tcPr>
          <w:p w14:paraId="1A486E5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76BCD03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7011BD9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实习单位ID</w:t>
            </w:r>
          </w:p>
        </w:tc>
      </w:tr>
      <w:tr w14:paraId="10937B1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5FEFE7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teacher_id</w:t>
            </w:r>
          </w:p>
        </w:tc>
        <w:tc>
          <w:tcPr>
            <w:tcW w:w="2078" w:type="dxa"/>
          </w:tcPr>
          <w:p w14:paraId="28521DA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48D6A7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w:t>
            </w:r>
          </w:p>
        </w:tc>
        <w:tc>
          <w:tcPr>
            <w:tcW w:w="2078" w:type="dxa"/>
          </w:tcPr>
          <w:p w14:paraId="1C0A49C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指导教师ID</w:t>
            </w:r>
          </w:p>
        </w:tc>
      </w:tr>
      <w:tr w14:paraId="053B55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EDD3C3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position</w:t>
            </w:r>
          </w:p>
        </w:tc>
        <w:tc>
          <w:tcPr>
            <w:tcW w:w="2078" w:type="dxa"/>
          </w:tcPr>
          <w:p w14:paraId="7279A18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VARCHAR(100)</w:t>
            </w:r>
          </w:p>
        </w:tc>
        <w:tc>
          <w:tcPr>
            <w:tcW w:w="2078" w:type="dxa"/>
          </w:tcPr>
          <w:p w14:paraId="14A6E1FB">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A71292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实习岗位</w:t>
            </w:r>
          </w:p>
        </w:tc>
      </w:tr>
      <w:tr w14:paraId="69A5D0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AAF420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start_date</w:t>
            </w:r>
          </w:p>
        </w:tc>
        <w:tc>
          <w:tcPr>
            <w:tcW w:w="2078" w:type="dxa"/>
          </w:tcPr>
          <w:p w14:paraId="21063AC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w:t>
            </w:r>
          </w:p>
        </w:tc>
        <w:tc>
          <w:tcPr>
            <w:tcW w:w="2078" w:type="dxa"/>
          </w:tcPr>
          <w:p w14:paraId="2B058433">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4B9ACB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开始日期</w:t>
            </w:r>
          </w:p>
        </w:tc>
      </w:tr>
      <w:tr w14:paraId="1AC3615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4B9F1C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end_date</w:t>
            </w:r>
          </w:p>
        </w:tc>
        <w:tc>
          <w:tcPr>
            <w:tcW w:w="2078" w:type="dxa"/>
          </w:tcPr>
          <w:p w14:paraId="01F5979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w:t>
            </w:r>
          </w:p>
        </w:tc>
        <w:tc>
          <w:tcPr>
            <w:tcW w:w="2078" w:type="dxa"/>
          </w:tcPr>
          <w:p w14:paraId="303F225C">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67071C8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结束日期</w:t>
            </w:r>
          </w:p>
        </w:tc>
      </w:tr>
      <w:tr w14:paraId="73CA117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659AC0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4B7DE0E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0AE1E5E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默认0</w:t>
            </w:r>
          </w:p>
        </w:tc>
        <w:tc>
          <w:tcPr>
            <w:tcW w:w="2078" w:type="dxa"/>
          </w:tcPr>
          <w:p w14:paraId="59760EF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状态(0待审核1进行中2已完成3已取消)</w:t>
            </w:r>
          </w:p>
        </w:tc>
      </w:tr>
      <w:tr w14:paraId="4B60CBD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09458D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remark</w:t>
            </w:r>
          </w:p>
        </w:tc>
        <w:tc>
          <w:tcPr>
            <w:tcW w:w="2078" w:type="dxa"/>
          </w:tcPr>
          <w:p w14:paraId="213114F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41E5ED56">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2924191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备注</w:t>
            </w:r>
          </w:p>
        </w:tc>
      </w:tr>
    </w:tbl>
    <w:p w14:paraId="694413E6">
      <w:pPr>
        <w:rPr>
          <w:color w:val="000000" w:themeColor="text1"/>
          <w14:textFill>
            <w14:solidFill>
              <w14:schemeClr w14:val="tx1"/>
            </w14:solidFill>
          </w14:textFill>
        </w:rPr>
      </w:pPr>
    </w:p>
    <w:p w14:paraId="13ED0434">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4-6 实习任务表（internship_task）</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7960804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58D702E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65756DA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43BF5B5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315400BF">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29168F6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CE1C0A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428DF8D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3558F5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3B82C3F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任务ID</w:t>
            </w:r>
          </w:p>
        </w:tc>
      </w:tr>
      <w:tr w14:paraId="4A53BC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3579B7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internship_id</w:t>
            </w:r>
          </w:p>
        </w:tc>
        <w:tc>
          <w:tcPr>
            <w:tcW w:w="2078" w:type="dxa"/>
          </w:tcPr>
          <w:p w14:paraId="3203F9C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9AF5DD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7B2B3D9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实习ID</w:t>
            </w:r>
          </w:p>
        </w:tc>
      </w:tr>
      <w:tr w14:paraId="33066B8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7CFA24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title</w:t>
            </w:r>
          </w:p>
        </w:tc>
        <w:tc>
          <w:tcPr>
            <w:tcW w:w="2078" w:type="dxa"/>
          </w:tcPr>
          <w:p w14:paraId="33A3DA2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VARCHAR(200)</w:t>
            </w:r>
          </w:p>
        </w:tc>
        <w:tc>
          <w:tcPr>
            <w:tcW w:w="2078" w:type="dxa"/>
          </w:tcPr>
          <w:p w14:paraId="5252297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1AEBE29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任务标题</w:t>
            </w:r>
          </w:p>
        </w:tc>
      </w:tr>
      <w:tr w14:paraId="4DA7CA4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A40205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content</w:t>
            </w:r>
          </w:p>
        </w:tc>
        <w:tc>
          <w:tcPr>
            <w:tcW w:w="2078" w:type="dxa"/>
          </w:tcPr>
          <w:p w14:paraId="7322BB9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70481D68">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E1C06F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任务内容</w:t>
            </w:r>
          </w:p>
        </w:tc>
      </w:tr>
      <w:tr w14:paraId="3146C9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CDCC5D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deadline</w:t>
            </w:r>
          </w:p>
        </w:tc>
        <w:tc>
          <w:tcPr>
            <w:tcW w:w="2078" w:type="dxa"/>
          </w:tcPr>
          <w:p w14:paraId="5422E25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w:t>
            </w:r>
          </w:p>
        </w:tc>
        <w:tc>
          <w:tcPr>
            <w:tcW w:w="2078" w:type="dxa"/>
          </w:tcPr>
          <w:p w14:paraId="79D60669">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7056A63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截止日期</w:t>
            </w:r>
          </w:p>
        </w:tc>
      </w:tr>
      <w:tr w14:paraId="3E62F3C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D00522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72957FD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BCAD0D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默认0</w:t>
            </w:r>
          </w:p>
        </w:tc>
        <w:tc>
          <w:tcPr>
            <w:tcW w:w="2078" w:type="dxa"/>
          </w:tcPr>
          <w:p w14:paraId="54AB736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状态(0未开始1进行中2已完成)</w:t>
            </w:r>
          </w:p>
        </w:tc>
      </w:tr>
    </w:tbl>
    <w:p w14:paraId="28F4BD61">
      <w:pPr>
        <w:rPr>
          <w:color w:val="000000" w:themeColor="text1"/>
          <w14:textFill>
            <w14:solidFill>
              <w14:schemeClr w14:val="tx1"/>
            </w14:solidFill>
          </w14:textFill>
        </w:rPr>
      </w:pPr>
    </w:p>
    <w:p w14:paraId="350FC0D3">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4-7 实习报告表（internship_report）</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34A53C8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12BFA99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4892281D">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5D9CCD5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2CD4ED7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529515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55A53B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50944A6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C8357C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41E533B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报告ID</w:t>
            </w:r>
          </w:p>
        </w:tc>
      </w:tr>
      <w:tr w14:paraId="18E015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0AB7F5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internship_id</w:t>
            </w:r>
          </w:p>
        </w:tc>
        <w:tc>
          <w:tcPr>
            <w:tcW w:w="2078" w:type="dxa"/>
          </w:tcPr>
          <w:p w14:paraId="6A35F74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702B557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71E85E2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实习ID</w:t>
            </w:r>
          </w:p>
        </w:tc>
      </w:tr>
      <w:tr w14:paraId="272454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8CA81A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student_id</w:t>
            </w:r>
          </w:p>
        </w:tc>
        <w:tc>
          <w:tcPr>
            <w:tcW w:w="2078" w:type="dxa"/>
          </w:tcPr>
          <w:p w14:paraId="53EC7A3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4BE7745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03E34B2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学生ID</w:t>
            </w:r>
          </w:p>
        </w:tc>
      </w:tr>
      <w:tr w14:paraId="604A80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08B5D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title</w:t>
            </w:r>
          </w:p>
        </w:tc>
        <w:tc>
          <w:tcPr>
            <w:tcW w:w="2078" w:type="dxa"/>
          </w:tcPr>
          <w:p w14:paraId="1D923AB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VARCHAR(200)</w:t>
            </w:r>
          </w:p>
        </w:tc>
        <w:tc>
          <w:tcPr>
            <w:tcW w:w="2078" w:type="dxa"/>
          </w:tcPr>
          <w:p w14:paraId="01DD05D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5269AC4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报告标题</w:t>
            </w:r>
          </w:p>
        </w:tc>
      </w:tr>
      <w:tr w14:paraId="23038E4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C54D75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content</w:t>
            </w:r>
          </w:p>
        </w:tc>
        <w:tc>
          <w:tcPr>
            <w:tcW w:w="2078" w:type="dxa"/>
          </w:tcPr>
          <w:p w14:paraId="3AA60E1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3AA182A2">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0C38806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报告内容</w:t>
            </w:r>
          </w:p>
        </w:tc>
      </w:tr>
      <w:tr w14:paraId="25C92ED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DD665A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file_path</w:t>
            </w:r>
          </w:p>
        </w:tc>
        <w:tc>
          <w:tcPr>
            <w:tcW w:w="2078" w:type="dxa"/>
          </w:tcPr>
          <w:p w14:paraId="1F9FA86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VARCHAR(500)</w:t>
            </w:r>
          </w:p>
        </w:tc>
        <w:tc>
          <w:tcPr>
            <w:tcW w:w="2078" w:type="dxa"/>
          </w:tcPr>
          <w:p w14:paraId="4CA2D5F6">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28C65FB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附件路径</w:t>
            </w:r>
          </w:p>
        </w:tc>
      </w:tr>
      <w:tr w14:paraId="14AF4CF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B29738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09F850A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728996E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默认0</w:t>
            </w:r>
          </w:p>
        </w:tc>
        <w:tc>
          <w:tcPr>
            <w:tcW w:w="2078" w:type="dxa"/>
          </w:tcPr>
          <w:p w14:paraId="4483268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状态(0待审核1已通过2已退回)</w:t>
            </w:r>
          </w:p>
        </w:tc>
      </w:tr>
      <w:tr w14:paraId="47F9532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B0613C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feedback</w:t>
            </w:r>
          </w:p>
        </w:tc>
        <w:tc>
          <w:tcPr>
            <w:tcW w:w="2078" w:type="dxa"/>
          </w:tcPr>
          <w:p w14:paraId="1B0202D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7332AB6B">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27FBE66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审核反馈</w:t>
            </w:r>
          </w:p>
        </w:tc>
      </w:tr>
      <w:tr w14:paraId="03BE3F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0F240A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score</w:t>
            </w:r>
          </w:p>
        </w:tc>
        <w:tc>
          <w:tcPr>
            <w:tcW w:w="2078" w:type="dxa"/>
          </w:tcPr>
          <w:p w14:paraId="1BA0844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05602A34">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920435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评分</w:t>
            </w:r>
          </w:p>
        </w:tc>
      </w:tr>
      <w:tr w14:paraId="65EC92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67EA89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submit_time</w:t>
            </w:r>
          </w:p>
        </w:tc>
        <w:tc>
          <w:tcPr>
            <w:tcW w:w="2078" w:type="dxa"/>
          </w:tcPr>
          <w:p w14:paraId="4D27B3F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DATETIME</w:t>
            </w:r>
          </w:p>
        </w:tc>
        <w:tc>
          <w:tcPr>
            <w:tcW w:w="2078" w:type="dxa"/>
          </w:tcPr>
          <w:p w14:paraId="5FD293BA">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3A8633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提交时间</w:t>
            </w:r>
          </w:p>
        </w:tc>
      </w:tr>
      <w:tr w14:paraId="6BA708E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6D750B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review_time</w:t>
            </w:r>
          </w:p>
        </w:tc>
        <w:tc>
          <w:tcPr>
            <w:tcW w:w="2078" w:type="dxa"/>
          </w:tcPr>
          <w:p w14:paraId="286CD90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DATETIME</w:t>
            </w:r>
          </w:p>
        </w:tc>
        <w:tc>
          <w:tcPr>
            <w:tcW w:w="2078" w:type="dxa"/>
          </w:tcPr>
          <w:p w14:paraId="1881B49F">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4CEAE7B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审核时间</w:t>
            </w:r>
          </w:p>
        </w:tc>
      </w:tr>
    </w:tbl>
    <w:p w14:paraId="074BEE76">
      <w:pPr>
        <w:rPr>
          <w:color w:val="000000" w:themeColor="text1"/>
          <w14:textFill>
            <w14:solidFill>
              <w14:schemeClr w14:val="tx1"/>
            </w14:solidFill>
          </w14:textFill>
        </w:rPr>
      </w:pPr>
    </w:p>
    <w:p w14:paraId="15B9C257">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4-8 实习日志表（internship_log）</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0F35D3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1CAFDF6F">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6AE5C7F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0B8542A9">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58832C8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3A96F8F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EB7D33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3F9CC6B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359D5E7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6F5FF39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日志ID</w:t>
            </w:r>
          </w:p>
        </w:tc>
      </w:tr>
      <w:tr w14:paraId="57D10A3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C76872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internship_id</w:t>
            </w:r>
          </w:p>
        </w:tc>
        <w:tc>
          <w:tcPr>
            <w:tcW w:w="2078" w:type="dxa"/>
          </w:tcPr>
          <w:p w14:paraId="175692D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25D5F87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7AFF414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实习ID</w:t>
            </w:r>
          </w:p>
        </w:tc>
      </w:tr>
      <w:tr w14:paraId="728009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09AA0D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student_id</w:t>
            </w:r>
          </w:p>
        </w:tc>
        <w:tc>
          <w:tcPr>
            <w:tcW w:w="2078" w:type="dxa"/>
          </w:tcPr>
          <w:p w14:paraId="69742FE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5EF2EE9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 非空</w:t>
            </w:r>
          </w:p>
        </w:tc>
        <w:tc>
          <w:tcPr>
            <w:tcW w:w="2078" w:type="dxa"/>
          </w:tcPr>
          <w:p w14:paraId="4174D40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学生ID</w:t>
            </w:r>
          </w:p>
        </w:tc>
      </w:tr>
      <w:tr w14:paraId="061F627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C649DC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title</w:t>
            </w:r>
          </w:p>
        </w:tc>
        <w:tc>
          <w:tcPr>
            <w:tcW w:w="2078" w:type="dxa"/>
          </w:tcPr>
          <w:p w14:paraId="3701603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VARCHAR(200)</w:t>
            </w:r>
          </w:p>
        </w:tc>
        <w:tc>
          <w:tcPr>
            <w:tcW w:w="2078" w:type="dxa"/>
          </w:tcPr>
          <w:p w14:paraId="0F4AB1C5">
            <w:pPr>
              <w:spacing w:line="480" w:lineRule="auto"/>
              <w:jc w:val="center"/>
              <w:rPr>
                <w:rFonts w:hint="eastAsia" w:ascii="宋体" w:hAnsi="宋体" w:eastAsia="宋体" w:cs="宋体"/>
                <w:color w:val="000000" w:themeColor="text1"/>
                <w14:textFill>
                  <w14:solidFill>
                    <w14:schemeClr w14:val="tx1"/>
                  </w14:solidFill>
                </w14:textFill>
              </w:rPr>
            </w:pPr>
          </w:p>
        </w:tc>
        <w:tc>
          <w:tcPr>
            <w:tcW w:w="2078" w:type="dxa"/>
          </w:tcPr>
          <w:p w14:paraId="2FC566C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日志标题</w:t>
            </w:r>
          </w:p>
        </w:tc>
      </w:tr>
      <w:tr w14:paraId="10388C2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0AD5CC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content</w:t>
            </w:r>
          </w:p>
        </w:tc>
        <w:tc>
          <w:tcPr>
            <w:tcW w:w="2078" w:type="dxa"/>
          </w:tcPr>
          <w:p w14:paraId="1350326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21DE2FD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7F70A53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日志内容</w:t>
            </w:r>
          </w:p>
        </w:tc>
      </w:tr>
      <w:tr w14:paraId="6923C5C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FFC09C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log_date</w:t>
            </w:r>
          </w:p>
        </w:tc>
        <w:tc>
          <w:tcPr>
            <w:tcW w:w="2078" w:type="dxa"/>
          </w:tcPr>
          <w:p w14:paraId="01998DB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w:t>
            </w:r>
          </w:p>
        </w:tc>
        <w:tc>
          <w:tcPr>
            <w:tcW w:w="2078" w:type="dxa"/>
          </w:tcPr>
          <w:p w14:paraId="467F3B8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67C0141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日志日期</w:t>
            </w:r>
          </w:p>
        </w:tc>
      </w:tr>
    </w:tbl>
    <w:p w14:paraId="2882FE65">
      <w:pPr>
        <w:rPr>
          <w:color w:val="000000" w:themeColor="text1"/>
          <w14:textFill>
            <w14:solidFill>
              <w14:schemeClr w14:val="tx1"/>
            </w14:solidFill>
          </w14:textFill>
        </w:rPr>
      </w:pPr>
    </w:p>
    <w:p w14:paraId="36A039B9">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4-9 系统公告表（announcement）</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7C9C537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2818076B">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字段名</w:t>
            </w:r>
          </w:p>
        </w:tc>
        <w:tc>
          <w:tcPr>
            <w:tcW w:w="2078" w:type="dxa"/>
            <w:tcBorders>
              <w:bottom w:val="single" w:color="000000" w:sz="6" w:space="0"/>
            </w:tcBorders>
          </w:tcPr>
          <w:p w14:paraId="1EE0E8B5">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数据类型</w:t>
            </w:r>
          </w:p>
        </w:tc>
        <w:tc>
          <w:tcPr>
            <w:tcW w:w="2078" w:type="dxa"/>
            <w:tcBorders>
              <w:bottom w:val="single" w:color="000000" w:sz="6" w:space="0"/>
            </w:tcBorders>
          </w:tcPr>
          <w:p w14:paraId="0F09CF45">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约束</w:t>
            </w:r>
          </w:p>
        </w:tc>
        <w:tc>
          <w:tcPr>
            <w:tcW w:w="2078" w:type="dxa"/>
            <w:tcBorders>
              <w:bottom w:val="single" w:color="000000" w:sz="6" w:space="0"/>
            </w:tcBorders>
          </w:tcPr>
          <w:p w14:paraId="28018D1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说明</w:t>
            </w:r>
          </w:p>
        </w:tc>
      </w:tr>
      <w:tr w14:paraId="27A9A4B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2C5B5A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id</w:t>
            </w:r>
          </w:p>
        </w:tc>
        <w:tc>
          <w:tcPr>
            <w:tcW w:w="2078" w:type="dxa"/>
          </w:tcPr>
          <w:p w14:paraId="4CFA597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3BE6206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主键, 自增</w:t>
            </w:r>
          </w:p>
        </w:tc>
        <w:tc>
          <w:tcPr>
            <w:tcW w:w="2078" w:type="dxa"/>
          </w:tcPr>
          <w:p w14:paraId="15FA8BC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公告ID</w:t>
            </w:r>
          </w:p>
        </w:tc>
      </w:tr>
      <w:tr w14:paraId="2AADB7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1FE92F0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title</w:t>
            </w:r>
          </w:p>
        </w:tc>
        <w:tc>
          <w:tcPr>
            <w:tcW w:w="2078" w:type="dxa"/>
          </w:tcPr>
          <w:p w14:paraId="1E84410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VARCHAR(200)</w:t>
            </w:r>
          </w:p>
        </w:tc>
        <w:tc>
          <w:tcPr>
            <w:tcW w:w="2078" w:type="dxa"/>
          </w:tcPr>
          <w:p w14:paraId="1ECC217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2DF6FB1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公告标题</w:t>
            </w:r>
          </w:p>
        </w:tc>
      </w:tr>
      <w:tr w14:paraId="303E994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0403D8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content</w:t>
            </w:r>
          </w:p>
        </w:tc>
        <w:tc>
          <w:tcPr>
            <w:tcW w:w="2078" w:type="dxa"/>
          </w:tcPr>
          <w:p w14:paraId="5BE13FB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TEXT</w:t>
            </w:r>
          </w:p>
        </w:tc>
        <w:tc>
          <w:tcPr>
            <w:tcW w:w="2078" w:type="dxa"/>
          </w:tcPr>
          <w:p w14:paraId="2671186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w:t>
            </w:r>
          </w:p>
        </w:tc>
        <w:tc>
          <w:tcPr>
            <w:tcW w:w="2078" w:type="dxa"/>
          </w:tcPr>
          <w:p w14:paraId="15A4471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公告内容</w:t>
            </w:r>
          </w:p>
        </w:tc>
      </w:tr>
      <w:tr w14:paraId="543BBD5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0067B0C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publisher_id</w:t>
            </w:r>
          </w:p>
        </w:tc>
        <w:tc>
          <w:tcPr>
            <w:tcW w:w="2078" w:type="dxa"/>
          </w:tcPr>
          <w:p w14:paraId="648D987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185C9E1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外键</w:t>
            </w:r>
          </w:p>
        </w:tc>
        <w:tc>
          <w:tcPr>
            <w:tcW w:w="2078" w:type="dxa"/>
          </w:tcPr>
          <w:p w14:paraId="2B30CB7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发布人ID</w:t>
            </w:r>
          </w:p>
        </w:tc>
      </w:tr>
      <w:tr w14:paraId="41272E1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6D74D0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status</w:t>
            </w:r>
          </w:p>
        </w:tc>
        <w:tc>
          <w:tcPr>
            <w:tcW w:w="2078" w:type="dxa"/>
          </w:tcPr>
          <w:p w14:paraId="5489324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w:t>
            </w:r>
          </w:p>
        </w:tc>
        <w:tc>
          <w:tcPr>
            <w:tcW w:w="2078" w:type="dxa"/>
          </w:tcPr>
          <w:p w14:paraId="3C5EA7C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非空, 默认1</w:t>
            </w:r>
          </w:p>
        </w:tc>
        <w:tc>
          <w:tcPr>
            <w:tcW w:w="2078" w:type="dxa"/>
          </w:tcPr>
          <w:p w14:paraId="02C172D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状态(0草稿1已发布)</w:t>
            </w:r>
          </w:p>
        </w:tc>
      </w:tr>
      <w:tr w14:paraId="0D4B57F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5353F57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create_time</w:t>
            </w:r>
          </w:p>
        </w:tc>
        <w:tc>
          <w:tcPr>
            <w:tcW w:w="2078" w:type="dxa"/>
          </w:tcPr>
          <w:p w14:paraId="3D8C2A0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DATETIME</w:t>
            </w:r>
          </w:p>
        </w:tc>
        <w:tc>
          <w:tcPr>
            <w:tcW w:w="2078" w:type="dxa"/>
          </w:tcPr>
          <w:p w14:paraId="30503FE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默认当前时间</w:t>
            </w:r>
          </w:p>
        </w:tc>
        <w:tc>
          <w:tcPr>
            <w:tcW w:w="2078" w:type="dxa"/>
          </w:tcPr>
          <w:p w14:paraId="4E447FC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创建时间</w:t>
            </w:r>
          </w:p>
        </w:tc>
      </w:tr>
    </w:tbl>
    <w:p w14:paraId="26AA17B2">
      <w:pPr>
        <w:rPr>
          <w:color w:val="000000" w:themeColor="text1"/>
          <w14:textFill>
            <w14:solidFill>
              <w14:schemeClr w14:val="tx1"/>
            </w14:solidFill>
          </w14:textFill>
        </w:rPr>
      </w:pPr>
    </w:p>
    <w:p w14:paraId="4ABBA8D9">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41" w:name="_Toc18026"/>
      <w:r>
        <w:rPr>
          <w:rFonts w:hint="eastAsia" w:ascii="黑体" w:hAnsi="黑体" w:eastAsia="黑体" w:cs="黑体"/>
          <w:b w:val="0"/>
          <w:bCs w:val="0"/>
          <w:color w:val="000000" w:themeColor="text1"/>
          <w:kern w:val="2"/>
          <w:sz w:val="28"/>
          <w:szCs w:val="32"/>
          <w:lang w:eastAsia="zh-CN"/>
          <w14:textFill>
            <w14:solidFill>
              <w14:schemeClr w14:val="tx1"/>
            </w14:solidFill>
          </w14:textFill>
        </w:rPr>
        <w:t>4.4 系统界面设计</w:t>
      </w:r>
      <w:bookmarkEnd w:id="41"/>
    </w:p>
    <w:p w14:paraId="54D7BCF3">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良好的界面设计是提升用户体验的关键因素。本系统在界面设计上遵循了以下几个原则：首先是一致性原则，整个系统的配色方案、字体大小、按钮样式、表格格式等视觉元素保持统一，让用户在使用不同功能页面时能够获得一致的视觉感受；其次是简洁性原则，页面布局干净整洁，避免过多的装饰性元素分散用户的注意力，让用户能够将精力集中在实际的业务操作上；第三是导航清晰原则，通过侧边栏菜单或顶部导航栏为用户提供清晰的功能入口，并通过面包屑导航让用户随时知道自己当前所处的位置。</w:t>
      </w:r>
    </w:p>
    <w:p w14:paraId="64938A9B">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在具体的界面布局上，管理员端和教师端采用了左侧固定侧边栏加右侧内容区的经典后台管理布局方式。侧边栏使用深色背景，以白色文字显示各功能菜单项，当前选中的菜单项会以翡翠绿色高亮显示。右侧内容区使用浅灰色背景，数据以白色卡片的形式展示，列表数据通过表格呈现，表格下方配有分页控件。学生端则采用了门户网站风格的布局方式，顶部是固定的导航栏，首页设有欢迎横幅区和快捷入口区，内容页面采用卡片式布局，整体风格更加活泼和现代化，与管理后台的严肃风格形成了适度的差异化。</w:t>
      </w:r>
    </w:p>
    <w:p w14:paraId="26C45428">
      <w:pPr>
        <w:spacing w:before="480" w:after="0" w:line="360" w:lineRule="auto"/>
        <w:rPr>
          <w:color w:val="000000" w:themeColor="text1"/>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29342A12">
      <w:pPr>
        <w:widowControl w:val="0"/>
        <w:bidi w:val="0"/>
        <w:spacing w:after="0" w:line="240" w:lineRule="auto"/>
        <w:jc w:val="both"/>
        <w:rPr>
          <w:rFonts w:hint="eastAsia" w:asciiTheme="minorHAnsi" w:hAnsiTheme="minorHAnsi" w:eastAsiaTheme="minorEastAsia"/>
          <w:color w:val="000000" w:themeColor="text1"/>
          <w:kern w:val="2"/>
          <w:sz w:val="21"/>
          <w:lang w:eastAsia="zh-CN"/>
          <w14:textFill>
            <w14:solidFill>
              <w14:schemeClr w14:val="tx1"/>
            </w14:solidFill>
          </w14:textFill>
        </w:rPr>
      </w:pPr>
    </w:p>
    <w:p w14:paraId="18A4C80B">
      <w:pPr>
        <w:widowControl w:val="0"/>
        <w:bidi w:val="0"/>
        <w:spacing w:after="0" w:line="240" w:lineRule="auto"/>
        <w:jc w:val="both"/>
        <w:rPr>
          <w:rFonts w:hint="eastAsia" w:asciiTheme="minorHAnsi" w:hAnsiTheme="minorHAnsi" w:eastAsiaTheme="minorEastAsia"/>
          <w:color w:val="000000" w:themeColor="text1"/>
          <w:kern w:val="2"/>
          <w:sz w:val="21"/>
          <w:lang w:eastAsia="zh-CN"/>
          <w14:textFill>
            <w14:solidFill>
              <w14:schemeClr w14:val="tx1"/>
            </w14:solidFill>
          </w14:textFill>
        </w:rPr>
      </w:pPr>
    </w:p>
    <w:p w14:paraId="00C1A548">
      <w:pPr>
        <w:pStyle w:val="3"/>
        <w:widowControl w:val="0"/>
        <w:spacing w:before="312" w:beforeLines="100" w:after="312" w:afterLines="100" w:line="400" w:lineRule="exact"/>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42" w:name="_Toc5930"/>
      <w:r>
        <w:rPr>
          <w:rFonts w:hint="eastAsia" w:ascii="黑体" w:hAnsi="黑体" w:eastAsia="黑体" w:cs="黑体"/>
          <w:b w:val="0"/>
          <w:bCs w:val="0"/>
          <w:color w:val="000000" w:themeColor="text1"/>
          <w:kern w:val="2"/>
          <w:sz w:val="32"/>
          <w:szCs w:val="32"/>
          <w:lang w:eastAsia="zh-CN"/>
          <w14:textFill>
            <w14:solidFill>
              <w14:schemeClr w14:val="tx1"/>
            </w14:solidFill>
          </w14:textFill>
        </w:rPr>
        <w:t>5 系统实现</w:t>
      </w:r>
      <w:bookmarkEnd w:id="42"/>
    </w:p>
    <w:p w14:paraId="2BB6A05F">
      <w:pPr>
        <w:widowControl w:val="0"/>
        <w:spacing w:after="0" w:line="240" w:lineRule="auto"/>
        <w:jc w:val="both"/>
        <w:rPr>
          <w:rFonts w:ascii="Arial" w:hAnsi="Arial" w:eastAsia="黑体"/>
          <w:b w:val="0"/>
          <w:i w:val="0"/>
          <w:color w:val="000000" w:themeColor="text1"/>
          <w:sz w:val="32"/>
          <w14:textFill>
            <w14:solidFill>
              <w14:schemeClr w14:val="tx1"/>
            </w14:solidFill>
          </w14:textFill>
        </w:rPr>
      </w:pPr>
    </w:p>
    <w:p w14:paraId="49A49A82">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43" w:name="_Toc31552"/>
      <w:r>
        <w:rPr>
          <w:rFonts w:hint="eastAsia" w:ascii="黑体" w:hAnsi="黑体" w:eastAsia="黑体" w:cs="黑体"/>
          <w:b w:val="0"/>
          <w:bCs w:val="0"/>
          <w:color w:val="000000" w:themeColor="text1"/>
          <w:kern w:val="2"/>
          <w:sz w:val="28"/>
          <w:szCs w:val="32"/>
          <w:lang w:eastAsia="zh-CN"/>
          <w14:textFill>
            <w14:solidFill>
              <w14:schemeClr w14:val="tx1"/>
            </w14:solidFill>
          </w14:textFill>
        </w:rPr>
        <w:t>5.1 开发环境</w:t>
      </w:r>
      <w:bookmarkEnd w:id="43"/>
    </w:p>
    <w:p w14:paraId="574CFB7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本系统的开发和测试环境配置如表5-1所示。</w:t>
      </w:r>
    </w:p>
    <w:p w14:paraId="7BCF586B">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5-1 开发环境配置</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71"/>
        <w:gridCol w:w="2771"/>
        <w:gridCol w:w="2771"/>
      </w:tblGrid>
      <w:tr w14:paraId="6B7026A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Borders>
              <w:bottom w:val="single" w:color="000000" w:sz="6" w:space="0"/>
            </w:tcBorders>
          </w:tcPr>
          <w:p w14:paraId="4585DB3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类别</w:t>
            </w:r>
          </w:p>
        </w:tc>
        <w:tc>
          <w:tcPr>
            <w:tcW w:w="2771" w:type="dxa"/>
            <w:tcBorders>
              <w:bottom w:val="single" w:color="000000" w:sz="6" w:space="0"/>
            </w:tcBorders>
          </w:tcPr>
          <w:p w14:paraId="3C3EBEC1">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名称</w:t>
            </w:r>
          </w:p>
        </w:tc>
        <w:tc>
          <w:tcPr>
            <w:tcW w:w="2771" w:type="dxa"/>
            <w:tcBorders>
              <w:bottom w:val="single" w:color="000000" w:sz="6" w:space="0"/>
            </w:tcBorders>
          </w:tcPr>
          <w:p w14:paraId="18DCFEC6">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版本</w:t>
            </w:r>
          </w:p>
        </w:tc>
      </w:tr>
      <w:tr w14:paraId="755C1EA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411" w:hRule="atLeast"/>
          <w:jc w:val="center"/>
        </w:trPr>
        <w:tc>
          <w:tcPr>
            <w:tcW w:w="2771" w:type="dxa"/>
          </w:tcPr>
          <w:p w14:paraId="2EDED43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操作系统</w:t>
            </w:r>
          </w:p>
        </w:tc>
        <w:tc>
          <w:tcPr>
            <w:tcW w:w="2771" w:type="dxa"/>
          </w:tcPr>
          <w:p w14:paraId="2F778C0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Windows 10/11</w:t>
            </w:r>
          </w:p>
        </w:tc>
        <w:tc>
          <w:tcPr>
            <w:tcW w:w="2771" w:type="dxa"/>
          </w:tcPr>
          <w:p w14:paraId="4897847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64位</w:t>
            </w:r>
          </w:p>
        </w:tc>
      </w:tr>
      <w:tr w14:paraId="27DD9E1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69E2B1C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开发语言</w:t>
            </w:r>
          </w:p>
        </w:tc>
        <w:tc>
          <w:tcPr>
            <w:tcW w:w="2771" w:type="dxa"/>
          </w:tcPr>
          <w:p w14:paraId="2049D01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Java</w:t>
            </w:r>
          </w:p>
        </w:tc>
        <w:tc>
          <w:tcPr>
            <w:tcW w:w="2771" w:type="dxa"/>
          </w:tcPr>
          <w:p w14:paraId="5B6E010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JDK 1.8</w:t>
            </w:r>
          </w:p>
        </w:tc>
      </w:tr>
      <w:tr w14:paraId="469CDB6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22CD9C2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开发工具</w:t>
            </w:r>
          </w:p>
        </w:tc>
        <w:tc>
          <w:tcPr>
            <w:tcW w:w="2771" w:type="dxa"/>
          </w:tcPr>
          <w:p w14:paraId="22BFE37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IntelliJ IDEA</w:t>
            </w:r>
          </w:p>
        </w:tc>
        <w:tc>
          <w:tcPr>
            <w:tcW w:w="2771" w:type="dxa"/>
          </w:tcPr>
          <w:p w14:paraId="5D09865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2022.3</w:t>
            </w:r>
          </w:p>
        </w:tc>
      </w:tr>
      <w:tr w14:paraId="5E6ECF1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1C309EB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构建工具</w:t>
            </w:r>
          </w:p>
        </w:tc>
        <w:tc>
          <w:tcPr>
            <w:tcW w:w="2771" w:type="dxa"/>
          </w:tcPr>
          <w:p w14:paraId="43D8130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Apache Maven</w:t>
            </w:r>
          </w:p>
        </w:tc>
        <w:tc>
          <w:tcPr>
            <w:tcW w:w="2771" w:type="dxa"/>
          </w:tcPr>
          <w:p w14:paraId="725A272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3.8.6</w:t>
            </w:r>
          </w:p>
        </w:tc>
      </w:tr>
      <w:tr w14:paraId="0E1B123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5EB1056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Web服务器</w:t>
            </w:r>
          </w:p>
        </w:tc>
        <w:tc>
          <w:tcPr>
            <w:tcW w:w="2771" w:type="dxa"/>
          </w:tcPr>
          <w:p w14:paraId="2E49683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Apache Tomcat</w:t>
            </w:r>
          </w:p>
        </w:tc>
        <w:tc>
          <w:tcPr>
            <w:tcW w:w="2771" w:type="dxa"/>
          </w:tcPr>
          <w:p w14:paraId="71F4E5C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9.0</w:t>
            </w:r>
          </w:p>
        </w:tc>
      </w:tr>
      <w:tr w14:paraId="16E653D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084110F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数据库</w:t>
            </w:r>
          </w:p>
        </w:tc>
        <w:tc>
          <w:tcPr>
            <w:tcW w:w="2771" w:type="dxa"/>
          </w:tcPr>
          <w:p w14:paraId="05D5AB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MySQL</w:t>
            </w:r>
          </w:p>
        </w:tc>
        <w:tc>
          <w:tcPr>
            <w:tcW w:w="2771" w:type="dxa"/>
          </w:tcPr>
          <w:p w14:paraId="40EA0A3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8.0.28</w:t>
            </w:r>
          </w:p>
        </w:tc>
      </w:tr>
      <w:tr w14:paraId="13F7E17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11C5674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数据库工具</w:t>
            </w:r>
          </w:p>
        </w:tc>
        <w:tc>
          <w:tcPr>
            <w:tcW w:w="2771" w:type="dxa"/>
          </w:tcPr>
          <w:p w14:paraId="5FE35A2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Navicat Premium</w:t>
            </w:r>
          </w:p>
        </w:tc>
        <w:tc>
          <w:tcPr>
            <w:tcW w:w="2771" w:type="dxa"/>
          </w:tcPr>
          <w:p w14:paraId="4E4B26E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15</w:t>
            </w:r>
          </w:p>
        </w:tc>
      </w:tr>
      <w:tr w14:paraId="79787DA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5C08DE8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浏览器</w:t>
            </w:r>
          </w:p>
        </w:tc>
        <w:tc>
          <w:tcPr>
            <w:tcW w:w="2771" w:type="dxa"/>
          </w:tcPr>
          <w:p w14:paraId="065B88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Google Chrome</w:t>
            </w:r>
          </w:p>
        </w:tc>
        <w:tc>
          <w:tcPr>
            <w:tcW w:w="2771" w:type="dxa"/>
          </w:tcPr>
          <w:p w14:paraId="6D802F4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最新版</w:t>
            </w:r>
          </w:p>
        </w:tc>
      </w:tr>
      <w:tr w14:paraId="20BA9E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53CDE9A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版本管理</w:t>
            </w:r>
          </w:p>
        </w:tc>
        <w:tc>
          <w:tcPr>
            <w:tcW w:w="2771" w:type="dxa"/>
          </w:tcPr>
          <w:p w14:paraId="6C96277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Git</w:t>
            </w:r>
          </w:p>
        </w:tc>
        <w:tc>
          <w:tcPr>
            <w:tcW w:w="2771" w:type="dxa"/>
          </w:tcPr>
          <w:p w14:paraId="72CFDDA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2.38</w:t>
            </w:r>
          </w:p>
        </w:tc>
      </w:tr>
      <w:tr w14:paraId="2CBA4DE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0CE06E4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后端框架</w:t>
            </w:r>
          </w:p>
        </w:tc>
        <w:tc>
          <w:tcPr>
            <w:tcW w:w="2771" w:type="dxa"/>
          </w:tcPr>
          <w:p w14:paraId="7BBF552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Spring</w:t>
            </w:r>
          </w:p>
        </w:tc>
        <w:tc>
          <w:tcPr>
            <w:tcW w:w="2771" w:type="dxa"/>
          </w:tcPr>
          <w:p w14:paraId="7683785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5.3.18</w:t>
            </w:r>
          </w:p>
        </w:tc>
      </w:tr>
      <w:tr w14:paraId="6294FD0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6950051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MVC框架</w:t>
            </w:r>
          </w:p>
        </w:tc>
        <w:tc>
          <w:tcPr>
            <w:tcW w:w="2771" w:type="dxa"/>
          </w:tcPr>
          <w:p w14:paraId="24ACB9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Spring MVC</w:t>
            </w:r>
          </w:p>
        </w:tc>
        <w:tc>
          <w:tcPr>
            <w:tcW w:w="2771" w:type="dxa"/>
          </w:tcPr>
          <w:p w14:paraId="67714B3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5.3.18</w:t>
            </w:r>
          </w:p>
        </w:tc>
      </w:tr>
      <w:tr w14:paraId="15B18A0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3840F86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持久层框架</w:t>
            </w:r>
          </w:p>
        </w:tc>
        <w:tc>
          <w:tcPr>
            <w:tcW w:w="2771" w:type="dxa"/>
          </w:tcPr>
          <w:p w14:paraId="7CCB1A4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MyBatis</w:t>
            </w:r>
          </w:p>
        </w:tc>
        <w:tc>
          <w:tcPr>
            <w:tcW w:w="2771" w:type="dxa"/>
          </w:tcPr>
          <w:p w14:paraId="18EF5BC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3.5.9</w:t>
            </w:r>
          </w:p>
        </w:tc>
      </w:tr>
      <w:tr w14:paraId="7AEC015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4A9C9A3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分页插件</w:t>
            </w:r>
          </w:p>
        </w:tc>
        <w:tc>
          <w:tcPr>
            <w:tcW w:w="2771" w:type="dxa"/>
          </w:tcPr>
          <w:p w14:paraId="23F7587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PageHelper</w:t>
            </w:r>
          </w:p>
        </w:tc>
        <w:tc>
          <w:tcPr>
            <w:tcW w:w="2771" w:type="dxa"/>
          </w:tcPr>
          <w:p w14:paraId="6E04E02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5.3.0</w:t>
            </w:r>
          </w:p>
        </w:tc>
      </w:tr>
      <w:tr w14:paraId="47B32BC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39B906B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连接池</w:t>
            </w:r>
          </w:p>
        </w:tc>
        <w:tc>
          <w:tcPr>
            <w:tcW w:w="2771" w:type="dxa"/>
          </w:tcPr>
          <w:p w14:paraId="6FD1E5E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Druid</w:t>
            </w:r>
          </w:p>
        </w:tc>
        <w:tc>
          <w:tcPr>
            <w:tcW w:w="2771" w:type="dxa"/>
          </w:tcPr>
          <w:p w14:paraId="39F2CE7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1.2.8</w:t>
            </w:r>
          </w:p>
        </w:tc>
      </w:tr>
      <w:tr w14:paraId="4097D06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71" w:type="dxa"/>
          </w:tcPr>
          <w:p w14:paraId="63A606F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前端库</w:t>
            </w:r>
          </w:p>
        </w:tc>
        <w:tc>
          <w:tcPr>
            <w:tcW w:w="2771" w:type="dxa"/>
          </w:tcPr>
          <w:p w14:paraId="2A92FBE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jQuery</w:t>
            </w:r>
          </w:p>
        </w:tc>
        <w:tc>
          <w:tcPr>
            <w:tcW w:w="2771" w:type="dxa"/>
          </w:tcPr>
          <w:p w14:paraId="46C725B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3.6.0</w:t>
            </w:r>
          </w:p>
        </w:tc>
      </w:tr>
    </w:tbl>
    <w:p w14:paraId="5F12802F">
      <w:pPr>
        <w:rPr>
          <w:color w:val="000000" w:themeColor="text1"/>
          <w14:textFill>
            <w14:solidFill>
              <w14:schemeClr w14:val="tx1"/>
            </w14:solidFill>
          </w14:textFill>
        </w:rPr>
      </w:pPr>
    </w:p>
    <w:p w14:paraId="0DD0D603">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44" w:name="_Toc29292"/>
      <w:r>
        <w:rPr>
          <w:rFonts w:hint="eastAsia" w:ascii="黑体" w:hAnsi="黑体" w:eastAsia="黑体" w:cs="黑体"/>
          <w:b w:val="0"/>
          <w:bCs w:val="0"/>
          <w:color w:val="000000" w:themeColor="text1"/>
          <w:kern w:val="2"/>
          <w:sz w:val="28"/>
          <w:szCs w:val="32"/>
          <w:lang w:eastAsia="zh-CN"/>
          <w14:textFill>
            <w14:solidFill>
              <w14:schemeClr w14:val="tx1"/>
            </w14:solidFill>
          </w14:textFill>
        </w:rPr>
        <w:t>5.2 系统登录模块实现</w:t>
      </w:r>
      <w:bookmarkEnd w:id="44"/>
    </w:p>
    <w:p w14:paraId="0DD2AD7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系统登录模块是整个系统的入口，所有用户都必须通过登录验证后才能访问系统的各项功能。登录模块的处理流程如图5-1所示。</w:t>
      </w:r>
    </w:p>
    <w:p w14:paraId="0B1DA08E">
      <w:pPr>
        <w:jc w:val="center"/>
        <w:rPr>
          <w:color w:val="000000" w:themeColor="text1"/>
          <w14:textFill>
            <w14:solidFill>
              <w14:schemeClr w14:val="tx1"/>
            </w14:solidFill>
          </w14:textFill>
        </w:rPr>
      </w:pPr>
      <w:r>
        <w:rPr>
          <w:rFonts w:ascii="宋体" w:hAnsi="宋体" w:eastAsia="宋体" w:cs="宋体"/>
          <w:color w:val="000000" w:themeColor="text1"/>
          <w:sz w:val="24"/>
          <w:szCs w:val="24"/>
          <w14:textFill>
            <w14:solidFill>
              <w14:schemeClr w14:val="tx1"/>
            </w14:solidFill>
          </w14:textFill>
        </w:rPr>
        <w:drawing>
          <wp:inline distT="0" distB="0" distL="114300" distR="114300">
            <wp:extent cx="5273040" cy="3537585"/>
            <wp:effectExtent l="0" t="0" r="0" b="13335"/>
            <wp:docPr id="27"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1" descr="IMG_256"/>
                    <pic:cNvPicPr>
                      <a:picLocks noChangeAspect="1"/>
                    </pic:cNvPicPr>
                  </pic:nvPicPr>
                  <pic:blipFill>
                    <a:blip r:embed="rId21"/>
                    <a:stretch>
                      <a:fillRect/>
                    </a:stretch>
                  </pic:blipFill>
                  <pic:spPr>
                    <a:xfrm>
                      <a:off x="0" y="0"/>
                      <a:ext cx="5273040" cy="3537585"/>
                    </a:xfrm>
                    <a:prstGeom prst="rect">
                      <a:avLst/>
                    </a:prstGeom>
                    <a:noFill/>
                    <a:ln w="9525">
                      <a:noFill/>
                    </a:ln>
                  </pic:spPr>
                </pic:pic>
              </a:graphicData>
            </a:graphic>
          </wp:inline>
        </w:drawing>
      </w:r>
    </w:p>
    <w:p w14:paraId="52502DA4">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5-1 登录流程图</w:t>
      </w:r>
    </w:p>
    <w:p w14:paraId="5B1FCA4F">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ascii="Times New Roman" w:hAnsi="Times New Roman" w:eastAsia="宋体"/>
          <w:b w:val="0"/>
          <w:i w:val="0"/>
          <w:color w:val="000000" w:themeColor="text1"/>
          <w:sz w:val="24"/>
          <w14:textFill>
            <w14:solidFill>
              <w14:schemeClr w14:val="tx1"/>
            </w14:solidFill>
          </w14:textFill>
        </w:rPr>
        <w:t>登</w:t>
      </w:r>
      <w:r>
        <w:rPr>
          <w:rFonts w:hint="eastAsia" w:ascii="宋体" w:hAnsi="宋体" w:eastAsia="宋体" w:cs="宋体"/>
          <w:color w:val="000000" w:themeColor="text1"/>
          <w:kern w:val="2"/>
          <w:sz w:val="24"/>
          <w:szCs w:val="24"/>
          <w:lang w:eastAsia="zh-CN"/>
          <w14:textFill>
            <w14:solidFill>
              <w14:schemeClr w14:val="tx1"/>
            </w14:solidFill>
          </w14:textFill>
        </w:rPr>
        <w:t>录功能的实现过程如下：用户在登录页面输入用户名和密码后点击登录按钮，前端通过表单提交将用户名和密码发送到后端的LoginController。LoginController接收到请求后，调用UserService的login方法进行身份验证。在login方法中，首先对用户输入的密码使用MD5Util工具类进行MD5加密，得到密码的哈希值，然后调用UserMapper的findByUsername方法到数据库中查询该用户名对应的用户记录，将数据库中存储的加密密码与用户输入的加密密码进行比对。如果用户名不存在或密码不匹配，则返回null表示登录失败，前端页面显示"用户名或密码错误"的提示信息。如果密码匹配成功，则进一步检查该用户的状态字段（status），如果状态为0（禁用），同样返回null表示登录失败。只有当用户名、密码正确且账号状态为启用时，登录才算成功。</w:t>
      </w:r>
    </w:p>
    <w:p w14:paraId="68E2154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登录成功后，系统会将用户信息保存到HttpSession中，用于后续请求的身份认证。然后根据用户的角色字段（role）进行页面跳转：如果role为1（管理员），则重定向到管理员首页（/admin/index）；如果role为2（教师），则重定向到教师首页（/teacher/index）；如果role为3（学生），则重定向到学生首页（/student/index）。系统还配置了LoginInterceptor登录拦截器，该拦截器在spring-mvc.xml中注册，会拦截除了登录页面和静态资源之外的所有请求。在拦截器的preHandle方法中，检查当前请求的Session中是否存在用户信息，如果不存在则说明用户未登录，自动重定向到登录页面。这样就保证了系统的安全性，防止未授权的访问。</w:t>
      </w:r>
    </w:p>
    <w:p w14:paraId="1A9F6081">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45" w:name="_Toc28502"/>
      <w:r>
        <w:rPr>
          <w:rFonts w:hint="eastAsia" w:ascii="黑体" w:hAnsi="黑体" w:eastAsia="黑体" w:cs="黑体"/>
          <w:b w:val="0"/>
          <w:bCs w:val="0"/>
          <w:color w:val="000000" w:themeColor="text1"/>
          <w:kern w:val="2"/>
          <w:sz w:val="28"/>
          <w:szCs w:val="32"/>
          <w:lang w:eastAsia="zh-CN"/>
          <w14:textFill>
            <w14:solidFill>
              <w14:schemeClr w14:val="tx1"/>
            </w14:solidFill>
          </w14:textFill>
        </w:rPr>
        <w:t>5.3 管理员模块实现</w:t>
      </w:r>
      <w:bookmarkEnd w:id="45"/>
    </w:p>
    <w:p w14:paraId="1CA94BE7">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46" w:name="_Toc11070"/>
      <w:r>
        <w:rPr>
          <w:rFonts w:ascii="黑体" w:hAnsi="黑体" w:eastAsia="黑体" w:cs="黑体"/>
          <w:b w:val="0"/>
          <w:bCs w:val="0"/>
          <w:color w:val="000000" w:themeColor="text1"/>
          <w:kern w:val="2"/>
          <w:szCs w:val="24"/>
          <w:lang w:eastAsia="zh-CN"/>
          <w14:textFill>
            <w14:solidFill>
              <w14:schemeClr w14:val="tx1"/>
            </w14:solidFill>
          </w14:textFill>
        </w:rPr>
        <w:t>5.3.1 管理员首页</w:t>
      </w:r>
      <w:bookmarkEnd w:id="46"/>
    </w:p>
    <w:p w14:paraId="58F1512F">
      <w:pPr>
        <w:widowControl w:val="0"/>
        <w:spacing w:after="0" w:line="360" w:lineRule="auto"/>
        <w:ind w:firstLine="480" w:firstLineChars="200"/>
        <w:jc w:val="both"/>
        <w:rPr>
          <w:rFonts w:hint="default" w:ascii="宋体" w:hAnsi="宋体" w:eastAsia="宋体" w:cs="宋体"/>
          <w:color w:val="000000" w:themeColor="text1"/>
          <w:kern w:val="2"/>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管理员登录系统后进入管理员首页。首页以数据统计卡片的形式展示了系统中的关键数据指标，包括学生总数、教师总数、实习单位总数、实习记录总数、进行中的实习数量以及已完成的实习数量。这些统计数据通过AdminController的index方法从数据库中实时查询获取，然后传递给JSP页面进行展示。管理员可以通过这些数据快速了解系统的整体运行情况。首页还展示了最近发布的系统公告列表，方便管理员及时了解公告的发布情况。</w:t>
      </w:r>
      <w:r>
        <w:rPr>
          <w:rFonts w:hint="eastAsia" w:ascii="宋体" w:hAnsi="宋体" w:eastAsia="宋体" w:cs="宋体"/>
          <w:color w:val="000000" w:themeColor="text1"/>
          <w:kern w:val="2"/>
          <w:sz w:val="24"/>
          <w:szCs w:val="24"/>
          <w:lang w:val="en-US" w:eastAsia="zh-CN"/>
          <w14:textFill>
            <w14:solidFill>
              <w14:schemeClr w14:val="tx1"/>
            </w14:solidFill>
          </w14:textFill>
        </w:rPr>
        <w:t>管理员界面图如图5-2所示。</w:t>
      </w:r>
    </w:p>
    <w:p w14:paraId="3B4FE23A">
      <w:pPr>
        <w:spacing w:before="0" w:after="0" w:line="360" w:lineRule="auto"/>
        <w:ind w:firstLine="480"/>
        <w:jc w:val="both"/>
        <w:rPr>
          <w:rFonts w:ascii="Times New Roman" w:hAnsi="Times New Roman" w:eastAsia="宋体"/>
          <w:b w:val="0"/>
          <w:i w:val="0"/>
          <w:color w:val="000000" w:themeColor="text1"/>
          <w:sz w:val="24"/>
          <w14:textFill>
            <w14:solidFill>
              <w14:schemeClr w14:val="tx1"/>
            </w14:solidFill>
          </w14:textFill>
        </w:rPr>
      </w:pPr>
    </w:p>
    <w:p w14:paraId="0CB7EF89">
      <w:pPr>
        <w:spacing w:before="0" w:after="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2"/>
                    <a:stretch>
                      <a:fillRect/>
                    </a:stretch>
                  </pic:blipFill>
                  <pic:spPr>
                    <a:xfrm>
                      <a:off x="0" y="0"/>
                      <a:ext cx="5276215" cy="2571750"/>
                    </a:xfrm>
                    <a:prstGeom prst="rect">
                      <a:avLst/>
                    </a:prstGeom>
                    <a:noFill/>
                    <a:ln>
                      <a:noFill/>
                    </a:ln>
                  </pic:spPr>
                </pic:pic>
              </a:graphicData>
            </a:graphic>
          </wp:inline>
        </w:drawing>
      </w:r>
    </w:p>
    <w:p w14:paraId="44F94F50">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2</w:t>
      </w:r>
      <w:r>
        <w:rPr>
          <w:rFonts w:hint="eastAsia" w:ascii="黑体" w:hAnsi="黑体" w:eastAsia="黑体" w:cs="黑体"/>
          <w:color w:val="000000" w:themeColor="text1"/>
          <w:kern w:val="2"/>
          <w:sz w:val="21"/>
          <w:szCs w:val="21"/>
          <w:lang w:eastAsia="zh-CN"/>
          <w14:textFill>
            <w14:solidFill>
              <w14:schemeClr w14:val="tx1"/>
            </w14:solidFill>
          </w14:textFill>
        </w:rPr>
        <w:t xml:space="preserve"> </w:t>
      </w:r>
      <w:r>
        <w:rPr>
          <w:rFonts w:hint="eastAsia" w:ascii="黑体" w:hAnsi="黑体" w:eastAsia="黑体" w:cs="黑体"/>
          <w:color w:val="000000" w:themeColor="text1"/>
          <w:kern w:val="2"/>
          <w:sz w:val="21"/>
          <w:szCs w:val="21"/>
          <w:lang w:val="en-US" w:eastAsia="zh-CN"/>
          <w14:textFill>
            <w14:solidFill>
              <w14:schemeClr w14:val="tx1"/>
            </w14:solidFill>
          </w14:textFill>
        </w:rPr>
        <w:t>管理员界面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121CB08F">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47" w:name="_Toc4544"/>
      <w:r>
        <w:rPr>
          <w:rFonts w:ascii="黑体" w:hAnsi="黑体" w:eastAsia="黑体" w:cs="黑体"/>
          <w:b w:val="0"/>
          <w:bCs w:val="0"/>
          <w:color w:val="000000" w:themeColor="text1"/>
          <w:kern w:val="2"/>
          <w:szCs w:val="24"/>
          <w:lang w:eastAsia="zh-CN"/>
          <w14:textFill>
            <w14:solidFill>
              <w14:schemeClr w14:val="tx1"/>
            </w14:solidFill>
          </w14:textFill>
        </w:rPr>
        <w:t>5.3.2 学生信息管理</w:t>
      </w:r>
      <w:bookmarkEnd w:id="47"/>
    </w:p>
    <w:p w14:paraId="2302B09B">
      <w:pPr>
        <w:widowControl w:val="0"/>
        <w:spacing w:after="0" w:line="360" w:lineRule="auto"/>
        <w:ind w:firstLine="480" w:firstLineChars="200"/>
        <w:jc w:val="both"/>
        <w:rPr>
          <w:rFonts w:hint="default" w:ascii="宋体" w:hAnsi="宋体" w:eastAsia="宋体" w:cs="宋体"/>
          <w:color w:val="000000" w:themeColor="text1"/>
          <w:kern w:val="2"/>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信息管理功能允许管理员对学生的基本信息进行增加、修改、删除和查询操作。在学生列表页面，系统以分页表格的形式展示所有学生的信息，包括学号、姓名、性别、班级、专业、学院、联系电话等。列表支持按姓名和学号进行模糊搜索。每条记录的右侧提供"编辑"和"删除"两个操作按钮。点击"新增学生"按钮可以跳转到学生信息添加表单页面，填写完学号、姓名、性别、年龄、班级、专业、学院、联系电话、邮箱和家庭住址等信息后提交即可完成添加。添加学生时，系统会同时在sys_user表中创建对应的用户账号，默认用户名为学号，密码为123456经过MD5加密后存储。编辑功能允许管理员修改学生的各项信息，修改采用了动态SQL，只更新有变化的字段，避免了将未修改的字段覆盖为空值的问题。</w:t>
      </w:r>
      <w:r>
        <w:rPr>
          <w:rFonts w:hint="eastAsia" w:ascii="宋体" w:hAnsi="宋体" w:eastAsia="宋体" w:cs="宋体"/>
          <w:color w:val="000000" w:themeColor="text1"/>
          <w:kern w:val="2"/>
          <w:sz w:val="24"/>
          <w:szCs w:val="24"/>
          <w:lang w:val="en-US" w:eastAsia="zh-CN"/>
          <w14:textFill>
            <w14:solidFill>
              <w14:schemeClr w14:val="tx1"/>
            </w14:solidFill>
          </w14:textFill>
        </w:rPr>
        <w:t>学生信息管理界面如图5-3所示。</w:t>
      </w:r>
    </w:p>
    <w:p w14:paraId="38A83171">
      <w:pPr>
        <w:spacing w:before="0" w:after="0" w:line="360" w:lineRule="auto"/>
        <w:ind w:firstLine="48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964430" cy="2419985"/>
            <wp:effectExtent l="0" t="0" r="3810" b="317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23"/>
                    <a:stretch>
                      <a:fillRect/>
                    </a:stretch>
                  </pic:blipFill>
                  <pic:spPr>
                    <a:xfrm>
                      <a:off x="0" y="0"/>
                      <a:ext cx="4964430" cy="2419985"/>
                    </a:xfrm>
                    <a:prstGeom prst="rect">
                      <a:avLst/>
                    </a:prstGeom>
                    <a:noFill/>
                    <a:ln>
                      <a:noFill/>
                    </a:ln>
                  </pic:spPr>
                </pic:pic>
              </a:graphicData>
            </a:graphic>
          </wp:inline>
        </w:drawing>
      </w:r>
    </w:p>
    <w:p w14:paraId="14C0EAAA">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3</w:t>
      </w:r>
      <w:r>
        <w:rPr>
          <w:rFonts w:hint="eastAsia" w:ascii="黑体" w:hAnsi="黑体" w:eastAsia="黑体" w:cs="黑体"/>
          <w:color w:val="000000" w:themeColor="text1"/>
          <w:kern w:val="2"/>
          <w:sz w:val="21"/>
          <w:szCs w:val="21"/>
          <w:lang w:eastAsia="zh-CN"/>
          <w14:textFill>
            <w14:solidFill>
              <w14:schemeClr w14:val="tx1"/>
            </w14:solidFill>
          </w14:textFill>
        </w:rPr>
        <w:t xml:space="preserve"> </w:t>
      </w:r>
      <w:r>
        <w:rPr>
          <w:rFonts w:hint="eastAsia" w:ascii="黑体" w:hAnsi="黑体" w:eastAsia="黑体" w:cs="黑体"/>
          <w:color w:val="000000" w:themeColor="text1"/>
          <w:kern w:val="2"/>
          <w:sz w:val="21"/>
          <w:szCs w:val="21"/>
          <w:lang w:val="en-US" w:eastAsia="zh-CN"/>
          <w14:textFill>
            <w14:solidFill>
              <w14:schemeClr w14:val="tx1"/>
            </w14:solidFill>
          </w14:textFill>
        </w:rPr>
        <w:t>学生信息管理界面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18CC623F">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48" w:name="_Toc14585"/>
      <w:r>
        <w:rPr>
          <w:rFonts w:ascii="黑体" w:hAnsi="黑体" w:eastAsia="黑体" w:cs="黑体"/>
          <w:b w:val="0"/>
          <w:bCs w:val="0"/>
          <w:color w:val="000000" w:themeColor="text1"/>
          <w:kern w:val="2"/>
          <w:szCs w:val="24"/>
          <w:lang w:eastAsia="zh-CN"/>
          <w14:textFill>
            <w14:solidFill>
              <w14:schemeClr w14:val="tx1"/>
            </w14:solidFill>
          </w14:textFill>
        </w:rPr>
        <w:t>5.3.3 实习信息管理</w:t>
      </w:r>
      <w:bookmarkEnd w:id="48"/>
    </w:p>
    <w:p w14:paraId="4DE865B0">
      <w:pPr>
        <w:widowControl w:val="0"/>
        <w:spacing w:after="0" w:line="360" w:lineRule="auto"/>
        <w:ind w:firstLine="480" w:firstLineChars="200"/>
        <w:jc w:val="both"/>
        <w:rPr>
          <w:rFonts w:hint="default" w:ascii="宋体" w:hAnsi="宋体" w:eastAsia="宋体" w:cs="宋体"/>
          <w:color w:val="000000" w:themeColor="text1"/>
          <w:kern w:val="2"/>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实习信息管理是管理员模块中最核心的功能之一。管理员可以在这个模块中录入每个学生的实习分配信息，包括选择实习学生、指定实习单位、分配指导教师、填写实习岗位和实习起止日期等。实习记录的状态有四种：待审核（0）、进行中（1）、已完成（2）和已取消（3），管理员可以根据实际情况修改实习状态。在实现过程中，实习表单页面中的学生、单位和教师选择都使用了下拉列表的形式，列表数据分别从student、company和teacher表中查询获取。日期字段在Java实体类中使用了@DateTimeFormat(pattern = "yyyy-MM-dd")注解，确保前端HTML的date类型input提交的日期字符串能够被正确地绑定到Date类型的属性上。</w:t>
      </w:r>
      <w:r>
        <w:rPr>
          <w:rFonts w:hint="eastAsia" w:ascii="宋体" w:hAnsi="宋体" w:eastAsia="宋体" w:cs="宋体"/>
          <w:color w:val="000000" w:themeColor="text1"/>
          <w:kern w:val="2"/>
          <w:sz w:val="24"/>
          <w:szCs w:val="24"/>
          <w:lang w:val="en-US" w:eastAsia="zh-CN"/>
          <w14:textFill>
            <w14:solidFill>
              <w14:schemeClr w14:val="tx1"/>
            </w14:solidFill>
          </w14:textFill>
        </w:rPr>
        <w:t>实习信息管理界面如图5-4所示。</w:t>
      </w:r>
    </w:p>
    <w:p w14:paraId="000690E5">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24"/>
                    <a:stretch>
                      <a:fillRect/>
                    </a:stretch>
                  </pic:blipFill>
                  <pic:spPr>
                    <a:xfrm>
                      <a:off x="0" y="0"/>
                      <a:ext cx="5276215" cy="2571750"/>
                    </a:xfrm>
                    <a:prstGeom prst="rect">
                      <a:avLst/>
                    </a:prstGeom>
                    <a:noFill/>
                    <a:ln>
                      <a:noFill/>
                    </a:ln>
                  </pic:spPr>
                </pic:pic>
              </a:graphicData>
            </a:graphic>
          </wp:inline>
        </w:drawing>
      </w:r>
    </w:p>
    <w:p w14:paraId="4CBC9560">
      <w:pPr>
        <w:spacing w:after="12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图 5-</w:t>
      </w:r>
      <w:r>
        <w:rPr>
          <w:rFonts w:hint="eastAsia" w:ascii="Arial" w:hAnsi="Arial" w:eastAsia="黑体"/>
          <w:b w:val="0"/>
          <w:i w:val="0"/>
          <w:color w:val="000000" w:themeColor="text1"/>
          <w:sz w:val="21"/>
          <w:lang w:val="en-US" w:eastAsia="zh-CN"/>
          <w14:textFill>
            <w14:solidFill>
              <w14:schemeClr w14:val="tx1"/>
            </w14:solidFill>
          </w14:textFill>
        </w:rPr>
        <w:t>4</w:t>
      </w:r>
      <w:r>
        <w:rPr>
          <w:rFonts w:ascii="Arial" w:hAnsi="Arial" w:eastAsia="黑体"/>
          <w:b w:val="0"/>
          <w:i w:val="0"/>
          <w:color w:val="000000" w:themeColor="text1"/>
          <w:sz w:val="21"/>
          <w14:textFill>
            <w14:solidFill>
              <w14:schemeClr w14:val="tx1"/>
            </w14:solidFill>
          </w14:textFill>
        </w:rPr>
        <w:t xml:space="preserve"> </w:t>
      </w:r>
      <w:r>
        <w:rPr>
          <w:rFonts w:hint="eastAsia" w:ascii="Arial" w:hAnsi="Arial" w:eastAsia="黑体"/>
          <w:b w:val="0"/>
          <w:i w:val="0"/>
          <w:color w:val="000000" w:themeColor="text1"/>
          <w:sz w:val="21"/>
          <w:lang w:val="en-US" w:eastAsia="zh-CN"/>
          <w14:textFill>
            <w14:solidFill>
              <w14:schemeClr w14:val="tx1"/>
            </w14:solidFill>
          </w14:textFill>
        </w:rPr>
        <w:t>学生信息管理界面</w:t>
      </w:r>
      <w:r>
        <w:rPr>
          <w:rFonts w:ascii="Arial" w:hAnsi="Arial" w:eastAsia="黑体"/>
          <w:b w:val="0"/>
          <w:i w:val="0"/>
          <w:color w:val="000000" w:themeColor="text1"/>
          <w:sz w:val="21"/>
          <w14:textFill>
            <w14:solidFill>
              <w14:schemeClr w14:val="tx1"/>
            </w14:solidFill>
          </w14:textFill>
        </w:rPr>
        <w:t>图</w:t>
      </w:r>
    </w:p>
    <w:p w14:paraId="62677B3C">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49" w:name="_Toc30406"/>
      <w:r>
        <w:rPr>
          <w:rFonts w:ascii="黑体" w:hAnsi="黑体" w:eastAsia="黑体" w:cs="黑体"/>
          <w:b w:val="0"/>
          <w:bCs w:val="0"/>
          <w:color w:val="000000" w:themeColor="text1"/>
          <w:kern w:val="2"/>
          <w:szCs w:val="24"/>
          <w:lang w:eastAsia="zh-CN"/>
          <w14:textFill>
            <w14:solidFill>
              <w14:schemeClr w14:val="tx1"/>
            </w14:solidFill>
          </w14:textFill>
        </w:rPr>
        <w:t>5.3.4 公告管理与数据统计</w:t>
      </w:r>
      <w:bookmarkEnd w:id="49"/>
    </w:p>
    <w:p w14:paraId="0C38C59F">
      <w:pPr>
        <w:widowControl w:val="0"/>
        <w:spacing w:after="0" w:line="360" w:lineRule="auto"/>
        <w:ind w:firstLine="480" w:firstLineChars="200"/>
        <w:jc w:val="both"/>
        <w:rPr>
          <w:rFonts w:hint="default" w:ascii="宋体" w:hAnsi="宋体" w:eastAsia="宋体" w:cs="宋体"/>
          <w:color w:val="000000" w:themeColor="text1"/>
          <w:kern w:val="2"/>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公告管理功能允许管理员发布、编辑和删除系统公告。公告信息包括标题、内容和发布状态（草稿或已发布）。在保存公告时，系统会自动记录发布人的ID，编辑已有公告时不会覆盖原始的发布人信息。数据统计功能提供了系统运行数据的可视化展示，通过AdminController的statistics方法查询各类统计数据（如各状态实习数量、各单位实习人数等），前端页面使用Chart.js图表库将这些数据渲染为饼图和柱状图，让管理员能够直观地了解实习工作的整体情况和趋势变化。</w:t>
      </w:r>
      <w:r>
        <w:rPr>
          <w:rFonts w:hint="eastAsia" w:ascii="宋体" w:hAnsi="宋体" w:eastAsia="宋体" w:cs="宋体"/>
          <w:color w:val="000000" w:themeColor="text1"/>
          <w:kern w:val="2"/>
          <w:sz w:val="24"/>
          <w:szCs w:val="24"/>
          <w:lang w:val="en-US" w:eastAsia="zh-CN"/>
          <w14:textFill>
            <w14:solidFill>
              <w14:schemeClr w14:val="tx1"/>
            </w14:solidFill>
          </w14:textFill>
        </w:rPr>
        <w:t>公告管理界面如图5-5所示。</w:t>
      </w:r>
    </w:p>
    <w:p w14:paraId="7A976835">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25"/>
                    <a:stretch>
                      <a:fillRect/>
                    </a:stretch>
                  </pic:blipFill>
                  <pic:spPr>
                    <a:xfrm>
                      <a:off x="0" y="0"/>
                      <a:ext cx="5276215" cy="2571750"/>
                    </a:xfrm>
                    <a:prstGeom prst="rect">
                      <a:avLst/>
                    </a:prstGeom>
                    <a:noFill/>
                    <a:ln>
                      <a:noFill/>
                    </a:ln>
                  </pic:spPr>
                </pic:pic>
              </a:graphicData>
            </a:graphic>
          </wp:inline>
        </w:drawing>
      </w:r>
    </w:p>
    <w:p w14:paraId="05DB10B3">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5</w:t>
      </w:r>
      <w:r>
        <w:rPr>
          <w:rFonts w:hint="eastAsia" w:ascii="黑体" w:hAnsi="黑体" w:eastAsia="黑体" w:cs="黑体"/>
          <w:color w:val="000000" w:themeColor="text1"/>
          <w:kern w:val="2"/>
          <w:sz w:val="21"/>
          <w:szCs w:val="21"/>
          <w:lang w:eastAsia="zh-CN"/>
          <w14:textFill>
            <w14:solidFill>
              <w14:schemeClr w14:val="tx1"/>
            </w14:solidFill>
          </w14:textFill>
        </w:rPr>
        <w:t xml:space="preserve"> </w:t>
      </w:r>
      <w:r>
        <w:rPr>
          <w:rFonts w:hint="eastAsia" w:ascii="黑体" w:hAnsi="黑体" w:eastAsia="黑体" w:cs="黑体"/>
          <w:color w:val="000000" w:themeColor="text1"/>
          <w:kern w:val="2"/>
          <w:sz w:val="21"/>
          <w:szCs w:val="21"/>
          <w:lang w:val="en-US" w:eastAsia="zh-CN"/>
          <w14:textFill>
            <w14:solidFill>
              <w14:schemeClr w14:val="tx1"/>
            </w14:solidFill>
          </w14:textFill>
        </w:rPr>
        <w:t>公告管理界面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722A62BA">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50" w:name="_Toc6117"/>
      <w:r>
        <w:rPr>
          <w:rFonts w:hint="eastAsia" w:ascii="黑体" w:hAnsi="黑体" w:eastAsia="黑体" w:cs="黑体"/>
          <w:b w:val="0"/>
          <w:bCs w:val="0"/>
          <w:color w:val="000000" w:themeColor="text1"/>
          <w:kern w:val="2"/>
          <w:sz w:val="28"/>
          <w:szCs w:val="32"/>
          <w:lang w:eastAsia="zh-CN"/>
          <w14:textFill>
            <w14:solidFill>
              <w14:schemeClr w14:val="tx1"/>
            </w14:solidFill>
          </w14:textFill>
        </w:rPr>
        <w:t>5.4 教师模块实现</w:t>
      </w:r>
      <w:bookmarkEnd w:id="50"/>
    </w:p>
    <w:p w14:paraId="530C0A03">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1" w:name="_Toc1571"/>
      <w:r>
        <w:rPr>
          <w:rFonts w:ascii="黑体" w:hAnsi="黑体" w:eastAsia="黑体" w:cs="黑体"/>
          <w:b w:val="0"/>
          <w:bCs w:val="0"/>
          <w:color w:val="000000" w:themeColor="text1"/>
          <w:kern w:val="2"/>
          <w:szCs w:val="24"/>
          <w:lang w:eastAsia="zh-CN"/>
          <w14:textFill>
            <w14:solidFill>
              <w14:schemeClr w14:val="tx1"/>
            </w14:solidFill>
          </w14:textFill>
        </w:rPr>
        <w:t>5.4.1 教师首页与学生列表</w:t>
      </w:r>
      <w:bookmarkEnd w:id="51"/>
    </w:p>
    <w:p w14:paraId="2F8B605A">
      <w:pPr>
        <w:widowControl w:val="0"/>
        <w:spacing w:after="0" w:line="360" w:lineRule="auto"/>
        <w:ind w:firstLine="480" w:firstLineChars="200"/>
        <w:jc w:val="both"/>
        <w:rPr>
          <w:rFonts w:hint="default" w:ascii="宋体" w:hAnsi="宋体" w:eastAsia="宋体" w:cs="宋体"/>
          <w:color w:val="000000" w:themeColor="text1"/>
          <w:kern w:val="2"/>
          <w:sz w:val="24"/>
          <w:szCs w:val="24"/>
          <w:lang w:val="en-US"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教师登录系统后进入教师首页。首页展示了该教师名下的学生数量、任务数量、待审核报告数量等统计信息，以及最新的系统公告。教师可以通过左侧导航菜单进入"学生列表"页面，查看自己所指导的所有学生的基本信息和实习状态。学生列表页面以表格的形式展示了学生的学号、姓名、性别、班级、专业、联系电话以及实习岗位和实习状态等信息。这些数据是通过TeacherController调用InternshipService查询该教师ID关联的所有实习记录获取的，实习记录中通过多表关联查询同时获取了学生表中的详细信息。</w:t>
      </w:r>
      <w:r>
        <w:rPr>
          <w:rFonts w:hint="eastAsia" w:ascii="宋体" w:hAnsi="宋体" w:eastAsia="宋体" w:cs="宋体"/>
          <w:color w:val="000000" w:themeColor="text1"/>
          <w:kern w:val="2"/>
          <w:sz w:val="24"/>
          <w:szCs w:val="24"/>
          <w:lang w:val="en-US" w:eastAsia="zh-CN"/>
          <w14:textFill>
            <w14:solidFill>
              <w14:schemeClr w14:val="tx1"/>
            </w14:solidFill>
          </w14:textFill>
        </w:rPr>
        <w:t>教师首页界面如图5-6所示，</w:t>
      </w:r>
    </w:p>
    <w:p w14:paraId="7E14521E">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855210" cy="2366645"/>
            <wp:effectExtent l="0" t="0" r="6350" b="10795"/>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6"/>
                    <a:stretch>
                      <a:fillRect/>
                    </a:stretch>
                  </pic:blipFill>
                  <pic:spPr>
                    <a:xfrm>
                      <a:off x="0" y="0"/>
                      <a:ext cx="4855210" cy="2366645"/>
                    </a:xfrm>
                    <a:prstGeom prst="rect">
                      <a:avLst/>
                    </a:prstGeom>
                    <a:noFill/>
                    <a:ln>
                      <a:noFill/>
                    </a:ln>
                  </pic:spPr>
                </pic:pic>
              </a:graphicData>
            </a:graphic>
          </wp:inline>
        </w:drawing>
      </w:r>
    </w:p>
    <w:p w14:paraId="3C271215">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6 教师首页界面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0481A28B">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2" w:name="_Toc25349"/>
      <w:r>
        <w:rPr>
          <w:rFonts w:ascii="黑体" w:hAnsi="黑体" w:eastAsia="黑体" w:cs="黑体"/>
          <w:b w:val="0"/>
          <w:bCs w:val="0"/>
          <w:color w:val="000000" w:themeColor="text1"/>
          <w:kern w:val="2"/>
          <w:szCs w:val="24"/>
          <w:lang w:eastAsia="zh-CN"/>
          <w14:textFill>
            <w14:solidFill>
              <w14:schemeClr w14:val="tx1"/>
            </w14:solidFill>
          </w14:textFill>
        </w:rPr>
        <w:t>5.4.2 任务管理</w:t>
      </w:r>
      <w:bookmarkEnd w:id="52"/>
    </w:p>
    <w:p w14:paraId="4B4E5EC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教师可以为自己指导的学生发布实习任务。在任务管理页面，教师可以看到所有已发布的任务列表，包括任务标题、所属实习（以"学生姓名-单位名称"的格式显示）、截止日期和任务状态。教师可以点击"新增任务"按钮来创建新任务，需要选择一条实习记录（即指定任务对应的学生），填写任务标题、任务内容和截止日期。在保存任务时，系统会验证所选实习记录的指导教师是否为当前登录的教师，防止教师为非自己指导的学生发布任务。教师还可以编辑已发布的任务或删除不需要的任务。</w:t>
      </w:r>
    </w:p>
    <w:p w14:paraId="7B0C0418">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3" w:name="_Toc16445"/>
      <w:r>
        <w:rPr>
          <w:rFonts w:ascii="黑体" w:hAnsi="黑体" w:eastAsia="黑体" w:cs="黑体"/>
          <w:b w:val="0"/>
          <w:bCs w:val="0"/>
          <w:color w:val="000000" w:themeColor="text1"/>
          <w:kern w:val="2"/>
          <w:szCs w:val="24"/>
          <w:lang w:eastAsia="zh-CN"/>
          <w14:textFill>
            <w14:solidFill>
              <w14:schemeClr w14:val="tx1"/>
            </w14:solidFill>
          </w14:textFill>
        </w:rPr>
        <w:t>5.4.3 报告审核</w:t>
      </w:r>
      <w:bookmarkEnd w:id="53"/>
    </w:p>
    <w:p w14:paraId="2CF2F64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报告审核是教师端的一项重要功能。当学生提交实习报告后，报告的状态为"待审核"（0），教师可以在报告列表页面看到需要审核的报告。点击某条报告可以进入报告详情页面，查看报告的标题、内容、附件以及提交时间等信息。教师阅读报告内容后，可以选择通过或退回操作。如果通过，需要填写审核意见并给出评分，报告状态变更为"已通过"（1）；如果退回，需要填写退回原因，报告状态变更为"已退回"（2），学生可以根据教师的意见修改后重新提交。整个审核过程的操作记录（审核时间、审核反馈、评分等）都会保存到数据库中，形成完整的过程记录。</w:t>
      </w:r>
      <w:r>
        <w:rPr>
          <w:rFonts w:hint="eastAsia" w:ascii="宋体" w:hAnsi="宋体" w:eastAsia="宋体" w:cs="宋体"/>
          <w:color w:val="000000" w:themeColor="text1"/>
          <w:kern w:val="2"/>
          <w:sz w:val="24"/>
          <w:szCs w:val="24"/>
          <w:lang w:val="en-US" w:eastAsia="zh-CN"/>
          <w14:textFill>
            <w14:solidFill>
              <w14:schemeClr w14:val="tx1"/>
            </w14:solidFill>
          </w14:textFill>
        </w:rPr>
        <w:t>教师报告审核界面如图5-7所示。</w:t>
      </w:r>
    </w:p>
    <w:p w14:paraId="5BEE23EE">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7"/>
                    <a:stretch>
                      <a:fillRect/>
                    </a:stretch>
                  </pic:blipFill>
                  <pic:spPr>
                    <a:xfrm>
                      <a:off x="0" y="0"/>
                      <a:ext cx="5276215" cy="2571750"/>
                    </a:xfrm>
                    <a:prstGeom prst="rect">
                      <a:avLst/>
                    </a:prstGeom>
                    <a:noFill/>
                    <a:ln>
                      <a:noFill/>
                    </a:ln>
                  </pic:spPr>
                </pic:pic>
              </a:graphicData>
            </a:graphic>
          </wp:inline>
        </w:drawing>
      </w:r>
    </w:p>
    <w:p w14:paraId="16ED67F4">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7 教师审核界面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2A03BA55">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54" w:name="_Toc19689"/>
      <w:r>
        <w:rPr>
          <w:rFonts w:hint="eastAsia" w:ascii="黑体" w:hAnsi="黑体" w:eastAsia="黑体" w:cs="黑体"/>
          <w:b w:val="0"/>
          <w:bCs w:val="0"/>
          <w:color w:val="000000" w:themeColor="text1"/>
          <w:kern w:val="2"/>
          <w:sz w:val="28"/>
          <w:szCs w:val="32"/>
          <w:lang w:eastAsia="zh-CN"/>
          <w14:textFill>
            <w14:solidFill>
              <w14:schemeClr w14:val="tx1"/>
            </w14:solidFill>
          </w14:textFill>
        </w:rPr>
        <w:t>5.5 学生模块实现</w:t>
      </w:r>
      <w:bookmarkEnd w:id="54"/>
    </w:p>
    <w:p w14:paraId="3B87CF05">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5" w:name="_Toc31262"/>
      <w:r>
        <w:rPr>
          <w:rFonts w:ascii="黑体" w:hAnsi="黑体" w:eastAsia="黑体" w:cs="黑体"/>
          <w:b w:val="0"/>
          <w:bCs w:val="0"/>
          <w:color w:val="000000" w:themeColor="text1"/>
          <w:kern w:val="2"/>
          <w:szCs w:val="24"/>
          <w:lang w:eastAsia="zh-CN"/>
          <w14:textFill>
            <w14:solidFill>
              <w14:schemeClr w14:val="tx1"/>
            </w14:solidFill>
          </w14:textFill>
        </w:rPr>
        <w:t>5.5.1 学生首页</w:t>
      </w:r>
      <w:bookmarkEnd w:id="55"/>
    </w:p>
    <w:p w14:paraId="1131C24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端的首页采用了不同于管理端的门户网站风格设计。页面顶部是固定的导航栏，下方是欢迎横幅区域，显示当前登录学生的姓名和一段欢迎语。横幅下方设有快捷入口区，以图标卡片的形式提供了实习信息、我的任务、实习报告、实习日志、系统公告和个人中心六个常用功能的快速访问链接。页面主体部分分为两栏，左栏展示最新的系统公告列表，右栏展示当前实习的概况信息（如实习单位、指导教师、实习状态等）。</w:t>
      </w:r>
      <w:r>
        <w:rPr>
          <w:rFonts w:hint="eastAsia" w:ascii="宋体" w:hAnsi="宋体" w:eastAsia="宋体" w:cs="宋体"/>
          <w:color w:val="000000" w:themeColor="text1"/>
          <w:kern w:val="2"/>
          <w:sz w:val="24"/>
          <w:szCs w:val="24"/>
          <w:lang w:val="en-US" w:eastAsia="zh-CN"/>
          <w14:textFill>
            <w14:solidFill>
              <w14:schemeClr w14:val="tx1"/>
            </w14:solidFill>
          </w14:textFill>
        </w:rPr>
        <w:t>学生首页界面如图5-8所示。</w:t>
      </w:r>
    </w:p>
    <w:p w14:paraId="7E91C6FE">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8"/>
                    <a:stretch>
                      <a:fillRect/>
                    </a:stretch>
                  </pic:blipFill>
                  <pic:spPr>
                    <a:xfrm>
                      <a:off x="0" y="0"/>
                      <a:ext cx="5276215" cy="2571750"/>
                    </a:xfrm>
                    <a:prstGeom prst="rect">
                      <a:avLst/>
                    </a:prstGeom>
                    <a:noFill/>
                    <a:ln>
                      <a:noFill/>
                    </a:ln>
                  </pic:spPr>
                </pic:pic>
              </a:graphicData>
            </a:graphic>
          </wp:inline>
        </w:drawing>
      </w:r>
    </w:p>
    <w:p w14:paraId="5C87EF9D">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8 学生首页界面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0280CFD2">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6" w:name="_Toc30787"/>
      <w:r>
        <w:rPr>
          <w:rFonts w:ascii="黑体" w:hAnsi="黑体" w:eastAsia="黑体" w:cs="黑体"/>
          <w:b w:val="0"/>
          <w:bCs w:val="0"/>
          <w:color w:val="000000" w:themeColor="text1"/>
          <w:kern w:val="2"/>
          <w:szCs w:val="24"/>
          <w:lang w:eastAsia="zh-CN"/>
          <w14:textFill>
            <w14:solidFill>
              <w14:schemeClr w14:val="tx1"/>
            </w14:solidFill>
          </w14:textFill>
        </w:rPr>
        <w:t>5.5.2 实习报告提交</w:t>
      </w:r>
      <w:bookmarkEnd w:id="56"/>
    </w:p>
    <w:p w14:paraId="585C3C1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可以通过实习报告功能模块提交实习阶段报告。在报告列表页面，学生可以看到自己已提交的所有报告及其审核状态。点击"撰写报告"按钮进入报告编辑页面，需要填写报告标题和报告正文内容，还可以选择上传一个附件文件。前端表单使用了enctype="multipart/form-data"属性来支持文件上传，后端的StudentController通过@RequestParam注解接收MultipartFile类型的附件参数。文件上传后会保存到服务器的指定目录中，文件路径记录在internship_report表的file_path字段中。如果报告被教师退回，学生可以修改报告内容后重新提交。</w:t>
      </w:r>
      <w:r>
        <w:rPr>
          <w:rFonts w:hint="eastAsia" w:ascii="宋体" w:hAnsi="宋体" w:eastAsia="宋体" w:cs="宋体"/>
          <w:color w:val="000000" w:themeColor="text1"/>
          <w:kern w:val="2"/>
          <w:sz w:val="24"/>
          <w:szCs w:val="24"/>
          <w:lang w:val="en-US" w:eastAsia="zh-CN"/>
          <w14:textFill>
            <w14:solidFill>
              <w14:schemeClr w14:val="tx1"/>
            </w14:solidFill>
          </w14:textFill>
        </w:rPr>
        <w:t>学生实习报告提交界面如图5-9所示。</w:t>
      </w:r>
    </w:p>
    <w:p w14:paraId="7C4E3C65">
      <w:pPr>
        <w:spacing w:before="0" w:after="0" w:line="360" w:lineRule="auto"/>
        <w:ind w:firstLine="480"/>
        <w:jc w:val="both"/>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276215" cy="2571750"/>
            <wp:effectExtent l="0" t="0" r="12065" b="381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9"/>
                    <a:stretch>
                      <a:fillRect/>
                    </a:stretch>
                  </pic:blipFill>
                  <pic:spPr>
                    <a:xfrm>
                      <a:off x="0" y="0"/>
                      <a:ext cx="5276215" cy="2571750"/>
                    </a:xfrm>
                    <a:prstGeom prst="rect">
                      <a:avLst/>
                    </a:prstGeom>
                    <a:noFill/>
                    <a:ln>
                      <a:noFill/>
                    </a:ln>
                  </pic:spPr>
                </pic:pic>
              </a:graphicData>
            </a:graphic>
          </wp:inline>
        </w:drawing>
      </w:r>
    </w:p>
    <w:p w14:paraId="2318151D">
      <w:pPr>
        <w:widowControl w:val="0"/>
        <w:tabs>
          <w:tab w:val="left" w:pos="966"/>
        </w:tabs>
        <w:spacing w:after="0" w:line="360" w:lineRule="auto"/>
        <w:jc w:val="center"/>
        <w:rPr>
          <w:rFonts w:hint="eastAsia" w:ascii="黑体" w:hAnsi="黑体" w:eastAsia="黑体" w:cs="黑体"/>
          <w:color w:val="000000" w:themeColor="text1"/>
          <w:kern w:val="2"/>
          <w:sz w:val="21"/>
          <w:szCs w:val="21"/>
          <w:lang w:eastAsia="zh-CN"/>
          <w14:textFill>
            <w14:solidFill>
              <w14:schemeClr w14:val="tx1"/>
            </w14:solidFill>
          </w14:textFill>
        </w:rPr>
      </w:pPr>
      <w:r>
        <w:rPr>
          <w:rFonts w:hint="eastAsia" w:ascii="黑体" w:hAnsi="黑体" w:eastAsia="黑体" w:cs="黑体"/>
          <w:color w:val="000000" w:themeColor="text1"/>
          <w:kern w:val="2"/>
          <w:sz w:val="21"/>
          <w:szCs w:val="21"/>
          <w:lang w:eastAsia="zh-CN"/>
          <w14:textFill>
            <w14:solidFill>
              <w14:schemeClr w14:val="tx1"/>
            </w14:solidFill>
          </w14:textFill>
        </w:rPr>
        <w:t>图 5-</w:t>
      </w:r>
      <w:r>
        <w:rPr>
          <w:rFonts w:hint="eastAsia" w:ascii="黑体" w:hAnsi="黑体" w:eastAsia="黑体" w:cs="黑体"/>
          <w:color w:val="000000" w:themeColor="text1"/>
          <w:kern w:val="2"/>
          <w:sz w:val="21"/>
          <w:szCs w:val="21"/>
          <w:lang w:val="en-US" w:eastAsia="zh-CN"/>
          <w14:textFill>
            <w14:solidFill>
              <w14:schemeClr w14:val="tx1"/>
            </w14:solidFill>
          </w14:textFill>
        </w:rPr>
        <w:t>9 学生实习报告提交界面</w:t>
      </w:r>
      <w:r>
        <w:rPr>
          <w:rFonts w:hint="eastAsia" w:ascii="黑体" w:hAnsi="黑体" w:eastAsia="黑体" w:cs="黑体"/>
          <w:color w:val="000000" w:themeColor="text1"/>
          <w:kern w:val="2"/>
          <w:sz w:val="21"/>
          <w:szCs w:val="21"/>
          <w:lang w:eastAsia="zh-CN"/>
          <w14:textFill>
            <w14:solidFill>
              <w14:schemeClr w14:val="tx1"/>
            </w14:solidFill>
          </w14:textFill>
        </w:rPr>
        <w:t>图</w:t>
      </w:r>
    </w:p>
    <w:p w14:paraId="3E988E44">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7" w:name="_Toc11832"/>
      <w:r>
        <w:rPr>
          <w:rFonts w:ascii="黑体" w:hAnsi="黑体" w:eastAsia="黑体" w:cs="黑体"/>
          <w:b w:val="0"/>
          <w:bCs w:val="0"/>
          <w:color w:val="000000" w:themeColor="text1"/>
          <w:kern w:val="2"/>
          <w:szCs w:val="24"/>
          <w:lang w:eastAsia="zh-CN"/>
          <w14:textFill>
            <w14:solidFill>
              <w14:schemeClr w14:val="tx1"/>
            </w14:solidFill>
          </w14:textFill>
        </w:rPr>
        <w:t>5.5.3 实习日志管理</w:t>
      </w:r>
      <w:bookmarkEnd w:id="57"/>
    </w:p>
    <w:p w14:paraId="43AEF22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实习日志功能允许学生按日期记录每天的实习内容和心得体会。在日志列表页面，系统以时间倒序的方式展示学生已填写的所有实习日志。每条日志包含日志标题、日志日期和日志内容三个字段。学生可以添加新的日志记录，也可以编辑已有的日志。日志日期字段在InternshipLog实体类中同样使用了@DateTimeFormat注解进行日期格式绑定。教师在查看学生实习详情时也可以看到该学生填写的所有日志记录，以此来了解学生日常的实习情况。</w:t>
      </w:r>
    </w:p>
    <w:p w14:paraId="6E131C1B">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58" w:name="_Toc30243"/>
      <w:r>
        <w:rPr>
          <w:rFonts w:ascii="黑体" w:hAnsi="黑体" w:eastAsia="黑体" w:cs="黑体"/>
          <w:b w:val="0"/>
          <w:bCs w:val="0"/>
          <w:color w:val="000000" w:themeColor="text1"/>
          <w:kern w:val="2"/>
          <w:szCs w:val="24"/>
          <w:lang w:eastAsia="zh-CN"/>
          <w14:textFill>
            <w14:solidFill>
              <w14:schemeClr w14:val="tx1"/>
            </w14:solidFill>
          </w14:textFill>
        </w:rPr>
        <w:t>5.5.4 个人信息管理</w:t>
      </w:r>
      <w:bookmarkEnd w:id="58"/>
    </w:p>
    <w:p w14:paraId="11079C1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学生可以在个人中心页面查看和修改自己的个人联系信息。页面分为两个部分：上半部分展示学号、姓名、性别、班级、专业等不可修改的基本信息；下半部分展示联系电话、邮箱和家庭住址三个可修改的字段。在修改个人信息时，后端的StudentController采用了安全的更新策略——先从数据库中查询出学生的完整信息记录，然后只更新电话、邮箱和地址三个字段，再执行更新操作。这种方式避免了因为表单中只包含部分字段而导致其他字段被覆盖为空值的数据丢失问题。</w:t>
      </w:r>
    </w:p>
    <w:p w14:paraId="24E8EF02">
      <w:pPr>
        <w:spacing w:before="480" w:after="0" w:line="360" w:lineRule="auto"/>
        <w:rPr>
          <w:color w:val="000000" w:themeColor="text1"/>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61C40DB4">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01ABC79B">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689FB8F0">
      <w:pPr>
        <w:pStyle w:val="3"/>
        <w:widowControl w:val="0"/>
        <w:spacing w:before="312" w:beforeLines="100" w:after="312" w:afterLines="100" w:line="400" w:lineRule="exact"/>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59" w:name="_Toc12339"/>
      <w:r>
        <w:rPr>
          <w:rFonts w:hint="eastAsia" w:ascii="黑体" w:hAnsi="黑体" w:eastAsia="黑体" w:cs="黑体"/>
          <w:b w:val="0"/>
          <w:bCs w:val="0"/>
          <w:color w:val="000000" w:themeColor="text1"/>
          <w:kern w:val="2"/>
          <w:sz w:val="32"/>
          <w:szCs w:val="32"/>
          <w:lang w:eastAsia="zh-CN"/>
          <w14:textFill>
            <w14:solidFill>
              <w14:schemeClr w14:val="tx1"/>
            </w14:solidFill>
          </w14:textFill>
        </w:rPr>
        <w:t>6 系统测试</w:t>
      </w:r>
      <w:bookmarkEnd w:id="59"/>
    </w:p>
    <w:p w14:paraId="74118857">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60" w:name="_Toc7933"/>
      <w:r>
        <w:rPr>
          <w:rFonts w:hint="eastAsia" w:ascii="黑体" w:hAnsi="黑体" w:eastAsia="黑体" w:cs="黑体"/>
          <w:b w:val="0"/>
          <w:bCs w:val="0"/>
          <w:color w:val="000000" w:themeColor="text1"/>
          <w:kern w:val="2"/>
          <w:sz w:val="28"/>
          <w:szCs w:val="32"/>
          <w:lang w:eastAsia="zh-CN"/>
          <w14:textFill>
            <w14:solidFill>
              <w14:schemeClr w14:val="tx1"/>
            </w14:solidFill>
          </w14:textFill>
        </w:rPr>
        <w:t>6.1 测试环境与方法</w:t>
      </w:r>
      <w:bookmarkEnd w:id="60"/>
    </w:p>
    <w:p w14:paraId="585D3415">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系统测试是软件开发过程中不可或缺的一个重要环节，其目的是验证系统的各项功能是否按照需求规格说明正常工作，并检测系统是否存在潜在的缺陷和问题。本系统的测试工作主要包括功能测试和性能测试两个方面。</w:t>
      </w:r>
    </w:p>
    <w:p w14:paraId="282804A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测试环境与开发环境保持一致：操作系统为Windows 10，Web服务器为Tomcat 9.0，数据库为MySQL 8.0.28，浏览器为Google Chrome最新版本。测试方法主要采用黑盒测试方法，即从用户的角度出发，根据系统的功能需求设计测试用例，输入测试数据并观察系统的实际输出是否与预期结果一致。</w:t>
      </w:r>
    </w:p>
    <w:p w14:paraId="24DB242E">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61" w:name="_Toc17504"/>
      <w:r>
        <w:rPr>
          <w:rFonts w:hint="eastAsia" w:ascii="黑体" w:hAnsi="黑体" w:eastAsia="黑体" w:cs="黑体"/>
          <w:b w:val="0"/>
          <w:bCs w:val="0"/>
          <w:color w:val="000000" w:themeColor="text1"/>
          <w:kern w:val="2"/>
          <w:sz w:val="28"/>
          <w:szCs w:val="32"/>
          <w:lang w:eastAsia="zh-CN"/>
          <w14:textFill>
            <w14:solidFill>
              <w14:schemeClr w14:val="tx1"/>
            </w14:solidFill>
          </w14:textFill>
        </w:rPr>
        <w:t>6.2 功能测试</w:t>
      </w:r>
      <w:bookmarkEnd w:id="61"/>
    </w:p>
    <w:p w14:paraId="1FFC603E">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2" w:name="_Toc25827"/>
      <w:r>
        <w:rPr>
          <w:rFonts w:ascii="黑体" w:hAnsi="黑体" w:eastAsia="黑体" w:cs="黑体"/>
          <w:b w:val="0"/>
          <w:bCs w:val="0"/>
          <w:color w:val="000000" w:themeColor="text1"/>
          <w:kern w:val="2"/>
          <w:szCs w:val="24"/>
          <w:lang w:eastAsia="zh-CN"/>
          <w14:textFill>
            <w14:solidFill>
              <w14:schemeClr w14:val="tx1"/>
            </w14:solidFill>
          </w14:textFill>
        </w:rPr>
        <w:t>6.2.1 登录功能测试</w:t>
      </w:r>
      <w:bookmarkEnd w:id="62"/>
    </w:p>
    <w:p w14:paraId="130B65A3">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6-1 登录功能测试用例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74BFDB1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59FDA24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1D0E1551">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测试输入</w:t>
            </w:r>
          </w:p>
        </w:tc>
        <w:tc>
          <w:tcPr>
            <w:tcW w:w="1662" w:type="dxa"/>
            <w:tcBorders>
              <w:bottom w:val="single" w:color="000000" w:sz="6" w:space="0"/>
            </w:tcBorders>
          </w:tcPr>
          <w:p w14:paraId="5B974C8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58DA016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3FC19728">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5A18877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54A8D4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TC-01</w:t>
            </w:r>
          </w:p>
        </w:tc>
        <w:tc>
          <w:tcPr>
            <w:tcW w:w="1662" w:type="dxa"/>
          </w:tcPr>
          <w:p w14:paraId="5113B4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用户名:admin 密码:admin123</w:t>
            </w:r>
          </w:p>
        </w:tc>
        <w:tc>
          <w:tcPr>
            <w:tcW w:w="1662" w:type="dxa"/>
          </w:tcPr>
          <w:p w14:paraId="7193293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登录成功,跳转管理员首页</w:t>
            </w:r>
          </w:p>
        </w:tc>
        <w:tc>
          <w:tcPr>
            <w:tcW w:w="1662" w:type="dxa"/>
          </w:tcPr>
          <w:p w14:paraId="19F05EB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5B5B2B0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0169F92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627B58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TC-02</w:t>
            </w:r>
          </w:p>
        </w:tc>
        <w:tc>
          <w:tcPr>
            <w:tcW w:w="1662" w:type="dxa"/>
          </w:tcPr>
          <w:p w14:paraId="00E061B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用户名:teacher01 密码:teacher123</w:t>
            </w:r>
          </w:p>
        </w:tc>
        <w:tc>
          <w:tcPr>
            <w:tcW w:w="1662" w:type="dxa"/>
          </w:tcPr>
          <w:p w14:paraId="47619B7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登录成功,跳转教师首页</w:t>
            </w:r>
          </w:p>
        </w:tc>
        <w:tc>
          <w:tcPr>
            <w:tcW w:w="1662" w:type="dxa"/>
          </w:tcPr>
          <w:p w14:paraId="75BC6AA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3301C0D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2E21978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4B6E35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TC-03</w:t>
            </w:r>
          </w:p>
        </w:tc>
        <w:tc>
          <w:tcPr>
            <w:tcW w:w="1662" w:type="dxa"/>
          </w:tcPr>
          <w:p w14:paraId="66D5881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用户名:student01 密码:student123</w:t>
            </w:r>
          </w:p>
        </w:tc>
        <w:tc>
          <w:tcPr>
            <w:tcW w:w="1662" w:type="dxa"/>
          </w:tcPr>
          <w:p w14:paraId="07FA3E6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登录成功,跳转学生首页</w:t>
            </w:r>
          </w:p>
        </w:tc>
        <w:tc>
          <w:tcPr>
            <w:tcW w:w="1662" w:type="dxa"/>
          </w:tcPr>
          <w:p w14:paraId="1846A74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EE333A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83B218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137596F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TC-04</w:t>
            </w:r>
          </w:p>
        </w:tc>
        <w:tc>
          <w:tcPr>
            <w:tcW w:w="1662" w:type="dxa"/>
          </w:tcPr>
          <w:p w14:paraId="4F39E44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用户名:admin 密码:wrongpwd</w:t>
            </w:r>
          </w:p>
        </w:tc>
        <w:tc>
          <w:tcPr>
            <w:tcW w:w="1662" w:type="dxa"/>
          </w:tcPr>
          <w:p w14:paraId="7D96963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提示用户名或密码错误</w:t>
            </w:r>
          </w:p>
        </w:tc>
        <w:tc>
          <w:tcPr>
            <w:tcW w:w="1662" w:type="dxa"/>
          </w:tcPr>
          <w:p w14:paraId="52584EA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34EA7D2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143E9A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655B93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TC-05</w:t>
            </w:r>
          </w:p>
        </w:tc>
        <w:tc>
          <w:tcPr>
            <w:tcW w:w="1662" w:type="dxa"/>
          </w:tcPr>
          <w:p w14:paraId="7A01976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用户名和密码均为空</w:t>
            </w:r>
          </w:p>
        </w:tc>
        <w:tc>
          <w:tcPr>
            <w:tcW w:w="1662" w:type="dxa"/>
          </w:tcPr>
          <w:p w14:paraId="27F7E2E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提示请输入用户名和密码</w:t>
            </w:r>
          </w:p>
        </w:tc>
        <w:tc>
          <w:tcPr>
            <w:tcW w:w="1662" w:type="dxa"/>
          </w:tcPr>
          <w:p w14:paraId="3F71525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2F94A61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237CACA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D3B0C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TC-06</w:t>
            </w:r>
          </w:p>
        </w:tc>
        <w:tc>
          <w:tcPr>
            <w:tcW w:w="1662" w:type="dxa"/>
          </w:tcPr>
          <w:p w14:paraId="16B2EB3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禁用状态账号登录</w:t>
            </w:r>
          </w:p>
        </w:tc>
        <w:tc>
          <w:tcPr>
            <w:tcW w:w="1662" w:type="dxa"/>
          </w:tcPr>
          <w:p w14:paraId="6F31288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提示用户名或密码错误</w:t>
            </w:r>
          </w:p>
        </w:tc>
        <w:tc>
          <w:tcPr>
            <w:tcW w:w="1662" w:type="dxa"/>
          </w:tcPr>
          <w:p w14:paraId="3C5CFCB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2C0A046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0822C25B">
      <w:pPr>
        <w:rPr>
          <w:color w:val="000000" w:themeColor="text1"/>
          <w14:textFill>
            <w14:solidFill>
              <w14:schemeClr w14:val="tx1"/>
            </w14:solidFill>
          </w14:textFill>
        </w:rPr>
      </w:pPr>
    </w:p>
    <w:p w14:paraId="1A942EE1">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3" w:name="_Toc24451"/>
      <w:r>
        <w:rPr>
          <w:rFonts w:ascii="黑体" w:hAnsi="黑体" w:eastAsia="黑体" w:cs="黑体"/>
          <w:b w:val="0"/>
          <w:bCs w:val="0"/>
          <w:color w:val="000000" w:themeColor="text1"/>
          <w:kern w:val="2"/>
          <w:szCs w:val="24"/>
          <w:lang w:eastAsia="zh-CN"/>
          <w14:textFill>
            <w14:solidFill>
              <w14:schemeClr w14:val="tx1"/>
            </w14:solidFill>
          </w14:textFill>
        </w:rPr>
        <w:t>6.2.2 学生管理功能测试</w:t>
      </w:r>
      <w:bookmarkEnd w:id="63"/>
    </w:p>
    <w:p w14:paraId="54EA6B19">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6-2 学生管理功能测试用例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63C1DC5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4E6969F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4F791068">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测试操作</w:t>
            </w:r>
          </w:p>
        </w:tc>
        <w:tc>
          <w:tcPr>
            <w:tcW w:w="1662" w:type="dxa"/>
            <w:tcBorders>
              <w:bottom w:val="single" w:color="000000" w:sz="6" w:space="0"/>
            </w:tcBorders>
          </w:tcPr>
          <w:p w14:paraId="4856E0C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0B569F88">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248D5796">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14E45E99">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6B91D3B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TC-07</w:t>
            </w:r>
          </w:p>
        </w:tc>
        <w:tc>
          <w:tcPr>
            <w:tcW w:w="1662" w:type="dxa"/>
          </w:tcPr>
          <w:p w14:paraId="14D17A2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查看学生列表</w:t>
            </w:r>
          </w:p>
        </w:tc>
        <w:tc>
          <w:tcPr>
            <w:tcW w:w="1662" w:type="dxa"/>
          </w:tcPr>
          <w:p w14:paraId="1A83F3D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正确显示学生分页列表</w:t>
            </w:r>
          </w:p>
        </w:tc>
        <w:tc>
          <w:tcPr>
            <w:tcW w:w="1662" w:type="dxa"/>
          </w:tcPr>
          <w:p w14:paraId="6FDB36F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1B14729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6187143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66B1DC3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TC-08</w:t>
            </w:r>
          </w:p>
        </w:tc>
        <w:tc>
          <w:tcPr>
            <w:tcW w:w="1662" w:type="dxa"/>
          </w:tcPr>
          <w:p w14:paraId="0B8F306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按姓名搜索学生</w:t>
            </w:r>
          </w:p>
        </w:tc>
        <w:tc>
          <w:tcPr>
            <w:tcW w:w="1662" w:type="dxa"/>
          </w:tcPr>
          <w:p w14:paraId="14E8267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显示匹配的学生记录</w:t>
            </w:r>
          </w:p>
        </w:tc>
        <w:tc>
          <w:tcPr>
            <w:tcW w:w="1662" w:type="dxa"/>
          </w:tcPr>
          <w:p w14:paraId="24E2F8A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6008785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43D1BC2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0E665A1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TC-09</w:t>
            </w:r>
          </w:p>
        </w:tc>
        <w:tc>
          <w:tcPr>
            <w:tcW w:w="1662" w:type="dxa"/>
          </w:tcPr>
          <w:p w14:paraId="1B9CAFD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新增学生信息</w:t>
            </w:r>
          </w:p>
        </w:tc>
        <w:tc>
          <w:tcPr>
            <w:tcW w:w="1662" w:type="dxa"/>
          </w:tcPr>
          <w:p w14:paraId="0C4F1A9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学生添加成功,列表刷新</w:t>
            </w:r>
          </w:p>
        </w:tc>
        <w:tc>
          <w:tcPr>
            <w:tcW w:w="1662" w:type="dxa"/>
          </w:tcPr>
          <w:p w14:paraId="31C38D5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693A6ED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2AC5072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2E18A6F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TC-10</w:t>
            </w:r>
          </w:p>
        </w:tc>
        <w:tc>
          <w:tcPr>
            <w:tcW w:w="1662" w:type="dxa"/>
          </w:tcPr>
          <w:p w14:paraId="1357A67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编辑学生信息</w:t>
            </w:r>
          </w:p>
        </w:tc>
        <w:tc>
          <w:tcPr>
            <w:tcW w:w="1662" w:type="dxa"/>
          </w:tcPr>
          <w:p w14:paraId="34EE63A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信息修改成功,数据更新</w:t>
            </w:r>
          </w:p>
        </w:tc>
        <w:tc>
          <w:tcPr>
            <w:tcW w:w="1662" w:type="dxa"/>
          </w:tcPr>
          <w:p w14:paraId="3F51E51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519DFC3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086B10C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33E58E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TC-11</w:t>
            </w:r>
          </w:p>
        </w:tc>
        <w:tc>
          <w:tcPr>
            <w:tcW w:w="1662" w:type="dxa"/>
          </w:tcPr>
          <w:p w14:paraId="669B606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删除学生记录</w:t>
            </w:r>
          </w:p>
        </w:tc>
        <w:tc>
          <w:tcPr>
            <w:tcW w:w="1662" w:type="dxa"/>
          </w:tcPr>
          <w:p w14:paraId="2E7BDAD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确认后删除成功</w:t>
            </w:r>
          </w:p>
        </w:tc>
        <w:tc>
          <w:tcPr>
            <w:tcW w:w="1662" w:type="dxa"/>
          </w:tcPr>
          <w:p w14:paraId="2518971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7564392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2879E322">
      <w:pPr>
        <w:rPr>
          <w:color w:val="000000" w:themeColor="text1"/>
          <w14:textFill>
            <w14:solidFill>
              <w14:schemeClr w14:val="tx1"/>
            </w14:solidFill>
          </w14:textFill>
        </w:rPr>
      </w:pPr>
    </w:p>
    <w:p w14:paraId="4ABA79C9">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4" w:name="_Toc28831"/>
      <w:r>
        <w:rPr>
          <w:rFonts w:ascii="黑体" w:hAnsi="黑体" w:eastAsia="黑体" w:cs="黑体"/>
          <w:b w:val="0"/>
          <w:bCs w:val="0"/>
          <w:color w:val="000000" w:themeColor="text1"/>
          <w:kern w:val="2"/>
          <w:szCs w:val="24"/>
          <w:lang w:eastAsia="zh-CN"/>
          <w14:textFill>
            <w14:solidFill>
              <w14:schemeClr w14:val="tx1"/>
            </w14:solidFill>
          </w14:textFill>
        </w:rPr>
        <w:t>6.2.3 实习管理功能测试</w:t>
      </w:r>
      <w:bookmarkEnd w:id="64"/>
    </w:p>
    <w:p w14:paraId="3D81442C">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6-3 实习管理功能测试用例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2395BA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5B7A789D">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1254A4E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测试操作</w:t>
            </w:r>
          </w:p>
        </w:tc>
        <w:tc>
          <w:tcPr>
            <w:tcW w:w="1662" w:type="dxa"/>
            <w:tcBorders>
              <w:bottom w:val="single" w:color="000000" w:sz="6" w:space="0"/>
            </w:tcBorders>
          </w:tcPr>
          <w:p w14:paraId="02AC7B3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2C5FE3A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68DFA759">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0264F387">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6B9DA5B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TC-12</w:t>
            </w:r>
          </w:p>
        </w:tc>
        <w:tc>
          <w:tcPr>
            <w:tcW w:w="1662" w:type="dxa"/>
          </w:tcPr>
          <w:p w14:paraId="1194F37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新增实习记录</w:t>
            </w:r>
          </w:p>
        </w:tc>
        <w:tc>
          <w:tcPr>
            <w:tcW w:w="1662" w:type="dxa"/>
          </w:tcPr>
          <w:p w14:paraId="177B6E3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实习记录添加成功</w:t>
            </w:r>
          </w:p>
        </w:tc>
        <w:tc>
          <w:tcPr>
            <w:tcW w:w="1662" w:type="dxa"/>
          </w:tcPr>
          <w:p w14:paraId="5C081CC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50E6B2E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4601325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5A722FA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TC-13</w:t>
            </w:r>
          </w:p>
        </w:tc>
        <w:tc>
          <w:tcPr>
            <w:tcW w:w="1662" w:type="dxa"/>
          </w:tcPr>
          <w:p w14:paraId="4630202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编辑实习记录</w:t>
            </w:r>
          </w:p>
        </w:tc>
        <w:tc>
          <w:tcPr>
            <w:tcW w:w="1662" w:type="dxa"/>
          </w:tcPr>
          <w:p w14:paraId="2471529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信息修改成功</w:t>
            </w:r>
          </w:p>
        </w:tc>
        <w:tc>
          <w:tcPr>
            <w:tcW w:w="1662" w:type="dxa"/>
          </w:tcPr>
          <w:p w14:paraId="1BBC51F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1DA4873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22D7518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1A1F7FE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TC-14</w:t>
            </w:r>
          </w:p>
        </w:tc>
        <w:tc>
          <w:tcPr>
            <w:tcW w:w="1662" w:type="dxa"/>
          </w:tcPr>
          <w:p w14:paraId="6E9F6D5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修改实习状态</w:t>
            </w:r>
          </w:p>
        </w:tc>
        <w:tc>
          <w:tcPr>
            <w:tcW w:w="1662" w:type="dxa"/>
          </w:tcPr>
          <w:p w14:paraId="3A40B80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状态更新成功</w:t>
            </w:r>
          </w:p>
        </w:tc>
        <w:tc>
          <w:tcPr>
            <w:tcW w:w="1662" w:type="dxa"/>
          </w:tcPr>
          <w:p w14:paraId="4414A2D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1AC095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76A51E9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5927A98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TC-15</w:t>
            </w:r>
          </w:p>
        </w:tc>
        <w:tc>
          <w:tcPr>
            <w:tcW w:w="1662" w:type="dxa"/>
          </w:tcPr>
          <w:p w14:paraId="7C26E7F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删除实习记录</w:t>
            </w:r>
          </w:p>
        </w:tc>
        <w:tc>
          <w:tcPr>
            <w:tcW w:w="1662" w:type="dxa"/>
          </w:tcPr>
          <w:p w14:paraId="6F64B2B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级联删除关联数据</w:t>
            </w:r>
          </w:p>
        </w:tc>
        <w:tc>
          <w:tcPr>
            <w:tcW w:w="1662" w:type="dxa"/>
          </w:tcPr>
          <w:p w14:paraId="18AE694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9BFC57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3EB3E56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AF8454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TC-16</w:t>
            </w:r>
          </w:p>
        </w:tc>
        <w:tc>
          <w:tcPr>
            <w:tcW w:w="1662" w:type="dxa"/>
          </w:tcPr>
          <w:p w14:paraId="399214C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查看实习详情</w:t>
            </w:r>
          </w:p>
        </w:tc>
        <w:tc>
          <w:tcPr>
            <w:tcW w:w="1662" w:type="dxa"/>
          </w:tcPr>
          <w:p w14:paraId="317492A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正确显示全部信息</w:t>
            </w:r>
          </w:p>
        </w:tc>
        <w:tc>
          <w:tcPr>
            <w:tcW w:w="1662" w:type="dxa"/>
          </w:tcPr>
          <w:p w14:paraId="245A0CE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70D194D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57779B69">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5" w:name="_Toc14853"/>
      <w:r>
        <w:rPr>
          <w:rFonts w:ascii="黑体" w:hAnsi="黑体" w:eastAsia="黑体" w:cs="黑体"/>
          <w:b w:val="0"/>
          <w:bCs w:val="0"/>
          <w:color w:val="000000" w:themeColor="text1"/>
          <w:kern w:val="2"/>
          <w:szCs w:val="24"/>
          <w:lang w:eastAsia="zh-CN"/>
          <w14:textFill>
            <w14:solidFill>
              <w14:schemeClr w14:val="tx1"/>
            </w14:solidFill>
          </w14:textFill>
        </w:rPr>
        <w:t>6.2.4 任务与报告功能测试</w:t>
      </w:r>
      <w:bookmarkEnd w:id="65"/>
    </w:p>
    <w:p w14:paraId="56D23BF6">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6-4 任务与报告功能测试用例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DCF6CF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7B391DCA">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46930B4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测试操作</w:t>
            </w:r>
          </w:p>
        </w:tc>
        <w:tc>
          <w:tcPr>
            <w:tcW w:w="1662" w:type="dxa"/>
            <w:tcBorders>
              <w:bottom w:val="single" w:color="000000" w:sz="6" w:space="0"/>
            </w:tcBorders>
          </w:tcPr>
          <w:p w14:paraId="12248D9F">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27801A8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0C0BCB6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0985867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1F7C7A6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TC-17</w:t>
            </w:r>
          </w:p>
        </w:tc>
        <w:tc>
          <w:tcPr>
            <w:tcW w:w="1662" w:type="dxa"/>
          </w:tcPr>
          <w:p w14:paraId="5754D9F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教师发布任务</w:t>
            </w:r>
          </w:p>
        </w:tc>
        <w:tc>
          <w:tcPr>
            <w:tcW w:w="1662" w:type="dxa"/>
          </w:tcPr>
          <w:p w14:paraId="0EAB363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任务添加成功</w:t>
            </w:r>
          </w:p>
        </w:tc>
        <w:tc>
          <w:tcPr>
            <w:tcW w:w="1662" w:type="dxa"/>
          </w:tcPr>
          <w:p w14:paraId="4AE3975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1450C44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305C80B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5D9D117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TC-18</w:t>
            </w:r>
          </w:p>
        </w:tc>
        <w:tc>
          <w:tcPr>
            <w:tcW w:w="1662" w:type="dxa"/>
          </w:tcPr>
          <w:p w14:paraId="708A8E1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学生查看任务列表</w:t>
            </w:r>
          </w:p>
        </w:tc>
        <w:tc>
          <w:tcPr>
            <w:tcW w:w="1662" w:type="dxa"/>
          </w:tcPr>
          <w:p w14:paraId="7CDD24C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正确显示任务</w:t>
            </w:r>
          </w:p>
        </w:tc>
        <w:tc>
          <w:tcPr>
            <w:tcW w:w="1662" w:type="dxa"/>
          </w:tcPr>
          <w:p w14:paraId="04B0FC8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8D7D22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1659750B">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041973F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TC-19</w:t>
            </w:r>
          </w:p>
        </w:tc>
        <w:tc>
          <w:tcPr>
            <w:tcW w:w="1662" w:type="dxa"/>
          </w:tcPr>
          <w:p w14:paraId="1BE3C0B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学生提交报告</w:t>
            </w:r>
          </w:p>
        </w:tc>
        <w:tc>
          <w:tcPr>
            <w:tcW w:w="1662" w:type="dxa"/>
          </w:tcPr>
          <w:p w14:paraId="25B1168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报告提交成功</w:t>
            </w:r>
          </w:p>
        </w:tc>
        <w:tc>
          <w:tcPr>
            <w:tcW w:w="1662" w:type="dxa"/>
          </w:tcPr>
          <w:p w14:paraId="157C03C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20AA7D1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2334355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011430F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TC-20</w:t>
            </w:r>
          </w:p>
        </w:tc>
        <w:tc>
          <w:tcPr>
            <w:tcW w:w="1662" w:type="dxa"/>
          </w:tcPr>
          <w:p w14:paraId="62A9E96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学生上传报告附件</w:t>
            </w:r>
          </w:p>
        </w:tc>
        <w:tc>
          <w:tcPr>
            <w:tcW w:w="1662" w:type="dxa"/>
          </w:tcPr>
          <w:p w14:paraId="5358F36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文件上传成功</w:t>
            </w:r>
          </w:p>
        </w:tc>
        <w:tc>
          <w:tcPr>
            <w:tcW w:w="1662" w:type="dxa"/>
          </w:tcPr>
          <w:p w14:paraId="1274C61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71C8E43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DDEAD2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4C2E29C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TC-21</w:t>
            </w:r>
          </w:p>
        </w:tc>
        <w:tc>
          <w:tcPr>
            <w:tcW w:w="1662" w:type="dxa"/>
          </w:tcPr>
          <w:p w14:paraId="25F709F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教师审核通过报告</w:t>
            </w:r>
          </w:p>
        </w:tc>
        <w:tc>
          <w:tcPr>
            <w:tcW w:w="1662" w:type="dxa"/>
          </w:tcPr>
          <w:p w14:paraId="194F96D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状态变更为已通过</w:t>
            </w:r>
          </w:p>
        </w:tc>
        <w:tc>
          <w:tcPr>
            <w:tcW w:w="1662" w:type="dxa"/>
          </w:tcPr>
          <w:p w14:paraId="0AB659D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1C02E19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43036D95">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3783627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TC-22</w:t>
            </w:r>
          </w:p>
        </w:tc>
        <w:tc>
          <w:tcPr>
            <w:tcW w:w="1662" w:type="dxa"/>
          </w:tcPr>
          <w:p w14:paraId="17E1695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教师退回报告</w:t>
            </w:r>
          </w:p>
        </w:tc>
        <w:tc>
          <w:tcPr>
            <w:tcW w:w="1662" w:type="dxa"/>
          </w:tcPr>
          <w:p w14:paraId="0020EA8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状态变更为已退回</w:t>
            </w:r>
          </w:p>
        </w:tc>
        <w:tc>
          <w:tcPr>
            <w:tcW w:w="1662" w:type="dxa"/>
          </w:tcPr>
          <w:p w14:paraId="5176434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170D6CD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4764D1B9">
      <w:pPr>
        <w:rPr>
          <w:color w:val="000000" w:themeColor="text1"/>
          <w14:textFill>
            <w14:solidFill>
              <w14:schemeClr w14:val="tx1"/>
            </w14:solidFill>
          </w14:textFill>
        </w:rPr>
      </w:pPr>
    </w:p>
    <w:p w14:paraId="29D3D87F">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6" w:name="_Toc10386"/>
      <w:r>
        <w:rPr>
          <w:rFonts w:ascii="黑体" w:hAnsi="黑体" w:eastAsia="黑体" w:cs="黑体"/>
          <w:b w:val="0"/>
          <w:bCs w:val="0"/>
          <w:color w:val="000000" w:themeColor="text1"/>
          <w:kern w:val="2"/>
          <w:szCs w:val="24"/>
          <w:lang w:eastAsia="zh-CN"/>
          <w14:textFill>
            <w14:solidFill>
              <w14:schemeClr w14:val="tx1"/>
            </w14:solidFill>
          </w14:textFill>
        </w:rPr>
        <w:t>6.2.5 日志与公告功能测试</w:t>
      </w:r>
      <w:bookmarkEnd w:id="66"/>
    </w:p>
    <w:p w14:paraId="552B67A7">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6-5 日志与公告功能测试用例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593FC244">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38DA17B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6F64926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测试操作</w:t>
            </w:r>
          </w:p>
        </w:tc>
        <w:tc>
          <w:tcPr>
            <w:tcW w:w="1662" w:type="dxa"/>
            <w:tcBorders>
              <w:bottom w:val="single" w:color="000000" w:sz="6" w:space="0"/>
            </w:tcBorders>
          </w:tcPr>
          <w:p w14:paraId="21B1AAFB">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7E260B2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5817E1C0">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3BE0D61C">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37A8D7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TC-23</w:t>
            </w:r>
          </w:p>
        </w:tc>
        <w:tc>
          <w:tcPr>
            <w:tcW w:w="1662" w:type="dxa"/>
          </w:tcPr>
          <w:p w14:paraId="7A980A6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学生填写实习日志</w:t>
            </w:r>
          </w:p>
        </w:tc>
        <w:tc>
          <w:tcPr>
            <w:tcW w:w="1662" w:type="dxa"/>
          </w:tcPr>
          <w:p w14:paraId="264730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日志保存成功</w:t>
            </w:r>
          </w:p>
        </w:tc>
        <w:tc>
          <w:tcPr>
            <w:tcW w:w="1662" w:type="dxa"/>
          </w:tcPr>
          <w:p w14:paraId="5B76DB3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68AA04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1E1B288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A15B12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TC-24</w:t>
            </w:r>
          </w:p>
        </w:tc>
        <w:tc>
          <w:tcPr>
            <w:tcW w:w="1662" w:type="dxa"/>
          </w:tcPr>
          <w:p w14:paraId="4AA28D9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学生查看日志列表</w:t>
            </w:r>
          </w:p>
        </w:tc>
        <w:tc>
          <w:tcPr>
            <w:tcW w:w="1662" w:type="dxa"/>
          </w:tcPr>
          <w:p w14:paraId="4825648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正确显示日志</w:t>
            </w:r>
          </w:p>
        </w:tc>
        <w:tc>
          <w:tcPr>
            <w:tcW w:w="1662" w:type="dxa"/>
          </w:tcPr>
          <w:p w14:paraId="7A021DE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2E274C0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4AB3FA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72BA690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TC-25</w:t>
            </w:r>
          </w:p>
        </w:tc>
        <w:tc>
          <w:tcPr>
            <w:tcW w:w="1662" w:type="dxa"/>
          </w:tcPr>
          <w:p w14:paraId="5E7BA55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管理员发布公告</w:t>
            </w:r>
          </w:p>
        </w:tc>
        <w:tc>
          <w:tcPr>
            <w:tcW w:w="1662" w:type="dxa"/>
          </w:tcPr>
          <w:p w14:paraId="756AFCC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公告发布成功</w:t>
            </w:r>
          </w:p>
        </w:tc>
        <w:tc>
          <w:tcPr>
            <w:tcW w:w="1662" w:type="dxa"/>
          </w:tcPr>
          <w:p w14:paraId="048B7DB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666249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3206A03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2B9EDC9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TC-26</w:t>
            </w:r>
          </w:p>
        </w:tc>
        <w:tc>
          <w:tcPr>
            <w:tcW w:w="1662" w:type="dxa"/>
          </w:tcPr>
          <w:p w14:paraId="44A6003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学生查看公告列表</w:t>
            </w:r>
          </w:p>
        </w:tc>
        <w:tc>
          <w:tcPr>
            <w:tcW w:w="1662" w:type="dxa"/>
          </w:tcPr>
          <w:p w14:paraId="5CA5CC7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只显示已发布公告</w:t>
            </w:r>
          </w:p>
        </w:tc>
        <w:tc>
          <w:tcPr>
            <w:tcW w:w="1662" w:type="dxa"/>
          </w:tcPr>
          <w:p w14:paraId="718A4F51">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2E740D4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240ED2C3">
      <w:pPr>
        <w:rPr>
          <w:color w:val="000000" w:themeColor="text1"/>
          <w14:textFill>
            <w14:solidFill>
              <w14:schemeClr w14:val="tx1"/>
            </w14:solidFill>
          </w14:textFill>
        </w:rPr>
      </w:pPr>
    </w:p>
    <w:p w14:paraId="1A72EA97">
      <w:pPr>
        <w:pStyle w:val="5"/>
        <w:widowControl w:val="0"/>
        <w:spacing w:before="156" w:after="156" w:line="360" w:lineRule="auto"/>
        <w:jc w:val="left"/>
        <w:rPr>
          <w:rFonts w:ascii="黑体" w:hAnsi="黑体" w:eastAsia="黑体" w:cs="黑体"/>
          <w:b w:val="0"/>
          <w:bCs w:val="0"/>
          <w:color w:val="000000" w:themeColor="text1"/>
          <w:kern w:val="2"/>
          <w:szCs w:val="24"/>
          <w:lang w:eastAsia="zh-CN"/>
          <w14:textFill>
            <w14:solidFill>
              <w14:schemeClr w14:val="tx1"/>
            </w14:solidFill>
          </w14:textFill>
        </w:rPr>
      </w:pPr>
      <w:bookmarkStart w:id="67" w:name="_Toc31203"/>
      <w:r>
        <w:rPr>
          <w:rFonts w:ascii="黑体" w:hAnsi="黑体" w:eastAsia="黑体" w:cs="黑体"/>
          <w:b w:val="0"/>
          <w:bCs w:val="0"/>
          <w:color w:val="000000" w:themeColor="text1"/>
          <w:kern w:val="2"/>
          <w:szCs w:val="24"/>
          <w:lang w:eastAsia="zh-CN"/>
          <w14:textFill>
            <w14:solidFill>
              <w14:schemeClr w14:val="tx1"/>
            </w14:solidFill>
          </w14:textFill>
        </w:rPr>
        <w:t>6.2.6 其他功能测试</w:t>
      </w:r>
      <w:bookmarkEnd w:id="67"/>
    </w:p>
    <w:p w14:paraId="5751E731">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6-6 其他功能测试用例</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1662"/>
        <w:gridCol w:w="1662"/>
        <w:gridCol w:w="1662"/>
        <w:gridCol w:w="1662"/>
        <w:gridCol w:w="1662"/>
      </w:tblGrid>
      <w:tr w14:paraId="1F1D2FE2">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Borders>
              <w:bottom w:val="single" w:color="000000" w:sz="6" w:space="0"/>
            </w:tcBorders>
          </w:tcPr>
          <w:p w14:paraId="1C281FCB">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用例编号</w:t>
            </w:r>
          </w:p>
        </w:tc>
        <w:tc>
          <w:tcPr>
            <w:tcW w:w="1662" w:type="dxa"/>
            <w:tcBorders>
              <w:bottom w:val="single" w:color="000000" w:sz="6" w:space="0"/>
            </w:tcBorders>
          </w:tcPr>
          <w:p w14:paraId="3110DE2D">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测试操作</w:t>
            </w:r>
          </w:p>
        </w:tc>
        <w:tc>
          <w:tcPr>
            <w:tcW w:w="1662" w:type="dxa"/>
            <w:tcBorders>
              <w:bottom w:val="single" w:color="000000" w:sz="6" w:space="0"/>
            </w:tcBorders>
          </w:tcPr>
          <w:p w14:paraId="613ECF01">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预期结果</w:t>
            </w:r>
          </w:p>
        </w:tc>
        <w:tc>
          <w:tcPr>
            <w:tcW w:w="1662" w:type="dxa"/>
            <w:tcBorders>
              <w:bottom w:val="single" w:color="000000" w:sz="6" w:space="0"/>
            </w:tcBorders>
          </w:tcPr>
          <w:p w14:paraId="412D384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实际结果</w:t>
            </w:r>
          </w:p>
        </w:tc>
        <w:tc>
          <w:tcPr>
            <w:tcW w:w="1662" w:type="dxa"/>
            <w:tcBorders>
              <w:bottom w:val="single" w:color="000000" w:sz="6" w:space="0"/>
            </w:tcBorders>
          </w:tcPr>
          <w:p w14:paraId="72B3836C">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是否通过</w:t>
            </w:r>
          </w:p>
        </w:tc>
      </w:tr>
      <w:tr w14:paraId="3FBB04C1">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05668C5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TC-27</w:t>
            </w:r>
          </w:p>
        </w:tc>
        <w:tc>
          <w:tcPr>
            <w:tcW w:w="1662" w:type="dxa"/>
          </w:tcPr>
          <w:p w14:paraId="59BDC30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修改登录密码</w:t>
            </w:r>
          </w:p>
        </w:tc>
        <w:tc>
          <w:tcPr>
            <w:tcW w:w="1662" w:type="dxa"/>
          </w:tcPr>
          <w:p w14:paraId="43F508AC">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密码修改成功,重新登录验证</w:t>
            </w:r>
          </w:p>
        </w:tc>
        <w:tc>
          <w:tcPr>
            <w:tcW w:w="1662" w:type="dxa"/>
          </w:tcPr>
          <w:p w14:paraId="47DE636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7E6CE77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794574BE">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1662" w:type="dxa"/>
          </w:tcPr>
          <w:p w14:paraId="4E962A6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TC-28</w:t>
            </w:r>
          </w:p>
        </w:tc>
        <w:tc>
          <w:tcPr>
            <w:tcW w:w="1662" w:type="dxa"/>
          </w:tcPr>
          <w:p w14:paraId="79218F2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未登录访问系统</w:t>
            </w:r>
          </w:p>
        </w:tc>
        <w:tc>
          <w:tcPr>
            <w:tcW w:w="1662" w:type="dxa"/>
          </w:tcPr>
          <w:p w14:paraId="7EDCF5D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自动跳转到登录页面</w:t>
            </w:r>
          </w:p>
        </w:tc>
        <w:tc>
          <w:tcPr>
            <w:tcW w:w="1662" w:type="dxa"/>
          </w:tcPr>
          <w:p w14:paraId="501A5EE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与预期一致</w:t>
            </w:r>
          </w:p>
        </w:tc>
        <w:tc>
          <w:tcPr>
            <w:tcW w:w="1662" w:type="dxa"/>
          </w:tcPr>
          <w:p w14:paraId="40F53B9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66F647BD">
      <w:pPr>
        <w:rPr>
          <w:color w:val="000000" w:themeColor="text1"/>
          <w14:textFill>
            <w14:solidFill>
              <w14:schemeClr w14:val="tx1"/>
            </w14:solidFill>
          </w14:textFill>
        </w:rPr>
      </w:pPr>
    </w:p>
    <w:p w14:paraId="5A98D929">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68" w:name="_Toc30585"/>
      <w:r>
        <w:rPr>
          <w:rFonts w:hint="eastAsia" w:ascii="黑体" w:hAnsi="黑体" w:eastAsia="黑体" w:cs="黑体"/>
          <w:b w:val="0"/>
          <w:bCs w:val="0"/>
          <w:color w:val="000000" w:themeColor="text1"/>
          <w:kern w:val="2"/>
          <w:sz w:val="28"/>
          <w:szCs w:val="32"/>
          <w:lang w:eastAsia="zh-CN"/>
          <w14:textFill>
            <w14:solidFill>
              <w14:schemeClr w14:val="tx1"/>
            </w14:solidFill>
          </w14:textFill>
        </w:rPr>
        <w:t>6.3 性能测试</w:t>
      </w:r>
      <w:bookmarkEnd w:id="68"/>
    </w:p>
    <w:p w14:paraId="2C662A13">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为了验证系统在实际使用场景下的性能表现，对系统的几个核心功能页面进行了响应时间测试。测试方法是在Chrome浏览器的开发者工具中记录页面加载时间和AJAX请求响应时间，每个页面测试5次取平均值。测试结果如表6-7所示。</w:t>
      </w:r>
    </w:p>
    <w:p w14:paraId="508CD1EE">
      <w:pPr>
        <w:spacing w:after="60"/>
        <w:jc w:val="center"/>
        <w:rPr>
          <w:color w:val="000000" w:themeColor="text1"/>
          <w14:textFill>
            <w14:solidFill>
              <w14:schemeClr w14:val="tx1"/>
            </w14:solidFill>
          </w14:textFill>
        </w:rPr>
      </w:pPr>
      <w:r>
        <w:rPr>
          <w:rFonts w:ascii="Arial" w:hAnsi="Arial" w:eastAsia="黑体"/>
          <w:b w:val="0"/>
          <w:i w:val="0"/>
          <w:color w:val="000000" w:themeColor="text1"/>
          <w:sz w:val="21"/>
          <w14:textFill>
            <w14:solidFill>
              <w14:schemeClr w14:val="tx1"/>
            </w14:solidFill>
          </w14:textFill>
        </w:rPr>
        <w:t>表 6-7 系统性能测试结果</w:t>
      </w:r>
    </w:p>
    <w:tbl>
      <w:tblPr>
        <w:tblStyle w:val="36"/>
        <w:tblW w:w="0" w:type="auto"/>
        <w:jc w:val="center"/>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078"/>
        <w:gridCol w:w="2078"/>
        <w:gridCol w:w="2078"/>
        <w:gridCol w:w="2078"/>
      </w:tblGrid>
      <w:tr w14:paraId="64B4EA5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Borders>
              <w:bottom w:val="single" w:color="000000" w:sz="6" w:space="0"/>
            </w:tcBorders>
          </w:tcPr>
          <w:p w14:paraId="4C317B23">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测试页面</w:t>
            </w:r>
          </w:p>
        </w:tc>
        <w:tc>
          <w:tcPr>
            <w:tcW w:w="2078" w:type="dxa"/>
            <w:tcBorders>
              <w:bottom w:val="single" w:color="000000" w:sz="6" w:space="0"/>
            </w:tcBorders>
          </w:tcPr>
          <w:p w14:paraId="6F3E0767">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请求类型</w:t>
            </w:r>
          </w:p>
        </w:tc>
        <w:tc>
          <w:tcPr>
            <w:tcW w:w="2078" w:type="dxa"/>
            <w:tcBorders>
              <w:bottom w:val="single" w:color="000000" w:sz="6" w:space="0"/>
            </w:tcBorders>
          </w:tcPr>
          <w:p w14:paraId="3183AAF4">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平均响应时间(ms)</w:t>
            </w:r>
          </w:p>
        </w:tc>
        <w:tc>
          <w:tcPr>
            <w:tcW w:w="2078" w:type="dxa"/>
            <w:tcBorders>
              <w:bottom w:val="single" w:color="000000" w:sz="6" w:space="0"/>
            </w:tcBorders>
          </w:tcPr>
          <w:p w14:paraId="2C52D746">
            <w:pPr>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i w:val="0"/>
                <w:color w:val="000000" w:themeColor="text1"/>
                <w:sz w:val="21"/>
                <w14:textFill>
                  <w14:solidFill>
                    <w14:schemeClr w14:val="tx1"/>
                  </w14:solidFill>
                </w14:textFill>
              </w:rPr>
              <w:t>是否达标</w:t>
            </w:r>
          </w:p>
        </w:tc>
      </w:tr>
      <w:tr w14:paraId="625AEA8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ED9450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登录页面</w:t>
            </w:r>
          </w:p>
        </w:tc>
        <w:tc>
          <w:tcPr>
            <w:tcW w:w="2078" w:type="dxa"/>
          </w:tcPr>
          <w:p w14:paraId="6973B28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GET</w:t>
            </w:r>
          </w:p>
        </w:tc>
        <w:tc>
          <w:tcPr>
            <w:tcW w:w="2078" w:type="dxa"/>
          </w:tcPr>
          <w:p w14:paraId="360A4ED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85</w:t>
            </w:r>
          </w:p>
        </w:tc>
        <w:tc>
          <w:tcPr>
            <w:tcW w:w="2078" w:type="dxa"/>
          </w:tcPr>
          <w:p w14:paraId="6405B6D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3889CCE8">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234774A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管理员首页</w:t>
            </w:r>
          </w:p>
        </w:tc>
        <w:tc>
          <w:tcPr>
            <w:tcW w:w="2078" w:type="dxa"/>
          </w:tcPr>
          <w:p w14:paraId="21336F48">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GET</w:t>
            </w:r>
          </w:p>
        </w:tc>
        <w:tc>
          <w:tcPr>
            <w:tcW w:w="2078" w:type="dxa"/>
          </w:tcPr>
          <w:p w14:paraId="723C870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120</w:t>
            </w:r>
          </w:p>
        </w:tc>
        <w:tc>
          <w:tcPr>
            <w:tcW w:w="2078" w:type="dxa"/>
          </w:tcPr>
          <w:p w14:paraId="7C79433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14473823">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4EA6E5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学生列表(分页)</w:t>
            </w:r>
          </w:p>
        </w:tc>
        <w:tc>
          <w:tcPr>
            <w:tcW w:w="2078" w:type="dxa"/>
          </w:tcPr>
          <w:p w14:paraId="7A75C5A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GET</w:t>
            </w:r>
          </w:p>
        </w:tc>
        <w:tc>
          <w:tcPr>
            <w:tcW w:w="2078" w:type="dxa"/>
          </w:tcPr>
          <w:p w14:paraId="3FEF5C4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165</w:t>
            </w:r>
          </w:p>
        </w:tc>
        <w:tc>
          <w:tcPr>
            <w:tcW w:w="2078" w:type="dxa"/>
          </w:tcPr>
          <w:p w14:paraId="12656B0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4083D87F">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3C55074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实习列表(分页)</w:t>
            </w:r>
          </w:p>
        </w:tc>
        <w:tc>
          <w:tcPr>
            <w:tcW w:w="2078" w:type="dxa"/>
          </w:tcPr>
          <w:p w14:paraId="02CF29E3">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GET</w:t>
            </w:r>
          </w:p>
        </w:tc>
        <w:tc>
          <w:tcPr>
            <w:tcW w:w="2078" w:type="dxa"/>
          </w:tcPr>
          <w:p w14:paraId="09DB62F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180</w:t>
            </w:r>
          </w:p>
        </w:tc>
        <w:tc>
          <w:tcPr>
            <w:tcW w:w="2078" w:type="dxa"/>
          </w:tcPr>
          <w:p w14:paraId="1223247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0E61CC6">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39EDD9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数据统计页面</w:t>
            </w:r>
          </w:p>
        </w:tc>
        <w:tc>
          <w:tcPr>
            <w:tcW w:w="2078" w:type="dxa"/>
          </w:tcPr>
          <w:p w14:paraId="5A5B2CC2">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GET</w:t>
            </w:r>
          </w:p>
        </w:tc>
        <w:tc>
          <w:tcPr>
            <w:tcW w:w="2078" w:type="dxa"/>
          </w:tcPr>
          <w:p w14:paraId="59FF8C6F">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210</w:t>
            </w:r>
          </w:p>
        </w:tc>
        <w:tc>
          <w:tcPr>
            <w:tcW w:w="2078" w:type="dxa"/>
          </w:tcPr>
          <w:p w14:paraId="2044DAB6">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1BF0E08A">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49B82B2A">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新增学生(提交)</w:t>
            </w:r>
          </w:p>
        </w:tc>
        <w:tc>
          <w:tcPr>
            <w:tcW w:w="2078" w:type="dxa"/>
          </w:tcPr>
          <w:p w14:paraId="4607850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POST</w:t>
            </w:r>
          </w:p>
        </w:tc>
        <w:tc>
          <w:tcPr>
            <w:tcW w:w="2078" w:type="dxa"/>
          </w:tcPr>
          <w:p w14:paraId="58486304">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95</w:t>
            </w:r>
          </w:p>
        </w:tc>
        <w:tc>
          <w:tcPr>
            <w:tcW w:w="2078" w:type="dxa"/>
          </w:tcPr>
          <w:p w14:paraId="522646A5">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637C7E10">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66C990B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修改密码(AJAX)</w:t>
            </w:r>
          </w:p>
        </w:tc>
        <w:tc>
          <w:tcPr>
            <w:tcW w:w="2078" w:type="dxa"/>
          </w:tcPr>
          <w:p w14:paraId="2773D050">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POST</w:t>
            </w:r>
          </w:p>
        </w:tc>
        <w:tc>
          <w:tcPr>
            <w:tcW w:w="2078" w:type="dxa"/>
          </w:tcPr>
          <w:p w14:paraId="276FA83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75</w:t>
            </w:r>
          </w:p>
        </w:tc>
        <w:tc>
          <w:tcPr>
            <w:tcW w:w="2078" w:type="dxa"/>
          </w:tcPr>
          <w:p w14:paraId="12C7C977">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r w14:paraId="586EBFBD">
        <w:tblPrEx>
          <w:tblBorders>
            <w:top w:val="single" w:color="000000" w:sz="12" w:space="0"/>
            <w:left w:val="none" w:color="000000" w:sz="0" w:space="0"/>
            <w:bottom w:val="single" w:color="000000" w:sz="12"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078" w:type="dxa"/>
          </w:tcPr>
          <w:p w14:paraId="795073CD">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报告提交(含附件)</w:t>
            </w:r>
          </w:p>
        </w:tc>
        <w:tc>
          <w:tcPr>
            <w:tcW w:w="2078" w:type="dxa"/>
          </w:tcPr>
          <w:p w14:paraId="71C6E4AB">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POST</w:t>
            </w:r>
          </w:p>
        </w:tc>
        <w:tc>
          <w:tcPr>
            <w:tcW w:w="2078" w:type="dxa"/>
          </w:tcPr>
          <w:p w14:paraId="035096B9">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350</w:t>
            </w:r>
          </w:p>
        </w:tc>
        <w:tc>
          <w:tcPr>
            <w:tcW w:w="2078" w:type="dxa"/>
          </w:tcPr>
          <w:p w14:paraId="48DAA4CE">
            <w:pPr>
              <w:spacing w:line="480" w:lineRule="auto"/>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i w:val="0"/>
                <w:color w:val="000000" w:themeColor="text1"/>
                <w:sz w:val="21"/>
                <w14:textFill>
                  <w14:solidFill>
                    <w14:schemeClr w14:val="tx1"/>
                  </w14:solidFill>
                </w14:textFill>
              </w:rPr>
              <w:t>是</w:t>
            </w:r>
          </w:p>
        </w:tc>
      </w:tr>
    </w:tbl>
    <w:p w14:paraId="7219BE74">
      <w:pPr>
        <w:rPr>
          <w:color w:val="000000" w:themeColor="text1"/>
          <w14:textFill>
            <w14:solidFill>
              <w14:schemeClr w14:val="tx1"/>
            </w14:solidFill>
          </w14:textFill>
        </w:rPr>
      </w:pPr>
    </w:p>
    <w:p w14:paraId="725A7D6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从测试结果可以看出，系统各页面的响应时间均在500毫秒以内，远低于3秒的性能要求指标。其中大部分页面的响应时间在200毫秒以内，用户体验良好。报告提交功能由于涉及文件上传，响应时间相对较长，但仍在可接受的范围内。整体来看系统的性能表现能够满足日常使用的需求。</w:t>
      </w:r>
    </w:p>
    <w:p w14:paraId="2340C379">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69" w:name="_Toc4296"/>
      <w:r>
        <w:rPr>
          <w:rFonts w:hint="eastAsia" w:ascii="黑体" w:hAnsi="黑体" w:eastAsia="黑体" w:cs="黑体"/>
          <w:b w:val="0"/>
          <w:bCs w:val="0"/>
          <w:color w:val="000000" w:themeColor="text1"/>
          <w:kern w:val="2"/>
          <w:sz w:val="28"/>
          <w:szCs w:val="32"/>
          <w:lang w:eastAsia="zh-CN"/>
          <w14:textFill>
            <w14:solidFill>
              <w14:schemeClr w14:val="tx1"/>
            </w14:solidFill>
          </w14:textFill>
        </w:rPr>
        <w:t>6.4 测试结论</w:t>
      </w:r>
      <w:bookmarkEnd w:id="69"/>
    </w:p>
    <w:p w14:paraId="511DF728">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经过全面的功能测试和性能测试，可以得出以下结论：</w:t>
      </w:r>
    </w:p>
    <w:p w14:paraId="0818001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1）在功能方面，系统的28个测试用例全部通过，覆盖了登录认证、学生管理、教师管理、实习单位管理、实习信息管理、任务管理、报告管理、日志管理、公告管理、密码管理和权限控制等所有核心功能。测试结果表明系统的各项功能均能按照需求规格说明正确运行，数据的增删改查操作能够实时同步到数据库中。</w:t>
      </w:r>
    </w:p>
    <w:p w14:paraId="58F8E683">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（2）在性能方面，系统各页面的平均响应时间均在500毫秒以内，满足了设计时提出的性能需求指标。系统运行稳定，在测试过程中未出现崩溃或数据异常的情况。</w:t>
      </w:r>
    </w:p>
    <w:p w14:paraId="27E6611D">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综上所述，本系统基本达到了设计目标，能够满足学生实习管理工作的实际需要，可以投入到实际的使用环境中去。</w:t>
      </w:r>
    </w:p>
    <w:p w14:paraId="7A0AF308">
      <w:pPr>
        <w:spacing w:before="480" w:after="0" w:line="360" w:lineRule="auto"/>
        <w:rPr>
          <w:color w:val="000000" w:themeColor="text1"/>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1F7643E1">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045A234E">
      <w:pPr>
        <w:widowControl w:val="0"/>
        <w:bidi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6F61F8BD">
      <w:pPr>
        <w:pStyle w:val="3"/>
        <w:widowControl w:val="0"/>
        <w:spacing w:before="312" w:beforeLines="100" w:after="312" w:afterLines="100" w:line="400" w:lineRule="exact"/>
        <w:jc w:val="center"/>
        <w:rPr>
          <w:rFonts w:hint="eastAsia" w:ascii="黑体" w:hAnsi="黑体" w:eastAsia="黑体" w:cs="黑体"/>
          <w:b w:val="0"/>
          <w:bCs w:val="0"/>
          <w:color w:val="000000" w:themeColor="text1"/>
          <w:kern w:val="2"/>
          <w:sz w:val="32"/>
          <w:szCs w:val="32"/>
          <w:lang w:eastAsia="zh-CN"/>
          <w14:textFill>
            <w14:solidFill>
              <w14:schemeClr w14:val="tx1"/>
            </w14:solidFill>
          </w14:textFill>
        </w:rPr>
      </w:pPr>
      <w:bookmarkStart w:id="70" w:name="_Toc6805"/>
      <w:r>
        <w:rPr>
          <w:rFonts w:hint="eastAsia" w:ascii="黑体" w:hAnsi="黑体" w:eastAsia="黑体" w:cs="黑体"/>
          <w:b w:val="0"/>
          <w:bCs w:val="0"/>
          <w:color w:val="000000" w:themeColor="text1"/>
          <w:kern w:val="2"/>
          <w:sz w:val="32"/>
          <w:szCs w:val="32"/>
          <w:lang w:eastAsia="zh-CN"/>
          <w14:textFill>
            <w14:solidFill>
              <w14:schemeClr w14:val="tx1"/>
            </w14:solidFill>
          </w14:textFill>
        </w:rPr>
        <w:t>7 总结与展望</w:t>
      </w:r>
      <w:bookmarkEnd w:id="70"/>
    </w:p>
    <w:p w14:paraId="65EB11E0">
      <w:pPr>
        <w:widowControl w:val="0"/>
        <w:spacing w:after="0" w:line="240" w:lineRule="auto"/>
        <w:jc w:val="both"/>
        <w:rPr>
          <w:rFonts w:hint="eastAsia" w:asciiTheme="minorHAnsi" w:hAnsiTheme="minorHAnsi" w:eastAsiaTheme="minorEastAsia"/>
          <w:color w:val="000000" w:themeColor="text1"/>
          <w:kern w:val="2"/>
          <w:sz w:val="21"/>
          <w:lang w:eastAsia="zh-CN"/>
          <w14:textFill>
            <w14:solidFill>
              <w14:schemeClr w14:val="tx1"/>
            </w14:solidFill>
          </w14:textFill>
        </w:rPr>
      </w:pPr>
    </w:p>
    <w:p w14:paraId="463A8F70">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71" w:name="_Toc6193"/>
      <w:r>
        <w:rPr>
          <w:rFonts w:hint="eastAsia" w:ascii="黑体" w:hAnsi="黑体" w:eastAsia="黑体" w:cs="黑体"/>
          <w:b w:val="0"/>
          <w:bCs w:val="0"/>
          <w:color w:val="000000" w:themeColor="text1"/>
          <w:kern w:val="2"/>
          <w:sz w:val="28"/>
          <w:szCs w:val="32"/>
          <w:lang w:eastAsia="zh-CN"/>
          <w14:textFill>
            <w14:solidFill>
              <w14:schemeClr w14:val="tx1"/>
            </w14:solidFill>
          </w14:textFill>
        </w:rPr>
        <w:t>7.1 总结</w:t>
      </w:r>
      <w:bookmarkEnd w:id="71"/>
    </w:p>
    <w:p w14:paraId="5E8FB5A3">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本文以学生实习管理的实际业务需求为出发点，采用SSM（Spring+Spring MVC+MyBatis）框架技术，设计并实现了一套基于B/S架构的学生实习管理系统。在系统的开发过程中，我经历了从需求调研、系统设计、数据库设计到编码实现、系统测试的完整软件开发流程，对软件工程的理论知识有了更加深刻的理解和体会。</w:t>
      </w:r>
    </w:p>
    <w:p w14:paraId="1B4F0B09">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本系统实现了管理员、教师和学生三种角色的功能需求。管理员可以进行用户管理、学生管理、教师管理、实习单位管理、实习信息管理、公告管理和数据统计等操作；教师可以查看学生列表、管理实习过程、发布任务和审核报告；学生可以查看实习信息、完成任务、提交报告、填写日志和浏览公告。系统还实现了登录认证、密码管理、权限拦截和分页处理等公共功能。经过功能测试和性能测试验证，系统的各项功能运行正常，性能表现良好，达到了预期的设计目标。</w:t>
      </w:r>
    </w:p>
    <w:p w14:paraId="6785AB37">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通过本次毕业设计，我在以下几个方面得到了锻炼和提升：一是加深了对SSM框架技术的理解，掌握了Spring的IoC和AOP机制、Spring MVC的请求处理流程以及MyBatis的数据持久化操作；二是积累了数据库设计的实践经验，学会了如何根据业务需求设计合理的数据表结构和建立表之间的关联关系；三是提高了解决实际问题的能力，在开发过程中遇到了日期格式转换、文件上传处理、数据完整性保护等具体的技术问题，通过查阅资料和反复调试都得到了解决；四是锻炼了文档撰写能力，学会了如何用规范的格式和清晰的语言来描述一个软件系统的设计思路和实现过程。</w:t>
      </w:r>
    </w:p>
    <w:p w14:paraId="2D6DB66F">
      <w:pPr>
        <w:pStyle w:val="4"/>
        <w:widowControl w:val="0"/>
        <w:spacing w:before="156" w:beforeLines="50" w:after="156" w:afterLines="50"/>
        <w:jc w:val="left"/>
        <w:rPr>
          <w:rFonts w:hint="eastAsia" w:ascii="黑体" w:hAnsi="黑体" w:eastAsia="黑体" w:cs="黑体"/>
          <w:b w:val="0"/>
          <w:bCs w:val="0"/>
          <w:color w:val="000000" w:themeColor="text1"/>
          <w:kern w:val="2"/>
          <w:sz w:val="28"/>
          <w:szCs w:val="32"/>
          <w:lang w:eastAsia="zh-CN"/>
          <w14:textFill>
            <w14:solidFill>
              <w14:schemeClr w14:val="tx1"/>
            </w14:solidFill>
          </w14:textFill>
        </w:rPr>
      </w:pPr>
      <w:bookmarkStart w:id="72" w:name="_Toc14785"/>
      <w:r>
        <w:rPr>
          <w:rFonts w:hint="eastAsia" w:ascii="黑体" w:hAnsi="黑体" w:eastAsia="黑体" w:cs="黑体"/>
          <w:b w:val="0"/>
          <w:bCs w:val="0"/>
          <w:color w:val="000000" w:themeColor="text1"/>
          <w:kern w:val="2"/>
          <w:sz w:val="28"/>
          <w:szCs w:val="32"/>
          <w:lang w:eastAsia="zh-CN"/>
          <w14:textFill>
            <w14:solidFill>
              <w14:schemeClr w14:val="tx1"/>
            </w14:solidFill>
          </w14:textFill>
        </w:rPr>
        <w:t>7.2 展望</w:t>
      </w:r>
      <w:bookmarkEnd w:id="72"/>
    </w:p>
    <w:p w14:paraId="7503603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虽然本系统已经实现了学生实习管理的基本功能，但受限于开发时间和个人技术水平，系统还存在一些不足之处，有待在今后的工作中进一步改进和完善：</w:t>
      </w:r>
    </w:p>
    <w:p w14:paraId="330BF7B0">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1）在前端技术方面，目前系统使用的JSP技术虽然能够满足功能需求，但在用户交互体验和页面动态效果方面还有提升空间。今后可以考虑引入Vue.js或React等现代前端框架，实现前后端分离的开发模式，进一步提升系统的用户体验和开发效率。</w:t>
      </w:r>
    </w:p>
    <w:p w14:paraId="7BDD692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2）在系统功能方面，可以增加一些更加智能化的功能，比如实习岗位推荐功能、实习评价的多维度分析功能、实习进度的可视化展示功能等。同时也可以开发移动端应用或者小程序，方便学生在实习期间使用手机随时填写日志和查看任务。</w:t>
      </w:r>
    </w:p>
    <w:p w14:paraId="78AF019A">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（3）在系统安全性方面，目前系统使用的MD5加密算法安全性相对较低，今后可以升级为bcrypt等更加安全的加密算法。同时可以引入Spring Security或Apache Shiro等专业的安全框架[7]，实现更加完善的身份认证和权限控制机制，增强系统的安全防护能力。</w:t>
      </w:r>
    </w:p>
    <w:p w14:paraId="045127D2">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eastAsia="zh-CN"/>
          <w14:textFill>
            <w14:solidFill>
              <w14:schemeClr w14:val="tx1"/>
            </w14:solidFill>
          </w14:textFill>
        </w:rPr>
        <w:t>（4）在系统性能方面，可以引入Redis等缓存中间件来缓存频繁访问的数据，减轻数据库的查询压力。对于数据量较大的查询操作，可以进一步优化SQL语句和数据库索引，提升系统在高并发场景下的性能表现。</w:t>
      </w:r>
    </w:p>
    <w:p w14:paraId="7801AA8C">
      <w:pPr>
        <w:widowControl w:val="0"/>
        <w:spacing w:after="0" w:line="360" w:lineRule="auto"/>
        <w:ind w:firstLine="480" w:firstLineChars="200"/>
        <w:jc w:val="both"/>
        <w:rPr>
          <w:rFonts w:hint="eastAsia" w:ascii="宋体" w:hAnsi="宋体" w:eastAsia="宋体" w:cs="宋体"/>
          <w:color w:val="000000" w:themeColor="text1"/>
          <w:kern w:val="2"/>
          <w:sz w:val="24"/>
          <w:szCs w:val="24"/>
          <w:lang w:eastAsia="zh-CN"/>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p>
    <w:p w14:paraId="101E37B7">
      <w:pPr>
        <w:widowControl w:val="0"/>
        <w:spacing w:after="0" w:line="240" w:lineRule="auto"/>
        <w:jc w:val="center"/>
        <w:rPr>
          <w:rFonts w:asciiTheme="minorHAnsi" w:hAnsiTheme="minorHAnsi" w:eastAsiaTheme="minorEastAsia"/>
          <w:color w:val="000000" w:themeColor="text1"/>
          <w:kern w:val="2"/>
          <w:sz w:val="21"/>
          <w:lang w:eastAsia="zh-CN"/>
          <w14:textFill>
            <w14:solidFill>
              <w14:schemeClr w14:val="tx1"/>
            </w14:solidFill>
          </w14:textFill>
        </w:rPr>
      </w:pPr>
    </w:p>
    <w:p w14:paraId="42AA876A">
      <w:pPr>
        <w:widowControl w:val="0"/>
        <w:spacing w:after="0" w:line="240" w:lineRule="auto"/>
        <w:jc w:val="center"/>
        <w:rPr>
          <w:rFonts w:asciiTheme="minorHAnsi" w:hAnsiTheme="minorHAnsi" w:eastAsiaTheme="minorEastAsia"/>
          <w:color w:val="000000" w:themeColor="text1"/>
          <w:kern w:val="2"/>
          <w:sz w:val="21"/>
          <w:lang w:eastAsia="zh-CN"/>
          <w14:textFill>
            <w14:solidFill>
              <w14:schemeClr w14:val="tx1"/>
            </w14:solidFill>
          </w14:textFill>
        </w:rPr>
      </w:pPr>
    </w:p>
    <w:p w14:paraId="7B363254">
      <w:pPr>
        <w:pStyle w:val="3"/>
        <w:widowControl w:val="0"/>
        <w:spacing w:before="312" w:beforeLines="100" w:after="312" w:afterLines="100" w:line="360" w:lineRule="auto"/>
        <w:jc w:val="center"/>
        <w:rPr>
          <w:rFonts w:hint="eastAsia" w:ascii="黑体" w:hAnsi="黑体" w:eastAsia="黑体" w:cs="黑体"/>
          <w:b w:val="0"/>
          <w:bCs w:val="0"/>
          <w:color w:val="000000" w:themeColor="text1"/>
          <w:kern w:val="44"/>
          <w:sz w:val="30"/>
          <w:szCs w:val="30"/>
          <w:lang w:eastAsia="zh-CN"/>
          <w14:textFill>
            <w14:solidFill>
              <w14:schemeClr w14:val="tx1"/>
            </w14:solidFill>
          </w14:textFill>
        </w:rPr>
      </w:pPr>
      <w:bookmarkStart w:id="73" w:name="_Toc919"/>
      <w:r>
        <w:rPr>
          <w:rFonts w:hint="eastAsia" w:ascii="黑体" w:hAnsi="黑体" w:eastAsia="黑体" w:cs="黑体"/>
          <w:b w:val="0"/>
          <w:bCs w:val="0"/>
          <w:color w:val="000000" w:themeColor="text1"/>
          <w:kern w:val="44"/>
          <w:sz w:val="30"/>
          <w:szCs w:val="30"/>
          <w:lang w:eastAsia="zh-CN"/>
          <w14:textFill>
            <w14:solidFill>
              <w14:schemeClr w14:val="tx1"/>
            </w14:solidFill>
          </w14:textFill>
        </w:rPr>
        <w:t>参考文献</w:t>
      </w:r>
      <w:bookmarkEnd w:id="73"/>
    </w:p>
    <w:p w14:paraId="6EB09E9E">
      <w:pPr>
        <w:widowControl w:val="0"/>
        <w:numPr>
          <w:ilvl w:val="0"/>
          <w:numId w:val="0"/>
        </w:numPr>
        <w:spacing w:after="0" w:line="360" w:lineRule="auto"/>
        <w:ind w:leftChars="0"/>
        <w:jc w:val="both"/>
        <w:rPr>
          <w:rFonts w:hint="eastAsia"/>
          <w:color w:val="000000" w:themeColor="text1"/>
          <w:lang w:eastAsia="zh-CN"/>
          <w14:textFill>
            <w14:solidFill>
              <w14:schemeClr w14:val="tx1"/>
            </w14:solidFill>
          </w14:textFill>
        </w:rPr>
      </w:pPr>
    </w:p>
    <w:p w14:paraId="1C46BC28">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徐威,李鹏,张文镔,等.网络协议模糊测试综述[J].计算机应用研究,2023,40(8):2241-2249.</w:t>
      </w:r>
    </w:p>
    <w:p w14:paraId="25FAFEA7">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张浩.SSM框架在Web应用开发中的设计与实现研究[J].电脑知识与技术,2023,19(8):52-54.</w:t>
      </w:r>
    </w:p>
    <w:p w14:paraId="228A50FA">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陈超.基于SSM的网上书城销售管理系统的设计与实现[D].北京:北京邮电大学,2022.</w:t>
      </w:r>
    </w:p>
    <w:p w14:paraId="5827E77A">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陶爱兰.基于SSM的数字化审计平台的设计与实现[D].南京:南京邮电大学,2021.</w:t>
      </w:r>
    </w:p>
    <w:p w14:paraId="7EC37142">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熊群毓.大数据时代MySQL数据库的应用分析[J].信息与电脑(理论版),2023,35(14):209-212.</w:t>
      </w:r>
    </w:p>
    <w:p w14:paraId="1251125F">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周文红,晏素芬,蒋玉芳,等.Spring Security安全框架应用[J].计算机与现代化,2013(11):88-90.</w:t>
      </w:r>
    </w:p>
    <w:p w14:paraId="59D1DF8C">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CHATTERJEE A, PRINZ A. Applying spring security framework with keycloak-based oauth2 to protect microservice architecture apis: a case study[J]. Sensors, 2022, 22(5): 1703.</w:t>
      </w:r>
    </w:p>
    <w:p w14:paraId="109CC0A2">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江绍虎.基于Java开发继续教育信息管理系统的分析与设计[D].成都:电子科技大学,2011.</w:t>
      </w:r>
    </w:p>
    <w:p w14:paraId="2245FD82">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pPr>
      <w:r>
        <w:rPr>
          <w:rFonts w:hint="default" w:ascii="黑体" w:hAnsi="黑体" w:eastAsia="黑体" w:cs="黑体"/>
          <w:color w:val="000000" w:themeColor="text1"/>
          <w:kern w:val="2"/>
          <w:sz w:val="21"/>
          <w:szCs w:val="21"/>
          <w:lang w:val="en-US" w:eastAsia="zh-CN"/>
          <w14:textFill>
            <w14:solidFill>
              <w14:schemeClr w14:val="tx1"/>
            </w14:solidFill>
          </w14:textFill>
        </w:rPr>
        <w:t>安小香.计算机软件开发中Java编程语言及其实际应用分析[J].信息与电脑(理论版),2022,34(19):32-34.</w:t>
      </w:r>
    </w:p>
    <w:p w14:paraId="14B5BDB7">
      <w:pPr>
        <w:widowControl w:val="0"/>
        <w:numPr>
          <w:ilvl w:val="0"/>
          <w:numId w:val="7"/>
        </w:numPr>
        <w:spacing w:after="0" w:line="360" w:lineRule="auto"/>
        <w:ind w:left="0" w:firstLine="0"/>
        <w:jc w:val="both"/>
        <w:rPr>
          <w:rFonts w:hint="default" w:ascii="黑体" w:hAnsi="黑体" w:eastAsia="黑体" w:cs="黑体"/>
          <w:color w:val="000000" w:themeColor="text1"/>
          <w:kern w:val="2"/>
          <w:sz w:val="21"/>
          <w:szCs w:val="21"/>
          <w:lang w:val="en-US" w:eastAsia="zh-CN"/>
          <w14:textFill>
            <w14:solidFill>
              <w14:schemeClr w14:val="tx1"/>
            </w14:solidFill>
          </w14:textFill>
        </w:rPr>
        <w:sectPr>
          <w:pgSz w:w="11906" w:h="16838"/>
          <w:pgMar w:top="1440" w:right="1797" w:bottom="1440" w:left="1797" w:header="720" w:footer="720" w:gutter="0"/>
          <w:pgNumType w:fmt="decimal"/>
          <w:cols w:space="720" w:num="1"/>
          <w:docGrid w:linePitch="360" w:charSpace="0"/>
        </w:sectPr>
      </w:pPr>
      <w:r>
        <w:rPr>
          <w:rFonts w:hint="default" w:ascii="黑体" w:hAnsi="黑体" w:eastAsia="黑体" w:cs="黑体"/>
          <w:color w:val="000000" w:themeColor="text1"/>
          <w:kern w:val="2"/>
          <w:sz w:val="21"/>
          <w:szCs w:val="21"/>
          <w:lang w:val="en-US" w:eastAsia="zh-CN"/>
          <w14:textFill>
            <w14:solidFill>
              <w14:schemeClr w14:val="tx1"/>
            </w14:solidFill>
          </w14:textFill>
        </w:rPr>
        <w:t>KIM B, BARBER R F. Black-box tests for algorithmic stability[J]. Information and Inference: A Journal of the IMA, 2023, 12(4): 2690-2719.</w:t>
      </w:r>
    </w:p>
    <w:p w14:paraId="55AE36CF">
      <w:pPr>
        <w:widowControl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49AD9111">
      <w:pPr>
        <w:widowControl w:val="0"/>
        <w:spacing w:after="0" w:line="240" w:lineRule="auto"/>
        <w:jc w:val="both"/>
        <w:rPr>
          <w:rFonts w:asciiTheme="minorHAnsi" w:hAnsiTheme="minorHAnsi" w:eastAsiaTheme="minorEastAsia"/>
          <w:color w:val="000000" w:themeColor="text1"/>
          <w:kern w:val="2"/>
          <w:sz w:val="21"/>
          <w:lang w:eastAsia="zh-CN"/>
          <w14:textFill>
            <w14:solidFill>
              <w14:schemeClr w14:val="tx1"/>
            </w14:solidFill>
          </w14:textFill>
        </w:rPr>
      </w:pPr>
    </w:p>
    <w:p w14:paraId="5A792AF1">
      <w:pPr>
        <w:pStyle w:val="3"/>
        <w:widowControl w:val="0"/>
        <w:spacing w:before="312" w:beforeLines="100" w:after="312" w:afterLines="100" w:line="360" w:lineRule="auto"/>
        <w:jc w:val="center"/>
        <w:rPr>
          <w:rFonts w:hint="eastAsia" w:ascii="黑体" w:hAnsi="黑体" w:eastAsia="黑体" w:cs="黑体"/>
          <w:b w:val="0"/>
          <w:bCs w:val="0"/>
          <w:color w:val="000000" w:themeColor="text1"/>
          <w:kern w:val="44"/>
          <w:sz w:val="30"/>
          <w:szCs w:val="30"/>
          <w:lang w:eastAsia="zh-CN"/>
          <w14:textFill>
            <w14:solidFill>
              <w14:schemeClr w14:val="tx1"/>
            </w14:solidFill>
          </w14:textFill>
        </w:rPr>
      </w:pPr>
      <w:bookmarkStart w:id="74" w:name="_Toc24949"/>
      <w:r>
        <w:rPr>
          <w:rFonts w:hint="eastAsia" w:ascii="黑体" w:hAnsi="黑体" w:eastAsia="黑体" w:cs="黑体"/>
          <w:b w:val="0"/>
          <w:bCs w:val="0"/>
          <w:color w:val="000000" w:themeColor="text1"/>
          <w:kern w:val="44"/>
          <w:sz w:val="30"/>
          <w:szCs w:val="30"/>
          <w:lang w:eastAsia="zh-CN"/>
          <w14:textFill>
            <w14:solidFill>
              <w14:schemeClr w14:val="tx1"/>
            </w14:solidFill>
          </w14:textFill>
        </w:rPr>
        <w:t>致谢</w:t>
      </w:r>
      <w:bookmarkEnd w:id="74"/>
    </w:p>
    <w:p w14:paraId="02A59E68">
      <w:pPr>
        <w:widowControl w:val="0"/>
        <w:spacing w:after="0" w:line="240" w:lineRule="auto"/>
        <w:jc w:val="both"/>
        <w:rPr>
          <w:rFonts w:ascii="Arial" w:hAnsi="Arial" w:eastAsia="黑体"/>
          <w:b w:val="0"/>
          <w:i w:val="0"/>
          <w:color w:val="000000" w:themeColor="text1"/>
          <w:sz w:val="32"/>
          <w14:textFill>
            <w14:solidFill>
              <w14:schemeClr w14:val="tx1"/>
            </w14:solidFill>
          </w14:textFill>
        </w:rPr>
      </w:pPr>
    </w:p>
    <w:p w14:paraId="38F03D4B">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时光飞逝，四年的大学生活即将画上句号。回首这段充实而美好的时光，有太多的人需要感谢，有太多的话想要说。</w:t>
      </w:r>
    </w:p>
    <w:p w14:paraId="3F6C4BEC">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首先，我要衷心感谢我的毕业设计指导教师王春水老师。从选题的确定到系统的设计与实现，再到论文的撰写与修改，王老师都给予了我悉心的指导和耐心的帮助。每当我在开发过程中遇到困难和瓶颈的时候，王老师总是及时地为我答疑解惑、指点方向。王老师严谨的治学态度、渊博的专业知识以及对学生认真负责的精神深深地影响了我，让我受益匪浅。在此，我向王老师致以最诚挚的感谢和最崇高的敬意。</w:t>
      </w:r>
    </w:p>
    <w:p w14:paraId="6A001D3A">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其次，我要感谢安徽三联学院工学部所有教过我课程的老师们。正是你们在课堂上传授的Java程序设计、数据库原理、软件工程、Web应用开发等专业知识，为我完成本次毕业设计奠定了坚实的理论基础。也要感谢学校和学院提供的良好学习环境和丰富的教学资源。</w:t>
      </w:r>
    </w:p>
    <w:p w14:paraId="6C00541E">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同时，我要感谢和我一起奋斗了四年的同学和室友们。在大学四年里，你们给了我太多的帮助和温暖。无论是课堂上的讨论交流、实验室里的互相帮助，还是生活中的相互陪伴，都是我大学生活中最珍贵的回忆。特别是在毕业设计期间，同学之间的经验分享和技术讨论让我少走了很多弯路。</w:t>
      </w:r>
    </w:p>
    <w:p w14:paraId="311D3827">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最后，我要特别感谢我的父母和家人。感谢你们多年来的默默付出和无条件支持，你们的爱和鼓励是我不断前行的最大动力。未来我将带着在大学里学到的知识和本领，带着师长的教诲和同学的友谊，带着家人的期望和嘱托，以更加饱满的热情和更加坚定的信心走向新的人生旅程。</w:t>
      </w:r>
    </w:p>
    <w:p w14:paraId="48CC028F">
      <w:pPr>
        <w:pStyle w:val="168"/>
        <w:spacing w:after="0"/>
        <w:jc w:val="both"/>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再次向所有关心和帮助过我的人们表示最衷心的感谢！</w:t>
      </w:r>
    </w:p>
    <w:sectPr>
      <w:pgSz w:w="11906" w:h="16838"/>
      <w:pgMar w:top="1440" w:right="1797" w:bottom="1440" w:left="1797"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34"/>
    <w:family w:val="roman"/>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B6987">
    <w:pPr>
      <w:pStyle w:val="25"/>
      <w:tabs>
        <w:tab w:val="center" w:pos="4153"/>
        <w:tab w:val="right" w:pos="8306"/>
        <w:tab w:val="clear" w:pos="4680"/>
        <w:tab w:val="clear" w:pos="9360"/>
      </w:tabs>
      <w:jc w:val="center"/>
    </w:pPr>
    <w:r>
      <mc:AlternateContent>
        <mc:Choice Requires="wps">
          <w:drawing>
            <wp:anchor distT="0" distB="0" distL="114300" distR="114300" simplePos="0" relativeHeight="251659264" behindDoc="0" locked="0" layoutInCell="1" allowOverlap="1">
              <wp:simplePos x="0" y="0"/>
              <wp:positionH relativeFrom="margin">
                <wp:posOffset>2580640</wp:posOffset>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30B7CD">
                          <w:pPr>
                            <w:pStyle w:val="25"/>
                            <w:tabs>
                              <w:tab w:val="center" w:pos="4153"/>
                              <w:tab w:val="right" w:pos="8306"/>
                              <w:tab w:val="clear" w:pos="4680"/>
                              <w:tab w:val="clear" w:pos="9360"/>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3.2pt;margin-top:0pt;height:144pt;width:144pt;mso-position-horizontal-relative:margin;mso-wrap-style:none;z-index:251659264;mso-width-relative:page;mso-height-relative:page;" filled="f" stroked="f" coordsize="21600,21600" o:gfxdata="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vrVB9UAAAAIAQAADwAAAAAAAAABACAAAAAiAAAAZHJzL2Rvd25yZXYueG1sUEsBAhQAFAAA&#10;AAgAh07iQHLQ8m0rAgAAVQQAAA4AAAAAAAAAAQAgAAAAJAEAAGRycy9lMm9Eb2MueG1sUEsFBgAA&#10;AAAGAAYAWQEAAMEFAAAAAA==&#10;">
              <v:fill on="f" focussize="0,0"/>
              <v:stroke on="f" weight="0.5pt"/>
              <v:imagedata o:title=""/>
              <o:lock v:ext="edit" aspectratio="f"/>
              <v:textbox inset="0mm,0mm,0mm,0mm" style="mso-fit-shape-to-text:t;">
                <w:txbxContent>
                  <w:p w14:paraId="6B30B7CD">
                    <w:pPr>
                      <w:pStyle w:val="25"/>
                      <w:tabs>
                        <w:tab w:val="center" w:pos="4153"/>
                        <w:tab w:val="right" w:pos="8306"/>
                        <w:tab w:val="clear" w:pos="4680"/>
                        <w:tab w:val="clear" w:pos="9360"/>
                      </w:tabs>
                    </w:pPr>
                  </w:p>
                </w:txbxContent>
              </v:textbox>
            </v:shape>
          </w:pict>
        </mc:Fallback>
      </mc:AlternateContent>
    </w:r>
  </w:p>
  <w:p w14:paraId="565C3F80">
    <w:pPr>
      <w:pStyle w:val="25"/>
      <w:tabs>
        <w:tab w:val="center" w:pos="4153"/>
        <w:tab w:val="right" w:pos="8306"/>
        <w:tab w:val="clear" w:pos="4680"/>
        <w:tab w:val="clear" w:pos="936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3A6A">
    <w:pPr>
      <w:pStyle w:val="25"/>
      <w:tabs>
        <w:tab w:val="center" w:pos="4153"/>
        <w:tab w:val="right" w:pos="8306"/>
        <w:tab w:val="clear" w:pos="4680"/>
        <w:tab w:val="clear" w:pos="9360"/>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C41FE3F">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xPRNfsgBAACZ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zcYhRL3vyhLlehBuDwmbKL3lCiPsVBgnVthN25VX4vG9ZD38UZu/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MT0TX7IAQAAmQMAAA4AAAAAAAAAAQAgAAAAHgEAAGRycy9lMm9Eb2Mu&#10;eG1sUEsFBgAAAAAGAAYAWQEAAFgFAAAAAA==&#10;">
              <v:fill on="f" focussize="0,0"/>
              <v:stroke on="f"/>
              <v:imagedata o:title=""/>
              <o:lock v:ext="edit" aspectratio="f"/>
              <v:textbox inset="0mm,0mm,0mm,0mm" style="mso-fit-shape-to-text:t;">
                <w:txbxContent>
                  <w:p w14:paraId="2C41FE3F">
                    <w:pPr>
                      <w:snapToGrid w:val="0"/>
                      <w:rPr>
                        <w:rFonts w:hint="eastAsia"/>
                        <w:sz w:val="18"/>
                      </w:rPr>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84AAA2">
    <w:pPr>
      <w:pStyle w:val="25"/>
      <w:tabs>
        <w:tab w:val="center" w:pos="4153"/>
        <w:tab w:val="right" w:pos="8306"/>
        <w:tab w:val="clear" w:pos="4680"/>
        <w:tab w:val="clear" w:pos="9360"/>
      </w:tabs>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F95621">
                          <w:pPr>
                            <w:pStyle w:val="25"/>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25F95621">
                    <w:pPr>
                      <w:pStyle w:val="25"/>
                    </w:pPr>
                    <w:r>
                      <w:fldChar w:fldCharType="begin"/>
                    </w:r>
                    <w:r>
                      <w:instrText xml:space="preserve"> PAGE  \* MERGEFORMAT </w:instrText>
                    </w:r>
                    <w:r>
                      <w:fldChar w:fldCharType="separate"/>
                    </w:r>
                    <w:r>
                      <w:t>7</w:t>
                    </w:r>
                    <w:r>
                      <w:fldChar w:fldCharType="end"/>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570ACD8">
                          <w:pPr>
                            <w:snapToGrid w:val="0"/>
                            <w:rPr>
                              <w:rFonts w:hint="eastAsia"/>
                              <w:sz w:val="18"/>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fill on="f" focussize="0,0"/>
              <v:stroke on="f"/>
              <v:imagedata o:title=""/>
              <o:lock v:ext="edit" aspectratio="f"/>
              <v:textbox inset="0mm,0mm,0mm,0mm" style="mso-fit-shape-to-text:t;">
                <w:txbxContent>
                  <w:p w14:paraId="5570ACD8">
                    <w:pPr>
                      <w:snapToGrid w:val="0"/>
                      <w:rPr>
                        <w:rFonts w:hint="eastAsia"/>
                        <w:sz w:val="18"/>
                      </w:rPr>
                    </w:pP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9DC83">
    <w:pPr>
      <w:pStyle w:val="26"/>
      <w:tabs>
        <w:tab w:val="center" w:pos="4153"/>
        <w:tab w:val="right" w:pos="8306"/>
        <w:tab w:val="clear" w:pos="4680"/>
        <w:tab w:val="clear" w:pos="9360"/>
      </w:tabs>
      <w:jc w:val="center"/>
      <w:rPr>
        <w:rFonts w:ascii="宋体" w:hAnsi="宋体" w:eastAsia="宋体"/>
        <w:sz w:val="21"/>
        <w:szCs w:val="21"/>
      </w:rPr>
    </w:pPr>
    <w:r>
      <w:rPr>
        <w:rFonts w:ascii="宋体" w:hAnsi="宋体" w:eastAsia="宋体"/>
        <w:sz w:val="21"/>
        <w:szCs w:val="21"/>
      </w:rPr>
      <w:t>安徽三联学院毕业设计（论文）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30397">
    <w:pPr>
      <w:pStyle w:val="26"/>
      <w:tabs>
        <w:tab w:val="center" w:pos="4153"/>
        <w:tab w:val="right" w:pos="8306"/>
        <w:tab w:val="clear" w:pos="4680"/>
        <w:tab w:val="clear" w:pos="9360"/>
      </w:tabs>
      <w:ind w:firstLine="420"/>
    </w:pPr>
    <w:r>
      <w:rPr>
        <w:rFonts w:ascii="宋体" w:hAnsi="宋体" w:cs="Times New Roman"/>
      </w:rPr>
      <w:t>安徽三联学院毕业设计（论文）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5E886">
    <w:pPr>
      <w:pStyle w:val="26"/>
      <w:pBdr>
        <w:bottom w:val="single" w:color="000000" w:sz="6" w:space="1"/>
      </w:pBdr>
      <w:jc w:val="center"/>
    </w:pPr>
    <w:r>
      <w:rPr>
        <w:rFonts w:ascii="Times New Roman" w:hAnsi="Times New Roman" w:eastAsia="宋体"/>
        <w:b w:val="0"/>
        <w:i w:val="0"/>
        <w:sz w:val="21"/>
      </w:rPr>
      <w:t>安徽三联学院毕业设计（论文）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2A63DE">
    <w:pPr>
      <w:pStyle w:val="26"/>
      <w:pBdr>
        <w:bottom w:val="single" w:color="000000" w:sz="6" w:space="1"/>
      </w:pBdr>
      <w:jc w:val="center"/>
    </w:pPr>
    <w:r>
      <w:rPr>
        <w:rFonts w:ascii="Times New Roman" w:hAnsi="Times New Roman" w:eastAsia="宋体"/>
        <w:b w:val="0"/>
        <w:i w:val="0"/>
        <w:sz w:val="21"/>
      </w:rPr>
      <w:t>安徽三联学院毕业设计（论文）</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E9685">
    <w:pPr>
      <w:pStyle w:val="26"/>
      <w:pBdr>
        <w:bottom w:val="single" w:color="000000" w:sz="6" w:space="1"/>
      </w:pBdr>
      <w:jc w:val="center"/>
    </w:pPr>
    <w:r>
      <w:rPr>
        <w:rFonts w:ascii="Times New Roman" w:hAnsi="Times New Roman" w:eastAsia="宋体"/>
        <w:b w:val="0"/>
        <w:i w:val="0"/>
        <w:sz w:val="21"/>
      </w:rPr>
      <w:t>安徽三联学院毕业设计（论文）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8A671F"/>
    <w:multiLevelType w:val="singleLevel"/>
    <w:tmpl w:val="AF8A671F"/>
    <w:lvl w:ilvl="0" w:tentative="0">
      <w:start w:val="1"/>
      <w:numFmt w:val="decimal"/>
      <w:lvlText w:val="[%1]"/>
      <w:lvlJc w:val="left"/>
      <w:pPr>
        <w:tabs>
          <w:tab w:val="left" w:pos="420"/>
        </w:tabs>
        <w:ind w:left="42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771001"/>
    <w:rsid w:val="2C516960"/>
    <w:rsid w:val="4CBF47A9"/>
    <w:rsid w:val="65C26D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tblPr>
      <w:tblCellMar>
        <w:top w:w="0" w:type="dxa"/>
        <w:left w:w="108" w:type="dxa"/>
        <w:bottom w:w="0" w:type="dxa"/>
        <w:right w:w="108" w:type="dxa"/>
      </w:tblCellMar>
    </w:tblPr>
  </w:style>
  <w:style w:type="paragraph" w:styleId="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0"/>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8"/>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40"/>
    <w:unhideWhenUsed/>
    <w:uiPriority w:val="99"/>
    <w:pPr>
      <w:tabs>
        <w:tab w:val="center" w:pos="4680"/>
        <w:tab w:val="right" w:pos="9360"/>
      </w:tabs>
      <w:spacing w:after="0" w:line="240" w:lineRule="auto"/>
    </w:pPr>
  </w:style>
  <w:style w:type="paragraph" w:styleId="26">
    <w:name w:val="header"/>
    <w:basedOn w:val="1"/>
    <w:link w:val="139"/>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9"/>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Normal (Web)"/>
    <w:basedOn w:val="1"/>
    <w:semiHidden/>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6"/>
    <w:uiPriority w:val="99"/>
  </w:style>
  <w:style w:type="character" w:customStyle="1" w:styleId="140">
    <w:name w:val="Footer Char"/>
    <w:basedOn w:val="136"/>
    <w:link w:val="25"/>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19"/>
    <w:qFormat/>
    <w:uiPriority w:val="99"/>
  </w:style>
  <w:style w:type="character" w:customStyle="1" w:styleId="149">
    <w:name w:val="Body Text 2 Char"/>
    <w:basedOn w:val="136"/>
    <w:link w:val="31"/>
    <w:qFormat/>
    <w:uiPriority w:val="99"/>
  </w:style>
  <w:style w:type="character" w:customStyle="1" w:styleId="150">
    <w:name w:val="Body Text 3 Char"/>
    <w:basedOn w:val="136"/>
    <w:link w:val="17"/>
    <w:qFormat/>
    <w:uiPriority w:val="99"/>
    <w:rPr>
      <w:sz w:val="16"/>
      <w:szCs w:val="16"/>
    </w:rPr>
  </w:style>
  <w:style w:type="character" w:customStyle="1" w:styleId="151">
    <w:name w:val="Macro Text Char"/>
    <w:basedOn w:val="136"/>
    <w:link w:val="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qFormat/>
    <w:uiPriority w:val="29"/>
    <w:rPr>
      <w:i/>
      <w:iCs/>
      <w:color w:val="000000" w:themeColor="text1"/>
      <w14:textFill>
        <w14:solidFill>
          <w14:schemeClr w14:val="tx1"/>
        </w14:solidFill>
      </w14:textFill>
    </w:rPr>
  </w:style>
  <w:style w:type="character" w:customStyle="1" w:styleId="154">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qFormat/>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正文_关键词"/>
    <w:basedOn w:val="1"/>
    <w:autoRedefine/>
    <w:qFormat/>
    <w:uiPriority w:val="0"/>
    <w:pPr>
      <w:widowControl/>
      <w:spacing w:line="360" w:lineRule="auto"/>
      <w:ind w:firstLine="480" w:firstLineChars="200"/>
    </w:pPr>
    <w:rPr>
      <w:rFonts w:ascii="Times New Roman" w:hAnsi="Times New Roman" w:eastAsia="宋体" w:cs="Times New Roman"/>
      <w:kern w:val="0"/>
      <w:sz w:val="24"/>
      <w:szCs w:val="20"/>
    </w:rPr>
  </w:style>
  <w:style w:type="paragraph" w:customStyle="1" w:styleId="169">
    <w:name w:val="样式 首行缩进:  2 字符"/>
    <w:basedOn w:val="1"/>
    <w:autoRedefine/>
    <w:qFormat/>
    <w:uiPriority w:val="0"/>
    <w:pPr>
      <w:ind w:firstLine="420" w:firstLineChars="200"/>
      <w:jc w:val="center"/>
    </w:pPr>
    <w:rPr>
      <w:rFonts w:cs="宋体"/>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customXml" Target="../customXml/item2.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jpeg"/><Relationship Id="rId20" Type="http://schemas.openxmlformats.org/officeDocument/2006/relationships/image" Target="media/image7.jpeg"/><Relationship Id="rId2" Type="http://schemas.openxmlformats.org/officeDocument/2006/relationships/settings" Target="settings.xml"/><Relationship Id="rId19" Type="http://schemas.openxmlformats.org/officeDocument/2006/relationships/image" Target="media/image6.jpeg"/><Relationship Id="rId18" Type="http://schemas.openxmlformats.org/officeDocument/2006/relationships/image" Target="media/image5.jpeg"/><Relationship Id="rId17" Type="http://schemas.openxmlformats.org/officeDocument/2006/relationships/image" Target="media/image4.jpeg"/><Relationship Id="rId16" Type="http://schemas.openxmlformats.org/officeDocument/2006/relationships/image" Target="media/image3.jpeg"/><Relationship Id="rId15" Type="http://schemas.openxmlformats.org/officeDocument/2006/relationships/image" Target="media/image2.webp"/><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3.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49</Pages>
  <Words>11026</Words>
  <Characters>14646</Characters>
  <Lines>0</Lines>
  <Paragraphs>0</Paragraphs>
  <TotalTime>0</TotalTime>
  <ScaleCrop>false</ScaleCrop>
  <LinksUpToDate>false</LinksUpToDate>
  <CharactersWithSpaces>15302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小熠</cp:lastModifiedBy>
  <dcterms:modified xsi:type="dcterms:W3CDTF">2026-03-21T10:38:42Z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eyJoZGlkIjoiMWY0MzMwZmE1ZGU4Mzg1OGZmNGU2NjNmODI5NTc1ZWQiLCJ1c2VySWQiOiIxMTQyODQ2Nzc0In0=</vt:lpwstr>
  </property>
  <property fmtid="{D5CDD505-2E9C-101B-9397-08002B2CF9AE}" pid="3" name="KSOProductBuildVer">
    <vt:lpwstr>2052-12.1.0.25225</vt:lpwstr>
  </property>
  <property fmtid="{D5CDD505-2E9C-101B-9397-08002B2CF9AE}" pid="4" name="ICV">
    <vt:lpwstr>F7C917DAC13B4539BE404521030ABCB5_12</vt:lpwstr>
  </property>
</Properties>
</file>