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r>
        <w:rPr>
          <w:rFonts w:hint="eastAsia" w:ascii="微软雅黑" w:hAnsi="微软雅黑" w:eastAsia="微软雅黑"/>
          <w:bCs/>
          <w:sz w:val="52"/>
          <w:szCs w:val="52"/>
        </w:rPr>
        <w:t>面向服务的体系结构实验报告</w:t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4"/>
        <w:tblW w:w="0" w:type="auto"/>
        <w:tblInd w:w="39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5244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实验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名称</w:t>
            </w: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ascii="微软雅黑 Light" w:hAnsi="微软雅黑 Light" w:eastAsia="微软雅黑 Light"/>
                <w:b/>
                <w:sz w:val="24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</w:rPr>
              <w:t>实验二：创建 SOAP Web Services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实验日期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2023/10/8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tcBorders>
              <w:bottom w:val="single" w:color="D9D9D9" w:sz="4" w:space="0"/>
            </w:tcBorders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实验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文宣楼B311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tcBorders>
              <w:bottom w:val="single" w:color="D9D9D9" w:sz="4" w:space="0"/>
            </w:tcBorders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2023/10/8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54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 Light" w:hAnsi="微软雅黑 Light" w:eastAsia="微软雅黑 Light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  <w:tcBorders>
              <w:top w:val="single" w:color="D9D9D9" w:sz="4" w:space="0"/>
            </w:tcBorders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 Light" w:hAnsi="微软雅黑 Light" w:eastAsia="微软雅黑 Light"/>
                <w:b/>
                <w:sz w:val="24"/>
                <w:lang w:val="en-US"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val="en-US" w:eastAsia="zh-CN"/>
              </w:rPr>
              <w:t>32420212202930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hint="eastAsia" w:ascii="微软雅黑 Light" w:hAnsi="微软雅黑 Light" w:eastAsia="微软雅黑 Light"/>
                <w:b/>
                <w:sz w:val="24"/>
                <w:lang w:eastAsia="zh-CN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  <w:lang w:eastAsia="zh-CN"/>
              </w:rPr>
              <w:t>陈澄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专业年级</w:t>
            </w: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jc w:val="left"/>
              <w:rPr>
                <w:rFonts w:ascii="微软雅黑 Light" w:hAnsi="微软雅黑 Light" w:eastAsia="微软雅黑 Light"/>
                <w:b/>
                <w:sz w:val="24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</w:rPr>
              <w:t>软工2</w:t>
            </w:r>
            <w:r>
              <w:rPr>
                <w:rFonts w:ascii="微软雅黑 Light" w:hAnsi="微软雅黑 Light" w:eastAsia="微软雅黑 Light"/>
                <w:b/>
                <w:sz w:val="24"/>
              </w:rPr>
              <w:t>021级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rPr>
                <w:rFonts w:ascii="微软雅黑 Light" w:hAnsi="微软雅黑 Light" w:eastAsia="微软雅黑 Light"/>
                <w:b/>
                <w:sz w:val="30"/>
                <w:szCs w:val="30"/>
              </w:rPr>
            </w:pP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学年</w:t>
            </w:r>
            <w:r>
              <w:rPr>
                <w:rFonts w:ascii="微软雅黑 Light" w:hAnsi="微软雅黑 Light" w:eastAsia="微软雅黑 Light"/>
                <w:b/>
                <w:sz w:val="30"/>
                <w:szCs w:val="30"/>
              </w:rPr>
              <w:t>学期</w:t>
            </w:r>
            <w:r>
              <w:rPr>
                <w:rFonts w:hint="eastAsia" w:ascii="微软雅黑 Light" w:hAnsi="微软雅黑 Light" w:eastAsia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>
            <w:pPr>
              <w:rPr>
                <w:rFonts w:ascii="微软雅黑 Light" w:hAnsi="微软雅黑 Light" w:eastAsia="微软雅黑 Light"/>
                <w:b/>
                <w:sz w:val="24"/>
              </w:rPr>
            </w:pPr>
            <w:r>
              <w:rPr>
                <w:rFonts w:hint="eastAsia" w:ascii="微软雅黑 Light" w:hAnsi="微软雅黑 Light" w:eastAsia="微软雅黑 Light"/>
                <w:b/>
                <w:sz w:val="24"/>
              </w:rPr>
              <w:t>2</w:t>
            </w:r>
            <w:r>
              <w:rPr>
                <w:rFonts w:ascii="微软雅黑 Light" w:hAnsi="微软雅黑 Light" w:eastAsia="微软雅黑 Light"/>
                <w:b/>
                <w:sz w:val="24"/>
              </w:rPr>
              <w:t>023-2024学年第</w:t>
            </w:r>
            <w:r>
              <w:rPr>
                <w:rFonts w:hint="eastAsia" w:ascii="微软雅黑 Light" w:hAnsi="微软雅黑 Light" w:eastAsia="微软雅黑 Light"/>
                <w:b/>
                <w:sz w:val="24"/>
              </w:rPr>
              <w:t>一</w:t>
            </w:r>
            <w:r>
              <w:rPr>
                <w:rFonts w:ascii="微软雅黑 Light" w:hAnsi="微软雅黑 Light" w:eastAsia="微软雅黑 Light"/>
                <w:b/>
                <w:sz w:val="24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Windows 10（64 位）+ Oracle SOA Suite 12.2.1.4.0(64 位)；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开发工具：JDevloper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编程语言：Java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API：Java API for Web Services（JAX-WS）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构建工具：Ant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使用JAX-WS和相关工具来创建和发布SOAP web service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理解并分析 HTTP Analyzer 编辑器中显示的 web service 的 URL，WSDL URL 和暴露的操作。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/>
          <w:b/>
          <w:bCs/>
          <w:sz w:val="30"/>
          <w:szCs w:val="30"/>
        </w:rPr>
      </w:pPr>
      <w:r>
        <w:rPr>
          <w:rFonts w:ascii="Wingdings" w:hAnsi="Wingdings" w:eastAsia="宋体" w:cs="Wingdings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 </w:t>
      </w:r>
      <w:r>
        <w:rPr>
          <w:rFonts w:ascii="微软雅黑" w:hAnsi="微软雅黑" w:eastAsia="微软雅黑" w:cs="微软雅黑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创建 SOAP web service 的步骤； </w:t>
      </w:r>
    </w:p>
    <w:p>
      <w:pPr>
        <w:numPr>
          <w:ilvl w:val="0"/>
          <w:numId w:val="2"/>
        </w:numPr>
        <w:tabs>
          <w:tab w:val="left" w:pos="426"/>
          <w:tab w:val="clear" w:pos="312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概述</w:t>
      </w:r>
    </w:p>
    <w:p>
      <w:pPr>
        <w:numPr>
          <w:ilvl w:val="0"/>
          <w:numId w:val="2"/>
        </w:numPr>
        <w:tabs>
          <w:tab w:val="left" w:pos="426"/>
          <w:tab w:val="clear" w:pos="312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JDeveloper 的代码补全功能设置（可选）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76215" cy="3798570"/>
            <wp:effectExtent l="0" t="0" r="1206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426"/>
          <w:tab w:val="clear" w:pos="312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使用 JDeveloper 创建 web services</w:t>
      </w:r>
    </w:p>
    <w:p>
      <w:pPr>
        <w:numPr>
          <w:ilvl w:val="1"/>
          <w:numId w:val="2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创建一个 web service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创建一个 Plain Old Java Object（POJO）对象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在JDevloper中创建一个空项目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3992880" cy="17526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先创建一个application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6215" cy="3792855"/>
            <wp:effectExtent l="0" t="0" r="1206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在application下创建一个project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6215" cy="1116965"/>
            <wp:effectExtent l="0" t="0" r="1206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4446905" cy="3196590"/>
            <wp:effectExtent l="0" t="0" r="3175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310" cy="3980815"/>
            <wp:effectExtent l="0" t="0" r="13970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在新的project下创建一个java类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6215" cy="2214245"/>
            <wp:effectExtent l="0" t="0" r="12065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6215" cy="3792855"/>
            <wp:effectExtent l="0" t="0" r="12065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3484245" cy="4824095"/>
            <wp:effectExtent l="0" t="0" r="5715" b="698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创建新的方法sayHello输入字符串s并返回</w:t>
      </w:r>
      <w:r>
        <w:rPr>
          <w:rFonts w:hint="default" w:ascii="宋体" w:hAnsi="宋体" w:cs="宋体"/>
          <w:sz w:val="28"/>
          <w:szCs w:val="28"/>
          <w:lang w:val="en-US" w:eastAsia="zh-CN"/>
        </w:rPr>
        <w:t>”</w:t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Hello </w:t>
      </w:r>
      <w:r>
        <w:rPr>
          <w:rFonts w:hint="default" w:ascii="宋体" w:hAnsi="宋体" w:cs="宋体"/>
          <w:sz w:val="28"/>
          <w:szCs w:val="28"/>
          <w:lang w:val="en-US" w:eastAsia="zh-CN"/>
        </w:rPr>
        <w:t>“</w:t>
      </w:r>
      <w:r>
        <w:rPr>
          <w:rFonts w:hint="eastAsia" w:ascii="宋体" w:hAnsi="宋体" w:cs="宋体"/>
          <w:sz w:val="28"/>
          <w:szCs w:val="28"/>
          <w:lang w:val="en-US" w:eastAsia="zh-CN"/>
        </w:rPr>
        <w:t>+s用于后续测试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3931920" cy="217170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default" w:ascii="宋体" w:hAnsi="宋体" w:cs="宋体"/>
          <w:sz w:val="28"/>
          <w:szCs w:val="28"/>
          <w:lang w:val="en-US" w:eastAsia="zh-CN"/>
        </w:rPr>
        <w:t>创建 web service 类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2722245" cy="3592195"/>
            <wp:effectExtent l="0" t="0" r="571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310" cy="3980815"/>
            <wp:effectExtent l="0" t="0" r="13970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310" cy="3980815"/>
            <wp:effectExtent l="0" t="0" r="13970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945" cy="3983355"/>
            <wp:effectExtent l="0" t="0" r="133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945" cy="3983355"/>
            <wp:effectExtent l="0" t="0" r="1333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945" cy="3983355"/>
            <wp:effectExtent l="0" t="0" r="1333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945" cy="3983355"/>
            <wp:effectExtent l="0" t="0" r="13335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4945" cy="3983355"/>
            <wp:effectExtent l="0" t="0" r="1333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default" w:ascii="宋体" w:hAnsi="宋体" w:cs="宋体"/>
          <w:sz w:val="28"/>
          <w:szCs w:val="28"/>
          <w:lang w:val="en-US" w:eastAsia="zh-CN"/>
        </w:rPr>
      </w:pPr>
      <w:r>
        <w:rPr>
          <w:rFonts w:hint="default" w:ascii="宋体" w:hAnsi="宋体" w:cs="宋体"/>
          <w:sz w:val="28"/>
          <w:szCs w:val="28"/>
          <w:lang w:val="en-US" w:eastAsia="zh-CN"/>
        </w:rPr>
        <w:t>原 java 类中添加了新的注释 annotations：@WebService、@BindingType、@WebMethod 和@WebParam。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7485" cy="2804795"/>
            <wp:effectExtent l="0" t="0" r="10795" b="146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Wingdings" w:hAnsi="Wingdings" w:eastAsia="宋体" w:cs="Wingdings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 </w:t>
      </w:r>
      <w:r>
        <w:rPr>
          <w:rFonts w:ascii="微软雅黑" w:hAnsi="微软雅黑" w:eastAsia="微软雅黑" w:cs="微软雅黑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测试所创建的 web service 是否成功； </w:t>
      </w:r>
    </w:p>
    <w:p>
      <w:pPr>
        <w:numPr>
          <w:ilvl w:val="1"/>
          <w:numId w:val="2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测试 web service</w:t>
      </w:r>
    </w:p>
    <w:p>
      <w:pPr>
        <w:numPr>
          <w:numId w:val="0"/>
        </w:numPr>
        <w:tabs>
          <w:tab w:val="left" w:pos="426"/>
        </w:tabs>
        <w:ind w:leftChars="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步骤一：</w:t>
      </w:r>
      <w:r>
        <w:rPr>
          <w:rFonts w:hint="eastAsia" w:ascii="宋体" w:hAnsi="宋体" w:eastAsia="宋体" w:cs="宋体"/>
          <w:sz w:val="28"/>
          <w:szCs w:val="28"/>
        </w:rPr>
        <w:t>启动 IntegratedWebLogicServer</w:t>
      </w:r>
    </w:p>
    <w:p>
      <w:pPr>
        <w:numPr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4358640" cy="190500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显示</w:t>
      </w:r>
      <w:r>
        <w:rPr>
          <w:rFonts w:hint="eastAsia" w:ascii="宋体" w:hAnsi="宋体" w:cs="宋体"/>
          <w:sz w:val="28"/>
          <w:szCs w:val="28"/>
          <w:lang w:val="en-US" w:eastAsia="zh-CN"/>
        </w:rPr>
        <w:t>IntegratedWebLogicServer started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表示成功启动</w:t>
      </w:r>
    </w:p>
    <w:p>
      <w:pPr>
        <w:numPr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5580" cy="735965"/>
            <wp:effectExtent l="0" t="0" r="12700" b="1079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3675" cy="829310"/>
            <wp:effectExtent l="0" t="0" r="14605" b="889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步骤二：测试 web service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3845560" cy="4179570"/>
            <wp:effectExtent l="0" t="0" r="10160" b="1143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在 HTTP Analyzer 编辑器中显示了 web service 的 URL，WSDL URL 和暴露的操作</w:t>
      </w:r>
    </w:p>
    <w:p>
      <w:pPr>
        <w:numPr>
          <w:ilvl w:val="0"/>
          <w:numId w:val="0"/>
        </w:numPr>
        <w:tabs>
          <w:tab w:val="left" w:pos="426"/>
        </w:tabs>
        <w:ind w:leftChars="0"/>
      </w:pPr>
      <w:r>
        <w:drawing>
          <wp:inline distT="0" distB="0" distL="114300" distR="114300">
            <wp:extent cx="5277485" cy="2804795"/>
            <wp:effectExtent l="0" t="0" r="10795" b="1460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在请求区域，在 arg0 字段输入名字（如，厦门大学）点击【send request】，在响应区域就可以看到结果</w:t>
      </w:r>
    </w:p>
    <w:p>
      <w:pPr>
        <w:numPr>
          <w:ilvl w:val="0"/>
          <w:numId w:val="0"/>
        </w:numPr>
        <w:tabs>
          <w:tab w:val="left" w:pos="426"/>
        </w:tabs>
        <w:ind w:leftChars="0"/>
        <w:rPr>
          <w:rFonts w:hint="eastAsia" w:ascii="宋体" w:hAnsi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7485" cy="2804795"/>
            <wp:effectExtent l="0" t="0" r="10795" b="1460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6"/>
        </w:tabs>
        <w:rPr>
          <w:rFonts w:hint="eastAsia" w:ascii="宋体" w:hAnsi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至此，自底向上创建 web service 的方法就结束了</w:t>
      </w:r>
      <w:r>
        <w:rPr>
          <w:rFonts w:hint="eastAsia" w:ascii="宋体" w:hAnsi="宋体" w:cs="宋体"/>
          <w:sz w:val="28"/>
          <w:szCs w:val="28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 </w:t>
      </w:r>
      <w:r>
        <w:rPr>
          <w:rFonts w:ascii="微软雅黑" w:hAnsi="微软雅黑" w:eastAsia="微软雅黑" w:cs="微软雅黑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 web service 有哪些类型？列出它们的主要异同点； 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SOAP Web服务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SOAP（Simple Object Access Protocol）是基于XML的协议，用于在Web环境中进行信息交换。SOAP Web服务使用 WSDL（Web Services Description Language）描述语言来定义服务接口，支持多种标准化协议如HTTP、FTP等，并可支持广泛的平台和编程语言。SOAP Web服务具有较高的可靠性和安全性，但也因其基于XML的文本格式而导致处理效率较低。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RESTful Web服务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REST（Representational State Transfer）是一种轻量级的架构风格，常用于Web服务的设计和开发。RESTful Web服务基于HTTP协议，使用标准化的HTTP方法如GET、POST、PUT和DELETE来实现对资源的CRUD（Create、Read、Update、Delete）操作。RESTful Web服务具有简单易用、高效、扩展性强等特点，但需要依赖于URI（Uniform Resource Identifier）来定义资源和请求方式。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3.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XML-RPC Web服务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XML-RPC（XML Remote Procedure Call）是一种RPC（Remote Procedure Call）通信协议，使用HTTP作为传输协议，将请求和响应数据封装在XML格式之中。XML-RPC Web服务可以使用多种编程语言实现，传输数据体积相对较小，具有适应性强和易于实现等优点。但在安全性方面存在一些缺陷，例如采用明文传输、不支持数字证书等规范引入的安全问题。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4.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JSON-RPC Web服务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JSON-RPC（JavaScript Object Notation Remote Procedure Call）是一种RPC通信协议，使用JSON（JavaScript Object Notation）作为封装格式，将请求和响应数据序列化后进行传输。JSON-RPC Web服务具有轻量级、易于解析、可读性高等特点，常用于Web应用程序和移动应用API的开发。同时，与XML-RPC类似，JSON-RPC Web服务也存在安全性方面的弱点。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总体来说，SOAP Web服务比较重量级和复杂，可靠性和安全性较高，适用于企业级应用程序，而RESTful Web服务更加灵活、简单，用于构建轻量级应用程序和服务端API接口；XML-RPC和JSON-RPC Web服务则适用于传输小量数据的服务端组件，如微服务、嵌入式设备等。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bCs/>
          <w:color w:val="333333"/>
          <w:kern w:val="0"/>
          <w:sz w:val="24"/>
          <w:szCs w:val="24"/>
          <w:lang w:val="en-US" w:eastAsia="zh-CN" w:bidi="ar"/>
        </w:rPr>
      </w:pPr>
      <w:r>
        <w:rPr>
          <w:rFonts w:ascii="Wingdings" w:hAnsi="Wingdings" w:eastAsia="宋体" w:cs="Wingdings"/>
          <w:b/>
          <w:bCs/>
          <w:color w:val="333333"/>
          <w:kern w:val="0"/>
          <w:sz w:val="24"/>
          <w:szCs w:val="24"/>
          <w:lang w:val="en-US" w:eastAsia="zh-CN" w:bidi="ar"/>
        </w:rPr>
        <w:t xml:space="preserve"> </w:t>
      </w:r>
      <w:r>
        <w:rPr>
          <w:rFonts w:ascii="微软雅黑" w:hAnsi="微软雅黑" w:eastAsia="微软雅黑" w:cs="微软雅黑"/>
          <w:b/>
          <w:bCs/>
          <w:color w:val="333333"/>
          <w:kern w:val="0"/>
          <w:sz w:val="24"/>
          <w:szCs w:val="24"/>
          <w:lang w:val="en-US" w:eastAsia="zh-CN" w:bidi="ar"/>
        </w:rPr>
        <w:t>在文本编辑器或浏览器中打开 WSDL 文档，分析 WSDL 的各部分内容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00985"/>
            <wp:effectExtent l="0" t="0" r="6350" b="317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1.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targetNamespace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targetNamespace指定了XML文档中的命名空间，用于标识该Web服务所属的命名空间。在本例中，targetNamespace为"http://demo/"。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types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types元素可用于定义Web服务中使用的数据类型。在本例中，types包含一个xsd:schema元素，用于导入名</w:t>
      </w:r>
      <w:r>
        <w:rPr>
          <w:rFonts w:hint="eastAsia" w:ascii="宋体" w:hAnsi="宋体" w:cs="宋体"/>
          <w:sz w:val="28"/>
          <w:szCs w:val="28"/>
          <w:lang w:val="en-US" w:eastAsia="zh-CN"/>
        </w:rPr>
        <w:t>为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"MyWebServicePort?xsd=1"的XSD模式。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3.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message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message元素用于定义Web服务中请求和响应所使用的消息。在本例中，定义了两个消息，一个是请求消息"sayHello"，另一个是响应消息"sayHelloResponse"。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4.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portType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portType元素定义了Web服务端点中可用的操作及其输入、输出消息。在本例中，portType定义了一个操作"sayHello"，该操作具有一个输入消息"sayHello"和一个输出消息"sayHelloResponse"。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5.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binding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binding元素用于定义Web服务端点的消息格式和协议细节，即绑定端口类型到消息格式和协议上。在本例中，binding定义了一个名为"MyWebServicePortBinding"的绑定，采用soap12格式，并定义了一个操作"sayHello"，该操作具有一个输入消息和一个输出消息。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6.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service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vice元素定义了Web服务的名称以及包含的端点（即提供Web服务的地址）。在本例中，定义了一个名为"MyWebService"的服务，该服务包含了一个名为"MyWebServicePort"的端点，连接到"http://localhost:7101/Demo/MyWebServicePort"地址。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实验总结(完成的工作、对实验的认识、遇到的问题及解决方法)</w:t>
      </w:r>
    </w:p>
    <w:p>
      <w:pPr>
        <w:numPr>
          <w:ilvl w:val="0"/>
          <w:numId w:val="0"/>
        </w:numPr>
        <w:tabs>
          <w:tab w:val="left" w:pos="426"/>
        </w:tabs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通过本次实验</w:t>
      </w:r>
      <w:r>
        <w:rPr>
          <w:rFonts w:hint="eastAsia" w:ascii="宋体" w:hAnsi="宋体" w:cs="宋体"/>
          <w:sz w:val="28"/>
          <w:szCs w:val="28"/>
          <w:lang w:val="en-US" w:eastAsia="zh-CN"/>
        </w:rPr>
        <w:t>，学会了使用JDeveloper 创建一个SOAP类型的Web Service，以及如何测试创建的Web Service是否正确运行，也了解了各种不同Web Service类型之间的差别以及优缺点，并且学会了分析解析 WSDL 文档的各部分内容。</w:t>
      </w:r>
      <w:bookmarkStart w:id="0" w:name="_GoBack"/>
      <w:bookmarkEnd w:id="0"/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问题及解决方法</w:t>
      </w:r>
    </w:p>
    <w:p>
      <w:pPr>
        <w:numPr>
          <w:ilvl w:val="0"/>
          <w:numId w:val="0"/>
        </w:numPr>
        <w:tabs>
          <w:tab w:val="left" w:pos="426"/>
        </w:tabs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8"/>
          <w:szCs w:val="28"/>
          <w:lang w:val="en-US" w:eastAsia="zh-CN"/>
        </w:rPr>
        <w:t>创建WebService时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方法无法选择</w:t>
      </w:r>
    </w:p>
    <w:p>
      <w:pPr>
        <w:numPr>
          <w:numId w:val="0"/>
        </w:numPr>
        <w:tabs>
          <w:tab w:val="left" w:pos="426"/>
        </w:tabs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36340" cy="2820035"/>
            <wp:effectExtent l="0" t="0" r="12700" b="14605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6"/>
        </w:tabs>
      </w:pPr>
      <w:r>
        <w:rPr>
          <w:rFonts w:hint="eastAsia" w:ascii="宋体" w:hAnsi="宋体" w:cs="宋体"/>
          <w:sz w:val="28"/>
          <w:szCs w:val="28"/>
          <w:lang w:val="en-US" w:eastAsia="zh-CN"/>
        </w:rPr>
        <w:t>解决方法：使用低版本java(1.8)</w:t>
      </w:r>
    </w:p>
    <w:sectPr>
      <w:headerReference r:id="rId3" w:type="first"/>
      <w:footerReference r:id="rId4" w:type="default"/>
      <w:footerReference r:id="rId5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separate"/>
    </w:r>
    <w:r>
      <w:rPr>
        <w:rStyle w:val="6"/>
      </w:rPr>
      <w:t>1</w:t>
    </w:r>
    <w:r>
      <w:fldChar w:fldCharType="end"/>
    </w:r>
  </w:p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6"/>
      </w:rPr>
    </w:pPr>
    <w:r>
      <w:fldChar w:fldCharType="begin"/>
    </w:r>
    <w:r>
      <w:rPr>
        <w:rStyle w:val="6"/>
      </w:rPr>
      <w:instrText xml:space="preserve">PAGE  </w:instrText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675EF04C"/>
    <w:multiLevelType w:val="multilevel"/>
    <w:tmpl w:val="675EF0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452722"/>
    <w:rsid w:val="000A0794"/>
    <w:rsid w:val="000F1B91"/>
    <w:rsid w:val="000F305A"/>
    <w:rsid w:val="000F6A9A"/>
    <w:rsid w:val="00144FAF"/>
    <w:rsid w:val="00232B6D"/>
    <w:rsid w:val="00452722"/>
    <w:rsid w:val="00491F3B"/>
    <w:rsid w:val="00515576"/>
    <w:rsid w:val="005530AB"/>
    <w:rsid w:val="00645D9F"/>
    <w:rsid w:val="007F1265"/>
    <w:rsid w:val="009552A1"/>
    <w:rsid w:val="00985ED9"/>
    <w:rsid w:val="009E755B"/>
    <w:rsid w:val="00A5012C"/>
    <w:rsid w:val="00A71988"/>
    <w:rsid w:val="00C471BA"/>
    <w:rsid w:val="00C82B5B"/>
    <w:rsid w:val="00D863F8"/>
    <w:rsid w:val="00DE650F"/>
    <w:rsid w:val="00F5346B"/>
    <w:rsid w:val="02E25360"/>
    <w:rsid w:val="04E04F16"/>
    <w:rsid w:val="0A1C1FD7"/>
    <w:rsid w:val="0C21299B"/>
    <w:rsid w:val="0D9413F4"/>
    <w:rsid w:val="0FA35DF9"/>
    <w:rsid w:val="0FAB5B16"/>
    <w:rsid w:val="159F4C83"/>
    <w:rsid w:val="18CB3B47"/>
    <w:rsid w:val="1D7E6EC7"/>
    <w:rsid w:val="2C0E1958"/>
    <w:rsid w:val="3222753F"/>
    <w:rsid w:val="32EE3FBA"/>
    <w:rsid w:val="32FC12BA"/>
    <w:rsid w:val="330F3B0D"/>
    <w:rsid w:val="37D93B09"/>
    <w:rsid w:val="3A6E3064"/>
    <w:rsid w:val="53AE76C0"/>
    <w:rsid w:val="59EB6361"/>
    <w:rsid w:val="680C7AE7"/>
    <w:rsid w:val="6CB30AE5"/>
    <w:rsid w:val="7A63008D"/>
    <w:rsid w:val="7E2A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iPriority w:val="0"/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character" w:customStyle="1" w:styleId="9">
    <w:name w:val="页眉 Char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1601</Words>
  <Characters>2904</Characters>
  <Lines>1</Lines>
  <Paragraphs>1</Paragraphs>
  <TotalTime>73</TotalTime>
  <ScaleCrop>false</ScaleCrop>
  <LinksUpToDate>false</LinksUpToDate>
  <CharactersWithSpaces>3027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青衣</cp:lastModifiedBy>
  <dcterms:modified xsi:type="dcterms:W3CDTF">2023-10-11T07:24:11Z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4515258A31FB429E85BEA64E051D63A3_13</vt:lpwstr>
  </property>
</Properties>
</file>