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SA第</w:t>
      </w:r>
      <w:r>
        <w:rPr>
          <w:rFonts w:hint="eastAsia" w:ascii="宋体" w:hAnsi="宋体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章作业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rFonts w:hint="eastAsia"/>
          <w:sz w:val="30"/>
          <w:szCs w:val="30"/>
          <w:lang w:val="en-US" w:eastAsia="zh-CN"/>
        </w:rPr>
        <w:t>目</w:t>
      </w:r>
      <w:r>
        <w:rPr>
          <w:rFonts w:hint="eastAsia"/>
          <w:sz w:val="30"/>
          <w:szCs w:val="30"/>
        </w:rPr>
        <w:t>：Reading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Architectural Blueprints—The “4+1” View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</w:rPr>
        <w:t>试给出SA中4+1视图的描述。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软件架构中的“4+1”视图模型是一种描述软件密集系统架构的模型，基于使用多个并发视图来解决各种利益相关者（如最终用户、开发人员、系统工程师、项目经理等）的关注点，并分别处理功能性和非功能性需求。这种使用多个视图的方法允许分别描述以下五个视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(1)逻辑视图（Logical View）：表示设计的对象模型（当使用面向对象设计方法时），用于展示系统的逻辑结构和功能组织。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(2)过程视图（Process View）：捕获设计中的并发性和同步性方面，描述系统中不同部分之间的交互和通信方式。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(3)物理视图（Physical View）：描述软件在硬件上的映射，反映系统的分布式特性，显示软件在物理设备上的部署方式。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(4)开发视图（Development View）：描述软件在开发环境中的静态组织，包括开发团队的结构、模块划分等，帮助理解软件的开发过程和组织结构。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除了以上四个视图外，还有第五个视图，即场景视图（Scenario View），它通过选定的几个使用案例或场景来说明架构的决策和演化过程，帮助更好地理解软件架构。通过这五个视图，可以全面地描述和理解软件架构，从而更好地满足系统的功能性和性能要求，以及其他非功能性需求，如可靠性、可扩展性、可移植性和可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4B66704D"/>
    <w:rsid w:val="4B6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2024-03-25T07:42:00Z</dcterms:created>
  <dc:creator>青衣</dc:creator>
  <cp:lastModifiedBy>青衣</cp:lastModifiedBy>
  <dcterms:modified xsi:type="dcterms:W3CDTF">2024-03-25T07:46:43Z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A497A373E0B14F78B40051E406371D23_11</vt:lpwstr>
  </property>
</Properties>
</file>