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SA第四次作业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Reading</w:t>
      </w:r>
      <w:r>
        <w:rPr>
          <w:rFonts w:hint="eastAsia"/>
          <w:sz w:val="28"/>
          <w:szCs w:val="28"/>
          <w:lang w:val="en-US" w:eastAsia="zh-CN"/>
        </w:rPr>
        <w:t xml:space="preserve"> Quality Characteristics for Software Architecture</w:t>
      </w:r>
      <w:r>
        <w:rPr>
          <w:rFonts w:hint="default"/>
          <w:sz w:val="28"/>
          <w:szCs w:val="28"/>
          <w:lang w:val="en-US" w:eastAsia="zh-CN"/>
        </w:rPr>
        <w:t>简述软件体系结构的质量属性。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软件体系结构的质量属性可以通过ISO 9126-1标准进行规范和描述。这些质量属性被细化为属性，可以衡量以丰富关于体系结构的信息。软件体系结构的质量属性对于选择合适的体系结构至关重要，因为整个系统将建立在该体系结构之上。这些质量属性可以帮助在候选体系结构之间进行比较，从而选择最适合的体系结构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根据ISO质量模型，软件体系结构的质量特性主要分为外部和内部两个方面。外部质量特性是在软件作为计算机系统的一部分时表现出来的，而内部质量特性则是在软件开发过程中出现的可度量属性。这些质量特性的价值可以用来验证内部质量目标，有助于验证最终软件系统所需的外部质量目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详细来说，软件体系结构的质量属性主要涵盖以下几个方面：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(1)可维护性（Maintainability）：软件体系结构应该易于维护和修改，以便适应未来变化和需求的演进。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(2)可靠性（Reliability）：软件体系结构应该具有高可靠性，确保系统在各种情况下都能正常运行，不容易出现故障和错误。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(3)适应性（Adaptability）：软件体系结构应该具有一定的适应性，能够灵活应对不同环境和需求的变化。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(4)可重用性（Reusability）：软件体系结构设计应该考虑组件的可重用性，以便提高开发效率和降低成本。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(5)实时性（Real-time）：对于需要实时响应的系统，软件体系结构应该能够保证系统在规定的时间内做出及时的反应。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(6)互操作性（Interoperability）：软件体系结构应该支持不同系统、组件之间的互相操作和交互，确保系统的整体功能完整性。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(7)性能（Performance）：软件体系结构应该能够保证系统在性能方面达到一定的要求，如响应时间、资源利用率等。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2C0E6C47"/>
    <w:rsid w:val="2C0E6C47"/>
    <w:rsid w:val="5AB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2024-03-25T07:56:00Z</dcterms:created>
  <dc:creator>青衣</dc:creator>
  <cp:lastModifiedBy>青衣</cp:lastModifiedBy>
  <dcterms:modified xsi:type="dcterms:W3CDTF">2024-03-25T08:01:31Z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2288AE7EDB5F4D41B690611952E2910B_11</vt:lpwstr>
  </property>
</Properties>
</file>