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480" w:after="240"/>
        <w:jc w:val="center"/>
        <w:rPr>
          <w:sz w:val="56"/>
        </w:rPr>
      </w:pPr>
      <w:r>
        <w:rPr>
          <w:rFonts w:hint="eastAsia"/>
          <w:sz w:val="56"/>
        </w:rPr>
        <w:t>软 件 学 院</w:t>
      </w:r>
    </w:p>
    <w:p>
      <w:pPr>
        <w:pStyle w:val="15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/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题　　目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</w:t>
      </w:r>
      <w:r>
        <w:rPr>
          <w:rFonts w:hint="eastAsia" w:ascii="宋体" w:hAnsi="宋体"/>
          <w:b/>
          <w:sz w:val="28"/>
          <w:szCs w:val="28"/>
          <w:u w:val="single"/>
        </w:rPr>
        <w:t>应用层协议服务配置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姓　　名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  </w:t>
      </w:r>
      <w:r>
        <w:rPr>
          <w:rFonts w:hint="eastAsia" w:ascii="宋体" w:hAnsi="宋体"/>
          <w:b/>
          <w:sz w:val="28"/>
          <w:szCs w:val="28"/>
          <w:u w:val="single"/>
          <w:lang w:eastAsia="zh-CN"/>
        </w:rPr>
        <w:t>陈澄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学　　号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32420212202930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班　　级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软工三班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 xml:space="preserve">实验时间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2023.06.02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  <w:lang w:val="en-US" w:eastAsia="zh-CN"/>
        </w:rPr>
        <w:t>3</w:t>
      </w:r>
      <w:r>
        <w:rPr>
          <w:rFonts w:hint="eastAsia"/>
          <w:b/>
          <w:sz w:val="28"/>
          <w:szCs w:val="28"/>
        </w:rPr>
        <w:t xml:space="preserve">年 </w:t>
      </w:r>
      <w:r>
        <w:rPr>
          <w:rFonts w:hint="eastAsia"/>
          <w:b/>
          <w:sz w:val="28"/>
          <w:szCs w:val="28"/>
          <w:lang w:val="en-US" w:eastAsia="zh-CN"/>
        </w:rPr>
        <w:t>06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  <w:lang w:val="en-US" w:eastAsia="zh-CN"/>
        </w:rPr>
        <w:t>02</w:t>
      </w:r>
      <w:r>
        <w:rPr>
          <w:rFonts w:hint="eastAsia"/>
          <w:b/>
          <w:sz w:val="28"/>
          <w:szCs w:val="28"/>
        </w:rPr>
        <w:t>日</w:t>
      </w:r>
    </w:p>
    <w:p>
      <w:r>
        <w:br w:type="page"/>
      </w:r>
    </w:p>
    <w:p>
      <w:pPr>
        <w:spacing w:before="720" w:beforeLines="300"/>
        <w:jc w:val="center"/>
        <w:rPr>
          <w:b/>
          <w:sz w:val="28"/>
          <w:szCs w:val="28"/>
        </w:r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t>操作系统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Windows10，Windows Server 2019(VMware虚拟机)</w:t>
      </w:r>
    </w:p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rPr>
          <w:rFonts w:hint="eastAsia"/>
        </w:rPr>
      </w:pPr>
      <w:r>
        <w:rPr>
          <w:rFonts w:hint="eastAsia"/>
        </w:rPr>
        <w:t>①配置DNS服务器；这部分参考实验手册。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安装DNS服务器工具</w:t>
      </w:r>
    </w:p>
    <w:p>
      <w:pPr>
        <w:pStyle w:val="3"/>
      </w:pPr>
      <w:r>
        <w:drawing>
          <wp:inline distT="0" distB="0" distL="114300" distR="114300">
            <wp:extent cx="3287395" cy="2345055"/>
            <wp:effectExtent l="0" t="0" r="444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配置服务端ip地址</w:t>
      </w:r>
    </w:p>
    <w:p>
      <w:pPr>
        <w:pStyle w:val="3"/>
      </w:pPr>
      <w:r>
        <w:drawing>
          <wp:inline distT="0" distB="0" distL="114300" distR="114300">
            <wp:extent cx="3397885" cy="2570480"/>
            <wp:effectExtent l="0" t="0" r="63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3399155" cy="2569210"/>
            <wp:effectExtent l="0" t="0" r="1460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配置完后，管理工具中有DNS选项</w:t>
      </w:r>
    </w:p>
    <w:p>
      <w:pPr>
        <w:pStyle w:val="3"/>
      </w:pPr>
      <w:r>
        <w:drawing>
          <wp:inline distT="0" distB="0" distL="114300" distR="114300">
            <wp:extent cx="3785870" cy="2885440"/>
            <wp:effectExtent l="0" t="0" r="8890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配置客户端ip地址</w:t>
      </w:r>
    </w:p>
    <w:p>
      <w:pPr>
        <w:pStyle w:val="3"/>
      </w:pPr>
      <w:r>
        <w:drawing>
          <wp:inline distT="0" distB="0" distL="114300" distR="114300">
            <wp:extent cx="3120390" cy="3907155"/>
            <wp:effectExtent l="0" t="0" r="3810" b="952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DNS管理器中新建区域</w:t>
      </w:r>
    </w:p>
    <w:p>
      <w:pPr>
        <w:pStyle w:val="3"/>
      </w:pPr>
      <w:r>
        <w:drawing>
          <wp:inline distT="0" distB="0" distL="114300" distR="114300">
            <wp:extent cx="3642995" cy="2509520"/>
            <wp:effectExtent l="0" t="0" r="14605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起名字</w:t>
      </w:r>
    </w:p>
    <w:p>
      <w:pPr>
        <w:pStyle w:val="3"/>
      </w:pPr>
      <w:r>
        <w:drawing>
          <wp:inline distT="0" distB="0" distL="114300" distR="114300">
            <wp:extent cx="3820795" cy="3355340"/>
            <wp:effectExtent l="0" t="0" r="4445" b="127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区域下新建一个主机</w:t>
      </w:r>
    </w:p>
    <w:p>
      <w:pPr>
        <w:pStyle w:val="3"/>
      </w:pPr>
      <w:r>
        <w:drawing>
          <wp:inline distT="0" distB="0" distL="114300" distR="114300">
            <wp:extent cx="3951605" cy="2747645"/>
            <wp:effectExtent l="0" t="0" r="10795" b="1079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从客户端Ping 10.1.1.1的主机可以ping通</w:t>
      </w:r>
    </w:p>
    <w:p>
      <w:pPr>
        <w:pStyle w:val="3"/>
      </w:pPr>
      <w:r>
        <w:drawing>
          <wp:inline distT="0" distB="0" distL="114300" distR="114300">
            <wp:extent cx="3947160" cy="256032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用nslookup查看域名解析后的ip地址也可以成功</w:t>
      </w:r>
    </w:p>
    <w:p>
      <w:pPr>
        <w:pStyle w:val="3"/>
      </w:pPr>
      <w:r>
        <w:drawing>
          <wp:inline distT="0" distB="0" distL="114300" distR="114300">
            <wp:extent cx="4366260" cy="2590800"/>
            <wp:effectExtent l="0" t="0" r="762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②HTTP服务器（可以用配置Tomcat 替代，需要能进入管理界面，</w:t>
      </w:r>
    </w:p>
    <w:p>
      <w:pPr>
        <w:pStyle w:val="3"/>
      </w:pPr>
      <w:r>
        <w:rPr>
          <w:rFonts w:hint="eastAsia"/>
        </w:rPr>
        <w:t>即点击"Manager App"图标后能正常跳转到另一个界面）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在tomcat的tomcat-user.xml文件中配置用户的账号和密码</w:t>
      </w:r>
    </w:p>
    <w:p>
      <w:pPr>
        <w:pStyle w:val="3"/>
      </w:pPr>
      <w:r>
        <w:drawing>
          <wp:inline distT="0" distB="0" distL="114300" distR="114300">
            <wp:extent cx="3496310" cy="3163570"/>
            <wp:effectExtent l="0" t="0" r="8890" b="635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486400" cy="755650"/>
            <wp:effectExtent l="0" t="0" r="0" b="635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进入tomcat的网页</w:t>
      </w:r>
    </w:p>
    <w:p>
      <w:pPr>
        <w:pStyle w:val="3"/>
      </w:pPr>
      <w:r>
        <w:drawing>
          <wp:inline distT="0" distB="0" distL="114300" distR="114300">
            <wp:extent cx="5486400" cy="2917825"/>
            <wp:effectExtent l="0" t="0" r="0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点击ManagerApp后输入上述账号密码即可</w:t>
      </w:r>
    </w:p>
    <w:p>
      <w:pPr>
        <w:pStyle w:val="3"/>
      </w:pPr>
      <w:r>
        <w:drawing>
          <wp:inline distT="0" distB="0" distL="114300" distR="114300">
            <wp:extent cx="5486400" cy="2917825"/>
            <wp:effectExtent l="0" t="0" r="0" b="825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③配置FTP服务器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打开FTP功能</w:t>
      </w:r>
    </w:p>
    <w:p>
      <w:pPr>
        <w:pStyle w:val="3"/>
      </w:pPr>
      <w:r>
        <w:drawing>
          <wp:inline distT="0" distB="0" distL="114300" distR="114300">
            <wp:extent cx="3528695" cy="3587115"/>
            <wp:effectExtent l="0" t="0" r="6985" b="952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IIS管理器中添加FTP站点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38170" cy="2591435"/>
            <wp:effectExtent l="0" t="0" r="1270" b="14605"/>
            <wp:docPr id="19" name="图片 19" descr="屏幕截图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(4)"/>
                    <pic:cNvPicPr>
                      <a:picLocks noChangeAspect="1"/>
                    </pic:cNvPicPr>
                  </pic:nvPicPr>
                  <pic:blipFill>
                    <a:blip r:embed="rId21"/>
                    <a:srcRect l="3472" t="15226" r="68241" b="43251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设置ip和端口</w:t>
      </w:r>
    </w:p>
    <w:p>
      <w:pPr>
        <w:pStyle w:val="3"/>
      </w:pPr>
      <w:r>
        <w:drawing>
          <wp:inline distT="0" distB="0" distL="114300" distR="114300">
            <wp:extent cx="4421505" cy="3780790"/>
            <wp:effectExtent l="0" t="0" r="13335" b="1397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设置身份验证</w:t>
      </w:r>
    </w:p>
    <w:p>
      <w:pPr>
        <w:pStyle w:val="3"/>
      </w:pPr>
      <w:r>
        <w:drawing>
          <wp:inline distT="0" distB="0" distL="114300" distR="114300">
            <wp:extent cx="4244975" cy="3629025"/>
            <wp:effectExtent l="0" t="0" r="6985" b="1333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命令行中新建所需用户</w:t>
      </w:r>
    </w:p>
    <w:p>
      <w:pPr>
        <w:pStyle w:val="3"/>
      </w:pPr>
      <w:r>
        <w:drawing>
          <wp:inline distT="0" distB="0" distL="114300" distR="114300">
            <wp:extent cx="3619500" cy="1219200"/>
            <wp:effectExtent l="0" t="0" r="762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可以成功登录</w:t>
      </w:r>
    </w:p>
    <w:p>
      <w:pPr>
        <w:pStyle w:val="3"/>
        <w:rPr>
          <w:rFonts w:hint="default"/>
          <w:lang w:val="en-US" w:eastAsia="zh-CN"/>
        </w:rPr>
      </w:pPr>
      <w:r>
        <w:drawing>
          <wp:inline distT="0" distB="0" distL="114300" distR="114300">
            <wp:extent cx="3555365" cy="2519045"/>
            <wp:effectExtent l="0" t="0" r="10795" b="1079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drawing>
          <wp:inline distT="0" distB="0" distL="114300" distR="114300">
            <wp:extent cx="3525520" cy="2235835"/>
            <wp:effectExtent l="0" t="0" r="10160" b="444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rPr>
          <w:rFonts w:hint="eastAsia"/>
        </w:rPr>
      </w:pPr>
      <w:r>
        <w:rPr>
          <w:rFonts w:hint="eastAsia"/>
        </w:rPr>
        <w:t>通过本次实验，我了解了DNS、HTTP和FTP三种协议服务的基本原理和配置方法。在实验过程中，我遇到了一些问题，例如DNS服务器配置文件设置不当导致无法正常启动、HTTP服务器的静态页面和动态页面部署不成功等问题。通过仔细阅读文档和搜索相关资料，我最终成功解决了这些问题。</w:t>
      </w:r>
      <w:bookmarkStart w:id="0" w:name="_GoBack"/>
      <w:bookmarkEnd w:id="0"/>
    </w:p>
    <w:p>
      <w:pPr>
        <w:pStyle w:val="3"/>
      </w:pPr>
      <w:r>
        <w:rPr>
          <w:rFonts w:hint="eastAsia"/>
        </w:rPr>
        <w:t>总之，本次实验让我更深入地理解了网络协议服务的配置方法，提高了我的实践操作技能和解决问题的能力，对我今后的学习和工作都有很大的帮助。</w:t>
      </w:r>
    </w:p>
    <w:p>
      <w:pPr>
        <w:pStyle w:val="3"/>
        <w:spacing w:before="120" w:after="120"/>
        <w:ind w:firstLine="480"/>
      </w:pPr>
    </w:p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RkNTg0Njc1MDJmYmFmOWEwMmEwNjk2NzgwZjA0ZTAifQ=="/>
  </w:docVars>
  <w:rsids>
    <w:rsidRoot w:val="00AC1E74"/>
    <w:rsid w:val="000E335B"/>
    <w:rsid w:val="003D6017"/>
    <w:rsid w:val="00491B9C"/>
    <w:rsid w:val="004F7E27"/>
    <w:rsid w:val="00540D8A"/>
    <w:rsid w:val="007C33A1"/>
    <w:rsid w:val="00892695"/>
    <w:rsid w:val="0097038D"/>
    <w:rsid w:val="00AC1E74"/>
    <w:rsid w:val="00B377AF"/>
    <w:rsid w:val="00C049ED"/>
    <w:rsid w:val="00D42303"/>
    <w:rsid w:val="00D44FE3"/>
    <w:rsid w:val="00D5691D"/>
    <w:rsid w:val="00DC75FE"/>
    <w:rsid w:val="119F3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9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40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1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2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3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4"/>
    <w:qFormat/>
    <w:uiPriority w:val="9"/>
    <w:pPr>
      <w:spacing w:before="156" w:after="156"/>
      <w:outlineLvl w:val="5"/>
    </w:pPr>
    <w:rPr>
      <w:b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3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30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Balloon Text"/>
    <w:basedOn w:val="1"/>
    <w:link w:val="59"/>
    <w:semiHidden/>
    <w:unhideWhenUsed/>
    <w:uiPriority w:val="99"/>
    <w:rPr>
      <w:sz w:val="18"/>
      <w:szCs w:val="18"/>
    </w:rPr>
  </w:style>
  <w:style w:type="paragraph" w:styleId="11">
    <w:name w:val="footer"/>
    <w:basedOn w:val="1"/>
    <w:link w:val="61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link w:val="6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index heading"/>
    <w:basedOn w:val="1"/>
    <w:next w:val="14"/>
    <w:semiHidden/>
    <w:unhideWhenUsed/>
    <w:uiPriority w:val="99"/>
    <w:rPr>
      <w:rFonts w:asciiTheme="majorHAnsi" w:hAnsiTheme="majorHAnsi" w:eastAsiaTheme="majorEastAsia" w:cstheme="majorBidi"/>
      <w:b/>
      <w:bCs/>
    </w:rPr>
  </w:style>
  <w:style w:type="paragraph" w:styleId="14">
    <w:name w:val="index 1"/>
    <w:basedOn w:val="1"/>
    <w:next w:val="1"/>
    <w:semiHidden/>
    <w:unhideWhenUsed/>
    <w:uiPriority w:val="99"/>
    <w:pPr>
      <w:ind w:left="240" w:hanging="240"/>
    </w:pPr>
  </w:style>
  <w:style w:type="paragraph" w:styleId="15">
    <w:name w:val="Subtitle"/>
    <w:basedOn w:val="1"/>
    <w:next w:val="1"/>
    <w:link w:val="46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6">
    <w:name w:val="Title"/>
    <w:basedOn w:val="1"/>
    <w:next w:val="1"/>
    <w:link w:val="45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9">
    <w:name w:val="Strong"/>
    <w:basedOn w:val="18"/>
    <w:qFormat/>
    <w:uiPriority w:val="22"/>
    <w:rPr>
      <w:b/>
      <w:bCs/>
      <w:color w:val="auto"/>
    </w:rPr>
  </w:style>
  <w:style w:type="character" w:styleId="20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1">
    <w:name w:val="公式编号"/>
    <w:basedOn w:val="22"/>
    <w:link w:val="23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2">
    <w:name w:val="公式实体"/>
    <w:link w:val="34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3">
    <w:name w:val="公式编号 Char"/>
    <w:link w:val="21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4">
    <w:name w:val="图实体"/>
    <w:basedOn w:val="1"/>
    <w:next w:val="9"/>
    <w:link w:val="25"/>
    <w:qFormat/>
    <w:uiPriority w:val="0"/>
    <w:pPr>
      <w:jc w:val="center"/>
    </w:pPr>
    <w:rPr>
      <w:kern w:val="2"/>
    </w:rPr>
  </w:style>
  <w:style w:type="character" w:customStyle="1" w:styleId="25">
    <w:name w:val="图实体 Char"/>
    <w:link w:val="24"/>
    <w:qFormat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6">
    <w:name w:val="垂直标题"/>
    <w:basedOn w:val="1"/>
    <w:link w:val="27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7">
    <w:name w:val="垂直标题 Char"/>
    <w:link w:val="26"/>
    <w:qFormat/>
    <w:uiPriority w:val="0"/>
    <w:rPr>
      <w:rFonts w:ascii="Arial" w:hAnsi="Arial" w:eastAsia="黑体" w:cs="Arial"/>
      <w:b/>
      <w:sz w:val="52"/>
      <w:szCs w:val="52"/>
    </w:rPr>
  </w:style>
  <w:style w:type="paragraph" w:customStyle="1" w:styleId="28">
    <w:name w:val="表头题注"/>
    <w:basedOn w:val="9"/>
    <w:link w:val="29"/>
    <w:qFormat/>
    <w:uiPriority w:val="0"/>
    <w:pPr>
      <w:keepNext/>
      <w:spacing w:before="50" w:beforeLines="50" w:after="0" w:afterLines="0"/>
    </w:pPr>
  </w:style>
  <w:style w:type="character" w:customStyle="1" w:styleId="29">
    <w:name w:val="表头题注 Char"/>
    <w:basedOn w:val="30"/>
    <w:link w:val="28"/>
    <w:qFormat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30">
    <w:name w:val="题注 字符"/>
    <w:link w:val="9"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1">
    <w:name w:val="表格尾注"/>
    <w:basedOn w:val="3"/>
    <w:link w:val="32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2">
    <w:name w:val="表格尾注 Char"/>
    <w:basedOn w:val="33"/>
    <w:link w:val="31"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3">
    <w:name w:val="列表段落 字符"/>
    <w:link w:val="3"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4">
    <w:name w:val="公式实体 Char"/>
    <w:basedOn w:val="18"/>
    <w:link w:val="22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5">
    <w:name w:val="列出段落 (不缩进)"/>
    <w:basedOn w:val="3"/>
    <w:next w:val="3"/>
    <w:link w:val="36"/>
    <w:qFormat/>
    <w:uiPriority w:val="0"/>
    <w:pPr>
      <w:ind w:firstLine="0" w:firstLineChars="0"/>
    </w:pPr>
  </w:style>
  <w:style w:type="character" w:customStyle="1" w:styleId="36">
    <w:name w:val="列出段落 (不缩进) Char"/>
    <w:basedOn w:val="33"/>
    <w:link w:val="35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7">
    <w:name w:val="封面日期和单位"/>
    <w:basedOn w:val="1"/>
    <w:link w:val="38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8">
    <w:name w:val="封面日期和单位 Char"/>
    <w:basedOn w:val="18"/>
    <w:link w:val="37"/>
    <w:uiPriority w:val="0"/>
    <w:rPr>
      <w:rFonts w:ascii="仿宋_GB2312" w:eastAsia="仿宋_GB2312"/>
      <w:b/>
      <w:sz w:val="32"/>
      <w:szCs w:val="36"/>
    </w:rPr>
  </w:style>
  <w:style w:type="character" w:customStyle="1" w:styleId="39">
    <w:name w:val="标题 1 字符"/>
    <w:link w:val="2"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40">
    <w:name w:val="标题 2 字符"/>
    <w:link w:val="4"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1">
    <w:name w:val="标题 3 字符"/>
    <w:link w:val="5"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2">
    <w:name w:val="标题 4 字符"/>
    <w:link w:val="6"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3">
    <w:name w:val="标题 5 字符"/>
    <w:link w:val="7"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4">
    <w:name w:val="标题 6 字符"/>
    <w:link w:val="8"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5">
    <w:name w:val="标题 字符"/>
    <w:link w:val="16"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6">
    <w:name w:val="副标题 字符"/>
    <w:link w:val="15"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7">
    <w:name w:val="No Spacing"/>
    <w:basedOn w:val="1"/>
    <w:link w:val="48"/>
    <w:qFormat/>
    <w:uiPriority w:val="1"/>
    <w:rPr>
      <w:szCs w:val="32"/>
    </w:rPr>
  </w:style>
  <w:style w:type="character" w:customStyle="1" w:styleId="48">
    <w:name w:val="无间隔 字符"/>
    <w:link w:val="47"/>
    <w:uiPriority w:val="1"/>
    <w:rPr>
      <w:rFonts w:asciiTheme="minorHAnsi" w:hAnsiTheme="minorHAnsi" w:eastAsiaTheme="minorEastAsia"/>
      <w:sz w:val="24"/>
      <w:szCs w:val="32"/>
    </w:rPr>
  </w:style>
  <w:style w:type="paragraph" w:styleId="49">
    <w:name w:val="Quote"/>
    <w:basedOn w:val="1"/>
    <w:next w:val="1"/>
    <w:link w:val="50"/>
    <w:qFormat/>
    <w:uiPriority w:val="29"/>
    <w:rPr>
      <w:rFonts w:ascii="Times New Roman" w:hAnsi="Times New Roman" w:eastAsia="宋体"/>
      <w:i/>
    </w:rPr>
  </w:style>
  <w:style w:type="character" w:customStyle="1" w:styleId="50">
    <w:name w:val="引用 字符"/>
    <w:link w:val="49"/>
    <w:uiPriority w:val="29"/>
    <w:rPr>
      <w:i/>
      <w:sz w:val="24"/>
      <w:szCs w:val="24"/>
    </w:rPr>
  </w:style>
  <w:style w:type="paragraph" w:styleId="51">
    <w:name w:val="Intense Quote"/>
    <w:basedOn w:val="1"/>
    <w:next w:val="1"/>
    <w:link w:val="52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2">
    <w:name w:val="明显引用 字符"/>
    <w:link w:val="51"/>
    <w:uiPriority w:val="30"/>
    <w:rPr>
      <w:b/>
      <w:i/>
      <w:sz w:val="24"/>
    </w:rPr>
  </w:style>
  <w:style w:type="character" w:customStyle="1" w:styleId="53">
    <w:name w:val="Subtle Emphasis"/>
    <w:qFormat/>
    <w:uiPriority w:val="19"/>
    <w:rPr>
      <w:i/>
      <w:color w:val="5A5A5A"/>
    </w:rPr>
  </w:style>
  <w:style w:type="character" w:customStyle="1" w:styleId="54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5">
    <w:name w:val="Subtle Reference"/>
    <w:qFormat/>
    <w:uiPriority w:val="31"/>
    <w:rPr>
      <w:sz w:val="24"/>
      <w:szCs w:val="24"/>
      <w:u w:val="single"/>
    </w:rPr>
  </w:style>
  <w:style w:type="character" w:customStyle="1" w:styleId="56">
    <w:name w:val="Intense Reference"/>
    <w:qFormat/>
    <w:uiPriority w:val="32"/>
    <w:rPr>
      <w:b/>
      <w:sz w:val="24"/>
      <w:u w:val="single"/>
    </w:rPr>
  </w:style>
  <w:style w:type="character" w:customStyle="1" w:styleId="57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8">
    <w:name w:val="TOC Heading"/>
    <w:basedOn w:val="13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9">
    <w:name w:val="批注框文本 字符"/>
    <w:basedOn w:val="18"/>
    <w:link w:val="10"/>
    <w:semiHidden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60">
    <w:name w:val="页眉 字符"/>
    <w:basedOn w:val="18"/>
    <w:link w:val="12"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61">
    <w:name w:val="页脚 字符"/>
    <w:basedOn w:val="18"/>
    <w:link w:val="11"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Xiamen University</Company>
  <Pages>2</Pages>
  <Words>74</Words>
  <Characters>77</Characters>
  <Lines>1</Lines>
  <Paragraphs>1</Paragraphs>
  <TotalTime>16</TotalTime>
  <ScaleCrop>false</ScaleCrop>
  <LinksUpToDate>false</LinksUpToDate>
  <CharactersWithSpaces>111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2014-03-18T14:37:00Z</dcterms:created>
  <dc:creator>Wei Huang</dc:creator>
  <cp:lastModifiedBy>青衣</cp:lastModifiedBy>
  <dcterms:modified xsi:type="dcterms:W3CDTF">2023-06-02T15:39:52Z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6EBE79320DE54521A33372B369E83E28_12</vt:lpwstr>
  </property>
</Properties>
</file>