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A93E9" w14:textId="0DF36D26" w:rsidR="007616A8" w:rsidRDefault="00F15E2E" w:rsidP="00F15E2E">
      <w:pPr>
        <w:spacing w:line="480" w:lineRule="auto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Qingyuan</w:t>
      </w:r>
      <w:proofErr w:type="spellEnd"/>
      <w:r>
        <w:rPr>
          <w:rFonts w:ascii="Times New Roman" w:hAnsi="Times New Roman" w:cs="Times New Roman"/>
          <w:lang w:eastAsia="zh-CN"/>
        </w:rPr>
        <w:t xml:space="preserve"> Zhang</w:t>
      </w:r>
      <w:r w:rsidR="007616A8">
        <w:rPr>
          <w:rFonts w:ascii="Times New Roman" w:hAnsi="Times New Roman" w:cs="Times New Roman"/>
          <w:lang w:eastAsia="zh-CN"/>
        </w:rPr>
        <w:t xml:space="preserve"> </w:t>
      </w:r>
    </w:p>
    <w:p w14:paraId="632E94C6" w14:textId="554483B2" w:rsidR="007616A8" w:rsidRDefault="007616A8" w:rsidP="00F15E2E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Courtney Brown</w:t>
      </w:r>
    </w:p>
    <w:p w14:paraId="407D1B55" w14:textId="05E75632" w:rsidR="007616A8" w:rsidRDefault="007616A8" w:rsidP="00F15E2E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POL</w:t>
      </w:r>
      <w:r w:rsidR="00732E49"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/>
          <w:lang w:eastAsia="zh-CN"/>
        </w:rPr>
        <w:t xml:space="preserve"> 301W 4:00 TTH</w:t>
      </w:r>
    </w:p>
    <w:p w14:paraId="0D25274A" w14:textId="561020CE" w:rsidR="00F15E2E" w:rsidRDefault="00F15E2E" w:rsidP="00F15E2E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Assignment 1</w:t>
      </w:r>
    </w:p>
    <w:p w14:paraId="611DF554" w14:textId="2BF2226B" w:rsidR="007616A8" w:rsidRDefault="007616A8" w:rsidP="00F15E2E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September 9, 2015</w:t>
      </w:r>
    </w:p>
    <w:p w14:paraId="77D688AC" w14:textId="77777777" w:rsidR="00F15E2E" w:rsidRDefault="00F15E2E" w:rsidP="00F15E2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73B7571D" w14:textId="2C3C87B6" w:rsidR="00443943" w:rsidRPr="00F15E2E" w:rsidRDefault="00443943" w:rsidP="001E5133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F15E2E">
        <w:rPr>
          <w:rFonts w:ascii="Times New Roman" w:hAnsi="Times New Roman" w:cs="Times New Roman"/>
        </w:rPr>
        <w:t xml:space="preserve">With the presidential competition, the congressional mobilization always varies significantly between on-year and off-year. </w:t>
      </w:r>
      <w:r w:rsidRPr="00F15E2E">
        <w:rPr>
          <w:rFonts w:ascii="Times New Roman" w:hAnsi="Times New Roman" w:cs="Times New Roman"/>
          <w:lang w:eastAsia="zh-CN"/>
        </w:rPr>
        <w:t xml:space="preserve">The abundant fund investment on presidential election year incense masses’ passion of participate in political activity, and thus increase the overall congressional mobilization. As </w:t>
      </w:r>
      <w:r w:rsidRPr="00F15E2E">
        <w:rPr>
          <w:rFonts w:ascii="Times New Roman" w:hAnsi="Times New Roman" w:cs="Times New Roman"/>
        </w:rPr>
        <w:t>shown in figure</w:t>
      </w:r>
      <w:r w:rsidRPr="00F15E2E">
        <w:rPr>
          <w:rFonts w:ascii="Times New Roman" w:hAnsi="Times New Roman" w:cs="Times New Roman"/>
          <w:lang w:eastAsia="zh-CN"/>
        </w:rPr>
        <w:t xml:space="preserve"> </w:t>
      </w:r>
      <w:r w:rsidRPr="00F15E2E">
        <w:rPr>
          <w:rFonts w:ascii="Times New Roman" w:hAnsi="Times New Roman" w:cs="Times New Roman"/>
        </w:rPr>
        <w:t xml:space="preserve">1, there is a </w:t>
      </w:r>
      <w:r w:rsidRPr="00F15E2E">
        <w:rPr>
          <w:rFonts w:ascii="Times New Roman" w:hAnsi="Times New Roman" w:cs="Times New Roman"/>
          <w:lang w:eastAsia="zh-CN"/>
        </w:rPr>
        <w:t xml:space="preserve">clear </w:t>
      </w:r>
      <w:r w:rsidRPr="00F15E2E">
        <w:rPr>
          <w:rFonts w:ascii="Times New Roman" w:hAnsi="Times New Roman" w:cs="Times New Roman"/>
        </w:rPr>
        <w:t>pattern fl</w:t>
      </w:r>
      <w:r w:rsidRPr="00F15E2E">
        <w:rPr>
          <w:rFonts w:ascii="Times New Roman" w:hAnsi="Times New Roman" w:cs="Times New Roman"/>
          <w:lang w:eastAsia="zh-CN"/>
        </w:rPr>
        <w:t>uctua</w:t>
      </w:r>
      <w:r w:rsidRPr="00F15E2E">
        <w:rPr>
          <w:rFonts w:ascii="Times New Roman" w:hAnsi="Times New Roman" w:cs="Times New Roman"/>
        </w:rPr>
        <w:t>te</w:t>
      </w:r>
      <w:r w:rsidRPr="00F15E2E">
        <w:rPr>
          <w:rFonts w:ascii="Times New Roman" w:hAnsi="Times New Roman" w:cs="Times New Roman"/>
          <w:lang w:eastAsia="zh-CN"/>
        </w:rPr>
        <w:t xml:space="preserve"> back and forth, which on-year mobilization is always higher than off-year mobilization from 1950 to 1970</w:t>
      </w:r>
      <w:r w:rsidR="00732E49">
        <w:rPr>
          <w:rFonts w:ascii="Times New Roman" w:hAnsi="Times New Roman" w:cs="Times New Roman"/>
          <w:lang w:eastAsia="zh-CN"/>
        </w:rPr>
        <w:t>. The congressional mobilization from 1972 to 1988</w:t>
      </w:r>
      <w:r w:rsidR="00196B8B">
        <w:rPr>
          <w:rFonts w:ascii="Times New Roman" w:hAnsi="Times New Roman" w:cs="Times New Roman"/>
          <w:lang w:eastAsia="zh-CN"/>
        </w:rPr>
        <w:t>, as</w:t>
      </w:r>
      <w:r w:rsidRPr="00F15E2E">
        <w:rPr>
          <w:rFonts w:ascii="Times New Roman" w:hAnsi="Times New Roman" w:cs="Times New Roman"/>
          <w:lang w:eastAsia="zh-CN"/>
        </w:rPr>
        <w:t xml:space="preserve"> seen in figure 2, also satisfied the </w:t>
      </w:r>
      <w:r w:rsidR="00732E49">
        <w:rPr>
          <w:rFonts w:ascii="Times New Roman" w:hAnsi="Times New Roman" w:cs="Times New Roman"/>
          <w:lang w:eastAsia="zh-CN"/>
        </w:rPr>
        <w:t>same pattern</w:t>
      </w:r>
      <w:r w:rsidRPr="00F15E2E">
        <w:rPr>
          <w:rFonts w:ascii="Times New Roman" w:hAnsi="Times New Roman" w:cs="Times New Roman"/>
          <w:lang w:eastAsia="zh-CN"/>
        </w:rPr>
        <w:t>. However, under same the circu</w:t>
      </w:r>
      <w:r w:rsidR="00732E49">
        <w:rPr>
          <w:rFonts w:ascii="Times New Roman" w:hAnsi="Times New Roman" w:cs="Times New Roman"/>
          <w:lang w:eastAsia="zh-CN"/>
        </w:rPr>
        <w:t>mstance of the fluctuate</w:t>
      </w:r>
      <w:r w:rsidRPr="00F15E2E">
        <w:rPr>
          <w:rFonts w:ascii="Times New Roman" w:hAnsi="Times New Roman" w:cs="Times New Roman"/>
          <w:lang w:eastAsia="zh-CN"/>
        </w:rPr>
        <w:t>, we can see a gap of the mobilization between figure 1 and figure 2, which reflects a descend of mobilization from 1970.  According to figure 1 and figure 2, Both on-year and off-year congressional mobilization declines about 10%.</w:t>
      </w:r>
    </w:p>
    <w:p w14:paraId="5B95E5E0" w14:textId="77777777" w:rsidR="00443943" w:rsidRPr="00F15E2E" w:rsidRDefault="00443943" w:rsidP="00F15E2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20A0A369" w14:textId="5DBCC291" w:rsidR="00443943" w:rsidRPr="00F15E2E" w:rsidRDefault="007616A8" w:rsidP="00F15E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(Insert figure 1 and</w:t>
      </w:r>
      <w:r w:rsidR="00443943" w:rsidRPr="00F15E2E">
        <w:rPr>
          <w:rFonts w:ascii="Times New Roman" w:hAnsi="Times New Roman" w:cs="Times New Roman"/>
        </w:rPr>
        <w:t xml:space="preserve"> 2</w:t>
      </w:r>
      <w:r w:rsidR="00F15E2E" w:rsidRPr="00F15E2E">
        <w:rPr>
          <w:rFonts w:ascii="Times New Roman" w:hAnsi="Times New Roman" w:cs="Times New Roman"/>
          <w:lang w:eastAsia="zh-CN"/>
        </w:rPr>
        <w:t xml:space="preserve"> </w:t>
      </w:r>
      <w:r w:rsidR="00443943" w:rsidRPr="00F15E2E">
        <w:rPr>
          <w:rFonts w:ascii="Times New Roman" w:hAnsi="Times New Roman" w:cs="Times New Roman"/>
        </w:rPr>
        <w:t>here.)</w:t>
      </w:r>
    </w:p>
    <w:p w14:paraId="4DA9AF3D" w14:textId="77777777" w:rsidR="00443943" w:rsidRPr="00F15E2E" w:rsidRDefault="00443943" w:rsidP="00F15E2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01B48491" w14:textId="77777777" w:rsidR="00443943" w:rsidRPr="00F15E2E" w:rsidRDefault="00443943" w:rsidP="001E5133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F15E2E">
        <w:rPr>
          <w:rFonts w:ascii="Times New Roman" w:hAnsi="Times New Roman" w:cs="Times New Roman"/>
          <w:lang w:eastAsia="zh-CN"/>
        </w:rPr>
        <w:t xml:space="preserve">To be more clear about the difference of congressional mobilization from 1970, we calculated the mean of on-year and off-year mobilizations from 1950 to 1970 and mean of mobilization from 1972 to 1988 and show them in table 1.  The average on-year congressional mobilization decrease 9.28% and off-year congressional mobilization decrease 7.77%. This </w:t>
      </w:r>
      <w:r w:rsidRPr="00F15E2E">
        <w:rPr>
          <w:rFonts w:ascii="Times New Roman" w:hAnsi="Times New Roman" w:cs="Times New Roman"/>
          <w:lang w:eastAsia="zh-CN"/>
        </w:rPr>
        <w:lastRenderedPageBreak/>
        <w:t xml:space="preserve">variance allows us to break the year up at 1970 to 1972 and think about the reason behind this decline. </w:t>
      </w:r>
    </w:p>
    <w:p w14:paraId="72C3CE74" w14:textId="77777777" w:rsidR="004018D9" w:rsidRPr="00F15E2E" w:rsidRDefault="004018D9" w:rsidP="00F15E2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28FEBC07" w14:textId="77777777" w:rsidR="00443943" w:rsidRPr="00F15E2E" w:rsidRDefault="00443943" w:rsidP="00F15E2E">
      <w:pPr>
        <w:spacing w:line="480" w:lineRule="auto"/>
        <w:rPr>
          <w:rFonts w:ascii="Times New Roman" w:hAnsi="Times New Roman" w:cs="Times New Roman"/>
        </w:rPr>
      </w:pPr>
      <w:r w:rsidRPr="00F15E2E">
        <w:rPr>
          <w:rFonts w:ascii="Times New Roman" w:hAnsi="Times New Roman" w:cs="Times New Roman"/>
        </w:rPr>
        <w:t>(Insert table</w:t>
      </w:r>
      <w:r w:rsidRPr="00F15E2E">
        <w:rPr>
          <w:rFonts w:ascii="Times New Roman" w:hAnsi="Times New Roman" w:cs="Times New Roman"/>
          <w:lang w:eastAsia="zh-CN"/>
        </w:rPr>
        <w:t xml:space="preserve"> </w:t>
      </w:r>
      <w:r w:rsidRPr="00F15E2E">
        <w:rPr>
          <w:rFonts w:ascii="Times New Roman" w:hAnsi="Times New Roman" w:cs="Times New Roman"/>
        </w:rPr>
        <w:t>1 here.)</w:t>
      </w:r>
    </w:p>
    <w:p w14:paraId="4F8025EF" w14:textId="77777777" w:rsidR="00443943" w:rsidRPr="00F15E2E" w:rsidRDefault="00443943" w:rsidP="00F15E2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023C24C5" w14:textId="1BA9F2D7" w:rsidR="00443943" w:rsidRDefault="00732E49" w:rsidP="001E5133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In</w:t>
      </w:r>
      <w:r w:rsidR="00443943" w:rsidRPr="00F15E2E">
        <w:rPr>
          <w:rFonts w:ascii="Times New Roman" w:hAnsi="Times New Roman" w:cs="Times New Roman"/>
          <w:lang w:eastAsia="zh-CN"/>
        </w:rPr>
        <w:t xml:space="preserve"> the history of United State</w:t>
      </w:r>
      <w:r>
        <w:rPr>
          <w:rFonts w:ascii="Times New Roman" w:hAnsi="Times New Roman" w:cs="Times New Roman"/>
          <w:lang w:eastAsia="zh-CN"/>
        </w:rPr>
        <w:t xml:space="preserve"> in 1970s</w:t>
      </w:r>
      <w:r w:rsidR="00443943" w:rsidRPr="00F15E2E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we believe t</w:t>
      </w:r>
      <w:r w:rsidR="00443943" w:rsidRPr="00F15E2E">
        <w:rPr>
          <w:rFonts w:ascii="Times New Roman" w:hAnsi="Times New Roman" w:cs="Times New Roman"/>
          <w:lang w:eastAsia="zh-CN"/>
        </w:rPr>
        <w:t>he Twenty-sixth Amendment</w:t>
      </w:r>
      <w:r>
        <w:rPr>
          <w:rFonts w:ascii="Times New Roman" w:hAnsi="Times New Roman" w:cs="Times New Roman"/>
          <w:lang w:eastAsia="zh-CN"/>
        </w:rPr>
        <w:t>, which</w:t>
      </w:r>
      <w:r w:rsidR="00443943" w:rsidRPr="00F15E2E">
        <w:rPr>
          <w:rFonts w:ascii="Times New Roman" w:hAnsi="Times New Roman" w:cs="Times New Roman"/>
          <w:lang w:eastAsia="zh-CN"/>
        </w:rPr>
        <w:t xml:space="preserve"> lower</w:t>
      </w:r>
      <w:r>
        <w:rPr>
          <w:rFonts w:ascii="Times New Roman" w:hAnsi="Times New Roman" w:cs="Times New Roman"/>
          <w:lang w:eastAsia="zh-CN"/>
        </w:rPr>
        <w:t>ed</w:t>
      </w:r>
      <w:r w:rsidR="00443943" w:rsidRPr="00F15E2E">
        <w:rPr>
          <w:rFonts w:ascii="Times New Roman" w:hAnsi="Times New Roman" w:cs="Times New Roman"/>
          <w:lang w:eastAsia="zh-CN"/>
        </w:rPr>
        <w:t xml:space="preserve"> the voting</w:t>
      </w:r>
      <w:r>
        <w:rPr>
          <w:rFonts w:ascii="Times New Roman" w:hAnsi="Times New Roman" w:cs="Times New Roman"/>
          <w:lang w:eastAsia="zh-CN"/>
        </w:rPr>
        <w:t xml:space="preserve"> age from 21 to 18 in March 1971,</w:t>
      </w:r>
      <w:r w:rsidR="00443943" w:rsidRPr="00F15E2E">
        <w:rPr>
          <w:rFonts w:ascii="Times New Roman" w:hAnsi="Times New Roman" w:cs="Times New Roman"/>
          <w:lang w:eastAsia="zh-CN"/>
        </w:rPr>
        <w:t xml:space="preserve"> cause</w:t>
      </w:r>
      <w:r>
        <w:rPr>
          <w:rFonts w:ascii="Times New Roman" w:hAnsi="Times New Roman" w:cs="Times New Roman"/>
          <w:lang w:eastAsia="zh-CN"/>
        </w:rPr>
        <w:t>d</w:t>
      </w:r>
      <w:r w:rsidR="00443943" w:rsidRPr="00F15E2E">
        <w:rPr>
          <w:rFonts w:ascii="Times New Roman" w:hAnsi="Times New Roman" w:cs="Times New Roman"/>
          <w:lang w:eastAsia="zh-CN"/>
        </w:rPr>
        <w:t xml:space="preserve"> the difference of the congressional mobilization between 1970 and 1972. The Twenty-sixth Amendment, lower</w:t>
      </w:r>
      <w:r>
        <w:rPr>
          <w:rFonts w:ascii="Times New Roman" w:hAnsi="Times New Roman" w:cs="Times New Roman"/>
          <w:lang w:eastAsia="zh-CN"/>
        </w:rPr>
        <w:t>ed</w:t>
      </w:r>
      <w:r w:rsidR="00443943" w:rsidRPr="00F15E2E">
        <w:rPr>
          <w:rFonts w:ascii="Times New Roman" w:hAnsi="Times New Roman" w:cs="Times New Roman"/>
          <w:lang w:eastAsia="zh-CN"/>
        </w:rPr>
        <w:t xml:space="preserve"> the age of franchise and therefore, increase</w:t>
      </w:r>
      <w:r>
        <w:rPr>
          <w:rFonts w:ascii="Times New Roman" w:hAnsi="Times New Roman" w:cs="Times New Roman"/>
          <w:lang w:eastAsia="zh-CN"/>
        </w:rPr>
        <w:t>d</w:t>
      </w:r>
      <w:r w:rsidR="00443943" w:rsidRPr="00F15E2E">
        <w:rPr>
          <w:rFonts w:ascii="Times New Roman" w:hAnsi="Times New Roman" w:cs="Times New Roman"/>
          <w:lang w:eastAsia="zh-CN"/>
        </w:rPr>
        <w:t xml:space="preserve"> the number of population that eligible for voting. The new eli</w:t>
      </w:r>
      <w:r>
        <w:rPr>
          <w:rFonts w:ascii="Times New Roman" w:hAnsi="Times New Roman" w:cs="Times New Roman"/>
          <w:lang w:eastAsia="zh-CN"/>
        </w:rPr>
        <w:t>gible, at age from 18 to 21, were</w:t>
      </w:r>
      <w:r w:rsidR="00443943" w:rsidRPr="00F15E2E">
        <w:rPr>
          <w:rFonts w:ascii="Times New Roman" w:hAnsi="Times New Roman" w:cs="Times New Roman"/>
          <w:lang w:eastAsia="zh-CN"/>
        </w:rPr>
        <w:t xml:space="preserve"> able to participate in voti</w:t>
      </w:r>
      <w:r>
        <w:rPr>
          <w:rFonts w:ascii="Times New Roman" w:hAnsi="Times New Roman" w:cs="Times New Roman"/>
          <w:lang w:eastAsia="zh-CN"/>
        </w:rPr>
        <w:t>ng after 1970. However, they might</w:t>
      </w:r>
      <w:r w:rsidR="00443943" w:rsidRPr="00F15E2E">
        <w:rPr>
          <w:rFonts w:ascii="Times New Roman" w:hAnsi="Times New Roman" w:cs="Times New Roman"/>
          <w:lang w:eastAsia="zh-CN"/>
        </w:rPr>
        <w:t xml:space="preserve"> not posses the full characteristic of an eligible voter. Most o</w:t>
      </w:r>
      <w:r>
        <w:rPr>
          <w:rFonts w:ascii="Times New Roman" w:hAnsi="Times New Roman" w:cs="Times New Roman"/>
          <w:lang w:eastAsia="zh-CN"/>
        </w:rPr>
        <w:t>f the new eligible were</w:t>
      </w:r>
      <w:r w:rsidR="00443943" w:rsidRPr="00F15E2E">
        <w:rPr>
          <w:rFonts w:ascii="Times New Roman" w:hAnsi="Times New Roman" w:cs="Times New Roman"/>
          <w:lang w:eastAsia="zh-CN"/>
        </w:rPr>
        <w:t xml:space="preserve"> student</w:t>
      </w:r>
      <w:r>
        <w:rPr>
          <w:rFonts w:ascii="Times New Roman" w:hAnsi="Times New Roman" w:cs="Times New Roman"/>
          <w:lang w:eastAsia="zh-CN"/>
        </w:rPr>
        <w:t xml:space="preserve">s at school. They might just </w:t>
      </w:r>
      <w:r w:rsidR="00443943" w:rsidRPr="00F15E2E">
        <w:rPr>
          <w:rFonts w:ascii="Times New Roman" w:hAnsi="Times New Roman" w:cs="Times New Roman"/>
          <w:lang w:eastAsia="zh-CN"/>
        </w:rPr>
        <w:t>follow their parent decision</w:t>
      </w:r>
      <w:r>
        <w:rPr>
          <w:rFonts w:ascii="Times New Roman" w:hAnsi="Times New Roman" w:cs="Times New Roman"/>
          <w:lang w:eastAsia="zh-CN"/>
        </w:rPr>
        <w:t>s</w:t>
      </w:r>
      <w:r w:rsidR="00443943" w:rsidRPr="00F15E2E">
        <w:rPr>
          <w:rFonts w:ascii="Times New Roman" w:hAnsi="Times New Roman" w:cs="Times New Roman"/>
          <w:lang w:eastAsia="zh-CN"/>
        </w:rPr>
        <w:t xml:space="preserve"> and let their parents to vote for them but not participate in election by themselves. As a result,</w:t>
      </w:r>
      <w:r w:rsidR="00FE4F7A">
        <w:rPr>
          <w:rFonts w:ascii="Times New Roman" w:hAnsi="Times New Roman" w:cs="Times New Roman"/>
          <w:lang w:eastAsia="zh-CN"/>
        </w:rPr>
        <w:t xml:space="preserve"> the voting rate for youth remained is much lower than the rate of older voter. Based on the definition of congressional mobilization, when</w:t>
      </w:r>
      <w:r w:rsidR="00443943" w:rsidRPr="00F15E2E">
        <w:rPr>
          <w:rFonts w:ascii="Times New Roman" w:hAnsi="Times New Roman" w:cs="Times New Roman"/>
          <w:lang w:eastAsia="zh-CN"/>
        </w:rPr>
        <w:t xml:space="preserve"> the number of eligible increase but the number of people to vote only increas</w:t>
      </w:r>
      <w:r w:rsidR="00FE4F7A">
        <w:rPr>
          <w:rFonts w:ascii="Times New Roman" w:hAnsi="Times New Roman" w:cs="Times New Roman"/>
          <w:lang w:eastAsia="zh-CN"/>
        </w:rPr>
        <w:t>e slightly</w:t>
      </w:r>
      <w:r w:rsidR="00443943" w:rsidRPr="00F15E2E">
        <w:rPr>
          <w:rFonts w:ascii="Times New Roman" w:hAnsi="Times New Roman" w:cs="Times New Roman"/>
          <w:lang w:eastAsia="zh-CN"/>
        </w:rPr>
        <w:t>, the overall mobilization</w:t>
      </w:r>
      <w:r w:rsidR="00FE4F7A">
        <w:rPr>
          <w:rFonts w:ascii="Times New Roman" w:hAnsi="Times New Roman" w:cs="Times New Roman"/>
          <w:lang w:eastAsia="zh-CN"/>
        </w:rPr>
        <w:t xml:space="preserve"> eventually</w:t>
      </w:r>
      <w:r w:rsidR="00443943" w:rsidRPr="00F15E2E">
        <w:rPr>
          <w:rFonts w:ascii="Times New Roman" w:hAnsi="Times New Roman" w:cs="Times New Roman"/>
          <w:lang w:eastAsia="zh-CN"/>
        </w:rPr>
        <w:t xml:space="preserve"> goes down.  </w:t>
      </w:r>
    </w:p>
    <w:p w14:paraId="40DF6A30" w14:textId="77777777" w:rsidR="00F15E2E" w:rsidRDefault="00F15E2E" w:rsidP="00F15E2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55F98D0D" w14:textId="77777777" w:rsidR="00F15E2E" w:rsidRDefault="00F15E2E" w:rsidP="00F15E2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61A50EDA" w14:textId="77777777" w:rsidR="00F15E2E" w:rsidRDefault="00F15E2E" w:rsidP="00F15E2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1437A6F3" w14:textId="77777777" w:rsidR="00F15E2E" w:rsidRDefault="00F15E2E" w:rsidP="00F15E2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360C8561" w14:textId="77777777" w:rsidR="00F15E2E" w:rsidRDefault="00F15E2E" w:rsidP="00F15E2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1965B08F" w14:textId="77777777" w:rsidR="00F15E2E" w:rsidRDefault="00F15E2E" w:rsidP="00F15E2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5C21A271" w14:textId="77777777" w:rsidR="00A3380B" w:rsidRDefault="00A3380B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08121522" w14:textId="77777777" w:rsidR="00BD2DD8" w:rsidRDefault="00BD2DD8" w:rsidP="00A3380B">
      <w:pPr>
        <w:spacing w:line="48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Table 1:  Mean of on-year and off-year congressional mobilization of 1950-1970 and 1972-1988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2DD8" w14:paraId="23EB3210" w14:textId="77777777" w:rsidTr="00FE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2CB0F0E2" w14:textId="77777777" w:rsidR="00BD2DD8" w:rsidRDefault="00BD2DD8" w:rsidP="00522BE8">
            <w:pPr>
              <w:spacing w:line="480" w:lineRule="auto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117" w:type="dxa"/>
          </w:tcPr>
          <w:p w14:paraId="1B15DD01" w14:textId="77777777" w:rsidR="00BD2DD8" w:rsidRDefault="00BD2DD8" w:rsidP="00522B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On-year </w:t>
            </w:r>
          </w:p>
        </w:tc>
        <w:tc>
          <w:tcPr>
            <w:tcW w:w="3117" w:type="dxa"/>
          </w:tcPr>
          <w:p w14:paraId="30CC2D1B" w14:textId="77777777" w:rsidR="00BD2DD8" w:rsidRDefault="00BD2DD8" w:rsidP="00522B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Off-year </w:t>
            </w:r>
          </w:p>
        </w:tc>
      </w:tr>
      <w:tr w:rsidR="00BD2DD8" w14:paraId="77C9E83A" w14:textId="77777777" w:rsidTr="00FE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EC4DB5" w14:textId="77777777" w:rsidR="00BD2DD8" w:rsidRDefault="00BD2DD8" w:rsidP="00522BE8">
            <w:pPr>
              <w:spacing w:line="480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1950-1970 </w:t>
            </w:r>
          </w:p>
        </w:tc>
        <w:tc>
          <w:tcPr>
            <w:tcW w:w="3117" w:type="dxa"/>
          </w:tcPr>
          <w:p w14:paraId="546DCD94" w14:textId="77777777" w:rsidR="00BD2DD8" w:rsidRDefault="00BD2DD8" w:rsidP="00522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463EE">
              <w:rPr>
                <w:rFonts w:ascii="Times New Roman" w:hAnsi="Times New Roman" w:cs="Times New Roman"/>
                <w:lang w:eastAsia="zh-CN"/>
              </w:rPr>
              <w:t>0.5714173</w:t>
            </w:r>
          </w:p>
        </w:tc>
        <w:tc>
          <w:tcPr>
            <w:tcW w:w="3117" w:type="dxa"/>
          </w:tcPr>
          <w:p w14:paraId="137482C8" w14:textId="77777777" w:rsidR="00BD2DD8" w:rsidRDefault="00BD2DD8" w:rsidP="00522B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463EE">
              <w:rPr>
                <w:rFonts w:ascii="Times New Roman" w:hAnsi="Times New Roman" w:cs="Times New Roman"/>
                <w:lang w:eastAsia="zh-CN"/>
              </w:rPr>
              <w:t>0.433351</w:t>
            </w:r>
          </w:p>
        </w:tc>
      </w:tr>
      <w:tr w:rsidR="00BD2DD8" w14:paraId="43254092" w14:textId="77777777" w:rsidTr="00FE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EF468" w14:textId="77777777" w:rsidR="00BD2DD8" w:rsidRDefault="00BD2DD8" w:rsidP="00522BE8">
            <w:pPr>
              <w:spacing w:line="480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1972-1988</w:t>
            </w:r>
          </w:p>
        </w:tc>
        <w:tc>
          <w:tcPr>
            <w:tcW w:w="3117" w:type="dxa"/>
          </w:tcPr>
          <w:p w14:paraId="5F52ECA8" w14:textId="77777777" w:rsidR="00BD2DD8" w:rsidRDefault="00BD2DD8" w:rsidP="00522B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463EE">
              <w:rPr>
                <w:rFonts w:ascii="Times New Roman" w:hAnsi="Times New Roman" w:cs="Times New Roman"/>
                <w:lang w:eastAsia="zh-CN"/>
              </w:rPr>
              <w:t>0.4785511</w:t>
            </w:r>
          </w:p>
        </w:tc>
        <w:tc>
          <w:tcPr>
            <w:tcW w:w="3117" w:type="dxa"/>
          </w:tcPr>
          <w:p w14:paraId="0B4DCFB0" w14:textId="77777777" w:rsidR="00BD2DD8" w:rsidRDefault="00BD2DD8" w:rsidP="00522B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5463EE">
              <w:rPr>
                <w:rFonts w:ascii="Times New Roman" w:hAnsi="Times New Roman" w:cs="Times New Roman"/>
                <w:lang w:eastAsia="zh-CN"/>
              </w:rPr>
              <w:t>0.3556935</w:t>
            </w:r>
          </w:p>
        </w:tc>
      </w:tr>
    </w:tbl>
    <w:p w14:paraId="4689B9FD" w14:textId="77777777" w:rsidR="00BD2DD8" w:rsidRDefault="00BD2DD8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072AEC45" w14:textId="77777777" w:rsidR="00BD2DD8" w:rsidRDefault="00BD2DD8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14B6D4A2" w14:textId="77777777" w:rsidR="00BD2DD8" w:rsidRDefault="00BD2DD8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4507FBDB" w14:textId="77777777" w:rsidR="00BD2DD8" w:rsidRDefault="00BD2DD8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5E55D274" w14:textId="77777777" w:rsidR="00BD2DD8" w:rsidRDefault="00BD2DD8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1D779A70" w14:textId="77777777" w:rsidR="00BD2DD8" w:rsidRDefault="00BD2DD8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106C7C8D" w14:textId="77777777" w:rsidR="00BD2DD8" w:rsidRDefault="00BD2DD8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2CF2FA1A" w14:textId="77777777" w:rsidR="00BD2DD8" w:rsidRDefault="00BD2DD8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007178DD" w14:textId="77777777" w:rsidR="00BD2DD8" w:rsidRDefault="00BD2DD8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1C36595B" w14:textId="77777777" w:rsidR="00BD2DD8" w:rsidRDefault="00BD2DD8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6C0EABD5" w14:textId="77777777" w:rsidR="00BD2DD8" w:rsidRDefault="00BD2DD8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09E3036E" w14:textId="77777777" w:rsidR="00BD2DD8" w:rsidRDefault="00BD2DD8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65074430" w14:textId="77777777" w:rsidR="00BD2DD8" w:rsidRDefault="00BD2DD8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62CFCC3D" w14:textId="77777777" w:rsidR="00BD2DD8" w:rsidRDefault="00BD2DD8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58DB2217" w14:textId="77777777" w:rsidR="00BD2DD8" w:rsidRDefault="00BD2DD8" w:rsidP="00BD2DD8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621509B0" w14:textId="77777777" w:rsidR="00A3380B" w:rsidRDefault="00A3380B" w:rsidP="00A3380B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1161AC69" w14:textId="77777777" w:rsidR="00A3380B" w:rsidRDefault="00A3380B" w:rsidP="00A3380B">
      <w:pPr>
        <w:spacing w:line="480" w:lineRule="auto"/>
        <w:ind w:firstLine="720"/>
        <w:rPr>
          <w:rFonts w:ascii="Times New Roman" w:hAnsi="Times New Roman" w:cs="Times New Roman"/>
          <w:color w:val="000000"/>
          <w:lang w:eastAsia="zh-CN"/>
        </w:rPr>
      </w:pPr>
    </w:p>
    <w:p w14:paraId="6B1FE613" w14:textId="77777777" w:rsidR="00A3380B" w:rsidRDefault="00A3380B" w:rsidP="00A3380B">
      <w:pPr>
        <w:spacing w:line="480" w:lineRule="auto"/>
        <w:ind w:firstLine="720"/>
        <w:rPr>
          <w:rFonts w:ascii="Times New Roman" w:hAnsi="Times New Roman" w:cs="Times New Roman"/>
          <w:color w:val="000000"/>
          <w:lang w:eastAsia="zh-CN"/>
        </w:rPr>
      </w:pPr>
    </w:p>
    <w:p w14:paraId="41CA4E01" w14:textId="77777777" w:rsidR="00A3380B" w:rsidRDefault="00A3380B" w:rsidP="00A3380B">
      <w:pPr>
        <w:spacing w:line="480" w:lineRule="auto"/>
        <w:ind w:firstLine="720"/>
        <w:rPr>
          <w:rFonts w:ascii="Times New Roman" w:hAnsi="Times New Roman" w:cs="Times New Roman"/>
          <w:color w:val="000000"/>
          <w:lang w:eastAsia="zh-CN"/>
        </w:rPr>
      </w:pPr>
    </w:p>
    <w:p w14:paraId="5CD43293" w14:textId="5FBA4529" w:rsidR="004018D9" w:rsidRPr="00FE4F7A" w:rsidRDefault="00C80107" w:rsidP="00A3380B">
      <w:pPr>
        <w:spacing w:line="480" w:lineRule="auto"/>
        <w:ind w:left="720" w:firstLine="720"/>
        <w:rPr>
          <w:rFonts w:ascii="Times New Roman" w:hAnsi="Times New Roman" w:cs="Times New Roman"/>
          <w:lang w:eastAsia="zh-CN"/>
        </w:rPr>
      </w:pPr>
      <w:r w:rsidRPr="00FE4F7A">
        <w:rPr>
          <w:rFonts w:ascii="Times New Roman" w:hAnsi="Times New Roman" w:cs="Times New Roman"/>
          <w:color w:val="000000"/>
          <w:lang w:eastAsia="zh-CN"/>
        </w:rPr>
        <w:t>Figure 1</w:t>
      </w:r>
      <w:r w:rsidR="004018D9" w:rsidRPr="00FE4F7A">
        <w:rPr>
          <w:rFonts w:ascii="Times New Roman" w:hAnsi="Times New Roman" w:cs="Times New Roman"/>
          <w:color w:val="000000"/>
          <w:lang w:eastAsia="zh-CN"/>
        </w:rPr>
        <w:t xml:space="preserve">: </w:t>
      </w:r>
      <w:r w:rsidR="004018D9" w:rsidRPr="00FE4F7A">
        <w:rPr>
          <w:rFonts w:ascii="Times New Roman" w:hAnsi="Times New Roman" w:cs="Times New Roman"/>
          <w:color w:val="000000"/>
        </w:rPr>
        <w:t xml:space="preserve">Plot of U.S. </w:t>
      </w:r>
      <w:r w:rsidRPr="00FE4F7A">
        <w:rPr>
          <w:rFonts w:ascii="Times New Roman" w:hAnsi="Times New Roman" w:cs="Times New Roman"/>
          <w:color w:val="000000"/>
        </w:rPr>
        <w:t>Congressional Mobilization, 1950</w:t>
      </w:r>
      <w:r w:rsidR="004018D9" w:rsidRPr="00FE4F7A">
        <w:rPr>
          <w:rFonts w:ascii="Times New Roman" w:hAnsi="Times New Roman" w:cs="Times New Roman"/>
          <w:color w:val="000000"/>
        </w:rPr>
        <w:t>-</w:t>
      </w:r>
      <w:r w:rsidRPr="00FE4F7A">
        <w:rPr>
          <w:rFonts w:ascii="Times New Roman" w:hAnsi="Times New Roman" w:cs="Times New Roman"/>
          <w:color w:val="000000"/>
        </w:rPr>
        <w:t>70</w:t>
      </w:r>
    </w:p>
    <w:p w14:paraId="46A5FDA7" w14:textId="2300AEC9" w:rsidR="000A031B" w:rsidRDefault="006231BA" w:rsidP="003C61B8">
      <w:pPr>
        <w:spacing w:line="480" w:lineRule="auto"/>
        <w:rPr>
          <w:color w:val="000000"/>
          <w:sz w:val="27"/>
          <w:szCs w:val="27"/>
          <w:lang w:eastAsia="zh-CN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C3E10E3" wp14:editId="64F1FEE5">
            <wp:extent cx="5943600" cy="4526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5070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1"/>
                    <a:stretch/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167">
        <w:rPr>
          <w:color w:val="000000"/>
          <w:sz w:val="27"/>
          <w:szCs w:val="27"/>
          <w:lang w:eastAsia="zh-CN"/>
        </w:rPr>
        <w:tab/>
      </w:r>
    </w:p>
    <w:p w14:paraId="6EAF647D" w14:textId="77777777" w:rsidR="006231BA" w:rsidRDefault="006231BA" w:rsidP="003C61B8">
      <w:pPr>
        <w:spacing w:line="480" w:lineRule="auto"/>
        <w:rPr>
          <w:color w:val="000000"/>
          <w:sz w:val="27"/>
          <w:szCs w:val="27"/>
          <w:lang w:eastAsia="zh-CN"/>
        </w:rPr>
      </w:pPr>
    </w:p>
    <w:p w14:paraId="59AEFC81" w14:textId="77777777" w:rsidR="006231BA" w:rsidRDefault="006231BA" w:rsidP="003C61B8">
      <w:pPr>
        <w:spacing w:line="480" w:lineRule="auto"/>
        <w:rPr>
          <w:color w:val="000000"/>
          <w:sz w:val="27"/>
          <w:szCs w:val="27"/>
          <w:lang w:eastAsia="zh-CN"/>
        </w:rPr>
      </w:pPr>
    </w:p>
    <w:p w14:paraId="2919CCB0" w14:textId="77777777" w:rsidR="006231BA" w:rsidRDefault="006231BA" w:rsidP="003C61B8">
      <w:pPr>
        <w:spacing w:line="480" w:lineRule="auto"/>
        <w:rPr>
          <w:color w:val="000000"/>
          <w:sz w:val="27"/>
          <w:szCs w:val="27"/>
          <w:lang w:eastAsia="zh-CN"/>
        </w:rPr>
      </w:pPr>
    </w:p>
    <w:p w14:paraId="4FB4B1C7" w14:textId="77777777" w:rsidR="00A3380B" w:rsidRDefault="00A3380B" w:rsidP="001E5133">
      <w:pPr>
        <w:spacing w:line="480" w:lineRule="auto"/>
        <w:rPr>
          <w:color w:val="000000"/>
          <w:sz w:val="27"/>
          <w:szCs w:val="27"/>
          <w:lang w:eastAsia="zh-CN"/>
        </w:rPr>
      </w:pPr>
    </w:p>
    <w:p w14:paraId="091F53CF" w14:textId="77777777" w:rsidR="00A3380B" w:rsidRDefault="00A3380B" w:rsidP="00A3380B">
      <w:pPr>
        <w:spacing w:line="480" w:lineRule="auto"/>
        <w:ind w:firstLine="720"/>
        <w:rPr>
          <w:rFonts w:ascii="Times New Roman" w:hAnsi="Times New Roman" w:cs="Times New Roman"/>
          <w:color w:val="000000"/>
          <w:lang w:eastAsia="zh-CN"/>
        </w:rPr>
      </w:pPr>
    </w:p>
    <w:p w14:paraId="11DEDEB4" w14:textId="77777777" w:rsidR="00A3380B" w:rsidRDefault="00A3380B" w:rsidP="00A3380B">
      <w:pPr>
        <w:spacing w:line="480" w:lineRule="auto"/>
        <w:ind w:firstLine="720"/>
        <w:rPr>
          <w:rFonts w:ascii="Times New Roman" w:hAnsi="Times New Roman" w:cs="Times New Roman"/>
          <w:color w:val="000000"/>
          <w:lang w:eastAsia="zh-CN"/>
        </w:rPr>
      </w:pPr>
    </w:p>
    <w:p w14:paraId="2E126334" w14:textId="77777777" w:rsidR="00A3380B" w:rsidRDefault="00A3380B" w:rsidP="00A3380B">
      <w:pPr>
        <w:spacing w:line="480" w:lineRule="auto"/>
        <w:ind w:firstLine="720"/>
        <w:rPr>
          <w:rFonts w:ascii="Times New Roman" w:hAnsi="Times New Roman" w:cs="Times New Roman"/>
          <w:color w:val="000000"/>
          <w:lang w:eastAsia="zh-CN"/>
        </w:rPr>
      </w:pPr>
    </w:p>
    <w:p w14:paraId="605DC193" w14:textId="6900D019" w:rsidR="003C61B8" w:rsidRPr="00FE4F7A" w:rsidRDefault="00236167" w:rsidP="00A3380B">
      <w:pPr>
        <w:spacing w:line="480" w:lineRule="auto"/>
        <w:ind w:left="720" w:firstLine="720"/>
        <w:rPr>
          <w:rFonts w:ascii="Times New Roman" w:hAnsi="Times New Roman" w:cs="Times New Roman"/>
          <w:color w:val="000000"/>
        </w:rPr>
      </w:pPr>
      <w:r w:rsidRPr="00FE4F7A">
        <w:rPr>
          <w:rFonts w:ascii="Times New Roman" w:hAnsi="Times New Roman" w:cs="Times New Roman"/>
          <w:color w:val="000000"/>
          <w:lang w:eastAsia="zh-CN"/>
        </w:rPr>
        <w:t>F</w:t>
      </w:r>
      <w:r w:rsidR="003C61B8" w:rsidRPr="00FE4F7A">
        <w:rPr>
          <w:rFonts w:ascii="Times New Roman" w:hAnsi="Times New Roman" w:cs="Times New Roman"/>
          <w:color w:val="000000"/>
          <w:lang w:eastAsia="zh-CN"/>
        </w:rPr>
        <w:t xml:space="preserve">igure 2: </w:t>
      </w:r>
      <w:r w:rsidR="003C61B8" w:rsidRPr="00FE4F7A">
        <w:rPr>
          <w:rFonts w:ascii="Times New Roman" w:hAnsi="Times New Roman" w:cs="Times New Roman"/>
          <w:color w:val="000000"/>
        </w:rPr>
        <w:t>Plot of U.S. Congressional Mobilization, 1972-88</w:t>
      </w:r>
    </w:p>
    <w:p w14:paraId="4980B731" w14:textId="365C27B8" w:rsidR="006231BA" w:rsidRPr="003C61B8" w:rsidRDefault="006231BA" w:rsidP="006231BA">
      <w:pPr>
        <w:spacing w:line="480" w:lineRule="auto"/>
        <w:rPr>
          <w:color w:val="000000"/>
          <w:sz w:val="27"/>
          <w:szCs w:val="27"/>
          <w:lang w:eastAsia="zh-CN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86C7F1C" wp14:editId="56C77834">
            <wp:extent cx="5943600" cy="4526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7288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4"/>
                    <a:stretch/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FA9B" w14:textId="6C20CC56" w:rsidR="004B333E" w:rsidRDefault="004B333E" w:rsidP="004B333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694F9C89" w14:textId="77777777" w:rsidR="006231BA" w:rsidRDefault="006231BA" w:rsidP="005463E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2E352CB5" w14:textId="77777777" w:rsidR="006231BA" w:rsidRDefault="006231BA" w:rsidP="005463E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4900D5AC" w14:textId="77777777" w:rsidR="006231BA" w:rsidRDefault="006231BA" w:rsidP="005463E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401210FC" w14:textId="77777777" w:rsidR="006231BA" w:rsidRDefault="006231BA" w:rsidP="005463E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102263CC" w14:textId="77777777" w:rsidR="006231BA" w:rsidRDefault="006231BA" w:rsidP="005463E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125B5132" w14:textId="77777777" w:rsidR="006231BA" w:rsidRDefault="006231BA" w:rsidP="005463E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54469499" w14:textId="77777777" w:rsidR="006231BA" w:rsidRDefault="006231BA" w:rsidP="005463E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32BF9C95" w14:textId="77777777" w:rsidR="006231BA" w:rsidRDefault="006231BA" w:rsidP="005463E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37B7D44C" w14:textId="719DB443" w:rsidR="00C80107" w:rsidRDefault="00C80107" w:rsidP="00F15E2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1E6FA0D3" w14:textId="5B4E23A5" w:rsidR="00F15E2E" w:rsidRDefault="00F15E2E" w:rsidP="00F15E2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3B79713B" w14:textId="4E899697" w:rsidR="00F15E2E" w:rsidRPr="00F15E2E" w:rsidRDefault="00F15E2E" w:rsidP="00F15E2E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585B5AC1" w14:textId="625DB71A" w:rsidR="00C564E0" w:rsidRDefault="00A3380B">
      <w:pPr>
        <w:rPr>
          <w:rFonts w:ascii="Times New Roman" w:hAnsi="Times New Roman" w:cs="Times New Roman"/>
          <w:lang w:eastAsia="zh-CN"/>
        </w:rPr>
      </w:pPr>
    </w:p>
    <w:p w14:paraId="09E29E0A" w14:textId="46695C21" w:rsidR="00F15E2E" w:rsidRPr="00F15E2E" w:rsidRDefault="00F15E2E">
      <w:pPr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sectPr w:rsidR="00F15E2E" w:rsidRPr="00F15E2E" w:rsidSect="0027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43"/>
    <w:rsid w:val="000A031B"/>
    <w:rsid w:val="00196B8B"/>
    <w:rsid w:val="001E5133"/>
    <w:rsid w:val="00236167"/>
    <w:rsid w:val="0027279D"/>
    <w:rsid w:val="00273266"/>
    <w:rsid w:val="002E7902"/>
    <w:rsid w:val="003852DC"/>
    <w:rsid w:val="003C61B8"/>
    <w:rsid w:val="004018D9"/>
    <w:rsid w:val="00443943"/>
    <w:rsid w:val="004B333E"/>
    <w:rsid w:val="005463EE"/>
    <w:rsid w:val="006231BA"/>
    <w:rsid w:val="007043B9"/>
    <w:rsid w:val="00732E49"/>
    <w:rsid w:val="007616A8"/>
    <w:rsid w:val="007E358F"/>
    <w:rsid w:val="00A3380B"/>
    <w:rsid w:val="00A4747E"/>
    <w:rsid w:val="00BD2DD8"/>
    <w:rsid w:val="00C80107"/>
    <w:rsid w:val="00F15E2E"/>
    <w:rsid w:val="00F97DBC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B4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E4F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E4F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E4F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E4F7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FF9C01-5E74-C64C-A8A4-B8291D07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415</Words>
  <Characters>2367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Qingyuan</dc:creator>
  <cp:keywords/>
  <dc:description/>
  <cp:lastModifiedBy>Zhang, Qingyuan</cp:lastModifiedBy>
  <cp:revision>7</cp:revision>
  <dcterms:created xsi:type="dcterms:W3CDTF">2015-09-09T04:58:00Z</dcterms:created>
  <dcterms:modified xsi:type="dcterms:W3CDTF">2015-09-10T18:47:00Z</dcterms:modified>
</cp:coreProperties>
</file>