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1620"/>
        <w:gridCol w:w="1475"/>
        <w:gridCol w:w="3205"/>
      </w:tblGrid>
      <w:tr w:rsidR="004161EB" w14:paraId="30FF0B04" w14:textId="77777777" w:rsidTr="00830320">
        <w:tc>
          <w:tcPr>
            <w:tcW w:w="2515" w:type="dxa"/>
          </w:tcPr>
          <w:p w14:paraId="0D3BD163" w14:textId="3E7CEB4E" w:rsidR="004161EB" w:rsidRPr="00830320" w:rsidRDefault="004161EB" w:rsidP="00830320">
            <w:pPr>
              <w:rPr>
                <w:rFonts w:ascii="Times New Roman" w:hAnsi="Times New Roman" w:cs="Times New Roman"/>
              </w:rPr>
            </w:pPr>
            <w:r w:rsidRPr="00830320">
              <w:rPr>
                <w:rFonts w:ascii="Times New Roman" w:hAnsi="Times New Roman" w:cs="Times New Roman"/>
              </w:rPr>
              <w:t>Algorithm</w:t>
            </w:r>
          </w:p>
        </w:tc>
        <w:tc>
          <w:tcPr>
            <w:tcW w:w="1620" w:type="dxa"/>
          </w:tcPr>
          <w:p w14:paraId="4ADC8547" w14:textId="05690A2C" w:rsidR="004161EB" w:rsidRDefault="00830320" w:rsidP="004161EB">
            <w:pPr>
              <w:jc w:val="center"/>
            </w:pPr>
            <w:r>
              <w:t>Avg CPU Used (≈ 100 − %idle)</w:t>
            </w:r>
          </w:p>
        </w:tc>
        <w:tc>
          <w:tcPr>
            <w:tcW w:w="1475" w:type="dxa"/>
          </w:tcPr>
          <w:p w14:paraId="08F1C51F" w14:textId="782380B6" w:rsidR="004161EB" w:rsidRDefault="004161EB">
            <w:r>
              <w:t xml:space="preserve">Avg Disk </w:t>
            </w:r>
            <w:r w:rsidR="00830320">
              <w:t>%util</w:t>
            </w:r>
          </w:p>
        </w:tc>
        <w:tc>
          <w:tcPr>
            <w:tcW w:w="3205" w:type="dxa"/>
          </w:tcPr>
          <w:p w14:paraId="3E23DEF3" w14:textId="60B0871F" w:rsidR="004161EB" w:rsidRDefault="004161EB" w:rsidP="004161EB">
            <w:pPr>
              <w:jc w:val="center"/>
            </w:pPr>
            <w:r>
              <w:t>Notes</w:t>
            </w:r>
          </w:p>
        </w:tc>
      </w:tr>
      <w:tr w:rsidR="004161EB" w14:paraId="7C6344A4" w14:textId="77777777" w:rsidTr="00830320">
        <w:tc>
          <w:tcPr>
            <w:tcW w:w="2515" w:type="dxa"/>
          </w:tcPr>
          <w:p w14:paraId="43565718" w14:textId="4844E6B6" w:rsidR="004161EB" w:rsidRPr="00830320" w:rsidRDefault="004161EB" w:rsidP="00830320">
            <w:pPr>
              <w:rPr>
                <w:rFonts w:ascii="Times New Roman" w:hAnsi="Times New Roman" w:cs="Times New Roman"/>
              </w:rPr>
            </w:pPr>
            <w:r w:rsidRPr="00830320">
              <w:rPr>
                <w:rFonts w:ascii="Times New Roman" w:hAnsi="Times New Roman" w:cs="Times New Roman"/>
              </w:rPr>
              <w:t>Bubble Sort</w:t>
            </w:r>
          </w:p>
        </w:tc>
        <w:tc>
          <w:tcPr>
            <w:tcW w:w="1620" w:type="dxa"/>
          </w:tcPr>
          <w:p w14:paraId="6258135D" w14:textId="3552C4DF" w:rsidR="004161EB" w:rsidRPr="00830320" w:rsidRDefault="004161EB" w:rsidP="00830320">
            <w:pPr>
              <w:rPr>
                <w:rFonts w:ascii="Times New Roman" w:hAnsi="Times New Roman" w:cs="Times New Roman"/>
              </w:rPr>
            </w:pPr>
            <w:r w:rsidRPr="00830320">
              <w:rPr>
                <w:rFonts w:ascii="Times New Roman" w:hAnsi="Times New Roman" w:cs="Times New Roman"/>
              </w:rPr>
              <w:t>≈ 1.9 %</w:t>
            </w:r>
          </w:p>
        </w:tc>
        <w:tc>
          <w:tcPr>
            <w:tcW w:w="1475" w:type="dxa"/>
          </w:tcPr>
          <w:p w14:paraId="67EBBEA2" w14:textId="0A720D0C" w:rsidR="004161EB" w:rsidRPr="00830320" w:rsidRDefault="004161EB" w:rsidP="00830320">
            <w:pPr>
              <w:rPr>
                <w:rFonts w:ascii="Times New Roman" w:hAnsi="Times New Roman" w:cs="Times New Roman"/>
              </w:rPr>
            </w:pPr>
            <w:r w:rsidRPr="00830320">
              <w:rPr>
                <w:rFonts w:ascii="Times New Roman" w:hAnsi="Times New Roman" w:cs="Times New Roman"/>
              </w:rPr>
              <w:t>≈ 0.4 %</w:t>
            </w:r>
          </w:p>
        </w:tc>
        <w:tc>
          <w:tcPr>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2995006E" w14:textId="77777777" w:rsidTr="004161EB">
              <w:trPr>
                <w:tblCellSpacing w:w="15" w:type="dxa"/>
              </w:trPr>
              <w:tc>
                <w:tcPr>
                  <w:tcW w:w="0" w:type="auto"/>
                  <w:vAlign w:val="center"/>
                  <w:hideMark/>
                </w:tcPr>
                <w:p w14:paraId="1ABB96CD" w14:textId="77777777" w:rsidR="004161EB" w:rsidRPr="004161EB" w:rsidRDefault="004161EB" w:rsidP="004161EB">
                  <w:pPr>
                    <w:spacing w:after="0" w:line="240" w:lineRule="auto"/>
                    <w:rPr>
                      <w:rFonts w:ascii="Times New Roman" w:eastAsia="Times New Roman" w:hAnsi="Times New Roman" w:cs="Times New Roman"/>
                      <w:kern w:val="0"/>
                      <w14:ligatures w14:val="none"/>
                    </w:rPr>
                  </w:pPr>
                </w:p>
              </w:tc>
            </w:tr>
          </w:tbl>
          <w:p w14:paraId="543E3A27" w14:textId="77777777" w:rsidR="004161EB" w:rsidRPr="004161EB" w:rsidRDefault="004161EB" w:rsidP="004161EB">
            <w:pPr>
              <w:spacing w:after="0" w:line="240" w:lineRule="auto"/>
              <w:rPr>
                <w:rFonts w:ascii="Times New Roman" w:eastAsia="Times New Roman" w:hAnsi="Times New Roman" w:cs="Times New Roman"/>
                <w:vanish/>
                <w:kern w:val="0"/>
                <w14:ligatures w14:val="none"/>
              </w:rPr>
            </w:pPr>
          </w:p>
          <w:p w14:paraId="59FD439D" w14:textId="7CC22591" w:rsidR="004161EB" w:rsidRPr="004161EB" w:rsidRDefault="00830320">
            <w:r>
              <w:t>CPU light, minimal disk I/O (in-memory)</w:t>
            </w:r>
          </w:p>
        </w:tc>
      </w:tr>
      <w:tr w:rsidR="004161EB" w14:paraId="4AC57E50" w14:textId="77777777" w:rsidTr="00830320">
        <w:tc>
          <w:tcPr>
            <w:tcW w:w="2515" w:type="dxa"/>
          </w:tcPr>
          <w:p w14:paraId="074D3354" w14:textId="7970DC12" w:rsidR="004161EB" w:rsidRPr="00830320" w:rsidRDefault="00830320" w:rsidP="00830320">
            <w:pPr>
              <w:rPr>
                <w:rFonts w:ascii="Times New Roman" w:hAnsi="Times New Roman" w:cs="Times New Roman"/>
              </w:rPr>
            </w:pPr>
            <w:r>
              <w:rPr>
                <w:rFonts w:ascii="Times New Roman" w:hAnsi="Times New Roman" w:cs="Times New Roman"/>
              </w:rPr>
              <w:t>Insertion Sort</w:t>
            </w:r>
          </w:p>
        </w:tc>
        <w:tc>
          <w:tcPr>
            <w:tcW w:w="1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27EF6FAB" w14:textId="77777777" w:rsidTr="004161EB">
              <w:trPr>
                <w:tblCellSpacing w:w="15" w:type="dxa"/>
              </w:trPr>
              <w:tc>
                <w:tcPr>
                  <w:tcW w:w="0" w:type="auto"/>
                  <w:vAlign w:val="center"/>
                  <w:hideMark/>
                </w:tcPr>
                <w:p w14:paraId="16E9F1D6" w14:textId="77777777" w:rsidR="004161EB" w:rsidRPr="004161EB" w:rsidRDefault="004161EB" w:rsidP="00830320">
                  <w:pPr>
                    <w:spacing w:after="0" w:line="240" w:lineRule="auto"/>
                    <w:rPr>
                      <w:rFonts w:ascii="Times New Roman" w:eastAsia="Times New Roman" w:hAnsi="Times New Roman" w:cs="Times New Roman"/>
                      <w:kern w:val="0"/>
                      <w14:ligatures w14:val="none"/>
                    </w:rPr>
                  </w:pPr>
                </w:p>
              </w:tc>
            </w:tr>
          </w:tbl>
          <w:p w14:paraId="279BAD31" w14:textId="77777777" w:rsidR="004161EB" w:rsidRPr="004161EB" w:rsidRDefault="004161EB" w:rsidP="00830320">
            <w:pPr>
              <w:spacing w:after="0" w:line="240" w:lineRule="auto"/>
              <w:rPr>
                <w:rFonts w:ascii="Times New Roman" w:eastAsia="Times New Roman" w:hAnsi="Times New Roman" w:cs="Times New Roman"/>
                <w:vanish/>
                <w:kern w:val="0"/>
                <w14:ligatures w14:val="none"/>
              </w:rPr>
            </w:pPr>
          </w:p>
          <w:p w14:paraId="37B6D8C9" w14:textId="1E89090E" w:rsidR="004161EB" w:rsidRPr="00830320" w:rsidRDefault="00830320" w:rsidP="00830320">
            <w:pPr>
              <w:rPr>
                <w:rFonts w:ascii="Times New Roman" w:hAnsi="Times New Roman" w:cs="Times New Roman"/>
              </w:rPr>
            </w:pPr>
            <w:r w:rsidRPr="00830320">
              <w:rPr>
                <w:rFonts w:ascii="Times New Roman" w:hAnsi="Times New Roman" w:cs="Times New Roman"/>
              </w:rPr>
              <w:t>≈ 1.5 %</w:t>
            </w:r>
          </w:p>
        </w:tc>
        <w:tc>
          <w:tcPr>
            <w:tcW w:w="1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5437EFBA" w14:textId="77777777" w:rsidTr="004161EB">
              <w:trPr>
                <w:tblCellSpacing w:w="15" w:type="dxa"/>
              </w:trPr>
              <w:tc>
                <w:tcPr>
                  <w:tcW w:w="0" w:type="auto"/>
                  <w:vAlign w:val="center"/>
                  <w:hideMark/>
                </w:tcPr>
                <w:p w14:paraId="29A9052A" w14:textId="77777777" w:rsidR="004161EB" w:rsidRPr="004161EB" w:rsidRDefault="004161EB" w:rsidP="004161EB">
                  <w:pPr>
                    <w:spacing w:after="0" w:line="240" w:lineRule="auto"/>
                    <w:jc w:val="right"/>
                    <w:rPr>
                      <w:rFonts w:ascii="Times New Roman" w:eastAsia="Times New Roman" w:hAnsi="Times New Roman" w:cs="Times New Roman"/>
                      <w:kern w:val="0"/>
                      <w14:ligatures w14:val="none"/>
                    </w:rPr>
                  </w:pPr>
                </w:p>
              </w:tc>
            </w:tr>
          </w:tbl>
          <w:p w14:paraId="00F499C0" w14:textId="77777777" w:rsidR="004161EB" w:rsidRPr="004161EB" w:rsidRDefault="004161EB" w:rsidP="004161EB">
            <w:pPr>
              <w:spacing w:after="0" w:line="240" w:lineRule="auto"/>
              <w:jc w:val="right"/>
              <w:rPr>
                <w:rFonts w:ascii="Times New Roman" w:eastAsia="Times New Roman" w:hAnsi="Times New Roman" w:cs="Times New Roman"/>
                <w:vanish/>
                <w:kern w:val="0"/>
                <w14:ligatures w14:val="none"/>
              </w:rPr>
            </w:pPr>
          </w:p>
          <w:p w14:paraId="7CA7647E" w14:textId="0D9D185E" w:rsidR="004161EB" w:rsidRPr="00830320" w:rsidRDefault="00830320" w:rsidP="00830320">
            <w:pPr>
              <w:rPr>
                <w:rFonts w:ascii="Times New Roman" w:hAnsi="Times New Roman" w:cs="Times New Roman"/>
              </w:rPr>
            </w:pPr>
            <w:r w:rsidRPr="00830320">
              <w:rPr>
                <w:rFonts w:ascii="Times New Roman" w:hAnsi="Times New Roman" w:cs="Times New Roman"/>
              </w:rPr>
              <w:t>≈ 0.5 %</w:t>
            </w:r>
          </w:p>
        </w:tc>
        <w:tc>
          <w:tcPr>
            <w:tcW w:w="3205" w:type="dxa"/>
          </w:tcPr>
          <w:p w14:paraId="3CC72EEF" w14:textId="0B0176F4" w:rsidR="004161EB" w:rsidRPr="004161EB" w:rsidRDefault="004161EB">
            <w:r w:rsidRPr="004161EB">
              <w:t>Similar pattern, slightly higher peaks</w:t>
            </w:r>
          </w:p>
        </w:tc>
      </w:tr>
      <w:tr w:rsidR="004161EB" w14:paraId="1FBBF295" w14:textId="77777777" w:rsidTr="00830320">
        <w:tc>
          <w:tcPr>
            <w:tcW w:w="2515" w:type="dxa"/>
          </w:tcPr>
          <w:p w14:paraId="158B9051" w14:textId="78174D21" w:rsidR="004161EB" w:rsidRPr="00830320" w:rsidRDefault="004161EB" w:rsidP="00830320">
            <w:pPr>
              <w:rPr>
                <w:rFonts w:ascii="Times New Roman" w:hAnsi="Times New Roman" w:cs="Times New Roman"/>
              </w:rPr>
            </w:pPr>
            <w:r w:rsidRPr="00830320">
              <w:rPr>
                <w:rFonts w:ascii="Times New Roman" w:hAnsi="Times New Roman" w:cs="Times New Roman"/>
              </w:rPr>
              <w:t>Merge Sort</w:t>
            </w:r>
          </w:p>
        </w:tc>
        <w:tc>
          <w:tcPr>
            <w:tcW w:w="1620" w:type="dxa"/>
          </w:tcPr>
          <w:p w14:paraId="262C3152" w14:textId="7D9FA0DA" w:rsidR="004161EB" w:rsidRPr="00830320" w:rsidRDefault="004161EB" w:rsidP="00830320">
            <w:pPr>
              <w:rPr>
                <w:rFonts w:ascii="Times New Roman" w:hAnsi="Times New Roman" w:cs="Times New Roman"/>
              </w:rPr>
            </w:pPr>
            <w:r w:rsidRPr="00830320">
              <w:rPr>
                <w:rFonts w:ascii="Times New Roman" w:hAnsi="Times New Roman" w:cs="Times New Roman"/>
              </w:rPr>
              <w:t>≈ 3.0 %</w:t>
            </w:r>
          </w:p>
        </w:tc>
        <w:tc>
          <w:tcPr>
            <w:tcW w:w="1475" w:type="dxa"/>
          </w:tcPr>
          <w:p w14:paraId="3D6B99B7" w14:textId="77777777" w:rsidR="004161EB" w:rsidRPr="004161EB" w:rsidRDefault="004161EB" w:rsidP="0083032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41E53D9A" w14:textId="77777777" w:rsidTr="004161EB">
              <w:trPr>
                <w:tblCellSpacing w:w="15" w:type="dxa"/>
              </w:trPr>
              <w:tc>
                <w:tcPr>
                  <w:tcW w:w="0" w:type="auto"/>
                  <w:vAlign w:val="center"/>
                  <w:hideMark/>
                </w:tcPr>
                <w:p w14:paraId="63F4D03A" w14:textId="77777777" w:rsidR="004161EB" w:rsidRPr="004161EB" w:rsidRDefault="004161EB" w:rsidP="004161EB">
                  <w:pPr>
                    <w:spacing w:after="0" w:line="240" w:lineRule="auto"/>
                    <w:jc w:val="right"/>
                    <w:rPr>
                      <w:rFonts w:ascii="Times New Roman" w:eastAsia="Times New Roman" w:hAnsi="Times New Roman" w:cs="Times New Roman"/>
                      <w:kern w:val="0"/>
                      <w14:ligatures w14:val="none"/>
                    </w:rPr>
                  </w:pPr>
                </w:p>
              </w:tc>
            </w:tr>
          </w:tbl>
          <w:p w14:paraId="086CCB9E" w14:textId="78818782" w:rsidR="004161EB" w:rsidRPr="00830320" w:rsidRDefault="00830320" w:rsidP="00830320">
            <w:pPr>
              <w:rPr>
                <w:rFonts w:ascii="Times New Roman" w:hAnsi="Times New Roman" w:cs="Times New Roman"/>
              </w:rPr>
            </w:pPr>
            <w:r w:rsidRPr="00830320">
              <w:rPr>
                <w:rFonts w:ascii="Times New Roman" w:hAnsi="Times New Roman" w:cs="Times New Roman"/>
              </w:rPr>
              <w:t>≈ 0.6 %</w:t>
            </w:r>
          </w:p>
        </w:tc>
        <w:tc>
          <w:tcPr>
            <w:tcW w:w="3205" w:type="dxa"/>
          </w:tcPr>
          <w:p w14:paraId="50CC220C" w14:textId="50FC66E1" w:rsidR="004161EB" w:rsidRPr="004161EB" w:rsidRDefault="004161EB">
            <w:r w:rsidRPr="004161EB">
              <w:t>More CPU work due to recursion splits</w:t>
            </w:r>
          </w:p>
        </w:tc>
      </w:tr>
      <w:tr w:rsidR="004161EB" w14:paraId="70B5D86F" w14:textId="77777777" w:rsidTr="00830320">
        <w:tc>
          <w:tcPr>
            <w:tcW w:w="2515" w:type="dxa"/>
          </w:tcPr>
          <w:p w14:paraId="0855F0DC" w14:textId="689F5241" w:rsidR="004161EB" w:rsidRPr="00830320" w:rsidRDefault="004161EB" w:rsidP="00830320">
            <w:pPr>
              <w:rPr>
                <w:rFonts w:ascii="Times New Roman" w:hAnsi="Times New Roman" w:cs="Times New Roman"/>
              </w:rPr>
            </w:pPr>
            <w:r w:rsidRPr="00830320">
              <w:rPr>
                <w:rFonts w:ascii="Times New Roman" w:hAnsi="Times New Roman" w:cs="Times New Roman"/>
              </w:rPr>
              <w:t>Quick Sort</w:t>
            </w:r>
          </w:p>
        </w:tc>
        <w:tc>
          <w:tcPr>
            <w:tcW w:w="1620" w:type="dxa"/>
          </w:tcPr>
          <w:p w14:paraId="6405DA46" w14:textId="02A48084" w:rsidR="004161EB" w:rsidRPr="00830320" w:rsidRDefault="004161EB" w:rsidP="00830320">
            <w:pPr>
              <w:rPr>
                <w:rFonts w:ascii="Times New Roman" w:hAnsi="Times New Roman" w:cs="Times New Roman"/>
              </w:rPr>
            </w:pPr>
            <w:r w:rsidRPr="00830320">
              <w:rPr>
                <w:rFonts w:ascii="Times New Roman" w:hAnsi="Times New Roman" w:cs="Times New Roman"/>
              </w:rPr>
              <w:t>≈ 2.0 %</w:t>
            </w:r>
          </w:p>
        </w:tc>
        <w:tc>
          <w:tcPr>
            <w:tcW w:w="1475" w:type="dxa"/>
          </w:tcPr>
          <w:p w14:paraId="4F938BAA" w14:textId="3681EF9D" w:rsidR="004161EB" w:rsidRPr="00830320" w:rsidRDefault="00830320" w:rsidP="00830320">
            <w:pPr>
              <w:rPr>
                <w:rFonts w:ascii="Times New Roman" w:hAnsi="Times New Roman" w:cs="Times New Roman"/>
              </w:rPr>
            </w:pPr>
            <w:r w:rsidRPr="00830320">
              <w:rPr>
                <w:rFonts w:ascii="Times New Roman" w:hAnsi="Times New Roman" w:cs="Times New Roman"/>
              </w:rPr>
              <w:t>≈ 0.3 %</w:t>
            </w:r>
          </w:p>
        </w:tc>
        <w:tc>
          <w:tcPr>
            <w:tcW w:w="3205" w:type="dxa"/>
          </w:tcPr>
          <w:p w14:paraId="65AE3EF9" w14:textId="77777777" w:rsidR="004161EB" w:rsidRPr="004161EB" w:rsidRDefault="004161EB" w:rsidP="004161EB">
            <w:pPr>
              <w:jc w:val="center"/>
            </w:pPr>
            <w:r w:rsidRPr="004161EB">
              <w:t>Balanced – fastest and efficient overall</w:t>
            </w:r>
          </w:p>
          <w:p w14:paraId="6A61E999" w14:textId="77777777" w:rsidR="004161EB" w:rsidRPr="004161EB" w:rsidRDefault="004161EB" w:rsidP="004161EB">
            <w:pPr>
              <w:jc w:val="center"/>
            </w:pPr>
          </w:p>
        </w:tc>
      </w:tr>
    </w:tbl>
    <w:p w14:paraId="1D17E286" w14:textId="77777777" w:rsidR="002A7254" w:rsidRDefault="002A7254"/>
    <w:p w14:paraId="18CEA501" w14:textId="58E25320" w:rsidR="00943031" w:rsidRDefault="00830320" w:rsidP="00830320">
      <w:pPr>
        <w:jc w:val="center"/>
      </w:pPr>
      <w:r>
        <w:t>Summary Table</w:t>
      </w:r>
    </w:p>
    <w:p w14:paraId="7D1B6065" w14:textId="77777777" w:rsidR="00943031" w:rsidRDefault="00943031"/>
    <w:p w14:paraId="2F25BBB8" w14:textId="43447F8F" w:rsidR="00943031" w:rsidRPr="00830320" w:rsidRDefault="00830320">
      <w:pPr>
        <w:rPr>
          <w:b/>
          <w:bCs/>
          <w:u w:val="single"/>
        </w:rPr>
      </w:pPr>
      <w:proofErr w:type="gramStart"/>
      <w:r w:rsidRPr="00830320">
        <w:rPr>
          <w:b/>
          <w:bCs/>
          <w:u w:val="single"/>
        </w:rPr>
        <w:t>Analysis :</w:t>
      </w:r>
      <w:proofErr w:type="gramEnd"/>
    </w:p>
    <w:p w14:paraId="5C090BB4" w14:textId="10BCB29B" w:rsidR="00943031" w:rsidRDefault="00943031">
      <w:r>
        <w:t>During the performance testing, I observed that all four sorting algorithms used very low CPU and disk resources since the data was processed entirely in memory. Among them, Merge Sort showed slightly higher CPU activity due to its recursive nature, while Quick sort performed efficiently with balanced CPU usage. Overall</w:t>
      </w:r>
      <w:r w:rsidR="00830320">
        <w:t>, the results confirm that the “memory database” design minimizes disk operations and keeps system utilization low.</w:t>
      </w:r>
    </w:p>
    <w:sectPr w:rsidR="00943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69EF" w14:textId="77777777" w:rsidR="00AB5B13" w:rsidRDefault="00AB5B13" w:rsidP="00830320">
      <w:pPr>
        <w:spacing w:after="0" w:line="240" w:lineRule="auto"/>
      </w:pPr>
      <w:r>
        <w:separator/>
      </w:r>
    </w:p>
  </w:endnote>
  <w:endnote w:type="continuationSeparator" w:id="0">
    <w:p w14:paraId="5630E94B" w14:textId="77777777" w:rsidR="00AB5B13" w:rsidRDefault="00AB5B13" w:rsidP="0083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F554" w14:textId="77777777" w:rsidR="00AB5B13" w:rsidRDefault="00AB5B13" w:rsidP="00830320">
      <w:pPr>
        <w:spacing w:after="0" w:line="240" w:lineRule="auto"/>
      </w:pPr>
      <w:r>
        <w:separator/>
      </w:r>
    </w:p>
  </w:footnote>
  <w:footnote w:type="continuationSeparator" w:id="0">
    <w:p w14:paraId="60EA966C" w14:textId="77777777" w:rsidR="00AB5B13" w:rsidRDefault="00AB5B13" w:rsidP="00830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EB"/>
    <w:rsid w:val="002A7254"/>
    <w:rsid w:val="004161EB"/>
    <w:rsid w:val="00830320"/>
    <w:rsid w:val="00943031"/>
    <w:rsid w:val="00AB5B13"/>
    <w:rsid w:val="00B5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021C"/>
  <w15:chartTrackingRefBased/>
  <w15:docId w15:val="{E062C6EF-8E05-4660-B262-1209FF29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20"/>
  </w:style>
  <w:style w:type="paragraph" w:styleId="Footer">
    <w:name w:val="footer"/>
    <w:basedOn w:val="Normal"/>
    <w:link w:val="FooterChar"/>
    <w:uiPriority w:val="99"/>
    <w:unhideWhenUsed/>
    <w:rsid w:val="0083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6567">
      <w:bodyDiv w:val="1"/>
      <w:marLeft w:val="0"/>
      <w:marRight w:val="0"/>
      <w:marTop w:val="0"/>
      <w:marBottom w:val="0"/>
      <w:divBdr>
        <w:top w:val="none" w:sz="0" w:space="0" w:color="auto"/>
        <w:left w:val="none" w:sz="0" w:space="0" w:color="auto"/>
        <w:bottom w:val="none" w:sz="0" w:space="0" w:color="auto"/>
        <w:right w:val="none" w:sz="0" w:space="0" w:color="auto"/>
      </w:divBdr>
    </w:div>
    <w:div w:id="485779223">
      <w:bodyDiv w:val="1"/>
      <w:marLeft w:val="0"/>
      <w:marRight w:val="0"/>
      <w:marTop w:val="0"/>
      <w:marBottom w:val="0"/>
      <w:divBdr>
        <w:top w:val="none" w:sz="0" w:space="0" w:color="auto"/>
        <w:left w:val="none" w:sz="0" w:space="0" w:color="auto"/>
        <w:bottom w:val="none" w:sz="0" w:space="0" w:color="auto"/>
        <w:right w:val="none" w:sz="0" w:space="0" w:color="auto"/>
      </w:divBdr>
    </w:div>
    <w:div w:id="1160656407">
      <w:bodyDiv w:val="1"/>
      <w:marLeft w:val="0"/>
      <w:marRight w:val="0"/>
      <w:marTop w:val="0"/>
      <w:marBottom w:val="0"/>
      <w:divBdr>
        <w:top w:val="none" w:sz="0" w:space="0" w:color="auto"/>
        <w:left w:val="none" w:sz="0" w:space="0" w:color="auto"/>
        <w:bottom w:val="none" w:sz="0" w:space="0" w:color="auto"/>
        <w:right w:val="none" w:sz="0" w:space="0" w:color="auto"/>
      </w:divBdr>
    </w:div>
    <w:div w:id="1853571820">
      <w:bodyDiv w:val="1"/>
      <w:marLeft w:val="0"/>
      <w:marRight w:val="0"/>
      <w:marTop w:val="0"/>
      <w:marBottom w:val="0"/>
      <w:divBdr>
        <w:top w:val="none" w:sz="0" w:space="0" w:color="auto"/>
        <w:left w:val="none" w:sz="0" w:space="0" w:color="auto"/>
        <w:bottom w:val="none" w:sz="0" w:space="0" w:color="auto"/>
        <w:right w:val="none" w:sz="0" w:space="0" w:color="auto"/>
      </w:divBdr>
      <w:divsChild>
        <w:div w:id="1457680378">
          <w:marLeft w:val="0"/>
          <w:marRight w:val="0"/>
          <w:marTop w:val="0"/>
          <w:marBottom w:val="0"/>
          <w:divBdr>
            <w:top w:val="none" w:sz="0" w:space="0" w:color="auto"/>
            <w:left w:val="none" w:sz="0" w:space="0" w:color="auto"/>
            <w:bottom w:val="none" w:sz="0" w:space="0" w:color="auto"/>
            <w:right w:val="none" w:sz="0" w:space="0" w:color="auto"/>
          </w:divBdr>
          <w:divsChild>
            <w:div w:id="7226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MADHU</dc:creator>
  <cp:keywords/>
  <dc:description/>
  <cp:lastModifiedBy>SAI MADHU</cp:lastModifiedBy>
  <cp:revision>1</cp:revision>
  <dcterms:created xsi:type="dcterms:W3CDTF">2025-10-05T03:10:00Z</dcterms:created>
  <dcterms:modified xsi:type="dcterms:W3CDTF">2025-10-05T03:38:00Z</dcterms:modified>
</cp:coreProperties>
</file>