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194AB" w14:textId="77777777" w:rsidR="008E7DCE" w:rsidRDefault="008E7DCE" w:rsidP="008E7DCE">
      <w:pPr>
        <w:pStyle w:val="a1"/>
        <w:ind w:firstLineChars="0" w:firstLine="0"/>
      </w:pPr>
    </w:p>
    <w:p w14:paraId="6351381D" w14:textId="77777777" w:rsidR="008E7DCE" w:rsidRDefault="008E7DCE" w:rsidP="008E7DCE">
      <w:pPr>
        <w:pStyle w:val="a1"/>
        <w:ind w:firstLineChars="0" w:firstLine="0"/>
      </w:pPr>
    </w:p>
    <w:p w14:paraId="3DE2A220" w14:textId="77777777" w:rsidR="008E7DCE" w:rsidRDefault="008E7DCE" w:rsidP="008E7DCE">
      <w:pPr>
        <w:pStyle w:val="a1"/>
        <w:spacing w:line="240" w:lineRule="auto"/>
        <w:ind w:firstLineChars="0" w:firstLine="0"/>
      </w:pPr>
      <w:r>
        <w:rPr>
          <w:rFonts w:hint="eastAsia"/>
          <w:noProof/>
        </w:rPr>
        <w:drawing>
          <wp:inline distT="0" distB="0" distL="0" distR="0" wp14:anchorId="23BAF301" wp14:editId="56093FC9">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3A728D8D" w14:textId="77777777" w:rsidR="008E7DCE" w:rsidRDefault="008E7DCE" w:rsidP="008E7DCE">
      <w:pPr>
        <w:pStyle w:val="a1"/>
        <w:ind w:firstLineChars="0" w:firstLine="0"/>
      </w:pPr>
    </w:p>
    <w:p w14:paraId="57AD3197" w14:textId="77777777" w:rsidR="008E7DCE" w:rsidRDefault="008E7DCE" w:rsidP="008E7DCE">
      <w:pPr>
        <w:pStyle w:val="a1"/>
        <w:ind w:firstLineChars="0" w:firstLine="0"/>
      </w:pPr>
    </w:p>
    <w:p w14:paraId="2A543FC1" w14:textId="77777777" w:rsidR="008E7DCE" w:rsidRDefault="008E7DCE" w:rsidP="008E7DCE">
      <w:pPr>
        <w:pStyle w:val="a1"/>
        <w:ind w:firstLineChars="0" w:firstLine="0"/>
      </w:pPr>
    </w:p>
    <w:p w14:paraId="7D1E970B" w14:textId="77777777" w:rsidR="008E7DCE" w:rsidRDefault="008E7DCE" w:rsidP="008E7DCE">
      <w:pPr>
        <w:pStyle w:val="af"/>
      </w:pPr>
      <w:commentRangeStart w:id="0"/>
      <w:r w:rsidRPr="00C27760">
        <w:t>本科毕业论文（设计）</w:t>
      </w:r>
      <w:commentRangeEnd w:id="0"/>
      <w:r>
        <w:rPr>
          <w:rStyle w:val="af3"/>
          <w:rFonts w:cstheme="minorBidi"/>
          <w:b w:val="0"/>
          <w:bCs w:val="0"/>
        </w:rPr>
        <w:commentReference w:id="0"/>
      </w:r>
    </w:p>
    <w:p w14:paraId="19956939" w14:textId="77777777" w:rsidR="008E7DCE" w:rsidRPr="00A5405E" w:rsidRDefault="008E7DCE" w:rsidP="008E7DCE"/>
    <w:p w14:paraId="13F27CA9" w14:textId="77777777" w:rsidR="008E7DCE" w:rsidRPr="00A5405E" w:rsidRDefault="008E7DCE" w:rsidP="008E7DCE">
      <w:pPr>
        <w:pStyle w:val="af"/>
      </w:pPr>
      <w:commentRangeStart w:id="1"/>
      <w:r>
        <w:t>英文文献翻译</w:t>
      </w:r>
      <w:commentRangeEnd w:id="1"/>
      <w:r>
        <w:rPr>
          <w:rStyle w:val="af3"/>
          <w:rFonts w:cstheme="minorBidi"/>
          <w:b w:val="0"/>
          <w:bCs w:val="0"/>
        </w:rPr>
        <w:commentReference w:id="1"/>
      </w:r>
    </w:p>
    <w:p w14:paraId="58A527C6" w14:textId="77777777" w:rsidR="008E7DCE" w:rsidRDefault="008E7DCE" w:rsidP="008E7DCE"/>
    <w:p w14:paraId="52F3C29A" w14:textId="77777777" w:rsidR="008E7DCE" w:rsidRPr="0098270E" w:rsidRDefault="008E7DCE" w:rsidP="008E7DCE"/>
    <w:p w14:paraId="6C7D6875" w14:textId="77777777" w:rsidR="008E7DCE" w:rsidRDefault="008E7DCE" w:rsidP="008E7DCE">
      <w:pPr>
        <w:pStyle w:val="a1"/>
        <w:ind w:firstLineChars="0" w:firstLine="0"/>
      </w:pPr>
    </w:p>
    <w:tbl>
      <w:tblPr>
        <w:tblW w:w="0" w:type="auto"/>
        <w:jc w:val="center"/>
        <w:tblLook w:val="01E0" w:firstRow="1" w:lastRow="1" w:firstColumn="1" w:lastColumn="1" w:noHBand="0" w:noVBand="0"/>
      </w:tblPr>
      <w:tblGrid>
        <w:gridCol w:w="1838"/>
        <w:gridCol w:w="4536"/>
      </w:tblGrid>
      <w:tr w:rsidR="008E7DCE" w:rsidRPr="00DC32D5" w14:paraId="0211FC3A" w14:textId="77777777" w:rsidTr="003E27F1">
        <w:trPr>
          <w:trHeight w:val="570"/>
          <w:jc w:val="center"/>
        </w:trPr>
        <w:tc>
          <w:tcPr>
            <w:tcW w:w="1838" w:type="dxa"/>
            <w:vAlign w:val="bottom"/>
          </w:tcPr>
          <w:p w14:paraId="221D3A88" w14:textId="77777777" w:rsidR="008E7DCE" w:rsidRPr="0090013A"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文献英文题目</w:t>
            </w:r>
          </w:p>
        </w:tc>
        <w:tc>
          <w:tcPr>
            <w:tcW w:w="4536" w:type="dxa"/>
            <w:tcBorders>
              <w:bottom w:val="single" w:sz="12" w:space="0" w:color="auto"/>
            </w:tcBorders>
            <w:vAlign w:val="center"/>
          </w:tcPr>
          <w:p w14:paraId="565B27C8" w14:textId="77777777" w:rsidR="008E7DCE" w:rsidRPr="00DC32D5" w:rsidRDefault="008E7DCE" w:rsidP="003E27F1">
            <w:pPr>
              <w:jc w:val="center"/>
              <w:rPr>
                <w:rFonts w:eastAsia="楷体_GB2312"/>
                <w:b/>
                <w:bCs/>
                <w:spacing w:val="-20"/>
                <w:sz w:val="30"/>
                <w:szCs w:val="30"/>
              </w:rPr>
            </w:pPr>
          </w:p>
        </w:tc>
      </w:tr>
      <w:tr w:rsidR="008E7DCE" w:rsidRPr="00DC32D5" w14:paraId="1A2E2AA1" w14:textId="77777777" w:rsidTr="003E27F1">
        <w:trPr>
          <w:trHeight w:val="570"/>
          <w:jc w:val="center"/>
        </w:trPr>
        <w:tc>
          <w:tcPr>
            <w:tcW w:w="1838" w:type="dxa"/>
            <w:vAlign w:val="bottom"/>
          </w:tcPr>
          <w:p w14:paraId="0705E503" w14:textId="77777777" w:rsidR="008E7DCE" w:rsidRPr="0090013A" w:rsidRDefault="008E7DCE" w:rsidP="003E27F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082F5074" w14:textId="77777777" w:rsidR="008E7DCE" w:rsidRPr="00DC32D5" w:rsidRDefault="008E7DCE" w:rsidP="003E27F1">
            <w:pPr>
              <w:jc w:val="center"/>
              <w:rPr>
                <w:rFonts w:eastAsia="楷体_GB2312"/>
                <w:b/>
                <w:bCs/>
                <w:spacing w:val="-20"/>
                <w:sz w:val="30"/>
                <w:szCs w:val="30"/>
              </w:rPr>
            </w:pPr>
          </w:p>
        </w:tc>
      </w:tr>
      <w:tr w:rsidR="008E7DCE" w:rsidRPr="00DC32D5" w14:paraId="5C41374E" w14:textId="77777777" w:rsidTr="003E27F1">
        <w:trPr>
          <w:trHeight w:val="570"/>
          <w:jc w:val="center"/>
        </w:trPr>
        <w:tc>
          <w:tcPr>
            <w:tcW w:w="1838" w:type="dxa"/>
            <w:vAlign w:val="bottom"/>
          </w:tcPr>
          <w:p w14:paraId="78262B6B" w14:textId="77777777" w:rsidR="008E7DCE" w:rsidRDefault="008E7DCE" w:rsidP="003E27F1">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B5CA560" w14:textId="77777777" w:rsidR="008E7DCE" w:rsidRPr="00DC32D5" w:rsidRDefault="008E7DCE" w:rsidP="003E27F1">
            <w:pPr>
              <w:jc w:val="center"/>
              <w:rPr>
                <w:b/>
                <w:sz w:val="30"/>
                <w:szCs w:val="30"/>
              </w:rPr>
            </w:pPr>
          </w:p>
        </w:tc>
      </w:tr>
      <w:tr w:rsidR="008E7DCE" w:rsidRPr="00DC32D5" w14:paraId="656D9C04" w14:textId="77777777" w:rsidTr="003E27F1">
        <w:trPr>
          <w:trHeight w:val="570"/>
          <w:jc w:val="center"/>
        </w:trPr>
        <w:tc>
          <w:tcPr>
            <w:tcW w:w="1838" w:type="dxa"/>
            <w:vAlign w:val="bottom"/>
          </w:tcPr>
          <w:p w14:paraId="4CF386AC" w14:textId="77777777" w:rsidR="008E7DCE" w:rsidRPr="0090013A"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5825E6F" w14:textId="6AE5697B" w:rsidR="008E7DCE" w:rsidRPr="00DC32D5" w:rsidRDefault="008E7DCE" w:rsidP="003E27F1">
            <w:pPr>
              <w:jc w:val="center"/>
              <w:rPr>
                <w:b/>
                <w:sz w:val="30"/>
                <w:szCs w:val="30"/>
              </w:rPr>
            </w:pPr>
            <w:r>
              <w:rPr>
                <w:rFonts w:hint="eastAsia"/>
                <w:b/>
                <w:sz w:val="30"/>
                <w:szCs w:val="30"/>
              </w:rPr>
              <w:t>软件工程</w:t>
            </w:r>
          </w:p>
        </w:tc>
      </w:tr>
      <w:tr w:rsidR="008E7DCE" w:rsidRPr="00DC32D5" w14:paraId="0A2E85CC" w14:textId="77777777" w:rsidTr="003E27F1">
        <w:trPr>
          <w:trHeight w:val="570"/>
          <w:jc w:val="center"/>
        </w:trPr>
        <w:tc>
          <w:tcPr>
            <w:tcW w:w="1838" w:type="dxa"/>
            <w:vAlign w:val="bottom"/>
          </w:tcPr>
          <w:p w14:paraId="39074189" w14:textId="77777777" w:rsidR="008E7DCE" w:rsidRPr="00326245"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6669F6D0" w14:textId="7C7C4E7B" w:rsidR="008E7DCE" w:rsidRPr="00DC32D5" w:rsidRDefault="00440E43" w:rsidP="003E27F1">
            <w:pPr>
              <w:jc w:val="center"/>
              <w:rPr>
                <w:rFonts w:eastAsia="楷体_GB2312"/>
                <w:b/>
                <w:bCs/>
                <w:spacing w:val="-20"/>
                <w:sz w:val="30"/>
                <w:szCs w:val="30"/>
              </w:rPr>
            </w:pPr>
            <w:sdt>
              <w:sdtPr>
                <w:rPr>
                  <w:rFonts w:eastAsia="楷体_GB2312"/>
                  <w:b/>
                  <w:bCs/>
                  <w:spacing w:val="-20"/>
                  <w:sz w:val="30"/>
                  <w:szCs w:val="30"/>
                </w:rPr>
                <w:alias w:val="年级"/>
                <w:tag w:val="年级"/>
                <w:id w:val="-1894570754"/>
                <w:placeholder>
                  <w:docPart w:val="7D75BACF008748A88BB3166B97857DD2"/>
                </w:placeholder>
                <w:showingPlcHd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8E7DCE" w:rsidRPr="00DC32D5">
                  <w:rPr>
                    <w:rStyle w:val="af6"/>
                  </w:rPr>
                  <w:t>选择</w:t>
                </w:r>
              </w:sdtContent>
            </w:sdt>
            <w:r w:rsidR="008E7DCE" w:rsidRPr="00DC32D5">
              <w:rPr>
                <w:rFonts w:eastAsia="楷体_GB2312"/>
                <w:b/>
                <w:bCs/>
                <w:spacing w:val="-20"/>
                <w:sz w:val="30"/>
                <w:szCs w:val="30"/>
              </w:rPr>
              <w:t>级</w:t>
            </w:r>
            <w:sdt>
              <w:sdtPr>
                <w:rPr>
                  <w:rFonts w:eastAsia="楷体_GB2312" w:hint="eastAsia"/>
                  <w:b/>
                  <w:bCs/>
                  <w:spacing w:val="-20"/>
                  <w:sz w:val="30"/>
                  <w:szCs w:val="30"/>
                </w:rPr>
                <w:alias w:val="班级"/>
                <w:tag w:val="班级"/>
                <w:id w:val="-621771704"/>
                <w:placeholder>
                  <w:docPart w:val="8AD350D94A454F3AB84247CBF2006BD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8E7DCE" w:rsidRPr="00DC32D5">
                  <w:rPr>
                    <w:rStyle w:val="af6"/>
                  </w:rPr>
                  <w:t>选择</w:t>
                </w:r>
              </w:sdtContent>
            </w:sdt>
            <w:r w:rsidR="008E7DCE" w:rsidRPr="00DC32D5">
              <w:rPr>
                <w:rFonts w:eastAsia="楷体_GB2312" w:hint="eastAsia"/>
                <w:b/>
                <w:bCs/>
                <w:spacing w:val="-20"/>
                <w:sz w:val="30"/>
                <w:szCs w:val="30"/>
              </w:rPr>
              <w:t>班</w:t>
            </w:r>
          </w:p>
        </w:tc>
      </w:tr>
      <w:tr w:rsidR="008E7DCE" w:rsidRPr="00DC32D5" w14:paraId="727671AE" w14:textId="77777777" w:rsidTr="003E27F1">
        <w:trPr>
          <w:trHeight w:val="570"/>
          <w:jc w:val="center"/>
        </w:trPr>
        <w:tc>
          <w:tcPr>
            <w:tcW w:w="1838" w:type="dxa"/>
            <w:vAlign w:val="bottom"/>
          </w:tcPr>
          <w:p w14:paraId="35CF9CBB" w14:textId="77777777" w:rsidR="008E7DCE"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78BC7F8E" w14:textId="6A4E0C23" w:rsidR="008E7DCE" w:rsidRPr="00DC32D5" w:rsidRDefault="008E7DCE" w:rsidP="003E27F1">
            <w:pPr>
              <w:jc w:val="center"/>
              <w:rPr>
                <w:rFonts w:eastAsia="楷体_GB2312"/>
                <w:b/>
                <w:bCs/>
                <w:spacing w:val="-20"/>
                <w:sz w:val="30"/>
                <w:szCs w:val="30"/>
              </w:rPr>
            </w:pPr>
            <w:r>
              <w:rPr>
                <w:rFonts w:eastAsia="楷体_GB2312" w:hint="eastAsia"/>
                <w:b/>
                <w:bCs/>
                <w:spacing w:val="-20"/>
                <w:sz w:val="30"/>
                <w:szCs w:val="30"/>
              </w:rPr>
              <w:t>XX</w:t>
            </w:r>
            <w:r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5105D2765B82485E83791D265694A0A2"/>
                </w:placeholder>
                <w:showingPlcHdr/>
                <w:dropDownList>
                  <w:listItem w:displayText="讲师" w:value="讲师"/>
                  <w:listItem w:displayText="副教授" w:value="副教授"/>
                  <w:listItem w:displayText="教授" w:value="教授"/>
                </w:dropDownList>
              </w:sdtPr>
              <w:sdtEndPr/>
              <w:sdtContent>
                <w:r w:rsidRPr="00DC32D5">
                  <w:rPr>
                    <w:rStyle w:val="af6"/>
                  </w:rPr>
                  <w:t>选择一项。</w:t>
                </w:r>
              </w:sdtContent>
            </w:sdt>
            <w:r w:rsidRPr="00DC32D5">
              <w:rPr>
                <w:rFonts w:eastAsia="楷体_GB2312" w:hint="eastAsia"/>
                <w:b/>
                <w:bCs/>
                <w:spacing w:val="-20"/>
                <w:sz w:val="30"/>
                <w:szCs w:val="30"/>
              </w:rPr>
              <w:t>）</w:t>
            </w:r>
          </w:p>
        </w:tc>
      </w:tr>
      <w:tr w:rsidR="008E7DCE" w:rsidRPr="00DC32D5" w14:paraId="301F3DF6" w14:textId="77777777" w:rsidTr="003E27F1">
        <w:trPr>
          <w:trHeight w:val="570"/>
          <w:jc w:val="center"/>
        </w:trPr>
        <w:tc>
          <w:tcPr>
            <w:tcW w:w="1838" w:type="dxa"/>
            <w:vAlign w:val="bottom"/>
          </w:tcPr>
          <w:p w14:paraId="44F40D3B" w14:textId="77777777" w:rsidR="008E7DCE" w:rsidRDefault="008E7DCE" w:rsidP="003E27F1">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61AC755C" w14:textId="3845E3D3" w:rsidR="008E7DCE" w:rsidRPr="00DC32D5" w:rsidRDefault="008E7DCE" w:rsidP="003E27F1">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8E7DCE" w:rsidRPr="00DC32D5" w14:paraId="0D95BE76" w14:textId="77777777" w:rsidTr="003E27F1">
        <w:trPr>
          <w:trHeight w:val="570"/>
          <w:jc w:val="center"/>
        </w:trPr>
        <w:tc>
          <w:tcPr>
            <w:tcW w:w="1838" w:type="dxa"/>
            <w:vAlign w:val="bottom"/>
          </w:tcPr>
          <w:p w14:paraId="3998E3A7" w14:textId="77777777" w:rsidR="008E7DCE" w:rsidRDefault="008E7DCE" w:rsidP="003E27F1">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39625CFA" w14:textId="77777777" w:rsidR="008E7DCE" w:rsidRPr="00DC32D5" w:rsidRDefault="00440E43" w:rsidP="003E27F1">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placeholder>
                  <w:docPart w:val="69DAB1FF1106449988D3AB31939731D4"/>
                </w:placeholder>
                <w:showingPlcHdr/>
                <w:date>
                  <w:dateFormat w:val="yyyy年M月d日"/>
                  <w:lid w:val="zh-CN"/>
                  <w:storeMappedDataAs w:val="dateTime"/>
                  <w:calendar w:val="gregorian"/>
                </w:date>
              </w:sdtPr>
              <w:sdtEndPr/>
              <w:sdtContent>
                <w:r w:rsidR="008E7DCE" w:rsidRPr="00DC32D5">
                  <w:rPr>
                    <w:rStyle w:val="af6"/>
                  </w:rPr>
                  <w:t>单击此处输入日期。</w:t>
                </w:r>
              </w:sdtContent>
            </w:sdt>
          </w:p>
        </w:tc>
      </w:tr>
    </w:tbl>
    <w:p w14:paraId="44B86DF6" w14:textId="77777777" w:rsidR="008E7DCE" w:rsidRDefault="008E7DCE" w:rsidP="008E7DCE">
      <w:pPr>
        <w:jc w:val="center"/>
        <w:rPr>
          <w:rFonts w:eastAsia="华文中宋" w:hAnsi="华文中宋"/>
          <w:sz w:val="30"/>
          <w:szCs w:val="30"/>
        </w:rPr>
      </w:pPr>
    </w:p>
    <w:p w14:paraId="725F5FF0" w14:textId="116D8653" w:rsidR="008E7DCE" w:rsidRPr="00C27760" w:rsidRDefault="008E7DCE" w:rsidP="008E7DCE">
      <w:pPr>
        <w:jc w:val="center"/>
        <w:rPr>
          <w:rFonts w:eastAsia="华文中宋"/>
          <w:sz w:val="30"/>
          <w:szCs w:val="30"/>
        </w:rPr>
      </w:pPr>
      <w:r>
        <w:rPr>
          <w:rFonts w:eastAsia="华文中宋" w:hAnsi="华文中宋"/>
          <w:sz w:val="30"/>
          <w:szCs w:val="30"/>
        </w:rPr>
        <w:t>20</w:t>
      </w:r>
      <w:r w:rsidR="003C3388">
        <w:rPr>
          <w:rFonts w:eastAsia="华文中宋" w:hAnsi="华文中宋" w:hint="eastAsia"/>
          <w:sz w:val="30"/>
          <w:szCs w:val="30"/>
        </w:rPr>
        <w:t>19</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3C3388">
        <w:rPr>
          <w:rFonts w:eastAsia="华文中宋" w:hAnsi="华文中宋" w:hint="eastAsia"/>
          <w:sz w:val="30"/>
          <w:szCs w:val="30"/>
        </w:rPr>
        <w:t>10</w:t>
      </w:r>
      <w:r>
        <w:rPr>
          <w:rFonts w:eastAsia="华文中宋" w:hAnsi="华文中宋"/>
          <w:sz w:val="30"/>
          <w:szCs w:val="30"/>
        </w:rPr>
        <w:t xml:space="preserve"> </w:t>
      </w:r>
      <w:r w:rsidRPr="00C27760">
        <w:rPr>
          <w:rFonts w:eastAsia="华文中宋" w:hAnsi="华文中宋"/>
          <w:sz w:val="30"/>
          <w:szCs w:val="30"/>
        </w:rPr>
        <w:t>月</w:t>
      </w:r>
    </w:p>
    <w:p w14:paraId="4FF077C4" w14:textId="3471238A" w:rsidR="008E7DCE" w:rsidRDefault="008E7DCE" w:rsidP="008E7DCE">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72F8486" w14:textId="77777777" w:rsidR="008E7DCE" w:rsidRDefault="008E7DCE" w:rsidP="008E7DCE">
      <w:pPr>
        <w:pStyle w:val="a1"/>
        <w:ind w:firstLineChars="0" w:firstLine="0"/>
        <w:sectPr w:rsidR="008E7DCE" w:rsidSect="005F738C">
          <w:headerReference w:type="default" r:id="rId11"/>
          <w:footerReference w:type="default" r:id="rId12"/>
          <w:pgSz w:w="11906" w:h="16838" w:code="9"/>
          <w:pgMar w:top="1440" w:right="1797" w:bottom="1440" w:left="1797" w:header="851" w:footer="992" w:gutter="0"/>
          <w:cols w:space="425"/>
          <w:titlePg/>
          <w:docGrid w:type="lines" w:linePitch="312"/>
        </w:sectPr>
      </w:pPr>
    </w:p>
    <w:p w14:paraId="54FBFF37" w14:textId="77777777" w:rsidR="008E7DCE" w:rsidRDefault="008E7DCE" w:rsidP="008E7DCE">
      <w:pPr>
        <w:pStyle w:val="af1"/>
      </w:pPr>
      <w:commentRangeStart w:id="2"/>
      <w:r>
        <w:rPr>
          <w:rFonts w:hint="eastAsia"/>
        </w:rPr>
        <w:lastRenderedPageBreak/>
        <w:t>英文文献题目</w:t>
      </w:r>
      <w:commentRangeEnd w:id="2"/>
      <w:r>
        <w:rPr>
          <w:rStyle w:val="af3"/>
          <w:rFonts w:eastAsia="宋体" w:cstheme="minorBidi"/>
          <w:b w:val="0"/>
          <w:bCs w:val="0"/>
          <w:kern w:val="2"/>
        </w:rPr>
        <w:commentReference w:id="2"/>
      </w:r>
    </w:p>
    <w:p w14:paraId="627AC874" w14:textId="77777777" w:rsidR="008E7DCE" w:rsidRPr="00F45D06" w:rsidRDefault="008E7DCE" w:rsidP="008E7DCE">
      <w:pPr>
        <w:jc w:val="center"/>
        <w:rPr>
          <w:rFonts w:ascii="仿宋" w:eastAsia="仿宋" w:hAnsi="仿宋"/>
          <w:sz w:val="28"/>
          <w:szCs w:val="28"/>
        </w:rPr>
      </w:pPr>
      <w:commentRangeStart w:id="3"/>
      <w:r w:rsidRPr="00F45D06">
        <w:rPr>
          <w:rFonts w:ascii="仿宋" w:eastAsia="仿宋" w:hAnsi="仿宋"/>
          <w:sz w:val="28"/>
          <w:szCs w:val="28"/>
        </w:rPr>
        <w:t>作者</w:t>
      </w:r>
      <w:r w:rsidRPr="00F45D06">
        <w:rPr>
          <w:rFonts w:ascii="仿宋" w:eastAsia="仿宋" w:hAnsi="仿宋" w:hint="eastAsia"/>
          <w:sz w:val="28"/>
          <w:szCs w:val="28"/>
        </w:rPr>
        <w:t>1</w:t>
      </w:r>
      <w:r w:rsidRPr="00F45D06">
        <w:rPr>
          <w:rFonts w:ascii="仿宋" w:eastAsia="仿宋" w:hAnsi="仿宋"/>
          <w:sz w:val="28"/>
          <w:szCs w:val="28"/>
        </w:rPr>
        <w:t>姓名</w:t>
      </w:r>
      <w:r w:rsidRPr="00D43D49">
        <w:rPr>
          <w:rFonts w:ascii="仿宋" w:eastAsia="仿宋" w:hAnsi="仿宋" w:hint="eastAsia"/>
          <w:sz w:val="28"/>
          <w:szCs w:val="28"/>
          <w:vertAlign w:val="superscript"/>
        </w:rPr>
        <w:t>1</w:t>
      </w:r>
      <w:r w:rsidRPr="00F45D06">
        <w:rPr>
          <w:rFonts w:ascii="仿宋" w:eastAsia="仿宋" w:hAnsi="仿宋" w:hint="eastAsia"/>
          <w:sz w:val="28"/>
          <w:szCs w:val="28"/>
        </w:rPr>
        <w:t>，</w:t>
      </w:r>
      <w:r w:rsidRPr="00F45D06">
        <w:rPr>
          <w:rStyle w:val="Char2"/>
        </w:rPr>
        <w:t>作者</w:t>
      </w:r>
      <w:r w:rsidRPr="00F45D06">
        <w:rPr>
          <w:rStyle w:val="Char2"/>
          <w:rFonts w:hint="eastAsia"/>
        </w:rPr>
        <w:t>2</w:t>
      </w:r>
      <w:r w:rsidRPr="00F45D06">
        <w:rPr>
          <w:rStyle w:val="Char2"/>
          <w:rFonts w:hint="eastAsia"/>
        </w:rPr>
        <w:t>姓名</w:t>
      </w:r>
      <w:commentRangeEnd w:id="3"/>
      <w:r>
        <w:rPr>
          <w:rStyle w:val="af3"/>
        </w:rPr>
        <w:commentReference w:id="3"/>
      </w:r>
      <w:r w:rsidRPr="00D43D49">
        <w:rPr>
          <w:rStyle w:val="Char2"/>
          <w:rFonts w:hint="eastAsia"/>
          <w:vertAlign w:val="superscript"/>
        </w:rPr>
        <w:t>2</w:t>
      </w:r>
    </w:p>
    <w:p w14:paraId="1B69046D" w14:textId="77777777" w:rsidR="008E7DCE" w:rsidRDefault="008E7DCE" w:rsidP="008E7DCE">
      <w:pPr>
        <w:pStyle w:val="afb"/>
      </w:pPr>
      <w:commentRangeStart w:id="4"/>
      <w:r w:rsidRPr="00F45D06">
        <w:rPr>
          <w:rFonts w:hint="eastAsia"/>
        </w:rPr>
        <w:t>单位</w:t>
      </w:r>
      <w:r w:rsidRPr="00F45D06">
        <w:rPr>
          <w:rFonts w:hint="eastAsia"/>
        </w:rPr>
        <w:t>1</w:t>
      </w:r>
      <w:r w:rsidRPr="00F45D06">
        <w:rPr>
          <w:rFonts w:hint="eastAsia"/>
        </w:rPr>
        <w:t>，城市，省，国家</w:t>
      </w:r>
      <w:commentRangeEnd w:id="4"/>
      <w:r>
        <w:rPr>
          <w:rStyle w:val="af3"/>
        </w:rPr>
        <w:commentReference w:id="4"/>
      </w:r>
    </w:p>
    <w:p w14:paraId="26DB8DDC" w14:textId="77777777" w:rsidR="008E7DCE" w:rsidRPr="00F45D06" w:rsidRDefault="008E7DCE" w:rsidP="008E7DCE">
      <w:pPr>
        <w:jc w:val="center"/>
        <w:rPr>
          <w:sz w:val="18"/>
          <w:szCs w:val="18"/>
        </w:rPr>
      </w:pPr>
      <w:r w:rsidRPr="00F45D06">
        <w:rPr>
          <w:sz w:val="18"/>
          <w:szCs w:val="18"/>
        </w:rPr>
        <w:t>单位</w:t>
      </w:r>
      <w:r w:rsidRPr="00F45D06">
        <w:rPr>
          <w:rFonts w:hint="eastAsia"/>
          <w:sz w:val="18"/>
          <w:szCs w:val="18"/>
        </w:rPr>
        <w:t>2</w:t>
      </w:r>
      <w:r w:rsidRPr="00F45D06">
        <w:rPr>
          <w:rFonts w:hint="eastAsia"/>
          <w:sz w:val="18"/>
          <w:szCs w:val="18"/>
        </w:rPr>
        <w:t>，城市，省，国家</w:t>
      </w:r>
    </w:p>
    <w:p w14:paraId="4FDDF69B" w14:textId="77777777" w:rsidR="008E7DCE" w:rsidRPr="005C74A8" w:rsidRDefault="008E7DCE" w:rsidP="008E7DCE">
      <w:pPr>
        <w:pStyle w:val="afc"/>
      </w:pPr>
      <w:commentRangeStart w:id="5"/>
      <w:r w:rsidRPr="005C74A8">
        <w:t>摘要</w:t>
      </w:r>
      <w:r w:rsidRPr="005C74A8">
        <w:rPr>
          <w:rFonts w:hint="eastAsia"/>
        </w:rPr>
        <w:t>：</w:t>
      </w:r>
      <w:r w:rsidRPr="005C74A8">
        <w:t>英文文献摘要翻译</w:t>
      </w:r>
      <w:r w:rsidRPr="005C74A8">
        <w:rPr>
          <w:rFonts w:hint="eastAsia"/>
        </w:rPr>
        <w:t>。</w:t>
      </w:r>
      <w:commentRangeEnd w:id="5"/>
      <w:r>
        <w:rPr>
          <w:rStyle w:val="af3"/>
          <w:rFonts w:eastAsia="宋体"/>
        </w:rPr>
        <w:commentReference w:id="5"/>
      </w:r>
      <w:r w:rsidRPr="005C74A8">
        <w:rPr>
          <w:rFonts w:hint="eastAsia"/>
        </w:rPr>
        <w:t>抽象云计算提供了以分布式，无处不在和普遍的方式管理信息数据的功能，支持多个平台，系统和应用程序。</w:t>
      </w:r>
      <w:r w:rsidRPr="005C74A8">
        <w:rPr>
          <w:rFonts w:hint="eastAsia"/>
        </w:rPr>
        <w:t xml:space="preserve"> </w:t>
      </w:r>
      <w:r w:rsidRPr="005C74A8">
        <w:rPr>
          <w:rFonts w:hint="eastAsia"/>
        </w:rPr>
        <w:t>这项工作介绍了一个移动系统的实施，使电子医疗数据存储，更新和检索使用云计算。</w:t>
      </w:r>
      <w:r w:rsidRPr="005C74A8">
        <w:rPr>
          <w:rFonts w:hint="eastAsia"/>
        </w:rPr>
        <w:t xml:space="preserve"> </w:t>
      </w:r>
      <w:r w:rsidRPr="005C74A8">
        <w:rPr>
          <w:rFonts w:hint="eastAsia"/>
        </w:rPr>
        <w:t>该移动应用程序是使用</w:t>
      </w:r>
      <w:r w:rsidRPr="005C74A8">
        <w:rPr>
          <w:rFonts w:hint="eastAsia"/>
        </w:rPr>
        <w:t>Google</w:t>
      </w:r>
      <w:r w:rsidRPr="005C74A8">
        <w:rPr>
          <w:rFonts w:hint="eastAsia"/>
        </w:rPr>
        <w:t>的</w:t>
      </w:r>
      <w:r w:rsidRPr="005C74A8">
        <w:rPr>
          <w:rFonts w:hint="eastAsia"/>
        </w:rPr>
        <w:t>Android</w:t>
      </w:r>
      <w:r w:rsidRPr="005C74A8">
        <w:rPr>
          <w:rFonts w:hint="eastAsia"/>
        </w:rPr>
        <w:t>操作系统开发的，提供患者健康记录和医疗图像（支持</w:t>
      </w:r>
      <w:r w:rsidRPr="005C74A8">
        <w:rPr>
          <w:rFonts w:hint="eastAsia"/>
        </w:rPr>
        <w:t>DICOM</w:t>
      </w:r>
      <w:r w:rsidRPr="005C74A8">
        <w:rPr>
          <w:rFonts w:hint="eastAsia"/>
        </w:rPr>
        <w:t>格式和</w:t>
      </w:r>
      <w:r w:rsidRPr="005C74A8">
        <w:rPr>
          <w:rFonts w:hint="eastAsia"/>
        </w:rPr>
        <w:t>JPEG2000</w:t>
      </w:r>
      <w:r w:rsidRPr="005C74A8">
        <w:rPr>
          <w:rFonts w:hint="eastAsia"/>
        </w:rPr>
        <w:t>编码）的管理。</w:t>
      </w:r>
      <w:r w:rsidRPr="005C74A8">
        <w:rPr>
          <w:rFonts w:hint="eastAsia"/>
        </w:rPr>
        <w:t xml:space="preserve"> </w:t>
      </w:r>
      <w:r w:rsidRPr="005C74A8">
        <w:rPr>
          <w:rFonts w:hint="eastAsia"/>
        </w:rPr>
        <w:t>开发的系统已经使用亚马逊的</w:t>
      </w:r>
      <w:r w:rsidRPr="005C74A8">
        <w:rPr>
          <w:rFonts w:hint="eastAsia"/>
        </w:rPr>
        <w:t>S3</w:t>
      </w:r>
      <w:r w:rsidRPr="005C74A8">
        <w:rPr>
          <w:rFonts w:hint="eastAsia"/>
        </w:rPr>
        <w:t>云服务进行了评估。</w:t>
      </w:r>
      <w:r w:rsidRPr="005C74A8">
        <w:rPr>
          <w:rFonts w:hint="eastAsia"/>
        </w:rPr>
        <w:t xml:space="preserve"> </w:t>
      </w:r>
      <w:r w:rsidRPr="005C74A8">
        <w:rPr>
          <w:rFonts w:hint="eastAsia"/>
        </w:rPr>
        <w:t>本文总结了实施细节，并介绍了该系统在实践中的初步成果。</w:t>
      </w:r>
    </w:p>
    <w:p w14:paraId="114A6F4E" w14:textId="77777777" w:rsidR="008E7DCE" w:rsidRPr="005C74A8" w:rsidRDefault="008E7DCE" w:rsidP="008E7DCE">
      <w:pPr>
        <w:pStyle w:val="afd"/>
      </w:pPr>
      <w:commentRangeStart w:id="6"/>
      <w:r>
        <w:t>关键词</w:t>
      </w:r>
      <w:r>
        <w:rPr>
          <w:rFonts w:hint="eastAsia"/>
        </w:rPr>
        <w:t>：关键词</w:t>
      </w:r>
      <w:r>
        <w:rPr>
          <w:rFonts w:hint="eastAsia"/>
        </w:rPr>
        <w:t>1</w:t>
      </w:r>
      <w:r>
        <w:rPr>
          <w:rFonts w:hint="eastAsia"/>
        </w:rPr>
        <w:t>；关键词</w:t>
      </w:r>
      <w:r>
        <w:rPr>
          <w:rFonts w:hint="eastAsia"/>
        </w:rPr>
        <w:t>2</w:t>
      </w:r>
      <w:r>
        <w:rPr>
          <w:rFonts w:hint="eastAsia"/>
        </w:rPr>
        <w:t>；关键词</w:t>
      </w:r>
      <w:r>
        <w:rPr>
          <w:rFonts w:hint="eastAsia"/>
        </w:rPr>
        <w:t>3</w:t>
      </w:r>
      <w:commentRangeEnd w:id="6"/>
      <w:r>
        <w:rPr>
          <w:rStyle w:val="af3"/>
          <w:rFonts w:eastAsia="宋体"/>
        </w:rPr>
        <w:commentReference w:id="6"/>
      </w:r>
    </w:p>
    <w:p w14:paraId="6F9CB263" w14:textId="77777777" w:rsidR="008E7DCE" w:rsidRDefault="008E7DCE" w:rsidP="008E7DCE">
      <w:pPr>
        <w:pStyle w:val="1"/>
        <w:spacing w:before="312"/>
      </w:pPr>
      <w:commentRangeStart w:id="7"/>
      <w:r>
        <w:rPr>
          <w:rFonts w:hint="eastAsia"/>
        </w:rPr>
        <w:t>介绍</w:t>
      </w:r>
      <w:commentRangeEnd w:id="7"/>
      <w:r>
        <w:rPr>
          <w:rStyle w:val="af3"/>
          <w:b w:val="0"/>
          <w:bCs w:val="0"/>
          <w:kern w:val="2"/>
        </w:rPr>
        <w:commentReference w:id="7"/>
      </w:r>
    </w:p>
    <w:p w14:paraId="697482DD" w14:textId="77777777" w:rsidR="008E7DCE" w:rsidRPr="00547234" w:rsidRDefault="008E7DCE" w:rsidP="008E7DCE">
      <w:pPr>
        <w:pStyle w:val="a1"/>
        <w:ind w:firstLine="480"/>
      </w:pPr>
      <w:commentRangeStart w:id="8"/>
      <w:r w:rsidRPr="005C74A8">
        <w:rPr>
          <w:rFonts w:hint="eastAsia"/>
        </w:rPr>
        <w:t>移动医疗系统的重点是实现两个具体目标</w:t>
      </w:r>
      <w:commentRangeEnd w:id="8"/>
      <w:r>
        <w:rPr>
          <w:rStyle w:val="af3"/>
        </w:rPr>
        <w:commentReference w:id="8"/>
      </w:r>
      <w:r w:rsidRPr="005C74A8">
        <w:rPr>
          <w:rFonts w:hint="eastAsia"/>
        </w:rPr>
        <w:t>：随时随地提供电子医疗应用和医疗信息，以及计算机的不可见性</w:t>
      </w:r>
      <w:commentRangeStart w:id="9"/>
      <w:r w:rsidRPr="005C74A8">
        <w:rPr>
          <w:rStyle w:val="Char0"/>
          <w:rFonts w:hint="eastAsia"/>
        </w:rPr>
        <w:t>[1]</w:t>
      </w:r>
      <w:commentRangeEnd w:id="9"/>
      <w:r>
        <w:rPr>
          <w:rStyle w:val="af3"/>
        </w:rPr>
        <w:commentReference w:id="9"/>
      </w:r>
      <w:r w:rsidRPr="005C74A8">
        <w:rPr>
          <w:rFonts w:hint="eastAsia"/>
        </w:rPr>
        <w:t>。移动普及医疗技术可以支持广泛的应用和服务，包括移动远程医疗，病人监护，基于位置的医疗服务，应急响应和管理，个性化监控和普及医疗信息，为病人和医务人员提供巨大的利益）。然而，通过移动设备实现健康信息管理的实现带来了诸如数据存储和管理（例如，物理存储问题，可用性和维护），异构资源的互操作性和可用性，安全和隐私（例如权限控制</w:t>
      </w:r>
      <w:r>
        <w:rPr>
          <w:rFonts w:hint="eastAsia"/>
        </w:rPr>
        <w:t>、</w:t>
      </w:r>
      <w:r w:rsidRPr="005C74A8">
        <w:rPr>
          <w:rFonts w:hint="eastAsia"/>
        </w:rPr>
        <w:t>数据匿名等等），统一和无处不在的访问。解决所有上述问题的一个可能的解决方案是在电子医疗系统中引入云计算概念。云计算提供了以普遍和普遍的方式访问共享资源和通用基础架构的工具，通过网络提供按需服务来执行满足不断变化的电子医疗应用需求的操作。在这种情况下</w:t>
      </w:r>
      <w:r w:rsidRPr="005C74A8">
        <w:rPr>
          <w:rFonts w:hint="eastAsia"/>
        </w:rPr>
        <w:t>@HealthCloud</w:t>
      </w:r>
      <w:r w:rsidRPr="005C74A8">
        <w:rPr>
          <w:rFonts w:hint="eastAsia"/>
        </w:rPr>
        <w:t>已经开发出来了</w:t>
      </w:r>
      <w:r>
        <w:rPr>
          <w:rFonts w:hint="eastAsia"/>
        </w:rPr>
        <w:t>；</w:t>
      </w:r>
      <w:r w:rsidRPr="005C74A8">
        <w:rPr>
          <w:rFonts w:hint="eastAsia"/>
        </w:rPr>
        <w:t>一个普及的医疗保健信息管理系统的移动设备利用云计算和</w:t>
      </w:r>
      <w:r w:rsidRPr="005C74A8">
        <w:rPr>
          <w:rFonts w:hint="eastAsia"/>
        </w:rPr>
        <w:t>Android</w:t>
      </w:r>
      <w:r w:rsidRPr="005C74A8">
        <w:rPr>
          <w:rFonts w:hint="eastAsia"/>
        </w:rPr>
        <w:t>操作系统（</w:t>
      </w:r>
      <w:r w:rsidRPr="005C74A8">
        <w:rPr>
          <w:rFonts w:hint="eastAsia"/>
        </w:rPr>
        <w:t>OS</w:t>
      </w:r>
      <w:r w:rsidRPr="005C74A8">
        <w:rPr>
          <w:rFonts w:hint="eastAsia"/>
        </w:rPr>
        <w:t>）</w:t>
      </w:r>
      <w:r w:rsidRPr="005C74A8">
        <w:rPr>
          <w:rStyle w:val="Char0"/>
          <w:rFonts w:hint="eastAsia"/>
        </w:rPr>
        <w:t>[2]</w:t>
      </w:r>
      <w:r w:rsidRPr="005C74A8">
        <w:rPr>
          <w:rFonts w:hint="eastAsia"/>
        </w:rPr>
        <w:t>。</w:t>
      </w:r>
    </w:p>
    <w:p w14:paraId="35CD3EB7" w14:textId="77777777" w:rsidR="008E7DCE" w:rsidRDefault="008E7DCE" w:rsidP="008E7DCE">
      <w:pPr>
        <w:pStyle w:val="1"/>
        <w:spacing w:before="312"/>
      </w:pPr>
      <w:r w:rsidRPr="005C74A8">
        <w:rPr>
          <w:rFonts w:hint="eastAsia"/>
        </w:rPr>
        <w:t>建议的系统架构和实施细节</w:t>
      </w:r>
    </w:p>
    <w:commentRangeStart w:id="10"/>
    <w:p w14:paraId="1DEBB193" w14:textId="77777777" w:rsidR="008E7DCE" w:rsidRDefault="008E7DCE" w:rsidP="008E7DCE">
      <w:pPr>
        <w:pStyle w:val="a1"/>
        <w:ind w:firstLine="480"/>
      </w:pPr>
      <w:r>
        <w:fldChar w:fldCharType="begin"/>
      </w:r>
      <w:r>
        <w:instrText xml:space="preserve"> </w:instrText>
      </w:r>
      <w:r>
        <w:rPr>
          <w:rFonts w:hint="eastAsia"/>
        </w:rPr>
        <w:instrText>REF _Ref511417425 \h</w:instrText>
      </w:r>
      <w:r>
        <w:instrText xml:space="preserve"> </w:instrText>
      </w:r>
      <w:r>
        <w:fldChar w:fldCharType="separate"/>
      </w:r>
      <w:r>
        <w:rPr>
          <w:rFonts w:hint="eastAsia"/>
        </w:rPr>
        <w:t>图</w:t>
      </w:r>
      <w:r>
        <w:rPr>
          <w:noProof/>
        </w:rPr>
        <w:t>2</w:t>
      </w:r>
      <w:r>
        <w:noBreakHyphen/>
      </w:r>
      <w:r>
        <w:rPr>
          <w:noProof/>
        </w:rPr>
        <w:t>1</w:t>
      </w:r>
      <w:r>
        <w:fldChar w:fldCharType="end"/>
      </w:r>
      <w:commentRangeEnd w:id="10"/>
      <w:r>
        <w:rPr>
          <w:rStyle w:val="af3"/>
        </w:rPr>
        <w:commentReference w:id="10"/>
      </w:r>
      <w:r w:rsidRPr="004E2088">
        <w:rPr>
          <w:rFonts w:hint="eastAsia"/>
        </w:rPr>
        <w:t>说明了开发和部署利用云计算的移动医疗保健应用程序的系统架构。云计算服务的主要组件通常是直接与用户进行通信的平台前端接口，并允许对存储内容进行管理。该界面可以是一个</w:t>
      </w:r>
      <w:r w:rsidRPr="004E2088">
        <w:rPr>
          <w:rFonts w:hint="eastAsia"/>
        </w:rPr>
        <w:t>Web</w:t>
      </w:r>
      <w:r w:rsidRPr="004E2088">
        <w:rPr>
          <w:rFonts w:hint="eastAsia"/>
        </w:rPr>
        <w:t>客户端或独立的应用程序。云存储设施管理物理基础设施（例如，存储元件）并且还负责执行维护操作（例如，备份数据等）</w:t>
      </w:r>
      <w:r>
        <w:rPr>
          <w:rFonts w:hint="eastAsia"/>
        </w:rPr>
        <w:t>。</w:t>
      </w:r>
    </w:p>
    <w:p w14:paraId="760805A1" w14:textId="77777777" w:rsidR="008E7DCE" w:rsidRDefault="008E7DCE" w:rsidP="008E7DCE">
      <w:pPr>
        <w:pStyle w:val="ac"/>
        <w:spacing w:before="156"/>
      </w:pPr>
      <w:commentRangeStart w:id="11"/>
      <w:r>
        <w:rPr>
          <w:noProof/>
        </w:rPr>
        <w:lastRenderedPageBreak/>
        <w:drawing>
          <wp:inline distT="0" distB="0" distL="0" distR="0" wp14:anchorId="3BE0D45E" wp14:editId="3B3FE587">
            <wp:extent cx="3218815" cy="17811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8815" cy="1781175"/>
                    </a:xfrm>
                    <a:prstGeom prst="rect">
                      <a:avLst/>
                    </a:prstGeom>
                    <a:noFill/>
                  </pic:spPr>
                </pic:pic>
              </a:graphicData>
            </a:graphic>
          </wp:inline>
        </w:drawing>
      </w:r>
      <w:commentRangeEnd w:id="11"/>
      <w:r>
        <w:rPr>
          <w:rStyle w:val="af3"/>
        </w:rPr>
        <w:commentReference w:id="11"/>
      </w:r>
    </w:p>
    <w:p w14:paraId="2CCCD84B" w14:textId="77777777" w:rsidR="008E7DCE" w:rsidRPr="004E2088" w:rsidRDefault="008E7DCE" w:rsidP="008E7DCE">
      <w:pPr>
        <w:pStyle w:val="aa"/>
        <w:spacing w:after="156"/>
      </w:pPr>
      <w:bookmarkStart w:id="12" w:name="_Ref511417425"/>
      <w:commentRangeStart w:id="1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2"/>
      <w:r>
        <w:t xml:space="preserve"> </w:t>
      </w:r>
      <w:r w:rsidRPr="004E2088">
        <w:rPr>
          <w:rFonts w:hint="eastAsia"/>
        </w:rPr>
        <w:t>提出的系统架构图</w:t>
      </w:r>
      <w:commentRangeEnd w:id="13"/>
      <w:r>
        <w:rPr>
          <w:rStyle w:val="af3"/>
        </w:rPr>
        <w:commentReference w:id="13"/>
      </w:r>
    </w:p>
    <w:p w14:paraId="499270D0" w14:textId="77777777" w:rsidR="008E7DCE" w:rsidRPr="00804D62" w:rsidRDefault="008E7DCE" w:rsidP="008E7DCE">
      <w:pPr>
        <w:pStyle w:val="a1"/>
        <w:ind w:firstLine="480"/>
      </w:pPr>
      <w:r w:rsidRPr="00A82EE5">
        <w:rPr>
          <w:rFonts w:hint="eastAsia"/>
        </w:rPr>
        <w:t>Cloud Platform</w:t>
      </w:r>
      <w:r w:rsidRPr="00A82EE5">
        <w:rPr>
          <w:rFonts w:hint="eastAsia"/>
        </w:rPr>
        <w:t>界面也连接到</w:t>
      </w:r>
      <w:r w:rsidRPr="00A82EE5">
        <w:rPr>
          <w:rFonts w:hint="eastAsia"/>
        </w:rPr>
        <w:t>Cloud Service</w:t>
      </w:r>
      <w:r w:rsidRPr="00A82EE5">
        <w:rPr>
          <w:rFonts w:hint="eastAsia"/>
        </w:rPr>
        <w:t>模块，该模块负责处理和排队用户请求。最后，云基础架构模块管理用户帐户，可访问性和计费问题。</w:t>
      </w:r>
    </w:p>
    <w:p w14:paraId="11FEC4EA" w14:textId="77777777" w:rsidR="008E7DCE" w:rsidRPr="005C74A8" w:rsidRDefault="008E7DCE" w:rsidP="008E7DCE">
      <w:pPr>
        <w:pStyle w:val="2"/>
      </w:pPr>
      <w:commentRangeStart w:id="14"/>
      <w:r w:rsidRPr="005C74A8">
        <w:t>利用亚马逊</w:t>
      </w:r>
      <w:r w:rsidRPr="005C74A8">
        <w:t>S3</w:t>
      </w:r>
      <w:r w:rsidRPr="005C74A8">
        <w:t>服务</w:t>
      </w:r>
      <w:commentRangeEnd w:id="14"/>
      <w:r>
        <w:rPr>
          <w:rStyle w:val="af3"/>
          <w:rFonts w:cstheme="minorBidi"/>
          <w:b w:val="0"/>
          <w:bCs w:val="0"/>
        </w:rPr>
        <w:commentReference w:id="14"/>
      </w:r>
    </w:p>
    <w:p w14:paraId="75D50751" w14:textId="77777777" w:rsidR="008E7DCE" w:rsidRDefault="008E7DCE" w:rsidP="008E7DCE">
      <w:pPr>
        <w:ind w:firstLineChars="200" w:firstLine="480"/>
        <w:rPr>
          <w:rFonts w:cs="Times New Roman"/>
          <w:sz w:val="24"/>
        </w:rPr>
      </w:pPr>
      <w:r>
        <w:rPr>
          <w:rFonts w:cs="Times New Roman"/>
          <w:sz w:val="24"/>
        </w:rPr>
        <w:t>为了证明系统的可用性，已经进行了一些评估系统性能的初步实验。</w:t>
      </w:r>
      <w:r>
        <w:rPr>
          <w:rFonts w:cs="Times New Roman"/>
          <w:sz w:val="24"/>
        </w:rPr>
        <w:t xml:space="preserve"> </w:t>
      </w:r>
      <w:r>
        <w:rPr>
          <w:rFonts w:cs="Times New Roman"/>
          <w:sz w:val="24"/>
        </w:rPr>
        <w:t>实验涉及将数据传输到</w:t>
      </w:r>
      <w:r>
        <w:rPr>
          <w:rFonts w:cs="Times New Roman"/>
          <w:sz w:val="24"/>
        </w:rPr>
        <w:t>Amazon S3</w:t>
      </w:r>
      <w:r>
        <w:rPr>
          <w:rFonts w:cs="Times New Roman"/>
          <w:sz w:val="24"/>
        </w:rPr>
        <w:t>云存储服务所需的时间。</w:t>
      </w:r>
      <w:r>
        <w:rPr>
          <w:rFonts w:cs="Times New Roman"/>
          <w:sz w:val="24"/>
        </w:rPr>
        <w:t xml:space="preserve"> </w:t>
      </w:r>
      <w:r>
        <w:rPr>
          <w:rFonts w:cs="Times New Roman"/>
          <w:sz w:val="24"/>
        </w:rPr>
        <w:t>由于像病人的健康记录或生物信号序列这样的文本数据不包含大数据文件，并且不需要高带宽，所呈现的结果涉及医学图像的传输。前面几节介绍的</w:t>
      </w:r>
      <w:r>
        <w:rPr>
          <w:rFonts w:cs="Times New Roman"/>
          <w:sz w:val="24"/>
        </w:rPr>
        <w:t>@HealthCloud</w:t>
      </w:r>
      <w:r>
        <w:rPr>
          <w:rFonts w:cs="Times New Roman"/>
          <w:sz w:val="24"/>
        </w:rPr>
        <w:t>应用程序已经在运行</w:t>
      </w:r>
      <w:r>
        <w:rPr>
          <w:rFonts w:cs="Times New Roman"/>
          <w:sz w:val="24"/>
        </w:rPr>
        <w:t>Android</w:t>
      </w:r>
      <w:r>
        <w:rPr>
          <w:rFonts w:cs="Times New Roman"/>
          <w:sz w:val="24"/>
        </w:rPr>
        <w:t>操作系统版本</w:t>
      </w:r>
      <w:r>
        <w:rPr>
          <w:rFonts w:cs="Times New Roman"/>
          <w:sz w:val="24"/>
        </w:rPr>
        <w:t>1.6</w:t>
      </w:r>
      <w:r>
        <w:rPr>
          <w:rFonts w:cs="Times New Roman"/>
          <w:sz w:val="24"/>
        </w:rPr>
        <w:t>的</w:t>
      </w:r>
      <w:r>
        <w:rPr>
          <w:rFonts w:cs="Times New Roman"/>
          <w:sz w:val="24"/>
        </w:rPr>
        <w:t>HTC G1</w:t>
      </w:r>
      <w:r>
        <w:rPr>
          <w:rFonts w:cs="Times New Roman"/>
          <w:sz w:val="24"/>
        </w:rPr>
        <w:t>手机上使用。已经使用了许多不同形式（</w:t>
      </w:r>
      <w:r>
        <w:rPr>
          <w:rFonts w:cs="Times New Roman"/>
          <w:sz w:val="24"/>
        </w:rPr>
        <w:t>MR</w:t>
      </w:r>
      <w:r>
        <w:rPr>
          <w:rFonts w:cs="Times New Roman"/>
          <w:sz w:val="24"/>
        </w:rPr>
        <w:t>，</w:t>
      </w:r>
      <w:r>
        <w:rPr>
          <w:rFonts w:cs="Times New Roman"/>
          <w:sz w:val="24"/>
        </w:rPr>
        <w:t>CT</w:t>
      </w:r>
      <w:r>
        <w:rPr>
          <w:rFonts w:cs="Times New Roman"/>
          <w:sz w:val="24"/>
        </w:rPr>
        <w:t>，</w:t>
      </w:r>
      <w:r>
        <w:rPr>
          <w:rFonts w:cs="Times New Roman"/>
          <w:sz w:val="24"/>
        </w:rPr>
        <w:t>PET</w:t>
      </w:r>
      <w:r>
        <w:rPr>
          <w:rFonts w:cs="Times New Roman"/>
          <w:sz w:val="24"/>
        </w:rPr>
        <w:t>，</w:t>
      </w:r>
      <w:r>
        <w:rPr>
          <w:rFonts w:cs="Times New Roman"/>
          <w:sz w:val="24"/>
        </w:rPr>
        <w:t>OT</w:t>
      </w:r>
      <w:r>
        <w:rPr>
          <w:rFonts w:cs="Times New Roman"/>
          <w:sz w:val="24"/>
        </w:rPr>
        <w:t>和超声波）和不同文件大小的医学图像。传输时间</w:t>
      </w:r>
      <w:commentRangeStart w:id="15"/>
      <w:r>
        <w:rPr>
          <w:rFonts w:cs="Times New Roman"/>
          <w:sz w:val="24"/>
        </w:rPr>
        <w:t>如</w:t>
      </w:r>
      <w:r w:rsidRPr="00705145">
        <w:rPr>
          <w:rStyle w:val="a9"/>
        </w:rPr>
        <w:fldChar w:fldCharType="begin"/>
      </w:r>
      <w:r w:rsidRPr="00705145">
        <w:rPr>
          <w:rStyle w:val="a9"/>
        </w:rPr>
        <w:instrText xml:space="preserve"> REF _Ref511417834 \h </w:instrText>
      </w:r>
      <w:r>
        <w:rPr>
          <w:rStyle w:val="a9"/>
        </w:rPr>
        <w:instrText xml:space="preserve"> \* MERGEFORMAT </w:instrText>
      </w:r>
      <w:r w:rsidRPr="00705145">
        <w:rPr>
          <w:rStyle w:val="a9"/>
        </w:rPr>
      </w:r>
      <w:r w:rsidRPr="00705145">
        <w:rPr>
          <w:rStyle w:val="a9"/>
        </w:rPr>
        <w:fldChar w:fldCharType="separate"/>
      </w:r>
      <w:r w:rsidRPr="00352662">
        <w:rPr>
          <w:rStyle w:val="a9"/>
          <w:rFonts w:hint="eastAsia"/>
        </w:rPr>
        <w:t>表</w:t>
      </w:r>
      <w:r w:rsidRPr="00352662">
        <w:rPr>
          <w:rStyle w:val="a9"/>
        </w:rPr>
        <w:t>2</w:t>
      </w:r>
      <w:r w:rsidRPr="00352662">
        <w:rPr>
          <w:rStyle w:val="a9"/>
        </w:rPr>
        <w:noBreakHyphen/>
        <w:t>1</w:t>
      </w:r>
      <w:r w:rsidRPr="00705145">
        <w:rPr>
          <w:rStyle w:val="a9"/>
        </w:rPr>
        <w:fldChar w:fldCharType="end"/>
      </w:r>
      <w:r w:rsidRPr="00705145">
        <w:rPr>
          <w:rStyle w:val="a9"/>
        </w:rPr>
        <w:t>所示</w:t>
      </w:r>
      <w:commentRangeEnd w:id="15"/>
      <w:r>
        <w:rPr>
          <w:rStyle w:val="af3"/>
        </w:rPr>
        <w:commentReference w:id="15"/>
      </w:r>
      <w:r w:rsidRPr="00705145">
        <w:rPr>
          <w:rStyle w:val="a9"/>
        </w:rPr>
        <w:t>。如上所述，已经使用了两种不同的无线网络基础设施类型。</w:t>
      </w:r>
      <w:r w:rsidRPr="00705145">
        <w:rPr>
          <w:rStyle w:val="a9"/>
        </w:rPr>
        <w:t xml:space="preserve"> WLAN</w:t>
      </w:r>
      <w:r w:rsidRPr="00705145">
        <w:rPr>
          <w:rStyle w:val="a9"/>
        </w:rPr>
        <w:t>和</w:t>
      </w:r>
      <w:r>
        <w:rPr>
          <w:rFonts w:cs="Times New Roman"/>
          <w:sz w:val="24"/>
        </w:rPr>
        <w:t>商用</w:t>
      </w:r>
      <w:r>
        <w:rPr>
          <w:rFonts w:cs="Times New Roman"/>
          <w:sz w:val="24"/>
        </w:rPr>
        <w:t>3G</w:t>
      </w:r>
      <w:r>
        <w:rPr>
          <w:rFonts w:cs="Times New Roman"/>
          <w:sz w:val="24"/>
        </w:rPr>
        <w:t>网络。</w:t>
      </w:r>
    </w:p>
    <w:p w14:paraId="0886A51E" w14:textId="77777777" w:rsidR="008E7DCE" w:rsidRDefault="008E7DCE" w:rsidP="008E7DCE">
      <w:pPr>
        <w:pStyle w:val="ad"/>
        <w:spacing w:before="156"/>
      </w:pPr>
      <w:bookmarkStart w:id="16" w:name="_Ref511417834"/>
      <w:commentRangeStart w:id="1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6"/>
      <w:r>
        <w:t xml:space="preserve"> </w:t>
      </w:r>
      <w:r w:rsidRPr="00705145">
        <w:rPr>
          <w:rFonts w:hint="eastAsia"/>
        </w:rPr>
        <w:t>使用亚马孙</w:t>
      </w:r>
      <w:r w:rsidRPr="00705145">
        <w:rPr>
          <w:rFonts w:hint="eastAsia"/>
        </w:rPr>
        <w:t>S3</w:t>
      </w:r>
      <w:r w:rsidRPr="00705145">
        <w:rPr>
          <w:rFonts w:hint="eastAsia"/>
        </w:rPr>
        <w:t>云服务和不同网络类型传输医疗图像的时间</w:t>
      </w:r>
      <w:commentRangeEnd w:id="17"/>
      <w:r>
        <w:rPr>
          <w:rStyle w:val="af3"/>
        </w:rPr>
        <w:commentReference w:id="17"/>
      </w:r>
    </w:p>
    <w:tbl>
      <w:tblPr>
        <w:tblW w:w="5000" w:type="pct"/>
        <w:tblCellMar>
          <w:left w:w="0" w:type="dxa"/>
          <w:right w:w="0" w:type="dxa"/>
        </w:tblCellMar>
        <w:tblLook w:val="0000" w:firstRow="0" w:lastRow="0" w:firstColumn="0" w:lastColumn="0" w:noHBand="0" w:noVBand="0"/>
      </w:tblPr>
      <w:tblGrid>
        <w:gridCol w:w="2744"/>
        <w:gridCol w:w="1739"/>
        <w:gridCol w:w="1739"/>
        <w:gridCol w:w="2074"/>
      </w:tblGrid>
      <w:tr w:rsidR="008E7DCE" w14:paraId="3960CF47" w14:textId="77777777" w:rsidTr="003E27F1">
        <w:trPr>
          <w:trHeight w:val="188"/>
        </w:trPr>
        <w:tc>
          <w:tcPr>
            <w:tcW w:w="1654" w:type="pct"/>
            <w:vMerge w:val="restart"/>
            <w:tcBorders>
              <w:top w:val="single" w:sz="4" w:space="0" w:color="auto"/>
              <w:left w:val="single" w:sz="4" w:space="0" w:color="auto"/>
              <w:right w:val="single" w:sz="4" w:space="0" w:color="auto"/>
            </w:tcBorders>
            <w:vAlign w:val="center"/>
          </w:tcPr>
          <w:p w14:paraId="30791896" w14:textId="77777777" w:rsidR="008E7DCE" w:rsidRPr="00705145" w:rsidRDefault="008E7DCE" w:rsidP="003E27F1">
            <w:pPr>
              <w:jc w:val="center"/>
              <w:rPr>
                <w:b/>
              </w:rPr>
            </w:pPr>
            <w:r w:rsidRPr="00705145">
              <w:rPr>
                <w:b/>
              </w:rPr>
              <w:t>Image Type (encoding)</w:t>
            </w:r>
          </w:p>
        </w:tc>
        <w:tc>
          <w:tcPr>
            <w:tcW w:w="1048" w:type="pct"/>
            <w:vMerge w:val="restart"/>
            <w:tcBorders>
              <w:top w:val="single" w:sz="4" w:space="0" w:color="auto"/>
              <w:left w:val="single" w:sz="4" w:space="0" w:color="auto"/>
              <w:right w:val="single" w:sz="4" w:space="0" w:color="auto"/>
            </w:tcBorders>
            <w:vAlign w:val="center"/>
          </w:tcPr>
          <w:p w14:paraId="30B0FE2C" w14:textId="77777777" w:rsidR="008E7DCE" w:rsidRPr="00705145" w:rsidRDefault="008E7DCE" w:rsidP="003E27F1">
            <w:pPr>
              <w:jc w:val="center"/>
              <w:rPr>
                <w:b/>
              </w:rPr>
            </w:pPr>
            <w:r w:rsidRPr="00705145">
              <w:rPr>
                <w:b/>
              </w:rPr>
              <w:t>File Size (MB)</w:t>
            </w:r>
          </w:p>
        </w:tc>
        <w:tc>
          <w:tcPr>
            <w:tcW w:w="2298" w:type="pct"/>
            <w:gridSpan w:val="2"/>
            <w:tcBorders>
              <w:top w:val="single" w:sz="4" w:space="0" w:color="auto"/>
              <w:left w:val="single" w:sz="4" w:space="0" w:color="auto"/>
              <w:bottom w:val="single" w:sz="4" w:space="0" w:color="auto"/>
              <w:right w:val="single" w:sz="4" w:space="0" w:color="auto"/>
            </w:tcBorders>
            <w:vAlign w:val="center"/>
          </w:tcPr>
          <w:p w14:paraId="1113A2FF" w14:textId="77777777" w:rsidR="008E7DCE" w:rsidRPr="00705145" w:rsidRDefault="008E7DCE" w:rsidP="003E27F1">
            <w:pPr>
              <w:jc w:val="center"/>
              <w:rPr>
                <w:b/>
              </w:rPr>
            </w:pPr>
            <w:r w:rsidRPr="00705145">
              <w:rPr>
                <w:b/>
              </w:rPr>
              <w:t>Time (secs)</w:t>
            </w:r>
          </w:p>
        </w:tc>
      </w:tr>
      <w:tr w:rsidR="008E7DCE" w14:paraId="5831C0E9" w14:textId="77777777" w:rsidTr="003E27F1">
        <w:trPr>
          <w:trHeight w:val="161"/>
        </w:trPr>
        <w:tc>
          <w:tcPr>
            <w:tcW w:w="1654" w:type="pct"/>
            <w:vMerge/>
            <w:tcBorders>
              <w:left w:val="single" w:sz="4" w:space="0" w:color="auto"/>
              <w:bottom w:val="single" w:sz="4" w:space="0" w:color="auto"/>
              <w:right w:val="single" w:sz="4" w:space="0" w:color="auto"/>
            </w:tcBorders>
            <w:vAlign w:val="center"/>
          </w:tcPr>
          <w:p w14:paraId="51FCAAF0" w14:textId="77777777" w:rsidR="008E7DCE" w:rsidRPr="00705145" w:rsidRDefault="008E7DCE" w:rsidP="003E27F1">
            <w:pPr>
              <w:jc w:val="center"/>
              <w:rPr>
                <w:b/>
              </w:rPr>
            </w:pPr>
          </w:p>
        </w:tc>
        <w:tc>
          <w:tcPr>
            <w:tcW w:w="1048" w:type="pct"/>
            <w:vMerge/>
            <w:tcBorders>
              <w:left w:val="single" w:sz="4" w:space="0" w:color="auto"/>
              <w:bottom w:val="single" w:sz="4" w:space="0" w:color="auto"/>
              <w:right w:val="single" w:sz="4" w:space="0" w:color="auto"/>
            </w:tcBorders>
            <w:vAlign w:val="center"/>
          </w:tcPr>
          <w:p w14:paraId="6536925A" w14:textId="77777777" w:rsidR="008E7DCE" w:rsidRPr="00705145" w:rsidRDefault="008E7DCE" w:rsidP="003E27F1">
            <w:pPr>
              <w:jc w:val="center"/>
              <w:rPr>
                <w:b/>
              </w:rPr>
            </w:pPr>
          </w:p>
        </w:tc>
        <w:tc>
          <w:tcPr>
            <w:tcW w:w="1048" w:type="pct"/>
            <w:tcBorders>
              <w:top w:val="single" w:sz="4" w:space="0" w:color="auto"/>
              <w:left w:val="single" w:sz="4" w:space="0" w:color="auto"/>
              <w:bottom w:val="single" w:sz="4" w:space="0" w:color="auto"/>
              <w:right w:val="single" w:sz="4" w:space="0" w:color="auto"/>
            </w:tcBorders>
            <w:vAlign w:val="center"/>
          </w:tcPr>
          <w:p w14:paraId="79996660" w14:textId="77777777" w:rsidR="008E7DCE" w:rsidRPr="00705145" w:rsidRDefault="008E7DCE" w:rsidP="003E27F1">
            <w:pPr>
              <w:jc w:val="center"/>
              <w:rPr>
                <w:b/>
              </w:rPr>
            </w:pPr>
            <w:r w:rsidRPr="00705145">
              <w:rPr>
                <w:b/>
              </w:rPr>
              <w:t>3G Network</w:t>
            </w:r>
          </w:p>
        </w:tc>
        <w:tc>
          <w:tcPr>
            <w:tcW w:w="1250" w:type="pct"/>
            <w:tcBorders>
              <w:top w:val="single" w:sz="4" w:space="0" w:color="auto"/>
              <w:left w:val="single" w:sz="4" w:space="0" w:color="auto"/>
              <w:bottom w:val="single" w:sz="4" w:space="0" w:color="auto"/>
              <w:right w:val="single" w:sz="4" w:space="0" w:color="auto"/>
            </w:tcBorders>
            <w:vAlign w:val="center"/>
          </w:tcPr>
          <w:p w14:paraId="0CF96F5B" w14:textId="77777777" w:rsidR="008E7DCE" w:rsidRPr="00705145" w:rsidRDefault="008E7DCE" w:rsidP="003E27F1">
            <w:pPr>
              <w:jc w:val="center"/>
              <w:rPr>
                <w:b/>
              </w:rPr>
            </w:pPr>
            <w:r w:rsidRPr="00705145">
              <w:rPr>
                <w:b/>
              </w:rPr>
              <w:t>WLAN Network</w:t>
            </w:r>
          </w:p>
        </w:tc>
      </w:tr>
      <w:tr w:rsidR="008E7DCE" w14:paraId="3C960FA6" w14:textId="77777777" w:rsidTr="003E27F1">
        <w:trPr>
          <w:trHeight w:val="144"/>
        </w:trPr>
        <w:tc>
          <w:tcPr>
            <w:tcW w:w="1654" w:type="pct"/>
            <w:tcBorders>
              <w:top w:val="single" w:sz="4" w:space="0" w:color="auto"/>
              <w:left w:val="single" w:sz="4" w:space="0" w:color="auto"/>
              <w:bottom w:val="single" w:sz="4" w:space="0" w:color="auto"/>
              <w:right w:val="single" w:sz="4" w:space="0" w:color="auto"/>
            </w:tcBorders>
            <w:vAlign w:val="center"/>
          </w:tcPr>
          <w:p w14:paraId="07C29618" w14:textId="77777777" w:rsidR="008E7DCE" w:rsidRPr="00705145" w:rsidRDefault="008E7DCE" w:rsidP="003E27F1">
            <w:pPr>
              <w:jc w:val="center"/>
            </w:pPr>
            <w:r w:rsidRPr="00705145">
              <w:t>OT (24-bit JPEG2000</w:t>
            </w:r>
            <w:r>
              <w:t xml:space="preserve"> </w:t>
            </w:r>
            <w:r w:rsidRPr="00705145">
              <w:t>Lossless Color)</w:t>
            </w:r>
          </w:p>
        </w:tc>
        <w:tc>
          <w:tcPr>
            <w:tcW w:w="1048" w:type="pct"/>
            <w:tcBorders>
              <w:top w:val="single" w:sz="4" w:space="0" w:color="auto"/>
              <w:left w:val="single" w:sz="4" w:space="0" w:color="auto"/>
              <w:bottom w:val="single" w:sz="4" w:space="0" w:color="auto"/>
              <w:right w:val="single" w:sz="4" w:space="0" w:color="auto"/>
            </w:tcBorders>
            <w:vAlign w:val="center"/>
          </w:tcPr>
          <w:p w14:paraId="4F04DC54" w14:textId="77777777" w:rsidR="008E7DCE" w:rsidRPr="00705145" w:rsidRDefault="008E7DCE" w:rsidP="003E27F1">
            <w:pPr>
              <w:jc w:val="center"/>
            </w:pPr>
            <w:r w:rsidRPr="00705145">
              <w:t>6.8</w:t>
            </w:r>
          </w:p>
        </w:tc>
        <w:tc>
          <w:tcPr>
            <w:tcW w:w="1048" w:type="pct"/>
            <w:tcBorders>
              <w:top w:val="single" w:sz="4" w:space="0" w:color="auto"/>
              <w:left w:val="single" w:sz="4" w:space="0" w:color="auto"/>
              <w:bottom w:val="single" w:sz="4" w:space="0" w:color="auto"/>
              <w:right w:val="single" w:sz="4" w:space="0" w:color="auto"/>
            </w:tcBorders>
            <w:vAlign w:val="center"/>
          </w:tcPr>
          <w:p w14:paraId="0885528B" w14:textId="77777777" w:rsidR="008E7DCE" w:rsidRPr="00705145" w:rsidRDefault="008E7DCE" w:rsidP="003E27F1">
            <w:pPr>
              <w:jc w:val="center"/>
            </w:pPr>
            <w:r w:rsidRPr="00705145">
              <w:t>42.532</w:t>
            </w:r>
          </w:p>
        </w:tc>
        <w:tc>
          <w:tcPr>
            <w:tcW w:w="1250" w:type="pct"/>
            <w:tcBorders>
              <w:top w:val="single" w:sz="4" w:space="0" w:color="auto"/>
              <w:left w:val="single" w:sz="4" w:space="0" w:color="auto"/>
              <w:bottom w:val="single" w:sz="4" w:space="0" w:color="auto"/>
              <w:right w:val="single" w:sz="4" w:space="0" w:color="auto"/>
            </w:tcBorders>
            <w:vAlign w:val="center"/>
          </w:tcPr>
          <w:p w14:paraId="7DBC51AB" w14:textId="77777777" w:rsidR="008E7DCE" w:rsidRPr="00705145" w:rsidRDefault="008E7DCE" w:rsidP="003E27F1">
            <w:pPr>
              <w:jc w:val="center"/>
            </w:pPr>
            <w:r w:rsidRPr="00705145">
              <w:t>7.894</w:t>
            </w:r>
          </w:p>
        </w:tc>
      </w:tr>
      <w:tr w:rsidR="008E7DCE" w14:paraId="191D07AF" w14:textId="77777777" w:rsidTr="003E27F1">
        <w:trPr>
          <w:trHeight w:val="144"/>
        </w:trPr>
        <w:tc>
          <w:tcPr>
            <w:tcW w:w="1654" w:type="pct"/>
            <w:tcBorders>
              <w:top w:val="single" w:sz="4" w:space="0" w:color="auto"/>
              <w:left w:val="single" w:sz="4" w:space="0" w:color="auto"/>
              <w:bottom w:val="single" w:sz="4" w:space="0" w:color="auto"/>
              <w:right w:val="single" w:sz="4" w:space="0" w:color="auto"/>
            </w:tcBorders>
            <w:vAlign w:val="center"/>
          </w:tcPr>
          <w:p w14:paraId="63E316F7" w14:textId="77777777" w:rsidR="008E7DCE" w:rsidRPr="00705145" w:rsidRDefault="008E7DCE" w:rsidP="003E27F1">
            <w:pPr>
              <w:jc w:val="center"/>
            </w:pPr>
            <w:r w:rsidRPr="00705145">
              <w:t>CT (Uncompressed)</w:t>
            </w:r>
          </w:p>
        </w:tc>
        <w:tc>
          <w:tcPr>
            <w:tcW w:w="1048" w:type="pct"/>
            <w:tcBorders>
              <w:top w:val="single" w:sz="4" w:space="0" w:color="auto"/>
              <w:left w:val="single" w:sz="4" w:space="0" w:color="auto"/>
              <w:bottom w:val="single" w:sz="4" w:space="0" w:color="auto"/>
              <w:right w:val="single" w:sz="4" w:space="0" w:color="auto"/>
            </w:tcBorders>
            <w:vAlign w:val="center"/>
          </w:tcPr>
          <w:p w14:paraId="19F4DC65" w14:textId="77777777" w:rsidR="008E7DCE" w:rsidRPr="00705145" w:rsidRDefault="008E7DCE" w:rsidP="003E27F1">
            <w:pPr>
              <w:jc w:val="center"/>
            </w:pPr>
            <w:r w:rsidRPr="001310C7">
              <w:t>0.528</w:t>
            </w:r>
          </w:p>
        </w:tc>
        <w:tc>
          <w:tcPr>
            <w:tcW w:w="1048" w:type="pct"/>
            <w:tcBorders>
              <w:top w:val="single" w:sz="4" w:space="0" w:color="auto"/>
              <w:left w:val="single" w:sz="4" w:space="0" w:color="auto"/>
              <w:bottom w:val="single" w:sz="4" w:space="0" w:color="auto"/>
              <w:right w:val="single" w:sz="4" w:space="0" w:color="auto"/>
            </w:tcBorders>
            <w:vAlign w:val="center"/>
          </w:tcPr>
          <w:p w14:paraId="61B7E049" w14:textId="77777777" w:rsidR="008E7DCE" w:rsidRPr="00705145" w:rsidRDefault="008E7DCE" w:rsidP="003E27F1">
            <w:pPr>
              <w:jc w:val="center"/>
            </w:pPr>
            <w:r w:rsidRPr="001310C7">
              <w:t>4.023</w:t>
            </w:r>
          </w:p>
        </w:tc>
        <w:tc>
          <w:tcPr>
            <w:tcW w:w="1250" w:type="pct"/>
            <w:tcBorders>
              <w:top w:val="single" w:sz="4" w:space="0" w:color="auto"/>
              <w:left w:val="single" w:sz="4" w:space="0" w:color="auto"/>
              <w:bottom w:val="single" w:sz="4" w:space="0" w:color="auto"/>
              <w:right w:val="single" w:sz="4" w:space="0" w:color="auto"/>
            </w:tcBorders>
            <w:vAlign w:val="center"/>
          </w:tcPr>
          <w:p w14:paraId="6624494D" w14:textId="77777777" w:rsidR="008E7DCE" w:rsidRPr="00705145" w:rsidRDefault="008E7DCE" w:rsidP="003E27F1">
            <w:pPr>
              <w:jc w:val="center"/>
            </w:pPr>
            <w:r w:rsidRPr="001310C7">
              <w:t>2.382</w:t>
            </w:r>
          </w:p>
        </w:tc>
      </w:tr>
      <w:tr w:rsidR="008E7DCE" w14:paraId="6A0BEB05" w14:textId="77777777" w:rsidTr="003E27F1">
        <w:trPr>
          <w:trHeight w:val="201"/>
        </w:trPr>
        <w:tc>
          <w:tcPr>
            <w:tcW w:w="1654" w:type="pct"/>
            <w:tcBorders>
              <w:top w:val="single" w:sz="4" w:space="0" w:color="auto"/>
              <w:left w:val="single" w:sz="4" w:space="0" w:color="auto"/>
              <w:bottom w:val="single" w:sz="4" w:space="0" w:color="auto"/>
              <w:right w:val="single" w:sz="4" w:space="0" w:color="auto"/>
            </w:tcBorders>
            <w:vAlign w:val="center"/>
          </w:tcPr>
          <w:p w14:paraId="09BC8FF5" w14:textId="77777777" w:rsidR="008E7DCE" w:rsidRPr="00705145" w:rsidRDefault="008E7DCE" w:rsidP="003E27F1">
            <w:pPr>
              <w:jc w:val="center"/>
            </w:pPr>
            <w:r w:rsidRPr="00705145">
              <w:t>CT (JPEG2000)</w:t>
            </w:r>
          </w:p>
        </w:tc>
        <w:tc>
          <w:tcPr>
            <w:tcW w:w="1048" w:type="pct"/>
            <w:tcBorders>
              <w:top w:val="single" w:sz="4" w:space="0" w:color="auto"/>
              <w:left w:val="single" w:sz="4" w:space="0" w:color="auto"/>
              <w:bottom w:val="single" w:sz="4" w:space="0" w:color="auto"/>
              <w:right w:val="single" w:sz="4" w:space="0" w:color="auto"/>
            </w:tcBorders>
            <w:vAlign w:val="center"/>
          </w:tcPr>
          <w:p w14:paraId="21EB5324" w14:textId="77777777" w:rsidR="008E7DCE" w:rsidRPr="00705145" w:rsidRDefault="008E7DCE" w:rsidP="003E27F1">
            <w:pPr>
              <w:jc w:val="center"/>
            </w:pPr>
            <w:r w:rsidRPr="00FB539D">
              <w:t>0.102</w:t>
            </w:r>
          </w:p>
        </w:tc>
        <w:tc>
          <w:tcPr>
            <w:tcW w:w="1048" w:type="pct"/>
            <w:tcBorders>
              <w:top w:val="single" w:sz="4" w:space="0" w:color="auto"/>
              <w:left w:val="single" w:sz="4" w:space="0" w:color="auto"/>
              <w:bottom w:val="single" w:sz="4" w:space="0" w:color="auto"/>
              <w:right w:val="single" w:sz="4" w:space="0" w:color="auto"/>
            </w:tcBorders>
            <w:vAlign w:val="center"/>
          </w:tcPr>
          <w:p w14:paraId="5BE15B33" w14:textId="77777777" w:rsidR="008E7DCE" w:rsidRPr="00705145" w:rsidRDefault="008E7DCE" w:rsidP="003E27F1">
            <w:pPr>
              <w:jc w:val="center"/>
            </w:pPr>
            <w:r w:rsidRPr="00FB539D">
              <w:t>1.223</w:t>
            </w:r>
          </w:p>
        </w:tc>
        <w:tc>
          <w:tcPr>
            <w:tcW w:w="1250" w:type="pct"/>
            <w:tcBorders>
              <w:top w:val="single" w:sz="4" w:space="0" w:color="auto"/>
              <w:left w:val="single" w:sz="4" w:space="0" w:color="auto"/>
              <w:bottom w:val="single" w:sz="4" w:space="0" w:color="auto"/>
              <w:right w:val="single" w:sz="4" w:space="0" w:color="auto"/>
            </w:tcBorders>
            <w:vAlign w:val="center"/>
          </w:tcPr>
          <w:p w14:paraId="6F74AC89" w14:textId="77777777" w:rsidR="008E7DCE" w:rsidRPr="00705145" w:rsidRDefault="008E7DCE" w:rsidP="003E27F1">
            <w:pPr>
              <w:jc w:val="center"/>
            </w:pPr>
            <w:r w:rsidRPr="00FB539D">
              <w:t>0.892</w:t>
            </w:r>
          </w:p>
        </w:tc>
      </w:tr>
      <w:tr w:rsidR="008E7DCE" w14:paraId="29E1256B" w14:textId="77777777" w:rsidTr="003E27F1">
        <w:trPr>
          <w:trHeight w:val="201"/>
        </w:trPr>
        <w:tc>
          <w:tcPr>
            <w:tcW w:w="1654" w:type="pct"/>
            <w:tcBorders>
              <w:top w:val="single" w:sz="4" w:space="0" w:color="auto"/>
              <w:left w:val="single" w:sz="4" w:space="0" w:color="auto"/>
              <w:bottom w:val="single" w:sz="4" w:space="0" w:color="auto"/>
              <w:right w:val="single" w:sz="4" w:space="0" w:color="auto"/>
            </w:tcBorders>
            <w:vAlign w:val="center"/>
          </w:tcPr>
          <w:p w14:paraId="66440458" w14:textId="77777777" w:rsidR="008E7DCE" w:rsidRPr="00705145" w:rsidRDefault="008E7DCE" w:rsidP="003E27F1">
            <w:pPr>
              <w:jc w:val="center"/>
            </w:pPr>
            <w:r w:rsidRPr="00705145">
              <w:t>MR (JPEG Lossless)</w:t>
            </w:r>
          </w:p>
        </w:tc>
        <w:tc>
          <w:tcPr>
            <w:tcW w:w="1048" w:type="pct"/>
            <w:tcBorders>
              <w:top w:val="single" w:sz="4" w:space="0" w:color="auto"/>
              <w:left w:val="single" w:sz="4" w:space="0" w:color="auto"/>
              <w:bottom w:val="single" w:sz="4" w:space="0" w:color="auto"/>
              <w:right w:val="single" w:sz="4" w:space="0" w:color="auto"/>
            </w:tcBorders>
            <w:vAlign w:val="center"/>
          </w:tcPr>
          <w:p w14:paraId="5A678287" w14:textId="77777777" w:rsidR="008E7DCE" w:rsidRPr="00705145" w:rsidRDefault="008E7DCE" w:rsidP="003E27F1">
            <w:pPr>
              <w:jc w:val="center"/>
            </w:pPr>
            <w:r w:rsidRPr="001621AB">
              <w:t>0.721</w:t>
            </w:r>
          </w:p>
        </w:tc>
        <w:tc>
          <w:tcPr>
            <w:tcW w:w="1048" w:type="pct"/>
            <w:tcBorders>
              <w:top w:val="single" w:sz="4" w:space="0" w:color="auto"/>
              <w:left w:val="single" w:sz="4" w:space="0" w:color="auto"/>
              <w:bottom w:val="single" w:sz="4" w:space="0" w:color="auto"/>
              <w:right w:val="single" w:sz="4" w:space="0" w:color="auto"/>
            </w:tcBorders>
            <w:vAlign w:val="center"/>
          </w:tcPr>
          <w:p w14:paraId="500757B9" w14:textId="77777777" w:rsidR="008E7DCE" w:rsidRPr="00705145" w:rsidRDefault="008E7DCE" w:rsidP="003E27F1">
            <w:pPr>
              <w:jc w:val="center"/>
            </w:pPr>
            <w:r w:rsidRPr="001621AB">
              <w:t>9.738</w:t>
            </w:r>
          </w:p>
        </w:tc>
        <w:tc>
          <w:tcPr>
            <w:tcW w:w="1250" w:type="pct"/>
            <w:tcBorders>
              <w:top w:val="single" w:sz="4" w:space="0" w:color="auto"/>
              <w:left w:val="single" w:sz="4" w:space="0" w:color="auto"/>
              <w:bottom w:val="single" w:sz="4" w:space="0" w:color="auto"/>
              <w:right w:val="single" w:sz="4" w:space="0" w:color="auto"/>
            </w:tcBorders>
            <w:vAlign w:val="center"/>
          </w:tcPr>
          <w:p w14:paraId="44BD3683" w14:textId="77777777" w:rsidR="008E7DCE" w:rsidRPr="00705145" w:rsidRDefault="008E7DCE" w:rsidP="003E27F1">
            <w:pPr>
              <w:jc w:val="center"/>
            </w:pPr>
            <w:r w:rsidRPr="001621AB">
              <w:t>3.894</w:t>
            </w:r>
          </w:p>
        </w:tc>
      </w:tr>
      <w:tr w:rsidR="008E7DCE" w14:paraId="681B18DE" w14:textId="77777777" w:rsidTr="003E27F1">
        <w:trPr>
          <w:trHeight w:val="201"/>
        </w:trPr>
        <w:tc>
          <w:tcPr>
            <w:tcW w:w="1654" w:type="pct"/>
            <w:tcBorders>
              <w:top w:val="single" w:sz="4" w:space="0" w:color="auto"/>
              <w:left w:val="single" w:sz="4" w:space="0" w:color="auto"/>
              <w:bottom w:val="single" w:sz="4" w:space="0" w:color="auto"/>
              <w:right w:val="single" w:sz="4" w:space="0" w:color="auto"/>
            </w:tcBorders>
            <w:vAlign w:val="center"/>
          </w:tcPr>
          <w:p w14:paraId="3D654DF1" w14:textId="77777777" w:rsidR="008E7DCE" w:rsidRPr="00705145" w:rsidRDefault="008E7DCE" w:rsidP="003E27F1">
            <w:pPr>
              <w:jc w:val="center"/>
            </w:pPr>
            <w:r w:rsidRPr="00705145">
              <w:t>PET (JPEG2000 Lossy)</w:t>
            </w:r>
          </w:p>
        </w:tc>
        <w:tc>
          <w:tcPr>
            <w:tcW w:w="1048" w:type="pct"/>
            <w:tcBorders>
              <w:top w:val="single" w:sz="4" w:space="0" w:color="auto"/>
              <w:left w:val="single" w:sz="4" w:space="0" w:color="auto"/>
              <w:bottom w:val="single" w:sz="4" w:space="0" w:color="auto"/>
              <w:right w:val="single" w:sz="4" w:space="0" w:color="auto"/>
            </w:tcBorders>
            <w:vAlign w:val="center"/>
          </w:tcPr>
          <w:p w14:paraId="726BE8BF" w14:textId="77777777" w:rsidR="008E7DCE" w:rsidRPr="00705145" w:rsidRDefault="008E7DCE" w:rsidP="003E27F1">
            <w:pPr>
              <w:jc w:val="center"/>
            </w:pPr>
            <w:r w:rsidRPr="002B451E">
              <w:t>0.487</w:t>
            </w:r>
          </w:p>
        </w:tc>
        <w:tc>
          <w:tcPr>
            <w:tcW w:w="1048" w:type="pct"/>
            <w:tcBorders>
              <w:top w:val="single" w:sz="4" w:space="0" w:color="auto"/>
              <w:left w:val="single" w:sz="4" w:space="0" w:color="auto"/>
              <w:bottom w:val="single" w:sz="4" w:space="0" w:color="auto"/>
              <w:right w:val="single" w:sz="4" w:space="0" w:color="auto"/>
            </w:tcBorders>
            <w:vAlign w:val="center"/>
          </w:tcPr>
          <w:p w14:paraId="30CCCB31" w14:textId="77777777" w:rsidR="008E7DCE" w:rsidRPr="00705145" w:rsidRDefault="008E7DCE" w:rsidP="003E27F1">
            <w:pPr>
              <w:jc w:val="center"/>
            </w:pPr>
            <w:r w:rsidRPr="002B451E">
              <w:t>3.892</w:t>
            </w:r>
          </w:p>
        </w:tc>
        <w:tc>
          <w:tcPr>
            <w:tcW w:w="1250" w:type="pct"/>
            <w:tcBorders>
              <w:top w:val="single" w:sz="4" w:space="0" w:color="auto"/>
              <w:left w:val="single" w:sz="4" w:space="0" w:color="auto"/>
              <w:bottom w:val="single" w:sz="4" w:space="0" w:color="auto"/>
              <w:right w:val="single" w:sz="4" w:space="0" w:color="auto"/>
            </w:tcBorders>
            <w:vAlign w:val="center"/>
          </w:tcPr>
          <w:p w14:paraId="3B9BEE8B" w14:textId="77777777" w:rsidR="008E7DCE" w:rsidRPr="00705145" w:rsidRDefault="008E7DCE" w:rsidP="003E27F1">
            <w:pPr>
              <w:jc w:val="center"/>
            </w:pPr>
            <w:r w:rsidRPr="002B451E">
              <w:t>3.251</w:t>
            </w:r>
          </w:p>
        </w:tc>
      </w:tr>
    </w:tbl>
    <w:p w14:paraId="7295FCB3" w14:textId="77777777" w:rsidR="008E7DCE" w:rsidRDefault="008E7DCE" w:rsidP="008E7DCE">
      <w:pPr>
        <w:pStyle w:val="1"/>
        <w:spacing w:before="312"/>
      </w:pPr>
      <w:r>
        <w:rPr>
          <w:rFonts w:hint="eastAsia"/>
        </w:rPr>
        <w:t>总结</w:t>
      </w:r>
    </w:p>
    <w:p w14:paraId="7F0C491F" w14:textId="77777777" w:rsidR="008E7DCE" w:rsidRDefault="008E7DCE" w:rsidP="008E7DCE">
      <w:pPr>
        <w:ind w:firstLineChars="200" w:firstLine="480"/>
        <w:rPr>
          <w:rFonts w:cs="Times New Roman"/>
          <w:sz w:val="24"/>
        </w:rPr>
      </w:pPr>
      <w:r>
        <w:rPr>
          <w:rFonts w:cs="Times New Roman"/>
          <w:sz w:val="24"/>
        </w:rPr>
        <w:t>医疗信息资源（电子健康数据和相应的处理应用程序）的共享是成功采用普及型或移动医疗系统的关键因素。云计算和应用程序的概念与本文中介绍的相似，</w:t>
      </w:r>
      <w:r>
        <w:rPr>
          <w:rFonts w:cs="Times New Roman"/>
          <w:sz w:val="24"/>
        </w:rPr>
        <w:lastRenderedPageBreak/>
        <w:t>将吸引从事生物医学信息学领域工作的科学家，开发人员和工业合作伙伴的兴趣。本文提出了</w:t>
      </w:r>
      <w:r>
        <w:rPr>
          <w:rFonts w:cs="Times New Roman"/>
          <w:sz w:val="24"/>
        </w:rPr>
        <w:t>@HealthCloud</w:t>
      </w:r>
      <w:r>
        <w:rPr>
          <w:rFonts w:cs="Times New Roman"/>
          <w:sz w:val="24"/>
        </w:rPr>
        <w:t>：基于云计算和</w:t>
      </w:r>
      <w:r>
        <w:rPr>
          <w:rFonts w:cs="Times New Roman"/>
          <w:sz w:val="24"/>
        </w:rPr>
        <w:t>Android</w:t>
      </w:r>
      <w:r>
        <w:rPr>
          <w:rFonts w:cs="Times New Roman"/>
          <w:sz w:val="24"/>
        </w:rPr>
        <w:t>操作系统的移动健康信息管理系统的原型实现。该系统能够管理病人的健康记录和医疗图像（支持</w:t>
      </w:r>
      <w:r>
        <w:rPr>
          <w:rFonts w:cs="Times New Roman"/>
          <w:sz w:val="24"/>
        </w:rPr>
        <w:t>DICOM</w:t>
      </w:r>
      <w:r>
        <w:rPr>
          <w:rFonts w:cs="Times New Roman"/>
          <w:sz w:val="24"/>
        </w:rPr>
        <w:t>格式和</w:t>
      </w:r>
      <w:r>
        <w:rPr>
          <w:rFonts w:cs="Times New Roman"/>
          <w:sz w:val="24"/>
        </w:rPr>
        <w:t>JPEG2000</w:t>
      </w:r>
      <w:r>
        <w:rPr>
          <w:rFonts w:cs="Times New Roman"/>
          <w:sz w:val="24"/>
        </w:rPr>
        <w:t>编码），并利用亚马逊的</w:t>
      </w:r>
      <w:r>
        <w:rPr>
          <w:rFonts w:cs="Times New Roman"/>
          <w:sz w:val="24"/>
        </w:rPr>
        <w:t>S3</w:t>
      </w:r>
      <w:r>
        <w:rPr>
          <w:rFonts w:cs="Times New Roman"/>
          <w:sz w:val="24"/>
        </w:rPr>
        <w:t>云存储服务。</w:t>
      </w:r>
    </w:p>
    <w:p w14:paraId="155E3242" w14:textId="77777777" w:rsidR="008E7DCE" w:rsidRDefault="008E7DCE" w:rsidP="008E7DCE">
      <w:pPr>
        <w:pStyle w:val="a1"/>
        <w:ind w:firstLine="480"/>
      </w:pPr>
      <w:r>
        <w:rPr>
          <w:rFonts w:cs="Times New Roman"/>
        </w:rPr>
        <w:t>未来的工作可能包括通过在移动设备上实现高级用户认证技术（例如通过语音识别）来提高安全性，并将该平台部署在真正的医疗保健环境中，以便在用户可接受性和性能方面评估系统</w:t>
      </w:r>
      <w:r>
        <w:rPr>
          <w:rFonts w:hint="eastAsia"/>
        </w:rPr>
        <w:t>。</w:t>
      </w:r>
    </w:p>
    <w:p w14:paraId="59BADB87" w14:textId="77777777" w:rsidR="008E7DCE" w:rsidRDefault="008E7DCE" w:rsidP="008E7DCE">
      <w:pPr>
        <w:pStyle w:val="af7"/>
      </w:pPr>
      <w:commentRangeStart w:id="18"/>
      <w:r>
        <w:rPr>
          <w:rFonts w:hint="eastAsia"/>
        </w:rPr>
        <w:t>参考文献</w:t>
      </w:r>
      <w:commentRangeEnd w:id="18"/>
      <w:r>
        <w:rPr>
          <w:rStyle w:val="af3"/>
          <w:b w:val="0"/>
          <w:bCs w:val="0"/>
          <w:kern w:val="2"/>
        </w:rPr>
        <w:commentReference w:id="18"/>
      </w:r>
    </w:p>
    <w:p w14:paraId="7084A3CE" w14:textId="77777777" w:rsidR="008E7DCE" w:rsidRPr="00DD4AF5" w:rsidRDefault="008E7DCE" w:rsidP="008E7DCE">
      <w:pPr>
        <w:pStyle w:val="a"/>
        <w:numPr>
          <w:ilvl w:val="0"/>
          <w:numId w:val="3"/>
        </w:numPr>
      </w:pPr>
      <w:commentRangeStart w:id="19"/>
      <w:r w:rsidRPr="00DD4AF5">
        <w:rPr>
          <w:rFonts w:hint="eastAsia"/>
        </w:rPr>
        <w:t>Upkar Varshney</w:t>
      </w:r>
      <w:r w:rsidRPr="00DD4AF5">
        <w:rPr>
          <w:rFonts w:hint="eastAsia"/>
        </w:rPr>
        <w:t>，“</w:t>
      </w:r>
      <w:r w:rsidRPr="00DD4AF5">
        <w:rPr>
          <w:rFonts w:hint="eastAsia"/>
        </w:rPr>
        <w:t>Pervasive Healthcare</w:t>
      </w:r>
      <w:r w:rsidRPr="00DD4AF5">
        <w:rPr>
          <w:rFonts w:hint="eastAsia"/>
        </w:rPr>
        <w:t>”，</w:t>
      </w:r>
      <w:r w:rsidRPr="00DD4AF5">
        <w:rPr>
          <w:rFonts w:hint="eastAsia"/>
        </w:rPr>
        <w:t>IEEE Computer Magazine vol</w:t>
      </w:r>
      <w:r w:rsidRPr="00DD4AF5">
        <w:rPr>
          <w:rFonts w:hint="eastAsia"/>
        </w:rPr>
        <w:t>。</w:t>
      </w:r>
      <w:r w:rsidRPr="00DD4AF5">
        <w:rPr>
          <w:rFonts w:hint="eastAsia"/>
        </w:rPr>
        <w:t xml:space="preserve"> 36</w:t>
      </w:r>
      <w:r w:rsidRPr="00DD4AF5">
        <w:rPr>
          <w:rFonts w:hint="eastAsia"/>
        </w:rPr>
        <w:t>，没有。</w:t>
      </w:r>
      <w:r w:rsidRPr="00DD4AF5">
        <w:rPr>
          <w:rFonts w:hint="eastAsia"/>
        </w:rPr>
        <w:t xml:space="preserve"> 12,2003</w:t>
      </w:r>
      <w:r w:rsidRPr="00DD4AF5">
        <w:rPr>
          <w:rFonts w:hint="eastAsia"/>
        </w:rPr>
        <w:t>，</w:t>
      </w:r>
      <w:r w:rsidRPr="00DD4AF5">
        <w:rPr>
          <w:rFonts w:hint="eastAsia"/>
        </w:rPr>
        <w:t>pp.138-140</w:t>
      </w:r>
      <w:r w:rsidRPr="00DD4AF5">
        <w:rPr>
          <w:rFonts w:hint="eastAsia"/>
        </w:rPr>
        <w:t>。</w:t>
      </w:r>
      <w:commentRangeEnd w:id="19"/>
      <w:r>
        <w:rPr>
          <w:rStyle w:val="af3"/>
        </w:rPr>
        <w:commentReference w:id="19"/>
      </w:r>
    </w:p>
    <w:p w14:paraId="2B8D06E8" w14:textId="77777777" w:rsidR="008E7DCE" w:rsidRPr="00DD4AF5" w:rsidRDefault="008E7DCE" w:rsidP="008E7DCE">
      <w:pPr>
        <w:pStyle w:val="a"/>
        <w:numPr>
          <w:ilvl w:val="0"/>
          <w:numId w:val="3"/>
        </w:numPr>
      </w:pPr>
      <w:r w:rsidRPr="00DD4AF5">
        <w:rPr>
          <w:rFonts w:hint="eastAsia"/>
        </w:rPr>
        <w:t>由</w:t>
      </w:r>
      <w:r w:rsidRPr="00DD4AF5">
        <w:rPr>
          <w:rFonts w:hint="eastAsia"/>
        </w:rPr>
        <w:t>GoogleTM</w:t>
      </w:r>
      <w:r w:rsidRPr="00DD4AF5">
        <w:rPr>
          <w:rFonts w:hint="eastAsia"/>
        </w:rPr>
        <w:t>安卓手机操作系统</w:t>
      </w:r>
      <w:r w:rsidRPr="00DD4AF5">
        <w:rPr>
          <w:rFonts w:hint="eastAsia"/>
        </w:rPr>
        <w:t>http://www.android.com/</w:t>
      </w:r>
    </w:p>
    <w:p w14:paraId="5C4EA981" w14:textId="77777777" w:rsidR="008E7DCE" w:rsidRDefault="008E7DCE" w:rsidP="008E7DCE">
      <w:pPr>
        <w:pStyle w:val="a"/>
        <w:numPr>
          <w:ilvl w:val="0"/>
          <w:numId w:val="0"/>
        </w:numPr>
      </w:pPr>
    </w:p>
    <w:p w14:paraId="50C98EAE" w14:textId="77777777" w:rsidR="008E7DCE" w:rsidRDefault="008E7DCE" w:rsidP="008E7DCE">
      <w:pPr>
        <w:pStyle w:val="a"/>
        <w:numPr>
          <w:ilvl w:val="0"/>
          <w:numId w:val="0"/>
        </w:numPr>
        <w:ind w:left="420" w:hanging="420"/>
      </w:pPr>
    </w:p>
    <w:p w14:paraId="5F739ABA" w14:textId="77777777" w:rsidR="008E7DCE" w:rsidRDefault="008E7DCE" w:rsidP="008E7DCE">
      <w:pPr>
        <w:pStyle w:val="a"/>
        <w:numPr>
          <w:ilvl w:val="0"/>
          <w:numId w:val="0"/>
        </w:numPr>
        <w:ind w:left="420" w:hanging="420"/>
        <w:sectPr w:rsidR="008E7DCE" w:rsidSect="005649F1">
          <w:head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pPr>
    </w:p>
    <w:p w14:paraId="7103B286" w14:textId="77777777" w:rsidR="008E7DCE" w:rsidRPr="0026677A" w:rsidRDefault="008E7DCE" w:rsidP="008E7DCE">
      <w:pPr>
        <w:pStyle w:val="a"/>
        <w:numPr>
          <w:ilvl w:val="0"/>
          <w:numId w:val="0"/>
        </w:numPr>
        <w:ind w:left="420" w:hanging="420"/>
        <w:rPr>
          <w:b/>
        </w:rPr>
      </w:pPr>
      <w:commentRangeStart w:id="20"/>
      <w:r w:rsidRPr="0026677A">
        <w:rPr>
          <w:b/>
        </w:rPr>
        <w:lastRenderedPageBreak/>
        <w:t>附英文原文</w:t>
      </w:r>
      <w:r w:rsidRPr="0026677A">
        <w:rPr>
          <w:rFonts w:hint="eastAsia"/>
          <w:b/>
        </w:rPr>
        <w:t>：</w:t>
      </w:r>
      <w:commentRangeEnd w:id="20"/>
      <w:r w:rsidR="00C76456">
        <w:rPr>
          <w:rStyle w:val="af3"/>
        </w:rPr>
        <w:commentReference w:id="20"/>
      </w:r>
    </w:p>
    <w:p w14:paraId="35E4C088" w14:textId="77777777" w:rsidR="008E7DCE" w:rsidRPr="00DD4AF5" w:rsidRDefault="008E7DCE" w:rsidP="008E7DCE">
      <w:pPr>
        <w:pStyle w:val="a"/>
        <w:numPr>
          <w:ilvl w:val="0"/>
          <w:numId w:val="0"/>
        </w:numPr>
        <w:ind w:left="420" w:hanging="420"/>
      </w:pPr>
    </w:p>
    <w:p w14:paraId="25CF9B68" w14:textId="77777777" w:rsidR="00595282" w:rsidRDefault="00595282"/>
    <w:sectPr w:rsidR="00595282" w:rsidSect="005649F1">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cy" w:date="2019-04-24T14:16:00Z" w:initials="T">
    <w:p w14:paraId="35D28B9F" w14:textId="4D1F1A9A" w:rsidR="008E7DCE" w:rsidRDefault="008E7DCE">
      <w:pPr>
        <w:pStyle w:val="af4"/>
      </w:pPr>
      <w:r>
        <w:rPr>
          <w:rStyle w:val="af3"/>
        </w:rPr>
        <w:annotationRef/>
      </w:r>
      <w:r>
        <w:t>此处以及下文中存在的批注</w:t>
      </w:r>
      <w:r>
        <w:rPr>
          <w:rFonts w:hint="eastAsia"/>
        </w:rPr>
        <w:t>，</w:t>
      </w:r>
      <w:r>
        <w:t>在提交正式文档时请全部删除</w:t>
      </w:r>
      <w:r>
        <w:rPr>
          <w:rFonts w:hint="eastAsia"/>
        </w:rPr>
        <w:t>。</w:t>
      </w:r>
    </w:p>
  </w:comment>
  <w:comment w:id="1" w:author="Tracy" w:date="2019-04-24T14:17:00Z" w:initials="T">
    <w:p w14:paraId="5A98A0DF" w14:textId="77777777" w:rsidR="008E7DCE" w:rsidRDefault="008E7DCE" w:rsidP="008E7DCE">
      <w:pPr>
        <w:spacing w:line="300" w:lineRule="auto"/>
        <w:ind w:firstLineChars="200" w:firstLine="420"/>
        <w:rPr>
          <w:rFonts w:ascii="宋体" w:hAnsi="宋体"/>
          <w:sz w:val="24"/>
        </w:rPr>
      </w:pPr>
      <w:r>
        <w:rPr>
          <w:rStyle w:val="af3"/>
        </w:rPr>
        <w:annotationRef/>
      </w:r>
      <w:r w:rsidRPr="008C5C10">
        <w:rPr>
          <w:rFonts w:ascii="宋体" w:hAnsi="宋体" w:hint="eastAsia"/>
          <w:sz w:val="24"/>
        </w:rPr>
        <w:t>翻译的文章应与毕业设计课题或专业知识相关。</w:t>
      </w:r>
    </w:p>
    <w:p w14:paraId="2C6074D0" w14:textId="77777777" w:rsidR="008E7DCE" w:rsidRDefault="008E7DCE" w:rsidP="008E7DCE">
      <w:pPr>
        <w:spacing w:line="300" w:lineRule="auto"/>
        <w:ind w:firstLineChars="200" w:firstLine="480"/>
        <w:rPr>
          <w:rFonts w:ascii="宋体" w:hAnsi="宋体"/>
          <w:sz w:val="24"/>
        </w:rPr>
      </w:pPr>
      <w:r w:rsidRPr="008C5C10">
        <w:rPr>
          <w:rFonts w:ascii="宋体" w:hAnsi="宋体" w:hint="eastAsia"/>
          <w:sz w:val="24"/>
        </w:rPr>
        <w:t>外文翻译所用的文献首选英文学术期刊或学术会议的文章，其次是教科书或其他书籍，再次是其他资源的文献。</w:t>
      </w:r>
    </w:p>
    <w:p w14:paraId="0B6E1553" w14:textId="77777777" w:rsidR="008E7DCE" w:rsidRPr="008C5C10" w:rsidRDefault="008E7DCE" w:rsidP="008E7DCE">
      <w:pPr>
        <w:spacing w:line="300" w:lineRule="auto"/>
        <w:ind w:firstLineChars="200" w:firstLine="480"/>
        <w:rPr>
          <w:rFonts w:ascii="宋体" w:hAnsi="宋体"/>
          <w:sz w:val="24"/>
        </w:rPr>
      </w:pPr>
      <w:r w:rsidRPr="008C5C10">
        <w:rPr>
          <w:rFonts w:ascii="宋体" w:hAnsi="宋体" w:hint="eastAsia"/>
          <w:sz w:val="24"/>
        </w:rPr>
        <w:t>英文原文和翻译均作为毕业论文附录，同时给出英文原文的出处。</w:t>
      </w:r>
    </w:p>
    <w:p w14:paraId="1934C8C0" w14:textId="7C0AC917" w:rsidR="008E7DCE" w:rsidRPr="008C5C10" w:rsidRDefault="008E7DCE" w:rsidP="008E7DCE">
      <w:pPr>
        <w:spacing w:line="300" w:lineRule="auto"/>
        <w:ind w:firstLineChars="200" w:firstLine="480"/>
        <w:rPr>
          <w:rFonts w:ascii="宋体" w:hAnsi="宋体"/>
          <w:sz w:val="24"/>
        </w:rPr>
      </w:pPr>
      <w:r w:rsidRPr="008C5C10">
        <w:rPr>
          <w:rFonts w:ascii="宋体" w:hAnsi="宋体" w:hint="eastAsia"/>
          <w:sz w:val="24"/>
        </w:rPr>
        <w:t>翻译的文章</w:t>
      </w:r>
      <w:r>
        <w:rPr>
          <w:rFonts w:ascii="宋体" w:hAnsi="宋体" w:hint="eastAsia"/>
          <w:sz w:val="24"/>
        </w:rPr>
        <w:t>由老师提供或由学生自定（必须征得指导教师同意），翻译</w:t>
      </w:r>
      <w:r w:rsidRPr="008C5C10">
        <w:rPr>
          <w:rFonts w:ascii="宋体" w:hAnsi="宋体" w:hint="eastAsia"/>
          <w:sz w:val="24"/>
        </w:rPr>
        <w:t>合计中文字数（不含图表、公式</w:t>
      </w:r>
      <w:r>
        <w:rPr>
          <w:rFonts w:ascii="宋体" w:hAnsi="宋体" w:hint="eastAsia"/>
          <w:sz w:val="24"/>
        </w:rPr>
        <w:t>、参考文献</w:t>
      </w:r>
      <w:r w:rsidRPr="008C5C10">
        <w:rPr>
          <w:rFonts w:ascii="宋体" w:hAnsi="宋体" w:hint="eastAsia"/>
          <w:sz w:val="24"/>
        </w:rPr>
        <w:t>）不少于3000字。</w:t>
      </w:r>
    </w:p>
    <w:p w14:paraId="531DE17E" w14:textId="19063F0D" w:rsidR="008E7DCE" w:rsidRDefault="008E7DCE" w:rsidP="008E7DCE">
      <w:pPr>
        <w:pStyle w:val="af4"/>
      </w:pPr>
      <w:r w:rsidRPr="008C5C10">
        <w:rPr>
          <w:rFonts w:ascii="宋体" w:hAnsi="宋体" w:hint="eastAsia"/>
          <w:color w:val="000000"/>
          <w:sz w:val="24"/>
        </w:rPr>
        <w:t>英文原文和中文翻译均作为毕业论文</w:t>
      </w:r>
      <w:r>
        <w:rPr>
          <w:rFonts w:ascii="宋体" w:hAnsi="宋体" w:hint="eastAsia"/>
          <w:color w:val="000000"/>
          <w:sz w:val="24"/>
        </w:rPr>
        <w:t>文档存档</w:t>
      </w:r>
    </w:p>
  </w:comment>
  <w:comment w:id="2" w:author="Tracy" w:date="2019-04-24T14:19:00Z" w:initials="T">
    <w:p w14:paraId="145ACC74" w14:textId="27F8DF53" w:rsidR="008E7DCE" w:rsidRDefault="008E7DCE">
      <w:pPr>
        <w:pStyle w:val="af4"/>
      </w:pPr>
      <w:r>
        <w:rPr>
          <w:rStyle w:val="af3"/>
        </w:rPr>
        <w:annotationRef/>
      </w:r>
      <w:r>
        <w:t>样式</w:t>
      </w:r>
      <w:r>
        <w:rPr>
          <w:rFonts w:hint="eastAsia"/>
        </w:rPr>
        <w:t>：</w:t>
      </w:r>
      <w:r>
        <w:t>副标题</w:t>
      </w:r>
    </w:p>
  </w:comment>
  <w:comment w:id="3" w:author="Tracy" w:date="2019-04-24T14:19:00Z" w:initials="T">
    <w:p w14:paraId="417DB8D6" w14:textId="77777777" w:rsidR="008E7DCE" w:rsidRDefault="008E7DCE" w:rsidP="008E7DCE">
      <w:pPr>
        <w:pStyle w:val="af4"/>
      </w:pPr>
      <w:r>
        <w:rPr>
          <w:rStyle w:val="af3"/>
        </w:rPr>
        <w:annotationRef/>
      </w:r>
      <w:r>
        <w:t>样式</w:t>
      </w:r>
      <w:r>
        <w:rPr>
          <w:rFonts w:hint="eastAsia"/>
        </w:rPr>
        <w:t>：文献</w:t>
      </w:r>
      <w:r>
        <w:t>作者</w:t>
      </w:r>
    </w:p>
    <w:p w14:paraId="784E59E7" w14:textId="0F28BECA" w:rsidR="008E7DCE" w:rsidRDefault="008E7DCE" w:rsidP="008E7DCE">
      <w:pPr>
        <w:pStyle w:val="af4"/>
      </w:pPr>
      <w:r>
        <w:t>如果多个作者</w:t>
      </w:r>
      <w:r>
        <w:rPr>
          <w:rFonts w:hint="eastAsia"/>
        </w:rPr>
        <w:t>分属不同单位，需要用上标标注作者单位编号</w:t>
      </w:r>
    </w:p>
  </w:comment>
  <w:comment w:id="4" w:author="Tracy" w:date="2019-04-24T14:19:00Z" w:initials="T">
    <w:p w14:paraId="58F0280F" w14:textId="77777777" w:rsidR="008E7DCE" w:rsidRDefault="008E7DCE" w:rsidP="008E7DCE">
      <w:pPr>
        <w:pStyle w:val="af4"/>
      </w:pPr>
      <w:r>
        <w:rPr>
          <w:rStyle w:val="af3"/>
        </w:rPr>
        <w:annotationRef/>
      </w:r>
      <w:r>
        <w:t>样式</w:t>
      </w:r>
      <w:r>
        <w:rPr>
          <w:rFonts w:hint="eastAsia"/>
        </w:rPr>
        <w:t>：</w:t>
      </w:r>
      <w:r>
        <w:t>作者单位</w:t>
      </w:r>
    </w:p>
    <w:p w14:paraId="743716B9" w14:textId="103DB84C" w:rsidR="008E7DCE" w:rsidRDefault="008E7DCE" w:rsidP="008E7DCE">
      <w:pPr>
        <w:pStyle w:val="af4"/>
      </w:pPr>
      <w:r>
        <w:t>需要列出单位名称</w:t>
      </w:r>
      <w:r>
        <w:rPr>
          <w:rFonts w:hint="eastAsia"/>
        </w:rPr>
        <w:t>，</w:t>
      </w:r>
      <w:r>
        <w:t>以及单位所在城市信息</w:t>
      </w:r>
      <w:r>
        <w:rPr>
          <w:rFonts w:hint="eastAsia"/>
        </w:rPr>
        <w:t>。</w:t>
      </w:r>
    </w:p>
  </w:comment>
  <w:comment w:id="5" w:author="Tracy" w:date="2019-04-24T14:19:00Z" w:initials="T">
    <w:p w14:paraId="11FAA992" w14:textId="5BEB923F" w:rsidR="008E7DCE" w:rsidRDefault="008E7DCE">
      <w:pPr>
        <w:pStyle w:val="af4"/>
      </w:pPr>
      <w:r>
        <w:rPr>
          <w:rStyle w:val="af3"/>
        </w:rPr>
        <w:annotationRef/>
      </w:r>
      <w:r>
        <w:t>样式</w:t>
      </w:r>
      <w:r>
        <w:rPr>
          <w:rFonts w:hint="eastAsia"/>
        </w:rPr>
        <w:t>：</w:t>
      </w:r>
      <w:r>
        <w:t>摘要</w:t>
      </w:r>
    </w:p>
  </w:comment>
  <w:comment w:id="6" w:author="Tracy" w:date="2019-04-24T14:20:00Z" w:initials="T">
    <w:p w14:paraId="7E207762" w14:textId="77777777" w:rsidR="008E7DCE" w:rsidRDefault="008E7DCE" w:rsidP="008E7DCE">
      <w:pPr>
        <w:pStyle w:val="af4"/>
      </w:pPr>
      <w:r>
        <w:rPr>
          <w:rStyle w:val="af3"/>
        </w:rPr>
        <w:annotationRef/>
      </w:r>
      <w:r>
        <w:t>样式</w:t>
      </w:r>
      <w:r>
        <w:rPr>
          <w:rFonts w:hint="eastAsia"/>
        </w:rPr>
        <w:t>：</w:t>
      </w:r>
      <w:r>
        <w:t>关键词</w:t>
      </w:r>
    </w:p>
    <w:p w14:paraId="23C392D4" w14:textId="3E90EE1A" w:rsidR="008E7DCE" w:rsidRDefault="008E7DCE" w:rsidP="008E7DCE">
      <w:pPr>
        <w:pStyle w:val="af4"/>
      </w:pPr>
      <w:r>
        <w:t>多个关键词</w:t>
      </w:r>
      <w:r>
        <w:rPr>
          <w:rFonts w:hint="eastAsia"/>
        </w:rPr>
        <w:t>之间使用分号；进行分割</w:t>
      </w:r>
    </w:p>
  </w:comment>
  <w:comment w:id="7" w:author="Tracy" w:date="2019-04-24T14:20:00Z" w:initials="T">
    <w:p w14:paraId="75A0F46F" w14:textId="142CF4F9" w:rsidR="008E7DCE" w:rsidRDefault="008E7DCE">
      <w:pPr>
        <w:pStyle w:val="af4"/>
      </w:pPr>
      <w:r>
        <w:rPr>
          <w:rStyle w:val="af3"/>
        </w:rPr>
        <w:annotationRef/>
      </w:r>
      <w:r>
        <w:t>样式</w:t>
      </w:r>
      <w:r>
        <w:rPr>
          <w:rFonts w:hint="eastAsia"/>
        </w:rPr>
        <w:t>：</w:t>
      </w:r>
      <w:r>
        <w:t>标题</w:t>
      </w:r>
      <w:r>
        <w:rPr>
          <w:rFonts w:hint="eastAsia"/>
        </w:rPr>
        <w:t>1</w:t>
      </w:r>
    </w:p>
  </w:comment>
  <w:comment w:id="8" w:author="Tracy" w:date="2019-04-24T14:20:00Z" w:initials="T">
    <w:p w14:paraId="1BF16C02" w14:textId="21F43C14" w:rsidR="008E7DCE" w:rsidRDefault="008E7DCE">
      <w:pPr>
        <w:pStyle w:val="af4"/>
      </w:pPr>
      <w:r>
        <w:rPr>
          <w:rStyle w:val="af3"/>
        </w:rPr>
        <w:annotationRef/>
      </w:r>
      <w:r>
        <w:t>样式</w:t>
      </w:r>
      <w:r>
        <w:rPr>
          <w:rFonts w:hint="eastAsia"/>
        </w:rPr>
        <w:t>：</w:t>
      </w:r>
      <w:r>
        <w:t>中文正文</w:t>
      </w:r>
    </w:p>
  </w:comment>
  <w:comment w:id="9" w:author="Tracy" w:date="2019-04-24T14:20:00Z" w:initials="T">
    <w:p w14:paraId="7BA9FEBD" w14:textId="77777777" w:rsidR="008E7DCE" w:rsidRDefault="008E7DCE" w:rsidP="008E7DCE">
      <w:pPr>
        <w:pStyle w:val="af4"/>
      </w:pPr>
      <w:r>
        <w:rPr>
          <w:rStyle w:val="af3"/>
        </w:rPr>
        <w:annotationRef/>
      </w:r>
      <w:r>
        <w:t>样式</w:t>
      </w:r>
      <w:r>
        <w:rPr>
          <w:rFonts w:hint="eastAsia"/>
        </w:rPr>
        <w:t>：</w:t>
      </w:r>
      <w:r>
        <w:t>引文编号</w:t>
      </w:r>
    </w:p>
    <w:p w14:paraId="439E9CD5" w14:textId="77777777" w:rsidR="008E7DCE" w:rsidRDefault="008E7DCE" w:rsidP="008E7DCE">
      <w:pPr>
        <w:pStyle w:val="af4"/>
      </w:pPr>
    </w:p>
    <w:p w14:paraId="1A4A6A00" w14:textId="69CCCC4D" w:rsidR="008E7DCE" w:rsidRDefault="008E7DCE" w:rsidP="008E7DCE">
      <w:pPr>
        <w:pStyle w:val="af4"/>
      </w:pPr>
      <w:r>
        <w:t>引文请</w:t>
      </w:r>
      <w:r>
        <w:rPr>
          <w:rFonts w:hint="eastAsia"/>
        </w:rPr>
        <w:t>根据英文文献进行书写，具体格式</w:t>
      </w:r>
      <w:r>
        <w:t>说明请参考</w:t>
      </w:r>
      <w:r>
        <w:rPr>
          <w:rFonts w:hint="eastAsia"/>
        </w:rPr>
        <w:t>论文模板。</w:t>
      </w:r>
    </w:p>
  </w:comment>
  <w:comment w:id="10" w:author="Tracy" w:date="2019-04-24T14:21:00Z" w:initials="T">
    <w:p w14:paraId="78C8D563" w14:textId="1B23A6F6" w:rsidR="008E7DCE" w:rsidRDefault="008E7DCE">
      <w:pPr>
        <w:pStyle w:val="af4"/>
      </w:pPr>
      <w:r>
        <w:rPr>
          <w:rStyle w:val="af3"/>
        </w:rPr>
        <w:annotationRef/>
      </w:r>
      <w:r>
        <w:t>使用</w:t>
      </w:r>
      <w:r>
        <w:rPr>
          <w:rFonts w:hint="eastAsia"/>
        </w:rPr>
        <w:t>“交叉引用”功能插入对图编号的引用</w:t>
      </w:r>
    </w:p>
  </w:comment>
  <w:comment w:id="11" w:author="Tracy" w:date="2019-04-24T14:21:00Z" w:initials="T">
    <w:p w14:paraId="305A4815" w14:textId="23AB1119" w:rsidR="008E7DCE" w:rsidRDefault="008E7DCE">
      <w:pPr>
        <w:pStyle w:val="af4"/>
      </w:pPr>
      <w:r>
        <w:rPr>
          <w:rStyle w:val="af3"/>
        </w:rPr>
        <w:annotationRef/>
      </w:r>
      <w:r>
        <w:t>样式</w:t>
      </w:r>
      <w:r>
        <w:rPr>
          <w:rFonts w:hint="eastAsia"/>
        </w:rPr>
        <w:t>：</w:t>
      </w:r>
      <w:r>
        <w:t>图</w:t>
      </w:r>
    </w:p>
  </w:comment>
  <w:comment w:id="13" w:author="Tracy" w:date="2019-04-24T14:21:00Z" w:initials="T">
    <w:p w14:paraId="548B5D94" w14:textId="77777777" w:rsidR="008E7DCE" w:rsidRDefault="008E7DCE" w:rsidP="008E7DCE">
      <w:pPr>
        <w:pStyle w:val="af4"/>
      </w:pPr>
      <w:r>
        <w:rPr>
          <w:rStyle w:val="af3"/>
        </w:rPr>
        <w:annotationRef/>
      </w:r>
      <w:r>
        <w:t>样式</w:t>
      </w:r>
      <w:r>
        <w:rPr>
          <w:rFonts w:hint="eastAsia"/>
        </w:rPr>
        <w:t>：</w:t>
      </w:r>
      <w:r>
        <w:t>图题</w:t>
      </w:r>
    </w:p>
    <w:p w14:paraId="0191E8E3" w14:textId="77777777" w:rsidR="008E7DCE" w:rsidRDefault="008E7DCE" w:rsidP="008E7DCE">
      <w:pPr>
        <w:pStyle w:val="af4"/>
      </w:pPr>
    </w:p>
    <w:p w14:paraId="2D5C454F" w14:textId="559FF214" w:rsidR="008E7DCE" w:rsidRDefault="008E7DCE" w:rsidP="008E7DCE">
      <w:pPr>
        <w:pStyle w:val="af4"/>
      </w:pPr>
      <w:r>
        <w:t>通过</w:t>
      </w:r>
      <w:r>
        <w:rPr>
          <w:rFonts w:hint="eastAsia"/>
        </w:rPr>
        <w:t>“插入题注”功能自动编号</w:t>
      </w:r>
    </w:p>
  </w:comment>
  <w:comment w:id="14" w:author="Tracy" w:date="2019-04-24T14:21:00Z" w:initials="T">
    <w:p w14:paraId="61765A15" w14:textId="5E3AE257" w:rsidR="008E7DCE" w:rsidRDefault="008E7DCE">
      <w:pPr>
        <w:pStyle w:val="af4"/>
      </w:pPr>
      <w:r>
        <w:rPr>
          <w:rStyle w:val="af3"/>
        </w:rPr>
        <w:annotationRef/>
      </w:r>
      <w:r>
        <w:t>样式</w:t>
      </w:r>
      <w:r>
        <w:rPr>
          <w:rFonts w:hint="eastAsia"/>
        </w:rPr>
        <w:t>：</w:t>
      </w:r>
      <w:r>
        <w:t>标题</w:t>
      </w:r>
      <w:r>
        <w:rPr>
          <w:rFonts w:hint="eastAsia"/>
        </w:rPr>
        <w:t>2</w:t>
      </w:r>
    </w:p>
  </w:comment>
  <w:comment w:id="15" w:author="Tracy" w:date="2019-04-24T14:21:00Z" w:initials="T">
    <w:p w14:paraId="2E121CEF" w14:textId="1FC6B98B" w:rsidR="008E7DCE" w:rsidRDefault="008E7DCE">
      <w:pPr>
        <w:pStyle w:val="af4"/>
      </w:pPr>
      <w:r>
        <w:rPr>
          <w:rStyle w:val="af3"/>
        </w:rPr>
        <w:annotationRef/>
      </w:r>
      <w:r>
        <w:t>使用</w:t>
      </w:r>
      <w:r>
        <w:rPr>
          <w:rFonts w:hint="eastAsia"/>
        </w:rPr>
        <w:t>“交叉引用”功能插入对表格编号的引用。</w:t>
      </w:r>
    </w:p>
  </w:comment>
  <w:comment w:id="17" w:author="Tracy" w:date="2019-04-24T14:21:00Z" w:initials="T">
    <w:p w14:paraId="5B950038" w14:textId="0488E565" w:rsidR="008E7DCE" w:rsidRDefault="008E7DCE">
      <w:pPr>
        <w:pStyle w:val="af4"/>
      </w:pPr>
      <w:r>
        <w:rPr>
          <w:rStyle w:val="af3"/>
        </w:rPr>
        <w:annotationRef/>
      </w:r>
      <w:r>
        <w:t>样式</w:t>
      </w:r>
      <w:r>
        <w:rPr>
          <w:rFonts w:hint="eastAsia"/>
        </w:rPr>
        <w:t>：</w:t>
      </w:r>
      <w:r>
        <w:t>表题</w:t>
      </w:r>
    </w:p>
  </w:comment>
  <w:comment w:id="18" w:author="Tracy" w:date="2019-04-24T14:21:00Z" w:initials="T">
    <w:p w14:paraId="11E75EBA" w14:textId="3B0695C7" w:rsidR="008E7DCE" w:rsidRDefault="008E7DCE">
      <w:pPr>
        <w:pStyle w:val="af4"/>
      </w:pPr>
      <w:r>
        <w:rPr>
          <w:rStyle w:val="af3"/>
        </w:rPr>
        <w:annotationRef/>
      </w:r>
      <w:r>
        <w:rPr>
          <w:rFonts w:hint="eastAsia"/>
        </w:rPr>
        <w:t>样式：参考文献</w:t>
      </w:r>
      <w:r w:rsidR="003C3388">
        <w:rPr>
          <w:rFonts w:hint="eastAsia"/>
        </w:rPr>
        <w:t>，英文参考文献不用翻译，直接罗列英文。</w:t>
      </w:r>
    </w:p>
  </w:comment>
  <w:comment w:id="19" w:author="Tracy" w:date="2019-04-24T14:22:00Z" w:initials="T">
    <w:p w14:paraId="4F0AE03A" w14:textId="5CFB2C36" w:rsidR="008E7DCE" w:rsidRDefault="008E7DCE">
      <w:pPr>
        <w:pStyle w:val="af4"/>
      </w:pPr>
      <w:r>
        <w:rPr>
          <w:rStyle w:val="af3"/>
        </w:rPr>
        <w:annotationRef/>
      </w:r>
      <w:r>
        <w:t>样式</w:t>
      </w:r>
      <w:r>
        <w:rPr>
          <w:rFonts w:hint="eastAsia"/>
        </w:rPr>
        <w:t>：</w:t>
      </w:r>
      <w:r>
        <w:t>引文项</w:t>
      </w:r>
    </w:p>
  </w:comment>
  <w:comment w:id="20" w:author="Tracy" w:date="2019-04-25T13:26:00Z" w:initials="T">
    <w:p w14:paraId="011DAFFB" w14:textId="6AF4F065" w:rsidR="004C4D4D" w:rsidRDefault="00C76456" w:rsidP="004C4D4D">
      <w:pPr>
        <w:pStyle w:val="af4"/>
        <w:numPr>
          <w:ilvl w:val="0"/>
          <w:numId w:val="4"/>
        </w:numPr>
      </w:pPr>
      <w:r>
        <w:rPr>
          <w:rStyle w:val="af3"/>
        </w:rPr>
        <w:annotationRef/>
      </w:r>
      <w:r>
        <w:t>可直接插入英文原文</w:t>
      </w:r>
      <w:r>
        <w:rPr>
          <w:rFonts w:hint="eastAsia"/>
        </w:rPr>
        <w:t>，</w:t>
      </w:r>
      <w:r>
        <w:t>可通过图片方式插入</w:t>
      </w:r>
      <w:r>
        <w:rPr>
          <w:rFonts w:hint="eastAsia"/>
        </w:rPr>
        <w:t>，</w:t>
      </w:r>
      <w:r>
        <w:t>以保存英文原文样式</w:t>
      </w:r>
      <w:r>
        <w:rPr>
          <w:rFonts w:hint="eastAsia"/>
        </w:rPr>
        <w:t>。</w:t>
      </w:r>
    </w:p>
    <w:p w14:paraId="7BC9B711" w14:textId="478E0A46" w:rsidR="00C76456" w:rsidRDefault="004C4D4D" w:rsidP="004C4D4D">
      <w:pPr>
        <w:pStyle w:val="af4"/>
        <w:numPr>
          <w:ilvl w:val="0"/>
          <w:numId w:val="4"/>
        </w:numPr>
      </w:pPr>
      <w:r>
        <w:rPr>
          <w:rFonts w:hint="eastAsia"/>
        </w:rPr>
        <w:t>也可保存、上交</w:t>
      </w:r>
      <w:r>
        <w:rPr>
          <w:rFonts w:hint="eastAsia"/>
        </w:rPr>
        <w:t>PDF</w:t>
      </w:r>
      <w:r>
        <w:rPr>
          <w:rFonts w:hint="eastAsia"/>
        </w:rPr>
        <w:t>原格式</w:t>
      </w:r>
      <w:bookmarkStart w:id="21" w:name="_GoBack"/>
      <w:bookmarkEnd w:id="21"/>
      <w:r>
        <w:rPr>
          <w:rFonts w:hint="eastAsia"/>
        </w:rPr>
        <w:t>英文原文（</w:t>
      </w:r>
      <w:r w:rsidRPr="004C4D4D">
        <w:rPr>
          <w:rFonts w:hint="eastAsia"/>
        </w:rPr>
        <w:t>英文文献翻译</w:t>
      </w:r>
      <w:r>
        <w:rPr>
          <w:rFonts w:hint="eastAsia"/>
        </w:rPr>
        <w:t>原文）。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28B9F" w15:done="0"/>
  <w15:commentEx w15:paraId="531DE17E" w15:done="0"/>
  <w15:commentEx w15:paraId="145ACC74" w15:done="0"/>
  <w15:commentEx w15:paraId="784E59E7" w15:done="0"/>
  <w15:commentEx w15:paraId="743716B9" w15:done="0"/>
  <w15:commentEx w15:paraId="11FAA992" w15:done="0"/>
  <w15:commentEx w15:paraId="23C392D4" w15:done="0"/>
  <w15:commentEx w15:paraId="75A0F46F" w15:done="0"/>
  <w15:commentEx w15:paraId="1BF16C02" w15:done="0"/>
  <w15:commentEx w15:paraId="1A4A6A00" w15:done="0"/>
  <w15:commentEx w15:paraId="78C8D563" w15:done="0"/>
  <w15:commentEx w15:paraId="305A4815" w15:done="0"/>
  <w15:commentEx w15:paraId="2D5C454F" w15:done="0"/>
  <w15:commentEx w15:paraId="61765A15" w15:done="0"/>
  <w15:commentEx w15:paraId="2E121CEF" w15:done="0"/>
  <w15:commentEx w15:paraId="5B950038" w15:done="0"/>
  <w15:commentEx w15:paraId="11E75EBA" w15:done="0"/>
  <w15:commentEx w15:paraId="4F0AE03A" w15:done="0"/>
  <w15:commentEx w15:paraId="7BC9B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28B9F" w16cid:durableId="206AEE41"/>
  <w16cid:commentId w16cid:paraId="531DE17E" w16cid:durableId="206AEE60"/>
  <w16cid:commentId w16cid:paraId="145ACC74" w16cid:durableId="206AEEEE"/>
  <w16cid:commentId w16cid:paraId="784E59E7" w16cid:durableId="206AEEF7"/>
  <w16cid:commentId w16cid:paraId="743716B9" w16cid:durableId="206AEF00"/>
  <w16cid:commentId w16cid:paraId="11FAA992" w16cid:durableId="206AEF0E"/>
  <w16cid:commentId w16cid:paraId="23C392D4" w16cid:durableId="206AEF18"/>
  <w16cid:commentId w16cid:paraId="75A0F46F" w16cid:durableId="206AEF21"/>
  <w16cid:commentId w16cid:paraId="1BF16C02" w16cid:durableId="206AEF29"/>
  <w16cid:commentId w16cid:paraId="1A4A6A00" w16cid:durableId="206AEF3E"/>
  <w16cid:commentId w16cid:paraId="78C8D563" w16cid:durableId="206AEF54"/>
  <w16cid:commentId w16cid:paraId="305A4815" w16cid:durableId="206AEF5E"/>
  <w16cid:commentId w16cid:paraId="2D5C454F" w16cid:durableId="206AEF67"/>
  <w16cid:commentId w16cid:paraId="61765A15" w16cid:durableId="206AEF6E"/>
  <w16cid:commentId w16cid:paraId="2E121CEF" w16cid:durableId="206AEF75"/>
  <w16cid:commentId w16cid:paraId="5B950038" w16cid:durableId="206AEF7D"/>
  <w16cid:commentId w16cid:paraId="11E75EBA" w16cid:durableId="206AEF87"/>
  <w16cid:commentId w16cid:paraId="4F0AE03A" w16cid:durableId="206AEF8E"/>
  <w16cid:commentId w16cid:paraId="7BC9B711" w16cid:durableId="206C3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88016" w14:textId="77777777" w:rsidR="00440E43" w:rsidRDefault="00440E43" w:rsidP="008E7DCE">
      <w:pPr>
        <w:spacing w:line="240" w:lineRule="auto"/>
      </w:pPr>
      <w:r>
        <w:separator/>
      </w:r>
    </w:p>
  </w:endnote>
  <w:endnote w:type="continuationSeparator" w:id="0">
    <w:p w14:paraId="364F4555" w14:textId="77777777" w:rsidR="00440E43" w:rsidRDefault="00440E43" w:rsidP="008E7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仿宋">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955092"/>
      <w:docPartObj>
        <w:docPartGallery w:val="Page Numbers (Bottom of Page)"/>
        <w:docPartUnique/>
      </w:docPartObj>
    </w:sdtPr>
    <w:sdtEndPr/>
    <w:sdtContent>
      <w:p w14:paraId="10DBF295" w14:textId="77777777" w:rsidR="008E7DCE" w:rsidRDefault="008E7DCE">
        <w:pPr>
          <w:pStyle w:val="a7"/>
          <w:jc w:val="center"/>
        </w:pPr>
        <w:r>
          <w:fldChar w:fldCharType="begin"/>
        </w:r>
        <w:r>
          <w:instrText>PAGE   \* MERGEFORMAT</w:instrText>
        </w:r>
        <w:r>
          <w:fldChar w:fldCharType="separate"/>
        </w:r>
        <w:r w:rsidRPr="00AA532B">
          <w:rPr>
            <w:noProof/>
            <w:lang w:val="zh-CN"/>
          </w:rPr>
          <w:t>-</w:t>
        </w:r>
        <w:r>
          <w:rPr>
            <w:noProof/>
          </w:rPr>
          <w:t xml:space="preserve"> 1 -</w:t>
        </w:r>
        <w:r>
          <w:fldChar w:fldCharType="end"/>
        </w:r>
      </w:p>
    </w:sdtContent>
  </w:sdt>
  <w:p w14:paraId="60F5ECBC" w14:textId="77777777" w:rsidR="008E7DCE" w:rsidRDefault="008E7DC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416D8616" w14:textId="77777777" w:rsidR="008E7DCE" w:rsidRDefault="008E7DCE">
        <w:pPr>
          <w:pStyle w:val="a7"/>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1BDC00D" w14:textId="77777777" w:rsidR="008E7DCE" w:rsidRDefault="008E7D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94F3D" w14:textId="77777777" w:rsidR="00440E43" w:rsidRDefault="00440E43" w:rsidP="008E7DCE">
      <w:pPr>
        <w:spacing w:line="240" w:lineRule="auto"/>
      </w:pPr>
      <w:r>
        <w:separator/>
      </w:r>
    </w:p>
  </w:footnote>
  <w:footnote w:type="continuationSeparator" w:id="0">
    <w:p w14:paraId="6626EBF9" w14:textId="77777777" w:rsidR="00440E43" w:rsidRDefault="00440E43" w:rsidP="008E7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BDA6" w14:textId="77777777" w:rsidR="008E7DCE" w:rsidRDefault="008E7DCE" w:rsidP="00FD1E4F">
    <w:pPr>
      <w:pStyle w:val="a5"/>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2CBAE" w14:textId="77777777" w:rsidR="008E7DCE" w:rsidRDefault="008E7DCE" w:rsidP="00FD1E4F">
    <w:pPr>
      <w:pStyle w:val="a5"/>
      <w:tabs>
        <w:tab w:val="clear" w:pos="4153"/>
      </w:tabs>
      <w:jc w:val="left"/>
    </w:pPr>
    <w:r>
      <w:t>毕业设计文档</w:t>
    </w:r>
    <w:r>
      <w:tab/>
    </w:r>
    <w:r>
      <w:t>英文文献翻译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D3C42" w14:textId="77777777" w:rsidR="008E7DCE" w:rsidRDefault="008E7DCE" w:rsidP="00530F70">
    <w:pPr>
      <w:pStyle w:val="a5"/>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68240B"/>
    <w:multiLevelType w:val="hybridMultilevel"/>
    <w:tmpl w:val="C478CDB2"/>
    <w:lvl w:ilvl="0" w:tplc="E4A65A5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B67F07"/>
    <w:multiLevelType w:val="hybridMultilevel"/>
    <w:tmpl w:val="FED61E58"/>
    <w:lvl w:ilvl="0" w:tplc="DDE08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cy">
    <w15:presenceInfo w15:providerId="None" w15:userId="Tra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CC"/>
    <w:rsid w:val="003C3388"/>
    <w:rsid w:val="00440E43"/>
    <w:rsid w:val="00471C13"/>
    <w:rsid w:val="004C4D4D"/>
    <w:rsid w:val="00595282"/>
    <w:rsid w:val="006411E9"/>
    <w:rsid w:val="0068382F"/>
    <w:rsid w:val="007C419B"/>
    <w:rsid w:val="008945CC"/>
    <w:rsid w:val="008E7DCE"/>
    <w:rsid w:val="00A07E36"/>
    <w:rsid w:val="00AC6F7D"/>
    <w:rsid w:val="00C76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AD5C"/>
  <w15:chartTrackingRefBased/>
  <w15:docId w15:val="{1A47FC4F-998E-450C-B08D-445515D6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8E7DCE"/>
    <w:pPr>
      <w:widowControl w:val="0"/>
      <w:spacing w:line="400" w:lineRule="exact"/>
      <w:jc w:val="both"/>
    </w:pPr>
    <w:rPr>
      <w:rFonts w:ascii="Times New Roman" w:eastAsia="宋体" w:hAnsi="Times New Roman"/>
      <w:szCs w:val="21"/>
    </w:rPr>
  </w:style>
  <w:style w:type="paragraph" w:styleId="1">
    <w:name w:val="heading 1"/>
    <w:basedOn w:val="a0"/>
    <w:next w:val="a1"/>
    <w:link w:val="10"/>
    <w:uiPriority w:val="9"/>
    <w:qFormat/>
    <w:rsid w:val="008E7DCE"/>
    <w:pPr>
      <w:keepNext/>
      <w:keepLines/>
      <w:numPr>
        <w:numId w:val="1"/>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8E7DCE"/>
    <w:pPr>
      <w:keepNext/>
      <w:keepLines/>
      <w:numPr>
        <w:ilvl w:val="1"/>
        <w:numId w:val="1"/>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8E7DCE"/>
    <w:pPr>
      <w:keepNext/>
      <w:keepLines/>
      <w:numPr>
        <w:ilvl w:val="2"/>
        <w:numId w:val="1"/>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8E7D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rsid w:val="008E7DCE"/>
    <w:pPr>
      <w:keepNext/>
      <w:keepLines/>
      <w:numPr>
        <w:ilvl w:val="4"/>
        <w:numId w:val="1"/>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8E7DC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8E7DCE"/>
    <w:pPr>
      <w:keepNext/>
      <w:keepLines/>
      <w:numPr>
        <w:ilvl w:val="6"/>
        <w:numId w:val="1"/>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8E7DC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8E7DCE"/>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8E7D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8E7DCE"/>
    <w:rPr>
      <w:sz w:val="18"/>
      <w:szCs w:val="18"/>
    </w:rPr>
  </w:style>
  <w:style w:type="paragraph" w:styleId="a7">
    <w:name w:val="footer"/>
    <w:basedOn w:val="a0"/>
    <w:link w:val="a8"/>
    <w:uiPriority w:val="99"/>
    <w:unhideWhenUsed/>
    <w:rsid w:val="008E7DCE"/>
    <w:pPr>
      <w:tabs>
        <w:tab w:val="center" w:pos="4153"/>
        <w:tab w:val="right" w:pos="8306"/>
      </w:tabs>
      <w:snapToGrid w:val="0"/>
      <w:jc w:val="left"/>
    </w:pPr>
    <w:rPr>
      <w:sz w:val="18"/>
      <w:szCs w:val="18"/>
    </w:rPr>
  </w:style>
  <w:style w:type="character" w:customStyle="1" w:styleId="a8">
    <w:name w:val="页脚 字符"/>
    <w:basedOn w:val="a2"/>
    <w:link w:val="a7"/>
    <w:uiPriority w:val="99"/>
    <w:rsid w:val="008E7DCE"/>
    <w:rPr>
      <w:sz w:val="18"/>
      <w:szCs w:val="18"/>
    </w:rPr>
  </w:style>
  <w:style w:type="character" w:customStyle="1" w:styleId="10">
    <w:name w:val="标题 1 字符"/>
    <w:basedOn w:val="a2"/>
    <w:link w:val="1"/>
    <w:uiPriority w:val="9"/>
    <w:rsid w:val="008E7DCE"/>
    <w:rPr>
      <w:rFonts w:ascii="Times New Roman" w:eastAsia="宋体" w:hAnsi="Times New Roman"/>
      <w:b/>
      <w:bCs/>
      <w:kern w:val="44"/>
      <w:sz w:val="30"/>
      <w:szCs w:val="44"/>
    </w:rPr>
  </w:style>
  <w:style w:type="character" w:customStyle="1" w:styleId="20">
    <w:name w:val="标题 2 字符"/>
    <w:basedOn w:val="a2"/>
    <w:link w:val="2"/>
    <w:uiPriority w:val="9"/>
    <w:rsid w:val="008E7DCE"/>
    <w:rPr>
      <w:rFonts w:ascii="Times New Roman" w:eastAsia="宋体" w:hAnsi="Times New Roman" w:cstheme="majorBidi"/>
      <w:b/>
      <w:bCs/>
      <w:sz w:val="30"/>
      <w:szCs w:val="32"/>
    </w:rPr>
  </w:style>
  <w:style w:type="character" w:customStyle="1" w:styleId="30">
    <w:name w:val="标题 3 字符"/>
    <w:basedOn w:val="a2"/>
    <w:link w:val="3"/>
    <w:uiPriority w:val="9"/>
    <w:rsid w:val="008E7DCE"/>
    <w:rPr>
      <w:rFonts w:ascii="Times New Roman" w:eastAsia="宋体" w:hAnsi="Times New Roman"/>
      <w:b/>
      <w:bCs/>
      <w:sz w:val="32"/>
      <w:szCs w:val="32"/>
    </w:rPr>
  </w:style>
  <w:style w:type="character" w:customStyle="1" w:styleId="40">
    <w:name w:val="标题 4 字符"/>
    <w:basedOn w:val="a2"/>
    <w:link w:val="4"/>
    <w:uiPriority w:val="9"/>
    <w:rsid w:val="008E7DCE"/>
    <w:rPr>
      <w:rFonts w:asciiTheme="majorHAnsi" w:eastAsiaTheme="majorEastAsia" w:hAnsiTheme="majorHAnsi" w:cstheme="majorBidi"/>
      <w:b/>
      <w:bCs/>
      <w:sz w:val="28"/>
      <w:szCs w:val="28"/>
    </w:rPr>
  </w:style>
  <w:style w:type="character" w:customStyle="1" w:styleId="50">
    <w:name w:val="标题 5 字符"/>
    <w:basedOn w:val="a2"/>
    <w:link w:val="5"/>
    <w:uiPriority w:val="9"/>
    <w:rsid w:val="008E7DCE"/>
    <w:rPr>
      <w:rFonts w:ascii="Times New Roman" w:eastAsia="宋体" w:hAnsi="Times New Roman"/>
      <w:b/>
      <w:bCs/>
      <w:sz w:val="28"/>
      <w:szCs w:val="28"/>
    </w:rPr>
  </w:style>
  <w:style w:type="character" w:customStyle="1" w:styleId="60">
    <w:name w:val="标题 6 字符"/>
    <w:basedOn w:val="a2"/>
    <w:link w:val="6"/>
    <w:uiPriority w:val="9"/>
    <w:rsid w:val="008E7DCE"/>
    <w:rPr>
      <w:rFonts w:asciiTheme="majorHAnsi" w:eastAsiaTheme="majorEastAsia" w:hAnsiTheme="majorHAnsi" w:cstheme="majorBidi"/>
      <w:b/>
      <w:bCs/>
      <w:sz w:val="24"/>
      <w:szCs w:val="24"/>
    </w:rPr>
  </w:style>
  <w:style w:type="character" w:customStyle="1" w:styleId="70">
    <w:name w:val="标题 7 字符"/>
    <w:basedOn w:val="a2"/>
    <w:link w:val="7"/>
    <w:uiPriority w:val="9"/>
    <w:rsid w:val="008E7DCE"/>
    <w:rPr>
      <w:rFonts w:ascii="Times New Roman" w:eastAsia="宋体" w:hAnsi="Times New Roman"/>
      <w:b/>
      <w:bCs/>
      <w:sz w:val="24"/>
      <w:szCs w:val="24"/>
    </w:rPr>
  </w:style>
  <w:style w:type="character" w:customStyle="1" w:styleId="80">
    <w:name w:val="标题 8 字符"/>
    <w:basedOn w:val="a2"/>
    <w:link w:val="8"/>
    <w:uiPriority w:val="9"/>
    <w:rsid w:val="008E7DCE"/>
    <w:rPr>
      <w:rFonts w:asciiTheme="majorHAnsi" w:eastAsiaTheme="majorEastAsia" w:hAnsiTheme="majorHAnsi" w:cstheme="majorBidi"/>
      <w:sz w:val="24"/>
      <w:szCs w:val="24"/>
    </w:rPr>
  </w:style>
  <w:style w:type="character" w:customStyle="1" w:styleId="90">
    <w:name w:val="标题 9 字符"/>
    <w:basedOn w:val="a2"/>
    <w:link w:val="9"/>
    <w:uiPriority w:val="9"/>
    <w:rsid w:val="008E7DCE"/>
    <w:rPr>
      <w:rFonts w:asciiTheme="majorHAnsi" w:eastAsiaTheme="majorEastAsia" w:hAnsiTheme="majorHAnsi" w:cstheme="majorBidi"/>
      <w:szCs w:val="21"/>
    </w:rPr>
  </w:style>
  <w:style w:type="paragraph" w:customStyle="1" w:styleId="a1">
    <w:name w:val="中文正文"/>
    <w:basedOn w:val="a0"/>
    <w:link w:val="a9"/>
    <w:qFormat/>
    <w:rsid w:val="008E7DCE"/>
    <w:pPr>
      <w:ind w:firstLineChars="200" w:firstLine="200"/>
    </w:pPr>
    <w:rPr>
      <w:sz w:val="24"/>
    </w:rPr>
  </w:style>
  <w:style w:type="character" w:customStyle="1" w:styleId="a9">
    <w:name w:val="中文正文 字符"/>
    <w:basedOn w:val="a2"/>
    <w:link w:val="a1"/>
    <w:rsid w:val="008E7DCE"/>
    <w:rPr>
      <w:rFonts w:ascii="Times New Roman" w:eastAsia="宋体" w:hAnsi="Times New Roman"/>
      <w:sz w:val="24"/>
      <w:szCs w:val="21"/>
    </w:rPr>
  </w:style>
  <w:style w:type="paragraph" w:customStyle="1" w:styleId="aa">
    <w:name w:val="图题"/>
    <w:basedOn w:val="a0"/>
    <w:next w:val="a1"/>
    <w:link w:val="ab"/>
    <w:qFormat/>
    <w:rsid w:val="008E7DCE"/>
    <w:pPr>
      <w:spacing w:afterLines="50" w:after="50"/>
      <w:jc w:val="center"/>
    </w:pPr>
  </w:style>
  <w:style w:type="paragraph" w:customStyle="1" w:styleId="ac">
    <w:name w:val="图"/>
    <w:basedOn w:val="a0"/>
    <w:next w:val="aa"/>
    <w:qFormat/>
    <w:rsid w:val="008E7DCE"/>
    <w:pPr>
      <w:keepNext/>
      <w:spacing w:beforeLines="50" w:before="50" w:line="240" w:lineRule="auto"/>
      <w:jc w:val="center"/>
    </w:pPr>
  </w:style>
  <w:style w:type="character" w:customStyle="1" w:styleId="ab">
    <w:name w:val="图题 字符"/>
    <w:basedOn w:val="a2"/>
    <w:link w:val="aa"/>
    <w:rsid w:val="008E7DCE"/>
    <w:rPr>
      <w:rFonts w:ascii="Times New Roman" w:eastAsia="宋体" w:hAnsi="Times New Roman"/>
      <w:szCs w:val="21"/>
    </w:rPr>
  </w:style>
  <w:style w:type="paragraph" w:customStyle="1" w:styleId="ad">
    <w:name w:val="表题"/>
    <w:basedOn w:val="a0"/>
    <w:next w:val="a0"/>
    <w:link w:val="ae"/>
    <w:qFormat/>
    <w:rsid w:val="008E7DCE"/>
    <w:pPr>
      <w:keepNext/>
      <w:spacing w:beforeLines="50" w:before="50"/>
      <w:jc w:val="center"/>
    </w:pPr>
    <w:rPr>
      <w:sz w:val="20"/>
    </w:rPr>
  </w:style>
  <w:style w:type="character" w:customStyle="1" w:styleId="ae">
    <w:name w:val="表题 字符"/>
    <w:basedOn w:val="a2"/>
    <w:link w:val="ad"/>
    <w:rsid w:val="008E7DCE"/>
    <w:rPr>
      <w:rFonts w:ascii="Times New Roman" w:eastAsia="宋体" w:hAnsi="Times New Roman"/>
      <w:sz w:val="20"/>
      <w:szCs w:val="21"/>
    </w:rPr>
  </w:style>
  <w:style w:type="paragraph" w:styleId="af">
    <w:name w:val="Title"/>
    <w:basedOn w:val="a0"/>
    <w:next w:val="a0"/>
    <w:link w:val="af0"/>
    <w:uiPriority w:val="10"/>
    <w:qFormat/>
    <w:rsid w:val="008E7DCE"/>
    <w:pPr>
      <w:spacing w:before="240" w:after="60"/>
      <w:jc w:val="center"/>
      <w:outlineLvl w:val="0"/>
    </w:pPr>
    <w:rPr>
      <w:rFonts w:cstheme="majorBidi"/>
      <w:b/>
      <w:bCs/>
      <w:sz w:val="52"/>
      <w:szCs w:val="32"/>
    </w:rPr>
  </w:style>
  <w:style w:type="character" w:customStyle="1" w:styleId="af0">
    <w:name w:val="标题 字符"/>
    <w:basedOn w:val="a2"/>
    <w:link w:val="af"/>
    <w:uiPriority w:val="10"/>
    <w:rsid w:val="008E7DCE"/>
    <w:rPr>
      <w:rFonts w:ascii="Times New Roman" w:eastAsia="宋体" w:hAnsi="Times New Roman" w:cstheme="majorBidi"/>
      <w:b/>
      <w:bCs/>
      <w:sz w:val="52"/>
      <w:szCs w:val="32"/>
    </w:rPr>
  </w:style>
  <w:style w:type="paragraph" w:styleId="af1">
    <w:name w:val="Subtitle"/>
    <w:basedOn w:val="a0"/>
    <w:next w:val="a0"/>
    <w:link w:val="af2"/>
    <w:uiPriority w:val="11"/>
    <w:qFormat/>
    <w:rsid w:val="008E7DCE"/>
    <w:pPr>
      <w:spacing w:before="240" w:after="60" w:line="312" w:lineRule="auto"/>
      <w:jc w:val="center"/>
      <w:outlineLvl w:val="1"/>
    </w:pPr>
    <w:rPr>
      <w:rFonts w:eastAsia="黑体" w:cstheme="majorBidi"/>
      <w:b/>
      <w:bCs/>
      <w:kern w:val="28"/>
      <w:sz w:val="44"/>
      <w:szCs w:val="32"/>
    </w:rPr>
  </w:style>
  <w:style w:type="character" w:customStyle="1" w:styleId="af2">
    <w:name w:val="副标题 字符"/>
    <w:basedOn w:val="a2"/>
    <w:link w:val="af1"/>
    <w:uiPriority w:val="11"/>
    <w:rsid w:val="008E7DCE"/>
    <w:rPr>
      <w:rFonts w:ascii="Times New Roman" w:eastAsia="黑体" w:hAnsi="Times New Roman" w:cstheme="majorBidi"/>
      <w:b/>
      <w:bCs/>
      <w:kern w:val="28"/>
      <w:sz w:val="44"/>
      <w:szCs w:val="32"/>
    </w:rPr>
  </w:style>
  <w:style w:type="character" w:styleId="af3">
    <w:name w:val="annotation reference"/>
    <w:basedOn w:val="a2"/>
    <w:uiPriority w:val="99"/>
    <w:semiHidden/>
    <w:unhideWhenUsed/>
    <w:rsid w:val="008E7DCE"/>
    <w:rPr>
      <w:sz w:val="21"/>
      <w:szCs w:val="21"/>
    </w:rPr>
  </w:style>
  <w:style w:type="paragraph" w:styleId="af4">
    <w:name w:val="annotation text"/>
    <w:basedOn w:val="a0"/>
    <w:link w:val="af5"/>
    <w:uiPriority w:val="99"/>
    <w:unhideWhenUsed/>
    <w:rsid w:val="008E7DCE"/>
    <w:pPr>
      <w:jc w:val="left"/>
    </w:pPr>
  </w:style>
  <w:style w:type="character" w:customStyle="1" w:styleId="af5">
    <w:name w:val="批注文字 字符"/>
    <w:basedOn w:val="a2"/>
    <w:link w:val="af4"/>
    <w:uiPriority w:val="99"/>
    <w:rsid w:val="008E7DCE"/>
    <w:rPr>
      <w:rFonts w:ascii="Times New Roman" w:eastAsia="宋体" w:hAnsi="Times New Roman"/>
      <w:szCs w:val="21"/>
    </w:rPr>
  </w:style>
  <w:style w:type="character" w:styleId="af6">
    <w:name w:val="Placeholder Text"/>
    <w:basedOn w:val="a2"/>
    <w:uiPriority w:val="99"/>
    <w:semiHidden/>
    <w:rsid w:val="008E7DCE"/>
    <w:rPr>
      <w:color w:val="808080"/>
    </w:rPr>
  </w:style>
  <w:style w:type="paragraph" w:customStyle="1" w:styleId="af7">
    <w:name w:val="参考文献"/>
    <w:basedOn w:val="1"/>
    <w:link w:val="Char"/>
    <w:qFormat/>
    <w:rsid w:val="008E7DCE"/>
    <w:pPr>
      <w:numPr>
        <w:numId w:val="0"/>
      </w:numPr>
      <w:spacing w:before="312" w:afterLines="100" w:after="312"/>
      <w:ind w:left="431" w:hanging="431"/>
      <w:jc w:val="center"/>
    </w:pPr>
  </w:style>
  <w:style w:type="character" w:customStyle="1" w:styleId="Char">
    <w:name w:val="参考文献 Char"/>
    <w:basedOn w:val="10"/>
    <w:link w:val="af7"/>
    <w:rsid w:val="008E7DCE"/>
    <w:rPr>
      <w:rFonts w:ascii="Times New Roman" w:eastAsia="宋体" w:hAnsi="Times New Roman"/>
      <w:b/>
      <w:bCs/>
      <w:kern w:val="44"/>
      <w:sz w:val="30"/>
      <w:szCs w:val="44"/>
    </w:rPr>
  </w:style>
  <w:style w:type="paragraph" w:customStyle="1" w:styleId="af8">
    <w:name w:val="引文编号"/>
    <w:basedOn w:val="a1"/>
    <w:link w:val="Char0"/>
    <w:qFormat/>
    <w:rsid w:val="008E7DCE"/>
    <w:pPr>
      <w:ind w:firstLine="480"/>
    </w:pPr>
    <w:rPr>
      <w:vertAlign w:val="superscript"/>
    </w:rPr>
  </w:style>
  <w:style w:type="paragraph" w:customStyle="1" w:styleId="a">
    <w:name w:val="引文项"/>
    <w:basedOn w:val="af9"/>
    <w:link w:val="Char1"/>
    <w:qFormat/>
    <w:rsid w:val="008E7DCE"/>
    <w:pPr>
      <w:numPr>
        <w:numId w:val="2"/>
      </w:numPr>
      <w:ind w:firstLineChars="0" w:firstLine="0"/>
    </w:pPr>
  </w:style>
  <w:style w:type="character" w:customStyle="1" w:styleId="Char0">
    <w:name w:val="引文编号 Char"/>
    <w:basedOn w:val="a9"/>
    <w:link w:val="af8"/>
    <w:rsid w:val="008E7DCE"/>
    <w:rPr>
      <w:rFonts w:ascii="Times New Roman" w:eastAsia="宋体" w:hAnsi="Times New Roman"/>
      <w:sz w:val="24"/>
      <w:szCs w:val="21"/>
      <w:vertAlign w:val="superscript"/>
    </w:rPr>
  </w:style>
  <w:style w:type="paragraph" w:customStyle="1" w:styleId="afa">
    <w:name w:val="文献作者"/>
    <w:basedOn w:val="a0"/>
    <w:link w:val="Char2"/>
    <w:qFormat/>
    <w:rsid w:val="008E7DCE"/>
    <w:pPr>
      <w:jc w:val="center"/>
    </w:pPr>
    <w:rPr>
      <w:rFonts w:eastAsia="仿宋"/>
      <w:sz w:val="28"/>
      <w:szCs w:val="28"/>
    </w:rPr>
  </w:style>
  <w:style w:type="paragraph" w:customStyle="1" w:styleId="afb">
    <w:name w:val="作者单位"/>
    <w:basedOn w:val="a0"/>
    <w:link w:val="Char3"/>
    <w:qFormat/>
    <w:rsid w:val="008E7DCE"/>
    <w:pPr>
      <w:jc w:val="center"/>
    </w:pPr>
    <w:rPr>
      <w:sz w:val="18"/>
      <w:szCs w:val="18"/>
    </w:rPr>
  </w:style>
  <w:style w:type="character" w:customStyle="1" w:styleId="Char2">
    <w:name w:val="文献作者 Char"/>
    <w:basedOn w:val="a2"/>
    <w:link w:val="afa"/>
    <w:rsid w:val="008E7DCE"/>
    <w:rPr>
      <w:rFonts w:ascii="Times New Roman" w:eastAsia="仿宋" w:hAnsi="Times New Roman"/>
      <w:sz w:val="28"/>
      <w:szCs w:val="28"/>
    </w:rPr>
  </w:style>
  <w:style w:type="paragraph" w:customStyle="1" w:styleId="afc">
    <w:name w:val="摘要"/>
    <w:basedOn w:val="a0"/>
    <w:link w:val="Char4"/>
    <w:qFormat/>
    <w:rsid w:val="008E7DCE"/>
    <w:pPr>
      <w:spacing w:line="240" w:lineRule="auto"/>
      <w:ind w:leftChars="200" w:left="420" w:rightChars="200" w:right="420"/>
    </w:pPr>
    <w:rPr>
      <w:rFonts w:eastAsia="黑体"/>
      <w:sz w:val="18"/>
      <w:szCs w:val="18"/>
    </w:rPr>
  </w:style>
  <w:style w:type="character" w:customStyle="1" w:styleId="Char3">
    <w:name w:val="作者单位 Char"/>
    <w:basedOn w:val="a2"/>
    <w:link w:val="afb"/>
    <w:rsid w:val="008E7DCE"/>
    <w:rPr>
      <w:rFonts w:ascii="Times New Roman" w:eastAsia="宋体" w:hAnsi="Times New Roman"/>
      <w:sz w:val="18"/>
      <w:szCs w:val="18"/>
    </w:rPr>
  </w:style>
  <w:style w:type="paragraph" w:customStyle="1" w:styleId="afd">
    <w:name w:val="关键词"/>
    <w:basedOn w:val="a0"/>
    <w:link w:val="Char5"/>
    <w:qFormat/>
    <w:rsid w:val="008E7DCE"/>
    <w:pPr>
      <w:spacing w:line="480" w:lineRule="auto"/>
      <w:ind w:leftChars="200" w:left="420" w:rightChars="200" w:right="420"/>
      <w:contextualSpacing/>
    </w:pPr>
    <w:rPr>
      <w:rFonts w:eastAsia="黑体"/>
      <w:sz w:val="18"/>
      <w:szCs w:val="18"/>
    </w:rPr>
  </w:style>
  <w:style w:type="character" w:customStyle="1" w:styleId="Char4">
    <w:name w:val="摘要 Char"/>
    <w:basedOn w:val="a2"/>
    <w:link w:val="afc"/>
    <w:rsid w:val="008E7DCE"/>
    <w:rPr>
      <w:rFonts w:ascii="Times New Roman" w:eastAsia="黑体" w:hAnsi="Times New Roman"/>
      <w:sz w:val="18"/>
      <w:szCs w:val="18"/>
    </w:rPr>
  </w:style>
  <w:style w:type="character" w:customStyle="1" w:styleId="Char5">
    <w:name w:val="关键词 Char"/>
    <w:basedOn w:val="a2"/>
    <w:link w:val="afd"/>
    <w:rsid w:val="008E7DCE"/>
    <w:rPr>
      <w:rFonts w:ascii="Times New Roman" w:eastAsia="黑体" w:hAnsi="Times New Roman"/>
      <w:sz w:val="18"/>
      <w:szCs w:val="18"/>
    </w:rPr>
  </w:style>
  <w:style w:type="character" w:customStyle="1" w:styleId="Char1">
    <w:name w:val="引文项 Char"/>
    <w:basedOn w:val="a2"/>
    <w:link w:val="a"/>
    <w:rsid w:val="008E7DCE"/>
    <w:rPr>
      <w:rFonts w:ascii="Times New Roman" w:eastAsia="宋体" w:hAnsi="Times New Roman"/>
      <w:szCs w:val="21"/>
    </w:rPr>
  </w:style>
  <w:style w:type="paragraph" w:styleId="af9">
    <w:name w:val="List Paragraph"/>
    <w:basedOn w:val="a0"/>
    <w:uiPriority w:val="34"/>
    <w:qFormat/>
    <w:rsid w:val="008E7DCE"/>
    <w:pPr>
      <w:ind w:firstLineChars="200" w:firstLine="420"/>
    </w:pPr>
  </w:style>
  <w:style w:type="paragraph" w:styleId="afe">
    <w:name w:val="Balloon Text"/>
    <w:basedOn w:val="a0"/>
    <w:link w:val="aff"/>
    <w:uiPriority w:val="99"/>
    <w:semiHidden/>
    <w:unhideWhenUsed/>
    <w:rsid w:val="008E7DCE"/>
    <w:pPr>
      <w:spacing w:line="240" w:lineRule="auto"/>
    </w:pPr>
    <w:rPr>
      <w:sz w:val="18"/>
      <w:szCs w:val="18"/>
    </w:rPr>
  </w:style>
  <w:style w:type="character" w:customStyle="1" w:styleId="aff">
    <w:name w:val="批注框文本 字符"/>
    <w:basedOn w:val="a2"/>
    <w:link w:val="afe"/>
    <w:uiPriority w:val="99"/>
    <w:semiHidden/>
    <w:rsid w:val="008E7DCE"/>
    <w:rPr>
      <w:rFonts w:ascii="Times New Roman" w:eastAsia="宋体" w:hAnsi="Times New Roman"/>
      <w:sz w:val="18"/>
      <w:szCs w:val="18"/>
    </w:rPr>
  </w:style>
  <w:style w:type="paragraph" w:styleId="aff0">
    <w:name w:val="annotation subject"/>
    <w:basedOn w:val="af4"/>
    <w:next w:val="af4"/>
    <w:link w:val="aff1"/>
    <w:uiPriority w:val="99"/>
    <w:semiHidden/>
    <w:unhideWhenUsed/>
    <w:rsid w:val="008E7DCE"/>
    <w:rPr>
      <w:b/>
      <w:bCs/>
    </w:rPr>
  </w:style>
  <w:style w:type="character" w:customStyle="1" w:styleId="aff1">
    <w:name w:val="批注主题 字符"/>
    <w:basedOn w:val="af5"/>
    <w:link w:val="aff0"/>
    <w:uiPriority w:val="99"/>
    <w:semiHidden/>
    <w:rsid w:val="008E7DCE"/>
    <w:rPr>
      <w:rFonts w:ascii="Times New Roman" w:eastAsia="宋体" w:hAnsi="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75BACF008748A88BB3166B97857DD2"/>
        <w:category>
          <w:name w:val="常规"/>
          <w:gallery w:val="placeholder"/>
        </w:category>
        <w:types>
          <w:type w:val="bbPlcHdr"/>
        </w:types>
        <w:behaviors>
          <w:behavior w:val="content"/>
        </w:behaviors>
        <w:guid w:val="{25AD3A4A-BC84-4B2F-8DCB-7F871D7A1C44}"/>
      </w:docPartPr>
      <w:docPartBody>
        <w:p w:rsidR="00BD7274" w:rsidRDefault="007C24B4" w:rsidP="007C24B4">
          <w:pPr>
            <w:pStyle w:val="7D75BACF008748A88BB3166B97857DD2"/>
          </w:pPr>
          <w:r>
            <w:rPr>
              <w:rStyle w:val="a3"/>
            </w:rPr>
            <w:t>选择</w:t>
          </w:r>
        </w:p>
      </w:docPartBody>
    </w:docPart>
    <w:docPart>
      <w:docPartPr>
        <w:name w:val="8AD350D94A454F3AB84247CBF2006BDB"/>
        <w:category>
          <w:name w:val="常规"/>
          <w:gallery w:val="placeholder"/>
        </w:category>
        <w:types>
          <w:type w:val="bbPlcHdr"/>
        </w:types>
        <w:behaviors>
          <w:behavior w:val="content"/>
        </w:behaviors>
        <w:guid w:val="{EC9B4F64-F804-4A27-A6E7-D77CEF3FBB61}"/>
      </w:docPartPr>
      <w:docPartBody>
        <w:p w:rsidR="00BD7274" w:rsidRDefault="007C24B4" w:rsidP="007C24B4">
          <w:pPr>
            <w:pStyle w:val="8AD350D94A454F3AB84247CBF2006BDB"/>
          </w:pPr>
          <w:r>
            <w:rPr>
              <w:rStyle w:val="a3"/>
            </w:rPr>
            <w:t>选择</w:t>
          </w:r>
        </w:p>
      </w:docPartBody>
    </w:docPart>
    <w:docPart>
      <w:docPartPr>
        <w:name w:val="5105D2765B82485E83791D265694A0A2"/>
        <w:category>
          <w:name w:val="常规"/>
          <w:gallery w:val="placeholder"/>
        </w:category>
        <w:types>
          <w:type w:val="bbPlcHdr"/>
        </w:types>
        <w:behaviors>
          <w:behavior w:val="content"/>
        </w:behaviors>
        <w:guid w:val="{7D43F7DC-6BCB-4D8A-8378-9822C00D7DE1}"/>
      </w:docPartPr>
      <w:docPartBody>
        <w:p w:rsidR="00BD7274" w:rsidRDefault="007C24B4" w:rsidP="007C24B4">
          <w:pPr>
            <w:pStyle w:val="5105D2765B82485E83791D265694A0A2"/>
          </w:pPr>
          <w:r w:rsidRPr="002F4352">
            <w:rPr>
              <w:rStyle w:val="a3"/>
            </w:rPr>
            <w:t>选择一项。</w:t>
          </w:r>
        </w:p>
      </w:docPartBody>
    </w:docPart>
    <w:docPart>
      <w:docPartPr>
        <w:name w:val="69DAB1FF1106449988D3AB31939731D4"/>
        <w:category>
          <w:name w:val="常规"/>
          <w:gallery w:val="placeholder"/>
        </w:category>
        <w:types>
          <w:type w:val="bbPlcHdr"/>
        </w:types>
        <w:behaviors>
          <w:behavior w:val="content"/>
        </w:behaviors>
        <w:guid w:val="{09750F14-731A-4C62-8C15-0E8DBE113344}"/>
      </w:docPartPr>
      <w:docPartBody>
        <w:p w:rsidR="00BD7274" w:rsidRDefault="007C24B4" w:rsidP="007C24B4">
          <w:pPr>
            <w:pStyle w:val="69DAB1FF1106449988D3AB31939731D4"/>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仿宋">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B4"/>
    <w:rsid w:val="00025DC2"/>
    <w:rsid w:val="00072027"/>
    <w:rsid w:val="007C24B4"/>
    <w:rsid w:val="0098305D"/>
    <w:rsid w:val="00BD7274"/>
    <w:rsid w:val="00FD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24B4"/>
    <w:rPr>
      <w:color w:val="808080"/>
    </w:rPr>
  </w:style>
  <w:style w:type="paragraph" w:customStyle="1" w:styleId="7D75BACF008748A88BB3166B97857DD2">
    <w:name w:val="7D75BACF008748A88BB3166B97857DD2"/>
    <w:rsid w:val="007C24B4"/>
    <w:pPr>
      <w:widowControl w:val="0"/>
      <w:jc w:val="both"/>
    </w:pPr>
  </w:style>
  <w:style w:type="paragraph" w:customStyle="1" w:styleId="D7A9F2AD40BD44F1BC59890FCCE9E197">
    <w:name w:val="D7A9F2AD40BD44F1BC59890FCCE9E197"/>
    <w:rsid w:val="007C24B4"/>
    <w:pPr>
      <w:widowControl w:val="0"/>
      <w:jc w:val="both"/>
    </w:pPr>
  </w:style>
  <w:style w:type="paragraph" w:customStyle="1" w:styleId="8AD350D94A454F3AB84247CBF2006BDB">
    <w:name w:val="8AD350D94A454F3AB84247CBF2006BDB"/>
    <w:rsid w:val="007C24B4"/>
    <w:pPr>
      <w:widowControl w:val="0"/>
      <w:jc w:val="both"/>
    </w:pPr>
  </w:style>
  <w:style w:type="paragraph" w:customStyle="1" w:styleId="5105D2765B82485E83791D265694A0A2">
    <w:name w:val="5105D2765B82485E83791D265694A0A2"/>
    <w:rsid w:val="007C24B4"/>
    <w:pPr>
      <w:widowControl w:val="0"/>
      <w:jc w:val="both"/>
    </w:pPr>
  </w:style>
  <w:style w:type="paragraph" w:customStyle="1" w:styleId="69DAB1FF1106449988D3AB31939731D4">
    <w:name w:val="69DAB1FF1106449988D3AB31939731D4"/>
    <w:rsid w:val="007C24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Dell</cp:lastModifiedBy>
  <cp:revision>7</cp:revision>
  <dcterms:created xsi:type="dcterms:W3CDTF">2019-04-24T06:14:00Z</dcterms:created>
  <dcterms:modified xsi:type="dcterms:W3CDTF">2019-10-23T02:59:00Z</dcterms:modified>
</cp:coreProperties>
</file>