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2D" w:rsidRDefault="0068757B" w:rsidP="0068757B">
      <w:pPr>
        <w:pStyle w:val="1"/>
        <w:jc w:val="center"/>
      </w:pPr>
      <w:r>
        <w:t xml:space="preserve">NAT traversal </w:t>
      </w:r>
      <w:r w:rsidR="00265BCD">
        <w:t xml:space="preserve">project </w:t>
      </w:r>
      <w:r>
        <w:t>known issues</w:t>
      </w:r>
    </w:p>
    <w:p w:rsidR="009260B5" w:rsidRDefault="009260B5" w:rsidP="009260B5"/>
    <w:p w:rsidR="009260B5" w:rsidRDefault="009260B5">
      <w:r>
        <w:br w:type="page"/>
      </w:r>
    </w:p>
    <w:tbl>
      <w:tblPr>
        <w:tblStyle w:val="a5"/>
        <w:tblW w:w="0" w:type="auto"/>
        <w:tblLook w:val="04A0"/>
      </w:tblPr>
      <w:tblGrid>
        <w:gridCol w:w="3192"/>
        <w:gridCol w:w="3192"/>
        <w:gridCol w:w="3192"/>
      </w:tblGrid>
      <w:tr w:rsidR="0048582D" w:rsidTr="005E7008">
        <w:tc>
          <w:tcPr>
            <w:tcW w:w="9576" w:type="dxa"/>
            <w:gridSpan w:val="3"/>
          </w:tcPr>
          <w:p w:rsidR="0048582D" w:rsidRDefault="0048582D" w:rsidP="005E7008">
            <w:pPr>
              <w:jc w:val="center"/>
            </w:pPr>
            <w:r>
              <w:lastRenderedPageBreak/>
              <w:t>Revision history</w:t>
            </w:r>
          </w:p>
        </w:tc>
      </w:tr>
      <w:tr w:rsidR="0048582D" w:rsidTr="005E7008">
        <w:tc>
          <w:tcPr>
            <w:tcW w:w="3192" w:type="dxa"/>
          </w:tcPr>
          <w:p w:rsidR="0048582D" w:rsidRDefault="0048582D" w:rsidP="005E7008">
            <w:pPr>
              <w:jc w:val="center"/>
            </w:pPr>
            <w:r>
              <w:t>Date</w:t>
            </w: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  <w:r>
              <w:t>Author</w:t>
            </w: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  <w:r>
              <w:t>Notes</w:t>
            </w:r>
          </w:p>
        </w:tc>
      </w:tr>
      <w:tr w:rsidR="0048582D" w:rsidTr="005E7008">
        <w:tc>
          <w:tcPr>
            <w:tcW w:w="3192" w:type="dxa"/>
          </w:tcPr>
          <w:p w:rsidR="0048582D" w:rsidRDefault="0048582D" w:rsidP="006E58AD">
            <w:pPr>
              <w:jc w:val="center"/>
            </w:pPr>
            <w:r>
              <w:t>12.</w:t>
            </w:r>
            <w:r w:rsidR="006E58AD">
              <w:t>29</w:t>
            </w:r>
            <w:r>
              <w:t>.2011</w:t>
            </w: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  <w:r>
              <w:t>Qinjin</w:t>
            </w:r>
          </w:p>
        </w:tc>
        <w:tc>
          <w:tcPr>
            <w:tcW w:w="3192" w:type="dxa"/>
          </w:tcPr>
          <w:p w:rsidR="0048582D" w:rsidRDefault="0048582D" w:rsidP="00CE7ABC">
            <w:pPr>
              <w:jc w:val="center"/>
            </w:pPr>
            <w:r>
              <w:t xml:space="preserve">Initialized </w:t>
            </w:r>
            <w:r w:rsidR="00CE7ABC">
              <w:t>and add first issue</w:t>
            </w:r>
          </w:p>
        </w:tc>
      </w:tr>
      <w:tr w:rsidR="0048582D" w:rsidTr="005E7008"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</w:tr>
      <w:tr w:rsidR="0048582D" w:rsidTr="005E7008"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  <w:tc>
          <w:tcPr>
            <w:tcW w:w="3192" w:type="dxa"/>
          </w:tcPr>
          <w:p w:rsidR="0048582D" w:rsidRDefault="0048582D" w:rsidP="005E7008">
            <w:pPr>
              <w:jc w:val="center"/>
            </w:pPr>
          </w:p>
        </w:tc>
      </w:tr>
    </w:tbl>
    <w:p w:rsidR="0048582D" w:rsidRDefault="0048582D" w:rsidP="00710D4F">
      <w:pPr>
        <w:pStyle w:val="2"/>
      </w:pPr>
    </w:p>
    <w:p w:rsidR="0048582D" w:rsidRDefault="0048582D" w:rsidP="0048582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E2446" w:rsidRDefault="0018486F" w:rsidP="00710D4F">
      <w:pPr>
        <w:pStyle w:val="2"/>
      </w:pPr>
      <w:r>
        <w:lastRenderedPageBreak/>
        <w:t xml:space="preserve">1. </w:t>
      </w:r>
      <w:r w:rsidR="00710D4F">
        <w:t>Jabber client registration</w:t>
      </w:r>
      <w:r w:rsidR="0027201D">
        <w:t xml:space="preserve"> fail</w:t>
      </w:r>
    </w:p>
    <w:p w:rsidR="00710D4F" w:rsidRDefault="00710D4F" w:rsidP="00710D4F">
      <w:pPr>
        <w:pStyle w:val="3"/>
      </w:pPr>
      <w:r>
        <w:t>Issue description</w:t>
      </w:r>
    </w:p>
    <w:p w:rsidR="00710D4F" w:rsidRDefault="00710D4F" w:rsidP="00710D4F">
      <w:r>
        <w:t xml:space="preserve">Most of times there is no problem in </w:t>
      </w:r>
      <w:r w:rsidR="00B26735">
        <w:t>registering a new xmpp client. B</w:t>
      </w:r>
      <w:r>
        <w:t>ut sometimes, the Smack client will not parse the registration message from the ejabberd server. So in this case</w:t>
      </w:r>
      <w:r w:rsidR="00B26735">
        <w:t>,</w:t>
      </w:r>
      <w:r>
        <w:t xml:space="preserve"> the Smack client will treat the registration failed, but actually it is registered.</w:t>
      </w:r>
    </w:p>
    <w:p w:rsidR="00710D4F" w:rsidRDefault="00710D4F" w:rsidP="00710D4F">
      <w:r>
        <w:t>We couldn't find any different from the log on server, and we could find the client is registered by ejabberd GUI: http://localhost:5280/admin/server/localhost/users/</w:t>
      </w:r>
    </w:p>
    <w:p w:rsidR="00710D4F" w:rsidRDefault="00710D4F" w:rsidP="00710D4F">
      <w:pPr>
        <w:pStyle w:val="3"/>
      </w:pPr>
      <w:r>
        <w:t>Workaround</w:t>
      </w:r>
    </w:p>
    <w:p w:rsidR="00710D4F" w:rsidRDefault="00710D4F" w:rsidP="00710D4F">
      <w:r>
        <w:t>In Degoo client, the xmpp registration will retry after a fail. If it is registered, then a conflict account is received from server which means the xmpp client is already registered.</w:t>
      </w:r>
    </w:p>
    <w:sectPr w:rsidR="00710D4F" w:rsidSect="003E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E34" w:rsidRDefault="00E14E34" w:rsidP="00710D4F">
      <w:pPr>
        <w:spacing w:after="0" w:line="240" w:lineRule="auto"/>
      </w:pPr>
      <w:r>
        <w:separator/>
      </w:r>
    </w:p>
  </w:endnote>
  <w:endnote w:type="continuationSeparator" w:id="0">
    <w:p w:rsidR="00E14E34" w:rsidRDefault="00E14E34" w:rsidP="0071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E34" w:rsidRDefault="00E14E34" w:rsidP="00710D4F">
      <w:pPr>
        <w:spacing w:after="0" w:line="240" w:lineRule="auto"/>
      </w:pPr>
      <w:r>
        <w:separator/>
      </w:r>
    </w:p>
  </w:footnote>
  <w:footnote w:type="continuationSeparator" w:id="0">
    <w:p w:rsidR="00E14E34" w:rsidRDefault="00E14E34" w:rsidP="00710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10D4F"/>
    <w:rsid w:val="0018486F"/>
    <w:rsid w:val="00265BCD"/>
    <w:rsid w:val="0027201D"/>
    <w:rsid w:val="003E2446"/>
    <w:rsid w:val="0048582D"/>
    <w:rsid w:val="0068757B"/>
    <w:rsid w:val="006E58AD"/>
    <w:rsid w:val="00710D4F"/>
    <w:rsid w:val="009260B5"/>
    <w:rsid w:val="00B26735"/>
    <w:rsid w:val="00CE7ABC"/>
    <w:rsid w:val="00E1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446"/>
  </w:style>
  <w:style w:type="paragraph" w:styleId="1">
    <w:name w:val="heading 1"/>
    <w:basedOn w:val="a"/>
    <w:next w:val="a"/>
    <w:link w:val="1Char"/>
    <w:uiPriority w:val="9"/>
    <w:qFormat/>
    <w:rsid w:val="00687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10D4F"/>
  </w:style>
  <w:style w:type="paragraph" w:styleId="a4">
    <w:name w:val="footer"/>
    <w:basedOn w:val="a"/>
    <w:link w:val="Char0"/>
    <w:uiPriority w:val="99"/>
    <w:semiHidden/>
    <w:unhideWhenUsed/>
    <w:rsid w:val="00710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10D4F"/>
  </w:style>
  <w:style w:type="character" w:customStyle="1" w:styleId="2Char">
    <w:name w:val="标题 2 Char"/>
    <w:basedOn w:val="a0"/>
    <w:link w:val="2"/>
    <w:uiPriority w:val="9"/>
    <w:rsid w:val="00710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10D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485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87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qinjin</dc:creator>
  <cp:keywords/>
  <dc:description/>
  <cp:lastModifiedBy>qinjin</cp:lastModifiedBy>
  <cp:revision>11</cp:revision>
  <dcterms:created xsi:type="dcterms:W3CDTF">2011-12-29T09:48:00Z</dcterms:created>
  <dcterms:modified xsi:type="dcterms:W3CDTF">2011-12-29T09:52:00Z</dcterms:modified>
</cp:coreProperties>
</file>