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2.3 定时器的原理及使用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在游戏中实现运动的另一种方式。如在一些游戏中，主角永远在屏幕的中央，但通过背景的不断平移看起来就像主角在前进一样。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定时器就是系统所提供的一个专用对象，可以在每一帧自动地调用回调函数，通过回调函数的重写达到控制游戏的效果。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【本节知识点】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定时器的基本用法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定时器的缺陷及改进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定时器的注册和取消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利用定时器的特点实现自己的触发器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（1）定时器的基本使用方法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Cocos2d-x中提供了一个对象schedule，可被简单看做是一个定时器，通过它可以按照一定的频率不断地调用某个函数，从而达到观察并掌控游戏中一切的目的。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本节示例的运行结果如下图。在输出面板显示以毫秒为单位的时间戳。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995930" cy="1254125"/>
            <wp:effectExtent l="0" t="0" r="6350" b="1079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03" cy="125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代码解释：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GetCurrentTime</w:t>
      </w:r>
      <w:r>
        <w:rPr>
          <w:rFonts w:hint="eastAsia"/>
          <w:b/>
          <w:color w:val="000099"/>
          <w:sz w:val="24"/>
          <w:szCs w:val="24"/>
        </w:rPr>
        <w:t>方法的作用是获得以毫秒为单位的时间戳。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scheduleUpdate</w:t>
      </w:r>
      <w:r>
        <w:rPr>
          <w:rFonts w:hint="eastAsia"/>
          <w:b/>
          <w:color w:val="000099"/>
          <w:sz w:val="24"/>
          <w:szCs w:val="24"/>
        </w:rPr>
        <w:t>方法的作用是不断调用update方法输出当前的时间戳。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scheduleUpdate();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"update:%d"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GetCurrentTime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如果将上面update方法实现，修改为如下形式。使用update中的dt参数，它的作用就可以显示上一次调用update方法与本次调用的时间间隔。输出结果如下图。可以看到每次调用的时间间隔基本使相同的。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"update:%d\t%f"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GetCurrentTime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066925" cy="1116965"/>
            <wp:effectExtent l="0" t="0" r="5715" b="10795"/>
            <wp:docPr id="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365" cy="111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可否在程序代码中设定每次调用update的时间间隔内。下面的代码可以实现。输出结果如下图。可以看到每次调用的时间间隔为0.2。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149985" cy="1047750"/>
            <wp:effectExtent l="0" t="0" r="8255" b="3810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083" cy="105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代码解释：</w:t>
      </w:r>
    </w:p>
    <w:p>
      <w:pPr>
        <w:autoSpaceDE w:val="0"/>
        <w:autoSpaceDN w:val="0"/>
        <w:adjustRightInd w:val="0"/>
        <w:ind w:firstLine="420"/>
        <w:jc w:val="left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schedule(schedule_selector(HelloWorld::myupdate),0.2f);</w:t>
      </w:r>
    </w:p>
    <w:p>
      <w:pPr>
        <w:spacing w:line="400" w:lineRule="exact"/>
        <w:ind w:firstLine="482" w:firstLineChars="200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/>
          <w:b/>
          <w:color w:val="000099"/>
          <w:sz w:val="24"/>
          <w:szCs w:val="24"/>
        </w:rPr>
        <w:t>schedule方法中有一个参数为0.2f，就是设置的调用回调函数的时间间隔。第一个参数则是用于确定将被调用的回调函数是哪一个。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 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::myupdate),0.2f);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::myupdate(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"update:%d\t%f"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GetCurrentTime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（2）定时器的注册与取消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前面学习了使用定时器的方法，如：</w:t>
      </w:r>
    </w:p>
    <w:p>
      <w:pPr>
        <w:spacing w:line="400" w:lineRule="exact"/>
        <w:ind w:firstLine="482" w:firstLineChars="200"/>
        <w:rPr>
          <w:sz w:val="24"/>
          <w:szCs w:val="24"/>
        </w:rPr>
      </w:pPr>
      <w:r>
        <w:rPr>
          <w:b/>
          <w:color w:val="000099"/>
          <w:sz w:val="24"/>
          <w:szCs w:val="24"/>
        </w:rPr>
        <w:t>scheduleUpdat</w:t>
      </w:r>
      <w:r>
        <w:rPr>
          <w:rFonts w:hint="eastAsia"/>
          <w:b/>
          <w:color w:val="000099"/>
          <w:sz w:val="24"/>
          <w:szCs w:val="24"/>
        </w:rPr>
        <w:t>e();</w:t>
      </w:r>
    </w:p>
    <w:p>
      <w:pPr>
        <w:autoSpaceDE w:val="0"/>
        <w:autoSpaceDN w:val="0"/>
        <w:adjustRightInd w:val="0"/>
        <w:ind w:left="62" w:firstLine="420"/>
        <w:jc w:val="left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schedule(schedule_selector(HelloWorld::myupdate),0.2f);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在实际应用中，往往还需要进行一些别的操作，比如需要在定时器执行10次操作后停止，那就需要一个取消定时器的操作。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本节示例加入update和myupdate两个方法，引入一个整形变量i，实现效果如下图所示。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04160" cy="2046605"/>
            <wp:effectExtent l="0" t="0" r="0" b="1079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588" cy="20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代码解释：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在代码中可以使用</w:t>
      </w:r>
      <w:r>
        <w:rPr>
          <w:b/>
          <w:color w:val="000099"/>
          <w:sz w:val="24"/>
          <w:szCs w:val="24"/>
        </w:rPr>
        <w:t>schedule</w:t>
      </w:r>
      <w:r>
        <w:rPr>
          <w:rFonts w:hint="eastAsia"/>
          <w:b/>
          <w:color w:val="000099"/>
          <w:sz w:val="24"/>
          <w:szCs w:val="24"/>
        </w:rPr>
        <w:t>和</w:t>
      </w:r>
      <w:r>
        <w:rPr>
          <w:b/>
          <w:color w:val="000099"/>
          <w:sz w:val="24"/>
          <w:szCs w:val="24"/>
        </w:rPr>
        <w:t>unschedule</w:t>
      </w:r>
      <w:r>
        <w:rPr>
          <w:rFonts w:hint="eastAsia"/>
          <w:b/>
          <w:color w:val="000099"/>
          <w:sz w:val="24"/>
          <w:szCs w:val="24"/>
        </w:rPr>
        <w:t>方法实现定时器的注册与注销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 = 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scheduleUpdate();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//注册update定时器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"update startted!"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&gt;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"now the number i is 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unscheduleUpdate();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//注销update定时器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"update ended!"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::myupdate), 0.2f);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//注册myupdate定时器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"myupdate startted!"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::myupdate(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&lt; 5)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i++;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"now the number i is 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unschedule(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::myupdate));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//注销myupdate定时器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"myupdate ended!"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3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（3）使用定时器实现触发器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本节学习另一种（使用scheduleOnce方法）来注册触发器的方法。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本节示例的运行结果如下图。初始显示如左图，5秒后显示右图。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188210" cy="1307465"/>
            <wp:effectExtent l="0" t="0" r="6350" b="317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138" cy="130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1678940" cy="1141095"/>
            <wp:effectExtent l="0" t="0" r="12700" b="1905"/>
            <wp:docPr id="5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356" cy="114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代码解释：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在代码中，自定义方法bang仅被调用一次。在该方法中调用了scheduleOnce方法来注册触发器。其中2个参数就是触发器将会在多少秒后被调用。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background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LayerColor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::create(ccc4(255, 255, 255, 255));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addChild(background);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bomb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"bomb.png"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bomb-&gt;setPosition(320, 180);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addChild(bomb);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scheduleOnce(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::bang),5.0f);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::bang(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m_frameCache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m_frameCache-&gt;addSpriteFramesWithFile(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"bang.plist"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"bang.png"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*&gt; frameArray;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 11;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frame = m_frameCache-&gt;getSpriteFrameByName(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"bang%d.png"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i)-&gt;getCString());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frameArray.pushBack(frame);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::createWithSpriteFrames(frameArray);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animation-&gt;setLoops(1);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//表示无限循环播放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animation-&gt;setDelayPerUnit(0.1f);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//每两张图片的时间隔，图片数目越少，间隔最小就越小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//将动画包装成一个动作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action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bomb-&gt;runAction(action);</w:t>
      </w:r>
    </w:p>
    <w:p>
      <w:pPr>
        <w:spacing w:line="400" w:lineRule="exact"/>
        <w:ind w:firstLine="419" w:firstLineChars="221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（4）实验2-6 实现气球定时爆炸效果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（5）实验5-3 利用定时器实现人物行走</w:t>
      </w:r>
    </w:p>
    <w:p>
      <w:pPr>
        <w:spacing w:line="40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（6）实验5-4 实现回合制游戏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70BCE"/>
    <w:multiLevelType w:val="multilevel"/>
    <w:tmpl w:val="52070BCE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E28DF"/>
    <w:rsid w:val="2C3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2020-02-26T01:39:00Z</dcterms:created>
  <dc:creator>Administrator</dc:creator>
  <cp:lastModifiedBy>Administrator</cp:lastModifiedBy>
  <dcterms:modified xsi:type="dcterms:W3CDTF">2020-02-26T01:39:52Z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