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7012D" w14:textId="77777777" w:rsidR="006C6867" w:rsidRPr="00DD62C3" w:rsidRDefault="006C6867" w:rsidP="006C6867">
      <w:pPr>
        <w:rPr>
          <w:b/>
          <w:sz w:val="28"/>
          <w:szCs w:val="28"/>
        </w:rPr>
      </w:pPr>
      <w:bookmarkStart w:id="0" w:name="_GoBack"/>
      <w:bookmarkEnd w:id="0"/>
      <w:r w:rsidRPr="00DD62C3">
        <w:rPr>
          <w:rFonts w:hint="eastAsia"/>
          <w:b/>
          <w:sz w:val="28"/>
          <w:szCs w:val="28"/>
        </w:rPr>
        <w:t>实验</w:t>
      </w:r>
      <w:r w:rsidRPr="00DD62C3">
        <w:rPr>
          <w:b/>
          <w:sz w:val="28"/>
          <w:szCs w:val="28"/>
        </w:rPr>
        <w:t>1: 使用多态求矩形的面积和周长以及圆形的面积和周长.</w:t>
      </w:r>
    </w:p>
    <w:p w14:paraId="747505BE" w14:textId="77777777" w:rsidR="006C6867" w:rsidRPr="00DD62C3" w:rsidRDefault="006C6867" w:rsidP="006C6867">
      <w:pPr>
        <w:rPr>
          <w:b/>
          <w:sz w:val="28"/>
          <w:szCs w:val="28"/>
        </w:rPr>
      </w:pPr>
    </w:p>
    <w:p w14:paraId="3347D609" w14:textId="0E207CB0" w:rsidR="00DD62C3" w:rsidRPr="00DD62C3" w:rsidRDefault="006C6867" w:rsidP="00DD62C3">
      <w:pPr>
        <w:rPr>
          <w:sz w:val="28"/>
          <w:szCs w:val="28"/>
        </w:rPr>
      </w:pPr>
      <w:r w:rsidRPr="00DD62C3">
        <w:rPr>
          <w:rFonts w:hint="eastAsia"/>
          <w:b/>
          <w:sz w:val="28"/>
          <w:szCs w:val="28"/>
        </w:rPr>
        <w:t>实验</w:t>
      </w:r>
      <w:r w:rsidRPr="00DD62C3">
        <w:rPr>
          <w:b/>
          <w:sz w:val="28"/>
          <w:szCs w:val="28"/>
        </w:rPr>
        <w:t>2:</w:t>
      </w:r>
      <w:r w:rsidR="00DD62C3" w:rsidRPr="00DD62C3">
        <w:rPr>
          <w:rFonts w:hint="eastAsia"/>
          <w:sz w:val="28"/>
          <w:szCs w:val="28"/>
        </w:rPr>
        <w:t xml:space="preserve"> </w:t>
      </w:r>
      <w:r w:rsidR="00DD62C3" w:rsidRPr="00DD62C3">
        <w:rPr>
          <w:rFonts w:hint="eastAsia"/>
          <w:sz w:val="28"/>
          <w:szCs w:val="28"/>
        </w:rPr>
        <w:t>模拟物流快递系统程序设计。</w:t>
      </w:r>
    </w:p>
    <w:p w14:paraId="65EAEAF6" w14:textId="77777777" w:rsidR="00DD62C3" w:rsidRPr="00DD62C3" w:rsidRDefault="00DD62C3" w:rsidP="00DD62C3">
      <w:pPr>
        <w:ind w:left="720"/>
        <w:rPr>
          <w:color w:val="FF0000"/>
          <w:sz w:val="28"/>
          <w:szCs w:val="28"/>
        </w:rPr>
      </w:pPr>
      <w:r w:rsidRPr="00DD62C3">
        <w:rPr>
          <w:rFonts w:hint="eastAsia"/>
          <w:color w:val="FF0000"/>
          <w:sz w:val="28"/>
          <w:szCs w:val="28"/>
        </w:rPr>
        <w:t>[1</w:t>
      </w:r>
      <w:r w:rsidRPr="00DD62C3">
        <w:rPr>
          <w:color w:val="FF0000"/>
          <w:sz w:val="28"/>
          <w:szCs w:val="28"/>
        </w:rPr>
        <w:t>.</w:t>
      </w:r>
      <w:r w:rsidRPr="00DD62C3">
        <w:rPr>
          <w:rFonts w:hint="eastAsia"/>
          <w:color w:val="FF0000"/>
          <w:sz w:val="28"/>
          <w:szCs w:val="28"/>
        </w:rPr>
        <w:t>任务描述]</w:t>
      </w:r>
    </w:p>
    <w:p w14:paraId="0044DB74" w14:textId="77777777" w:rsidR="00DD62C3" w:rsidRPr="00DD62C3" w:rsidRDefault="00DD62C3" w:rsidP="00DD62C3">
      <w:pPr>
        <w:ind w:left="720" w:firstLineChars="200" w:firstLine="560"/>
        <w:rPr>
          <w:rFonts w:hint="eastAsia"/>
          <w:color w:val="000000"/>
          <w:sz w:val="28"/>
          <w:szCs w:val="28"/>
        </w:rPr>
      </w:pPr>
      <w:proofErr w:type="gramStart"/>
      <w:r w:rsidRPr="00DD62C3">
        <w:rPr>
          <w:rFonts w:hint="eastAsia"/>
          <w:color w:val="000000"/>
          <w:sz w:val="28"/>
          <w:szCs w:val="28"/>
        </w:rPr>
        <w:t>网购已</w:t>
      </w:r>
      <w:proofErr w:type="gramEnd"/>
      <w:r w:rsidRPr="00DD62C3">
        <w:rPr>
          <w:rFonts w:hint="eastAsia"/>
          <w:color w:val="000000"/>
          <w:sz w:val="28"/>
          <w:szCs w:val="28"/>
        </w:rPr>
        <w:t>成为人们生活的重要组成部分，当人们在购物网站中下订单中，订单中的货物就会在经过一系列的流程后，送到客户的手中。而在送货期间，物流管理人员可以在系统中查看所有物品的物流信息。编写一个模拟物流快递系统的程序，模拟后台系统处理货物的过程。</w:t>
      </w:r>
    </w:p>
    <w:p w14:paraId="6CA39CD2" w14:textId="77777777" w:rsidR="00DD62C3" w:rsidRPr="00DD62C3" w:rsidRDefault="00DD62C3" w:rsidP="00DD62C3">
      <w:pPr>
        <w:ind w:left="720"/>
        <w:rPr>
          <w:color w:val="FF0000"/>
          <w:sz w:val="28"/>
          <w:szCs w:val="28"/>
        </w:rPr>
      </w:pPr>
      <w:r w:rsidRPr="00DD62C3">
        <w:rPr>
          <w:rFonts w:hint="eastAsia"/>
          <w:color w:val="FF0000"/>
          <w:sz w:val="28"/>
          <w:szCs w:val="28"/>
        </w:rPr>
        <w:t>[</w:t>
      </w:r>
      <w:r w:rsidRPr="00DD62C3">
        <w:rPr>
          <w:color w:val="FF0000"/>
          <w:sz w:val="28"/>
          <w:szCs w:val="28"/>
        </w:rPr>
        <w:t>2.</w:t>
      </w:r>
      <w:r w:rsidRPr="00DD62C3">
        <w:rPr>
          <w:rFonts w:hint="eastAsia"/>
          <w:color w:val="FF0000"/>
          <w:sz w:val="28"/>
          <w:szCs w:val="28"/>
        </w:rPr>
        <w:t>运行结果]</w:t>
      </w:r>
    </w:p>
    <w:p w14:paraId="5BC42085" w14:textId="2C57E211" w:rsidR="00DD62C3" w:rsidRDefault="00DD62C3" w:rsidP="00DD62C3">
      <w:pPr>
        <w:ind w:left="720" w:firstLine="645"/>
        <w:rPr>
          <w:color w:val="000000"/>
          <w:sz w:val="28"/>
          <w:szCs w:val="28"/>
        </w:rPr>
      </w:pPr>
      <w:r w:rsidRPr="00DD62C3">
        <w:rPr>
          <w:rFonts w:hint="eastAsia"/>
          <w:color w:val="000000"/>
          <w:sz w:val="28"/>
          <w:szCs w:val="28"/>
        </w:rPr>
        <w:t>任务运行结果如下图所示：</w:t>
      </w:r>
    </w:p>
    <w:p w14:paraId="42886318" w14:textId="10877759" w:rsidR="00DD62C3" w:rsidRDefault="00DD62C3" w:rsidP="00DD62C3">
      <w:pPr>
        <w:ind w:left="720" w:firstLine="645"/>
        <w:rPr>
          <w:color w:val="000000"/>
          <w:sz w:val="28"/>
          <w:szCs w:val="28"/>
        </w:rPr>
      </w:pPr>
      <w:r w:rsidRPr="00521B6E">
        <w:rPr>
          <w:noProof/>
        </w:rPr>
        <w:drawing>
          <wp:inline distT="0" distB="0" distL="0" distR="0" wp14:anchorId="539B3188" wp14:editId="1D836A14">
            <wp:extent cx="4140200" cy="38258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5FBC" w14:textId="77777777" w:rsidR="00DD62C3" w:rsidRPr="00DD62C3" w:rsidRDefault="00DD62C3" w:rsidP="00DD62C3">
      <w:pPr>
        <w:ind w:left="720"/>
        <w:rPr>
          <w:color w:val="FF0000"/>
          <w:sz w:val="28"/>
          <w:szCs w:val="28"/>
        </w:rPr>
      </w:pPr>
      <w:r w:rsidRPr="00DD62C3">
        <w:rPr>
          <w:rFonts w:hint="eastAsia"/>
          <w:color w:val="FF0000"/>
          <w:sz w:val="28"/>
          <w:szCs w:val="28"/>
        </w:rPr>
        <w:t>[</w:t>
      </w:r>
      <w:r w:rsidRPr="00DD62C3">
        <w:rPr>
          <w:color w:val="FF0000"/>
          <w:sz w:val="28"/>
          <w:szCs w:val="28"/>
        </w:rPr>
        <w:t>3.</w:t>
      </w:r>
      <w:r w:rsidRPr="00DD62C3">
        <w:rPr>
          <w:rFonts w:hint="eastAsia"/>
          <w:color w:val="FF0000"/>
          <w:sz w:val="28"/>
          <w:szCs w:val="28"/>
        </w:rPr>
        <w:t>实现思路</w:t>
      </w:r>
      <w:r w:rsidRPr="00DD62C3">
        <w:rPr>
          <w:color w:val="FF0000"/>
          <w:sz w:val="28"/>
          <w:szCs w:val="28"/>
        </w:rPr>
        <w:t>]</w:t>
      </w:r>
    </w:p>
    <w:p w14:paraId="0DEF90A2" w14:textId="77777777" w:rsidR="00DD62C3" w:rsidRPr="00DD62C3" w:rsidRDefault="00DD62C3" w:rsidP="00DD62C3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 w:rsidRPr="00DD62C3">
        <w:rPr>
          <w:rFonts w:hint="eastAsia"/>
          <w:color w:val="FF0000"/>
          <w:sz w:val="28"/>
          <w:szCs w:val="28"/>
        </w:rPr>
        <w:lastRenderedPageBreak/>
        <w:t xml:space="preserve">     </w:t>
      </w:r>
      <w:r w:rsidRPr="00DD62C3">
        <w:rPr>
          <w:rFonts w:hint="eastAsia"/>
          <w:sz w:val="28"/>
          <w:szCs w:val="28"/>
        </w:rPr>
        <w:t>（１）运输货物首先需要有交通工具，所以需要定义一个交通工具类。由于交通工具可能有很多，所以可以将该交通工具类定义成一个抽象类，类中需要包含该交通工具的编号、型号以及运货负责人等属性，还需要定义一个抽象的运输方法。</w:t>
      </w:r>
    </w:p>
    <w:p w14:paraId="3A8C4874" w14:textId="77777777" w:rsidR="00DD62C3" w:rsidRPr="00DD62C3" w:rsidRDefault="00DD62C3" w:rsidP="00DD62C3">
      <w:pPr>
        <w:autoSpaceDE w:val="0"/>
        <w:autoSpaceDN w:val="0"/>
        <w:adjustRightInd w:val="0"/>
        <w:ind w:firstLine="630"/>
        <w:jc w:val="left"/>
        <w:rPr>
          <w:sz w:val="28"/>
          <w:szCs w:val="28"/>
        </w:rPr>
      </w:pPr>
      <w:r w:rsidRPr="00DD62C3">
        <w:rPr>
          <w:rFonts w:hint="eastAsia"/>
          <w:sz w:val="28"/>
          <w:szCs w:val="28"/>
        </w:rPr>
        <w:t>（２）</w:t>
      </w:r>
      <w:proofErr w:type="gramStart"/>
      <w:r w:rsidRPr="00DD62C3">
        <w:rPr>
          <w:rFonts w:hint="eastAsia"/>
          <w:sz w:val="28"/>
          <w:szCs w:val="28"/>
        </w:rPr>
        <w:t>当运输</w:t>
      </w:r>
      <w:proofErr w:type="gramEnd"/>
      <w:r w:rsidRPr="00DD62C3">
        <w:rPr>
          <w:rFonts w:hint="eastAsia"/>
          <w:sz w:val="28"/>
          <w:szCs w:val="28"/>
        </w:rPr>
        <w:t>完成后，需要对交通工具进行保养，所以需要定义保养接口，具备交通工具的保养功能。</w:t>
      </w:r>
    </w:p>
    <w:p w14:paraId="32C46D6C" w14:textId="77777777" w:rsidR="00DD62C3" w:rsidRPr="00DD62C3" w:rsidRDefault="00DD62C3" w:rsidP="00DD62C3">
      <w:pPr>
        <w:autoSpaceDE w:val="0"/>
        <w:autoSpaceDN w:val="0"/>
        <w:adjustRightInd w:val="0"/>
        <w:ind w:firstLine="630"/>
        <w:jc w:val="left"/>
        <w:rPr>
          <w:sz w:val="28"/>
          <w:szCs w:val="28"/>
        </w:rPr>
      </w:pPr>
      <w:r w:rsidRPr="00DD62C3">
        <w:rPr>
          <w:rFonts w:hint="eastAsia"/>
          <w:sz w:val="28"/>
          <w:szCs w:val="28"/>
        </w:rPr>
        <w:t>（３）交通工具可能有很多种，这里可以定义一个专用运输车类，该类需要继承交通工具类，并实现保养接口。</w:t>
      </w:r>
    </w:p>
    <w:p w14:paraId="34A69590" w14:textId="77777777" w:rsidR="00DD62C3" w:rsidRPr="00DD62C3" w:rsidRDefault="00DD62C3" w:rsidP="00DD62C3">
      <w:pPr>
        <w:autoSpaceDE w:val="0"/>
        <w:autoSpaceDN w:val="0"/>
        <w:adjustRightInd w:val="0"/>
        <w:ind w:firstLine="630"/>
        <w:jc w:val="left"/>
        <w:rPr>
          <w:sz w:val="28"/>
          <w:szCs w:val="28"/>
        </w:rPr>
      </w:pPr>
      <w:r w:rsidRPr="00DD62C3">
        <w:rPr>
          <w:rFonts w:hint="eastAsia"/>
          <w:sz w:val="28"/>
          <w:szCs w:val="28"/>
        </w:rPr>
        <w:t>（４）有了运输的交通工具后，就可以开始运送货物了。货物在运输前、运输时和运输后，都需要检查和记录，并且每一个快递都有快递单号，这时可以定义一个快递任务类，包含快递单号和货物重量的属性，以及货物发送前、发送途中和送到后的方法。</w:t>
      </w:r>
    </w:p>
    <w:p w14:paraId="37FA4542" w14:textId="75C47A2B" w:rsidR="00DD62C3" w:rsidRPr="00DD62C3" w:rsidRDefault="00DD62C3" w:rsidP="00DD62C3">
      <w:pPr>
        <w:autoSpaceDE w:val="0"/>
        <w:autoSpaceDN w:val="0"/>
        <w:adjustRightInd w:val="0"/>
        <w:ind w:firstLine="630"/>
        <w:jc w:val="left"/>
        <w:rPr>
          <w:rFonts w:hint="eastAsia"/>
          <w:sz w:val="28"/>
          <w:szCs w:val="28"/>
        </w:rPr>
      </w:pPr>
      <w:r w:rsidRPr="00DD62C3">
        <w:rPr>
          <w:rFonts w:hint="eastAsia"/>
          <w:sz w:val="28"/>
          <w:szCs w:val="28"/>
        </w:rPr>
        <w:t>（５）在货物运输过程中，需要对运输车辆定位，以便随时跟踪货物的位置信息。定位功能可以使用G</w:t>
      </w:r>
      <w:r w:rsidRPr="00DD62C3">
        <w:rPr>
          <w:sz w:val="28"/>
          <w:szCs w:val="28"/>
        </w:rPr>
        <w:t>PS</w:t>
      </w:r>
      <w:r w:rsidRPr="00DD62C3">
        <w:rPr>
          <w:rFonts w:hint="eastAsia"/>
          <w:sz w:val="28"/>
          <w:szCs w:val="28"/>
        </w:rPr>
        <w:t>，而考虑到能够实现定位功能的设备可能有很多（如手机、专用定位仪器等），这时可以定义一个包含定位功能的G</w:t>
      </w:r>
      <w:r w:rsidRPr="00DD62C3">
        <w:rPr>
          <w:sz w:val="28"/>
          <w:szCs w:val="28"/>
        </w:rPr>
        <w:t>PS</w:t>
      </w:r>
      <w:r w:rsidRPr="00DD62C3">
        <w:rPr>
          <w:rFonts w:hint="eastAsia"/>
          <w:sz w:val="28"/>
          <w:szCs w:val="28"/>
        </w:rPr>
        <w:t>接口，以及实现了该接口的仪器类（如P</w:t>
      </w:r>
      <w:r w:rsidRPr="00DD62C3">
        <w:rPr>
          <w:sz w:val="28"/>
          <w:szCs w:val="28"/>
        </w:rPr>
        <w:t>hone</w:t>
      </w:r>
      <w:r w:rsidRPr="00DD62C3">
        <w:rPr>
          <w:rFonts w:hint="eastAsia"/>
          <w:sz w:val="28"/>
          <w:szCs w:val="28"/>
        </w:rPr>
        <w:t>等）。</w:t>
      </w:r>
    </w:p>
    <w:p w14:paraId="2EA5FC0F" w14:textId="4C8C0856" w:rsidR="000F7D5A" w:rsidRPr="00DD62C3" w:rsidRDefault="000F7D5A" w:rsidP="006C6867">
      <w:pPr>
        <w:rPr>
          <w:b/>
          <w:sz w:val="28"/>
          <w:szCs w:val="28"/>
        </w:rPr>
      </w:pPr>
    </w:p>
    <w:sectPr w:rsidR="000F7D5A" w:rsidRPr="00DD6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6756C" w14:textId="77777777" w:rsidR="00511775" w:rsidRDefault="00511775" w:rsidP="009D7AD8">
      <w:r>
        <w:separator/>
      </w:r>
    </w:p>
  </w:endnote>
  <w:endnote w:type="continuationSeparator" w:id="0">
    <w:p w14:paraId="16CFCB6E" w14:textId="77777777" w:rsidR="00511775" w:rsidRDefault="00511775" w:rsidP="009D7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8F1B8" w14:textId="77777777" w:rsidR="00511775" w:rsidRDefault="00511775" w:rsidP="009D7AD8">
      <w:r>
        <w:separator/>
      </w:r>
    </w:p>
  </w:footnote>
  <w:footnote w:type="continuationSeparator" w:id="0">
    <w:p w14:paraId="3B58124C" w14:textId="77777777" w:rsidR="00511775" w:rsidRDefault="00511775" w:rsidP="009D7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947CF"/>
    <w:multiLevelType w:val="hybridMultilevel"/>
    <w:tmpl w:val="D06AFD36"/>
    <w:lvl w:ilvl="0" w:tplc="8C2284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F8"/>
    <w:rsid w:val="000F7D5A"/>
    <w:rsid w:val="003B14E9"/>
    <w:rsid w:val="00511775"/>
    <w:rsid w:val="006C6867"/>
    <w:rsid w:val="006E429C"/>
    <w:rsid w:val="008E2285"/>
    <w:rsid w:val="009D7AD8"/>
    <w:rsid w:val="00C24911"/>
    <w:rsid w:val="00C35AF8"/>
    <w:rsid w:val="00DD62C3"/>
    <w:rsid w:val="00E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5B9E7"/>
  <w15:chartTrackingRefBased/>
  <w15:docId w15:val="{5FC370AD-5E5F-4BDF-8F41-3EFD7459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A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AD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D62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D62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YCY</dc:creator>
  <cp:keywords/>
  <dc:description/>
  <cp:lastModifiedBy>YCY</cp:lastModifiedBy>
  <cp:revision>6</cp:revision>
  <dcterms:created xsi:type="dcterms:W3CDTF">2019-03-19T02:04:00Z</dcterms:created>
  <dcterms:modified xsi:type="dcterms:W3CDTF">2019-04-01T05:52:00Z</dcterms:modified>
</cp:coreProperties>
</file>