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388" w:lineRule="exact" w:before="44" w:after="14"/>
        <w:ind w:left="1872" w:right="1872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43"/>
        </w:rPr>
        <w:t xml:space="preserve">福芯電子有限公司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 xml:space="preserve">FORCHIP ELECTRONICS LIMITED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FT 11, 20/F., Metro Ctr PHS 1, 32 Lam Hing Street, Kowloon Bay, Kowloon, Hong Kong.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820"/>
        </w:trPr>
        <w:tc>
          <w:tcPr>
            <w:tcW w:type="dxa" w:w="1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MESSRS.</w:t>
            </w:r>
          </w:p>
        </w:tc>
        <w:tc>
          <w:tcPr>
            <w:tcW w:type="dxa" w:w="74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74" w:val="left"/>
              </w:tabs>
              <w:autoSpaceDE w:val="0"/>
              <w:widowControl/>
              <w:spacing w:line="230" w:lineRule="exact" w:before="14" w:after="0"/>
              <w:ind w:left="274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TEL:(852) 2754 4699 </w:t>
            </w:r>
            <w:r>
              <w:tab/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FAX:(852) 2754 4698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2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3"/>
              </w:rPr>
              <w:t>PACKING LIST</w:t>
            </w:r>
          </w:p>
        </w:tc>
        <w:tc>
          <w:tcPr>
            <w:tcW w:type="dxa" w:w="16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FPL2307012</w:t>
            </w:r>
          </w:p>
        </w:tc>
      </w:tr>
      <w:tr>
        <w:trPr>
          <w:trHeight w:hRule="exact" w:val="300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52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海信（香港）有限公司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" w:after="0"/>
              <w:ind w:left="0" w:right="498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INV. NO.</w:t>
            </w:r>
          </w:p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74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TEL.</w:t>
            </w:r>
          </w:p>
        </w:tc>
        <w:tc>
          <w:tcPr>
            <w:tcW w:type="dxa" w:w="3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center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香港幹諾道西148號成基商業中心3101-05室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2" w:after="0"/>
              <w:ind w:left="0" w:right="82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2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26-Jul-23</w:t>
            </w:r>
          </w:p>
        </w:tc>
      </w:tr>
      <w:tr>
        <w:trPr>
          <w:trHeight w:hRule="exact" w:val="284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3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188" w:right="0" w:firstLine="0"/>
              <w:jc w:val="left"/>
            </w:pP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青旅思捷物流有限公司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52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CUS. NO.</w:t>
            </w:r>
          </w:p>
        </w:tc>
        <w:tc>
          <w:tcPr>
            <w:tcW w:type="dxa" w:w="1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6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3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2" w:after="0"/>
              <w:ind w:left="0" w:right="0" w:firstLine="0"/>
              <w:jc w:val="center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香港荃灣橫窩仔街43-57號永得利中心六樓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35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SALESMAN</w:t>
            </w:r>
          </w:p>
        </w:tc>
        <w:tc>
          <w:tcPr>
            <w:tcW w:type="dxa" w:w="1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Adam</w:t>
            </w:r>
          </w:p>
        </w:tc>
      </w:tr>
      <w:tr>
        <w:trPr>
          <w:trHeight w:hRule="exact" w:val="282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5146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92" w:right="0" w:firstLine="0"/>
              <w:jc w:val="left"/>
            </w:pP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Attn:Mr. Key (</w:t>
            </w: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阿仁</w:t>
            </w: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)  Tel:852-3152 2431  Fax:852-3902 0600</w:t>
            </w:r>
          </w:p>
        </w:tc>
        <w:tc>
          <w:tcPr>
            <w:tcW w:type="dxa" w:w="22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58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S.O. NO.</w:t>
            </w:r>
          </w:p>
        </w:tc>
        <w:tc>
          <w:tcPr>
            <w:tcW w:type="dxa" w:w="1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0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74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418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DUE DATE</w:t>
            </w:r>
          </w:p>
        </w:tc>
        <w:tc>
          <w:tcPr>
            <w:tcW w:type="dxa" w:w="1632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13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76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2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5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0966 2559 2957</w:t>
            </w:r>
          </w:p>
        </w:tc>
        <w:tc>
          <w:tcPr>
            <w:tcW w:type="dxa" w:w="1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3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</w:t>
            </w:r>
          </w:p>
        </w:tc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6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4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0195</w:t>
            </w:r>
          </w:p>
        </w:tc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ATTN.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5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曹玉新</w:t>
            </w:r>
          </w:p>
        </w:tc>
        <w:tc>
          <w:tcPr>
            <w:tcW w:type="dxa" w:w="2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2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C.C.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1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</w:t>
            </w:r>
          </w:p>
        </w:tc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574"/>
        </w:trPr>
        <w:tc>
          <w:tcPr>
            <w:tcW w:type="dxa" w:w="1412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YOUR P/O NO.</w:t>
            </w:r>
          </w:p>
        </w:tc>
        <w:tc>
          <w:tcPr>
            <w:tcW w:type="dxa" w:w="7440"/>
            <w:gridSpan w:val="1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0" w:after="0"/>
              <w:ind w:left="5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 5970023719/4510079444</w:t>
            </w:r>
          </w:p>
        </w:tc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412"/>
            <w:gridSpan w:val="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70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 Material#</w:t>
            </w:r>
          </w:p>
        </w:tc>
        <w:tc>
          <w:tcPr>
            <w:tcW w:type="dxa" w:w="2434"/>
            <w:gridSpan w:val="3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342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Description</w:t>
            </w:r>
          </w:p>
        </w:tc>
        <w:tc>
          <w:tcPr>
            <w:tcW w:type="dxa" w:w="1166"/>
            <w:gridSpan w:val="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78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Quantity</w:t>
            </w:r>
          </w:p>
        </w:tc>
        <w:tc>
          <w:tcPr>
            <w:tcW w:type="dxa" w:w="1218"/>
            <w:gridSpan w:val="4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w w:val="101.05263559441818"/>
                <w:rFonts w:ascii="SimSun" w:hAnsi="SimSun" w:eastAsia="SimSun"/>
                <w:b w:val="0"/>
                <w:i w:val="0"/>
                <w:color w:val="000000"/>
                <w:sz w:val="19"/>
              </w:rPr>
              <w:t>产地</w:t>
            </w:r>
          </w:p>
        </w:tc>
        <w:tc>
          <w:tcPr>
            <w:tcW w:type="dxa" w:w="1442"/>
            <w:gridSpan w:val="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668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G.W</w:t>
            </w:r>
          </w:p>
        </w:tc>
        <w:tc>
          <w:tcPr>
            <w:tcW w:type="dxa" w:w="1180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CM.</w:t>
            </w:r>
          </w:p>
        </w:tc>
        <w:tc>
          <w:tcPr>
            <w:tcW w:type="dxa" w:w="163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450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C/NO</w:t>
            </w:r>
          </w:p>
        </w:tc>
      </w:tr>
      <w:tr>
        <w:trPr>
          <w:trHeight w:hRule="exact" w:val="282"/>
        </w:trPr>
        <w:tc>
          <w:tcPr>
            <w:tcW w:type="dxa" w:w="31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1)</w:t>
            </w:r>
          </w:p>
        </w:tc>
        <w:tc>
          <w:tcPr>
            <w:tcW w:type="dxa" w:w="11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3011097801</w:t>
            </w:r>
          </w:p>
        </w:tc>
        <w:tc>
          <w:tcPr>
            <w:tcW w:type="dxa" w:w="2662"/>
            <w:gridSpan w:val="4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108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P6N2GF4DMF-GKT</w:t>
            </w:r>
          </w:p>
        </w:tc>
        <w:tc>
          <w:tcPr>
            <w:tcW w:type="dxa" w:w="938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90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10450 PCS</w:t>
            </w:r>
          </w:p>
        </w:tc>
        <w:tc>
          <w:tcPr>
            <w:tcW w:type="dxa" w:w="1056"/>
            <w:gridSpan w:val="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4" w:after="0"/>
              <w:ind w:left="0" w:right="2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台湾</w:t>
            </w:r>
          </w:p>
        </w:tc>
        <w:tc>
          <w:tcPr>
            <w:tcW w:type="dxa" w:w="1604"/>
            <w:gridSpan w:val="4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24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@10 KGS</w:t>
            </w:r>
          </w:p>
        </w:tc>
        <w:tc>
          <w:tcPr>
            <w:tcW w:type="dxa" w:w="11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3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1/2</w:t>
            </w:r>
          </w:p>
        </w:tc>
      </w:tr>
      <w:tr>
        <w:trPr>
          <w:trHeight w:hRule="exact" w:val="1980"/>
        </w:trPr>
        <w:tc>
          <w:tcPr>
            <w:tcW w:type="dxa" w:w="312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2)</w:t>
            </w:r>
          </w:p>
        </w:tc>
        <w:tc>
          <w:tcPr>
            <w:tcW w:type="dxa" w:w="1100"/>
            <w:vMerge w:val="restart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162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84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2090 PCS</w:t>
            </w:r>
          </w:p>
        </w:tc>
        <w:tc>
          <w:tcPr>
            <w:tcW w:type="dxa" w:w="11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0" w:right="296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台湾</w:t>
            </w:r>
          </w:p>
        </w:tc>
        <w:tc>
          <w:tcPr>
            <w:tcW w:type="dxa" w:w="15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29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@2 KGS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32"/>
            <w:vMerge w:val="restart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2/2</w:t>
            </w:r>
          </w:p>
        </w:tc>
      </w:tr>
      <w:tr>
        <w:trPr>
          <w:trHeight w:hRule="exact" w:val="1702"/>
        </w:trPr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700"/>
            <w:vMerge/>
            <w:tcBorders>
              <w:bottom w:sz="4.799999999999727" w:val="single" w:color="#000000"/>
            </w:tcBorders>
          </w:tcPr>
          <w:p/>
        </w:tc>
        <w:tc>
          <w:tcPr>
            <w:tcW w:type="dxa" w:w="3600"/>
            <w:gridSpan w:val="5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26" w:after="0"/>
              <w:ind w:left="0" w:right="0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12540PCS</w:t>
            </w:r>
          </w:p>
        </w:tc>
        <w:tc>
          <w:tcPr>
            <w:tcW w:type="dxa" w:w="3840"/>
            <w:gridSpan w:val="7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26" w:after="0"/>
              <w:ind w:left="0" w:right="17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 KGS</w:t>
            </w:r>
          </w:p>
        </w:tc>
        <w:tc>
          <w:tcPr>
            <w:tcW w:type="dxa" w:w="700"/>
            <w:vMerge/>
            <w:tcBorders>
              <w:bottom w:sz="4.799999999999727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100"/>
            <w:tcBorders>
              <w:top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00"/>
            <w:gridSpan w:val="5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4900"/>
            <w:gridSpan w:val="7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632"/>
            <w:tcBorders>
              <w:top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0"/>
        </w:trPr>
        <w:tc>
          <w:tcPr>
            <w:tcW w:type="dxa" w:w="70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100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00"/>
            <w:gridSpan w:val="5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4900"/>
            <w:gridSpan w:val="7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632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52"/>
        <w:gridCol w:w="5252"/>
      </w:tblGrid>
      <w:tr>
        <w:trPr>
          <w:trHeight w:hRule="exact" w:val="1426"/>
        </w:trPr>
        <w:tc>
          <w:tcPr>
            <w:tcW w:type="dxa" w:w="115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58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PAYMENT</w:t>
            </w:r>
          </w:p>
        </w:tc>
        <w:tc>
          <w:tcPr>
            <w:tcW w:type="dxa" w:w="595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58" w:after="0"/>
              <w:ind w:left="31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月结30天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626"/>
        <w:gridCol w:w="2626"/>
        <w:gridCol w:w="2626"/>
        <w:gridCol w:w="2626"/>
      </w:tblGrid>
      <w:tr>
        <w:trPr>
          <w:trHeight w:hRule="exact" w:val="20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2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REMARKS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0" w:right="3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2" w:after="0"/>
              <w:ind w:left="52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P6N2GF4DMF-GKT 容量：2G bit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8" w:val="left"/>
              </w:tabs>
              <w:autoSpaceDE w:val="0"/>
              <w:widowControl/>
              <w:spacing w:line="324" w:lineRule="exact" w:before="8" w:after="0"/>
              <w:ind w:left="708" w:right="1584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入仓号：</w:t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ZGD-505843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For And On Behalf Of</w:t>
            </w:r>
          </w:p>
        </w:tc>
      </w:tr>
      <w:tr>
        <w:trPr>
          <w:trHeight w:hRule="exact" w:val="240"/>
        </w:trPr>
        <w:tc>
          <w:tcPr>
            <w:tcW w:type="dxa" w:w="2626"/>
            <w:vMerge/>
            <w:tcBorders/>
          </w:tcPr>
          <w:p/>
        </w:tc>
        <w:tc>
          <w:tcPr>
            <w:tcW w:type="dxa" w:w="2626"/>
            <w:vMerge/>
            <w:tcBorders/>
          </w:tcPr>
          <w:p/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52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A3T4GF40BBF-HP 容量：4G bit</w:t>
            </w:r>
          </w:p>
        </w:tc>
        <w:tc>
          <w:tcPr>
            <w:tcW w:type="dxa" w:w="262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0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Confirmed and accepted by Buyer(S)</w:t>
            </w:r>
          </w:p>
        </w:tc>
        <w:tc>
          <w:tcPr>
            <w:tcW w:type="dxa" w:w="26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24" w:after="0"/>
        <w:ind w:left="0" w:right="1692" w:firstLine="0"/>
        <w:jc w:val="right"/>
      </w:pPr>
      <w:r>
        <w:rPr>
          <w:w w:val="98.82352492388557"/>
          <w:rFonts w:ascii="Arial" w:hAnsi="Arial" w:eastAsia="Arial"/>
          <w:b/>
          <w:i w:val="0"/>
          <w:color w:val="000000"/>
          <w:sz w:val="17"/>
        </w:rPr>
        <w:t>FORCHIP ELECTRONICS LIMITED</w:t>
      </w:r>
    </w:p>
    <w:p>
      <w:pPr>
        <w:autoSpaceDN w:val="0"/>
        <w:autoSpaceDE w:val="0"/>
        <w:widowControl/>
        <w:spacing w:line="792" w:lineRule="exact" w:before="94" w:after="216"/>
        <w:ind w:left="0" w:right="30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58"/>
        </w:rPr>
        <w:t>Tony</w:t>
      </w:r>
    </w:p>
    <w:p>
      <w:pPr>
        <w:sectPr>
          <w:pgSz w:w="11904" w:h="16840"/>
          <w:pgMar w:top="438" w:right="692" w:bottom="1432" w:left="708" w:header="720" w:footer="720" w:gutter="0"/>
          <w:cols w:space="720" w:num="1" w:equalWidth="0">
            <w:col w:w="105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28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SIGNED AND STAMPED</w:t>
      </w:r>
    </w:p>
    <w:p>
      <w:pPr>
        <w:sectPr>
          <w:type w:val="continuous"/>
          <w:pgSz w:w="11904" w:h="16840"/>
          <w:pgMar w:top="438" w:right="692" w:bottom="1432" w:left="708" w:header="720" w:footer="720" w:gutter="0"/>
          <w:cols w:space="720" w:num="2" w:equalWidth="0">
            <w:col w:w="5644" w:space="0"/>
            <w:col w:w="4860" w:space="0"/>
            <w:col w:w="105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40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AUTHORIZED SIGNATURE</w:t>
      </w:r>
    </w:p>
    <w:sectPr w:rsidR="00FC693F" w:rsidRPr="0006063C" w:rsidSect="00034616">
      <w:type w:val="nextColumn"/>
      <w:pgSz w:w="11904" w:h="16840"/>
      <w:pgMar w:top="438" w:right="692" w:bottom="1432" w:left="708" w:header="720" w:footer="720" w:gutter="0"/>
      <w:cols w:space="720" w:num="2" w:equalWidth="0">
        <w:col w:w="5644" w:space="0"/>
        <w:col w:w="4860" w:space="0"/>
        <w:col w:w="105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