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2D47" w14:textId="77777777" w:rsidR="00F34282" w:rsidRDefault="00F34282" w:rsidP="00F34282">
      <w:r w:rsidRPr="00F34282">
        <w:t>查兆澎</w:t>
      </w:r>
    </w:p>
    <w:p w14:paraId="1BFA4C96" w14:textId="77777777" w:rsidR="00F34282" w:rsidRDefault="00F34282" w:rsidP="00F34282"/>
    <w:p w14:paraId="5911D0BD" w14:textId="19F9B751" w:rsidR="00F34282" w:rsidRDefault="00F34282" w:rsidP="00F34282">
      <w:r>
        <w:t>查理苏父亲</w:t>
      </w:r>
    </w:p>
    <w:p w14:paraId="1B81BC34" w14:textId="77777777" w:rsidR="00F34282" w:rsidRDefault="00F34282" w:rsidP="00F34282">
      <w:r>
        <w:t>NOVATEN药业集团董事长</w:t>
      </w:r>
    </w:p>
    <w:p w14:paraId="5B1DCCB0" w14:textId="77777777" w:rsidR="00F34282" w:rsidRDefault="00F34282" w:rsidP="00F34282"/>
    <w:p w14:paraId="214265D0" w14:textId="77777777" w:rsidR="00F34282" w:rsidRDefault="00F34282" w:rsidP="00F34282">
      <w:r>
        <w:t>对自己的妻儿有着强烈的控制欲和近乎扭曲的“爱”意</w:t>
      </w:r>
    </w:p>
    <w:p w14:paraId="0B48A94B" w14:textId="77777777" w:rsidR="00F34282" w:rsidRDefault="00F34282" w:rsidP="00F34282">
      <w:r>
        <w:t>为查理苏安排了和“我”的婚约，但目的似乎不纯</w:t>
      </w:r>
    </w:p>
    <w:p w14:paraId="29BE95BC" w14:textId="7D9355B8" w:rsidR="009A6715" w:rsidRDefault="00F34282" w:rsidP="00F34282">
      <w:r>
        <w:t>似乎在策划一场不为人知的阴谋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2"/>
    <w:rsid w:val="003B1B3E"/>
    <w:rsid w:val="009A6715"/>
    <w:rsid w:val="00F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78810"/>
  <w15:chartTrackingRefBased/>
  <w15:docId w15:val="{ACC085F7-5116-B548-B4DB-823D3601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2023-07-02T20:49:00Z</dcterms:created>
  <dcterms:modified xsi:type="dcterms:W3CDTF">2023-07-02T20:50:00Z</dcterms:modified>
</cp:coreProperties>
</file>