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查理苏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毫无因果关系的事件之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间</w:t>
      </w:r>
      <w:r>
        <w:rPr>
          <w:rFonts w:ascii="Helvetica" w:hAnsi="Helvetica" w:cs="Helvetica"/>
          <w:kern w:val="0"/>
          <w:sz w:val="18"/>
          <w:szCs w:val="18"/>
        </w:rPr>
        <w:t>，才充满巧合的意义。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举个例子，订婚和结婚也没有任何因果关系。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所以我们的婚姻才能被称作浪漫的“巧合</w:t>
      </w:r>
      <w:r>
        <w:rPr>
          <w:rFonts w:hint="eastAsia" w:ascii="Helvetica" w:hAnsi="Helvetica" w:cs="Helvetica"/>
          <w:kern w:val="0"/>
          <w:sz w:val="18"/>
          <w:szCs w:val="18"/>
        </w:rPr>
        <w:t>”</w:t>
      </w:r>
      <w:r>
        <w:rPr>
          <w:rFonts w:ascii="Helvetica" w:hAnsi="Helvetica" w:cs="Helvetica"/>
          <w:kern w:val="0"/>
          <w:sz w:val="18"/>
          <w:szCs w:val="18"/>
        </w:rPr>
        <w:t>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你是在说“共时性</w:t>
      </w:r>
      <w:r>
        <w:rPr>
          <w:rFonts w:hint="eastAsia" w:ascii="Helvetica" w:hAnsi="Helvetica" w:cs="Helvetica"/>
          <w:kern w:val="0"/>
          <w:sz w:val="18"/>
          <w:szCs w:val="18"/>
        </w:rPr>
        <w:t>”</w:t>
      </w:r>
      <w:r>
        <w:rPr>
          <w:rFonts w:ascii="Helvetica" w:hAnsi="Helvetica" w:cs="Helvetica"/>
          <w:kern w:val="0"/>
          <w:sz w:val="18"/>
          <w:szCs w:val="18"/>
        </w:rPr>
        <w:t>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是的。感受到思想同场的情调了吗，未婚妻？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“哲学化</w:t>
      </w:r>
      <w:r>
        <w:rPr>
          <w:rFonts w:hint="eastAsia" w:ascii="Helvetica" w:hAnsi="Helvetica" w:cs="Helvetica"/>
          <w:kern w:val="0"/>
          <w:sz w:val="18"/>
          <w:szCs w:val="18"/>
        </w:rPr>
        <w:t>”</w:t>
      </w:r>
      <w:r>
        <w:rPr>
          <w:rFonts w:ascii="Helvetica" w:hAnsi="Helvetica" w:cs="Helvetica"/>
          <w:kern w:val="0"/>
          <w:sz w:val="18"/>
          <w:szCs w:val="18"/>
        </w:rPr>
        <w:t>在光启市出现了人传人现象。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r>
        <w:rPr>
          <w:rFonts w:ascii="Helvetica" w:hAnsi="Helvetica" w:cs="Helvetica"/>
          <w:kern w:val="0"/>
          <w:sz w:val="18"/>
          <w:szCs w:val="18"/>
        </w:rPr>
        <w:t>为了配合未婚妻昨晚的哲学朋友圈，无可非议。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EA7086"/>
    <w:rsid w:val="009A6715"/>
    <w:rsid w:val="00EA7086"/>
    <w:rsid w:val="0BFB4F4A"/>
    <w:rsid w:val="0CEF352B"/>
    <w:rsid w:val="5D8B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199</Characters>
  <Lines>1</Lines>
  <Paragraphs>1</Paragraphs>
  <TotalTime>0</TotalTime>
  <ScaleCrop>false</ScaleCrop>
  <LinksUpToDate>false</LinksUpToDate>
  <CharactersWithSpaces>200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2023-05-24T21:08:00Z</dcterms:created>
  <dc:creator>Wen Wang</dc:creator>
  <cp:lastModifiedBy>╰つ浅浅笑</cp:lastModifiedBy>
  <dcterms:modified xsi:type="dcterms:W3CDTF">2023-07-09T01:23:39Z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ED295569D2724F3AA0CC56F4E11C0150_12</vt:lpwstr>
  </property>
</Properties>
</file>