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317F" w14:textId="175DAF04" w:rsidR="001A1C1F" w:rsidRDefault="00221A18">
      <w:r>
        <w:t>EE591 HW3 Qinyang Shou</w:t>
      </w:r>
    </w:p>
    <w:p w14:paraId="000FE999" w14:textId="02A30403" w:rsidR="00221A18" w:rsidRDefault="00221A18">
      <w:r>
        <w:t>Summary of the observation of the MR Demo</w:t>
      </w:r>
    </w:p>
    <w:p w14:paraId="42DD8789" w14:textId="77777777" w:rsidR="005D5B26" w:rsidRDefault="005D5B26"/>
    <w:p w14:paraId="696BD9FA" w14:textId="0E258468" w:rsidR="00221A18" w:rsidRDefault="00572E5F">
      <w:bookmarkStart w:id="0" w:name="_GoBack"/>
      <w:r>
        <w:t xml:space="preserve">In the demo, </w:t>
      </w:r>
      <w:r w:rsidR="00421177">
        <w:t xml:space="preserve">fisrt </w:t>
      </w:r>
      <w:r>
        <w:t>I learned that</w:t>
      </w:r>
      <w:r w:rsidR="00421177">
        <w:t xml:space="preserve"> the k space data are always complex valued. However, the magnitude of the ksapce always has a high value in the center and low values in the surroundings. From a sampled slice in the kspace, I learned what a typical baseband signal looks like. </w:t>
      </w:r>
      <w:r w:rsidR="002A0FE3">
        <w:t xml:space="preserve">It can be separated into a real part and a imaginary part, called the quadrature signal. The inverse Fourier Transform of this slice is just the projection of the object along the x direction, which can be verified in the reconstructed image, which is a round water phantom. Next I learned the relationship between the resolution and size of k space, as well as FOV and the </w:t>
      </w:r>
      <w:r w:rsidR="002A0FE3">
        <w:rPr>
          <w:rFonts w:hint="eastAsia"/>
        </w:rPr>
        <w:t>△</w:t>
      </w:r>
      <w:r w:rsidR="002A0FE3">
        <w:rPr>
          <w:rFonts w:hint="eastAsia"/>
        </w:rPr>
        <w:t>k</w:t>
      </w:r>
      <w:r w:rsidR="002A0FE3">
        <w:t xml:space="preserve">. </w:t>
      </w:r>
      <w:r w:rsidR="002A0FE3">
        <w:rPr>
          <w:rFonts w:hint="eastAsia"/>
        </w:rPr>
        <w:t>W</w:t>
      </w:r>
      <w:r w:rsidR="002A0FE3">
        <w:t xml:space="preserve">ith not large enough size of k space will result in blurring; and with larger </w:t>
      </w:r>
      <w:r w:rsidR="002A0FE3">
        <w:rPr>
          <w:rFonts w:hint="eastAsia"/>
        </w:rPr>
        <w:t>△</w:t>
      </w:r>
      <w:r w:rsidR="002A0FE3">
        <w:rPr>
          <w:rFonts w:hint="eastAsia"/>
        </w:rPr>
        <w:t>kx</w:t>
      </w:r>
      <w:r w:rsidR="002A0FE3">
        <w:t xml:space="preserve"> or </w:t>
      </w:r>
      <w:r w:rsidR="002A0FE3">
        <w:rPr>
          <w:rFonts w:hint="eastAsia"/>
        </w:rPr>
        <w:t>△</w:t>
      </w:r>
      <w:r w:rsidR="002A0FE3">
        <w:rPr>
          <w:rFonts w:hint="eastAsia"/>
        </w:rPr>
        <w:t>k</w:t>
      </w:r>
      <w:r w:rsidR="002A0FE3">
        <w:t xml:space="preserve">y </w:t>
      </w:r>
      <w:r w:rsidR="002A0FE3">
        <w:rPr>
          <w:rFonts w:hint="eastAsia"/>
        </w:rPr>
        <w:t>will</w:t>
      </w:r>
      <w:r w:rsidR="002A0FE3">
        <w:t xml:space="preserve"> lead to a decrease in FOV and cause aliasing.</w:t>
      </w:r>
      <w:bookmarkEnd w:id="0"/>
    </w:p>
    <w:sectPr w:rsidR="00221A18" w:rsidSect="006D28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8"/>
    <w:rsid w:val="001A1C1F"/>
    <w:rsid w:val="00221A18"/>
    <w:rsid w:val="002A0FE3"/>
    <w:rsid w:val="00421177"/>
    <w:rsid w:val="00572E5F"/>
    <w:rsid w:val="005D5B26"/>
    <w:rsid w:val="006D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E9B85"/>
  <w15:chartTrackingRefBased/>
  <w15:docId w15:val="{A6A2F8DF-9AFE-0A46-92BA-21E5B1F0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 (Body CS)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 Qinyang</dc:creator>
  <cp:keywords/>
  <dc:description/>
  <cp:lastModifiedBy>Shou Qinyang</cp:lastModifiedBy>
  <cp:revision>4</cp:revision>
  <dcterms:created xsi:type="dcterms:W3CDTF">2020-02-07T21:26:00Z</dcterms:created>
  <dcterms:modified xsi:type="dcterms:W3CDTF">2020-02-07T23:26:00Z</dcterms:modified>
</cp:coreProperties>
</file>