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太阳能</w:t>
      </w:r>
      <w:r>
        <w:rPr>
          <w:rFonts w:hint="eastAsia"/>
          <w:lang w:val="en-US" w:eastAsia="zh-CN"/>
        </w:rPr>
        <w:t>LED点发光标牌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可调闪烁模式</w:t>
      </w:r>
      <w:bookmarkStart w:id="0" w:name="_GoBack"/>
      <w:bookmarkEnd w:id="0"/>
      <w:r>
        <w:rPr>
          <w:rFonts w:hint="eastAsia"/>
          <w:lang w:eastAsia="zh-CN"/>
        </w:rPr>
        <w:t>或自定义闪烁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根据周围环境改变</w:t>
      </w:r>
      <w:r>
        <w:rPr>
          <w:rFonts w:hint="eastAsia"/>
          <w:lang w:val="en-US" w:eastAsia="zh-CN"/>
        </w:rPr>
        <w:t>LED</w:t>
      </w:r>
      <w:r>
        <w:rPr>
          <w:rFonts w:hint="eastAsia"/>
          <w:lang w:eastAsia="zh-CN"/>
        </w:rPr>
        <w:t>亮度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检测电池电压（低电压报警）  太阳能板电压  温度湿度（高温风扇开启） 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产品定位移位报警数据回馈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LED主动发光标志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可调闪烁模式或自定义闪烁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根据周围环境改变</w:t>
      </w:r>
      <w:r>
        <w:rPr>
          <w:rFonts w:hint="eastAsia"/>
          <w:lang w:val="en-US" w:eastAsia="zh-CN"/>
        </w:rPr>
        <w:t>LED</w:t>
      </w:r>
      <w:r>
        <w:rPr>
          <w:rFonts w:hint="eastAsia"/>
          <w:lang w:eastAsia="zh-CN"/>
        </w:rPr>
        <w:t>亮度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检测电池电压（低电压报警）  太阳能板电压  温度湿度（高温风扇开启）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产品定位移位报警数据回馈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地图数据反馈（道路是否拥堵需要几分钟）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LED显示屏远程改字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可实时调取监控数据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LED语音提示柱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可调闪烁模式或自定义闪烁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根据周围环境改变</w:t>
      </w:r>
      <w:r>
        <w:rPr>
          <w:rFonts w:hint="eastAsia"/>
          <w:lang w:val="en-US" w:eastAsia="zh-CN"/>
        </w:rPr>
        <w:t>LED</w:t>
      </w:r>
      <w:r>
        <w:rPr>
          <w:rFonts w:hint="eastAsia"/>
          <w:lang w:eastAsia="zh-CN"/>
        </w:rPr>
        <w:t>亮度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检测电池电压（低电压报警）  太阳能板电压  温度湿度（高温风扇开启）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产品定位移位报警数据回馈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地图数据反馈（道路是否拥堵需要几分钟）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LED显示屏远程改字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可实时调取监控数据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红绿灯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可调闪烁模式或自定义闪烁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根据周围环境改变</w:t>
      </w:r>
      <w:r>
        <w:rPr>
          <w:rFonts w:hint="eastAsia"/>
          <w:lang w:val="en-US" w:eastAsia="zh-CN"/>
        </w:rPr>
        <w:t>LED</w:t>
      </w:r>
      <w:r>
        <w:rPr>
          <w:rFonts w:hint="eastAsia"/>
          <w:lang w:eastAsia="zh-CN"/>
        </w:rPr>
        <w:t>亮度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检测电池电压（低电压报警）  太阳能板电压  温度湿度（高温风扇开启）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产品定位移位报警数据回馈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地图数据反馈（道路是否拥堵需要几分钟）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LED显示屏远程改字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可实时调取监控数据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远程调试红绿灯各相位数据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833AE2"/>
    <w:rsid w:val="1B6D28C9"/>
    <w:rsid w:val="27FD0A62"/>
    <w:rsid w:val="3D833AE2"/>
    <w:rsid w:val="77156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97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2019-08-20T03:03:00Z</dcterms:created>
  <dc:creator>无状态1377000186</dc:creator>
  <cp:lastModifiedBy>无状态1377000186</cp:lastModifiedBy>
  <dcterms:modified xsi:type="dcterms:W3CDTF">2019-08-20T09:05:00Z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