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中青旅产品开发需求文档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（APP 即时通讯\地图\个人中心部分）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注册流程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1、角色选择：</w:t>
      </w:r>
    </w:p>
    <w:tbl>
      <w:tblPr>
        <w:tblStyle w:val="4"/>
        <w:tblpPr w:leftFromText="180" w:rightFromText="180" w:vertAnchor="text" w:horzAnchor="page" w:tblpX="5797" w:tblpY="70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0"/>
        <w:gridCol w:w="20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9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动作</w:t>
            </w:r>
          </w:p>
        </w:tc>
        <w:tc>
          <w:tcPr>
            <w:tcW w:w="20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跳转页面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9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register  new  account</w:t>
            </w:r>
          </w:p>
        </w:tc>
        <w:tc>
          <w:tcPr>
            <w:tcW w:w="20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292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forgot password</w:t>
            </w:r>
          </w:p>
        </w:tc>
        <w:tc>
          <w:tcPr>
            <w:tcW w:w="20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1.3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4930" w:type="dxa"/>
            <w:gridSpan w:val="2"/>
          </w:tcPr>
          <w:p>
            <w:pPr>
              <w:numPr>
                <w:ilvl w:val="0"/>
                <w:numId w:val="0"/>
              </w:numPr>
              <w:tabs>
                <w:tab w:val="left" w:pos="2932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// 登录</w:t>
            </w:r>
          </w:p>
          <w:p>
            <w:pPr>
              <w:numPr>
                <w:ilvl w:val="0"/>
                <w:numId w:val="0"/>
              </w:numPr>
              <w:tabs>
                <w:tab w:val="left" w:pos="2932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 class User {</w:t>
            </w:r>
          </w:p>
          <w:p>
            <w:pPr>
              <w:numPr>
                <w:ilvl w:val="0"/>
                <w:numId w:val="0"/>
              </w:numPr>
              <w:tabs>
                <w:tab w:val="left" w:pos="2932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private String userName;</w:t>
            </w:r>
          </w:p>
          <w:p>
            <w:pPr>
              <w:numPr>
                <w:ilvl w:val="0"/>
                <w:numId w:val="0"/>
              </w:numPr>
              <w:tabs>
                <w:tab w:val="left" w:pos="2932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private String password;</w:t>
            </w:r>
          </w:p>
          <w:p>
            <w:pPr>
              <w:numPr>
                <w:ilvl w:val="0"/>
                <w:numId w:val="0"/>
              </w:numPr>
              <w:tabs>
                <w:tab w:val="left" w:pos="2932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public User() {</w:t>
            </w:r>
          </w:p>
          <w:p>
            <w:pPr>
              <w:numPr>
                <w:ilvl w:val="0"/>
                <w:numId w:val="0"/>
              </w:numPr>
              <w:tabs>
                <w:tab w:val="left" w:pos="2932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}</w:t>
            </w:r>
          </w:p>
          <w:p>
            <w:pPr>
              <w:numPr>
                <w:ilvl w:val="0"/>
                <w:numId w:val="0"/>
              </w:numPr>
              <w:tabs>
                <w:tab w:val="left" w:pos="2932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public User(String userName, String password) {</w:t>
            </w:r>
          </w:p>
          <w:p>
            <w:pPr>
              <w:numPr>
                <w:ilvl w:val="0"/>
                <w:numId w:val="0"/>
              </w:numPr>
              <w:tabs>
                <w:tab w:val="left" w:pos="2932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this.userName = userName;</w:t>
            </w:r>
          </w:p>
          <w:p>
            <w:pPr>
              <w:numPr>
                <w:ilvl w:val="0"/>
                <w:numId w:val="0"/>
              </w:numPr>
              <w:tabs>
                <w:tab w:val="left" w:pos="2932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this.password = password;</w:t>
            </w:r>
          </w:p>
          <w:p>
            <w:pPr>
              <w:numPr>
                <w:ilvl w:val="0"/>
                <w:numId w:val="0"/>
              </w:numPr>
              <w:tabs>
                <w:tab w:val="left" w:pos="2932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}</w:t>
            </w:r>
          </w:p>
        </w:tc>
      </w:tr>
    </w:tbl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044700" cy="3302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 注册新用户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2.1 选择角色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4793615" cy="2952750"/>
            <wp:effectExtent l="0" t="0" r="698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2.21 游客角色</w:t>
      </w:r>
    </w:p>
    <w:tbl>
      <w:tblPr>
        <w:tblStyle w:val="4"/>
        <w:tblpPr w:leftFromText="180" w:rightFromText="180" w:vertAnchor="text" w:horzAnchor="page" w:tblpX="6357" w:tblpY="46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37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12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    动作</w:t>
            </w:r>
          </w:p>
        </w:tc>
        <w:tc>
          <w:tcPr>
            <w:tcW w:w="372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         逻辑说明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12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头像url</w:t>
            </w:r>
          </w:p>
        </w:tc>
        <w:tc>
          <w:tcPr>
            <w:tcW w:w="372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Path 图片url地址至云端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12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注册新用户</w:t>
            </w:r>
          </w:p>
        </w:tc>
        <w:tc>
          <w:tcPr>
            <w:tcW w:w="372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public class Tourist{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  private String surName;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  private String givenName;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  private String passportNumber;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  public Tourist() {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  }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  Public Tourist(String surName, String givenName,String passportNumber) {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      this.surName  = new surNamee;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      this. givenName = new givenName 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      this. passportNumber = new  passportNumber 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 xml:space="preserve">    }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12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>Submit</w:t>
            </w:r>
          </w:p>
        </w:tc>
        <w:tc>
          <w:tcPr>
            <w:tcW w:w="372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8"/>
                <w:vertAlign w:val="baseline"/>
                <w:lang w:val="en-US" w:eastAsia="zh-CN"/>
              </w:rPr>
              <w:t>跳转页面 1.34</w:t>
            </w:r>
          </w:p>
        </w:tc>
      </w:tr>
    </w:tbl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2000250" cy="35369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2.22 导游角色</w:t>
      </w:r>
    </w:p>
    <w:tbl>
      <w:tblPr>
        <w:tblStyle w:val="4"/>
        <w:tblpPr w:leftFromText="180" w:rightFromText="180" w:vertAnchor="text" w:horzAnchor="page" w:tblpX="6527" w:tblpY="114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2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209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变量</w:t>
            </w:r>
          </w:p>
        </w:tc>
        <w:tc>
          <w:tcPr>
            <w:tcW w:w="25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新纪录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209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Surname</w:t>
            </w:r>
          </w:p>
        </w:tc>
        <w:tc>
          <w:tcPr>
            <w:tcW w:w="25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 Surname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209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givenname</w:t>
            </w:r>
          </w:p>
        </w:tc>
        <w:tc>
          <w:tcPr>
            <w:tcW w:w="25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 givenname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209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pinyin</w:t>
            </w:r>
          </w:p>
        </w:tc>
        <w:tc>
          <w:tcPr>
            <w:tcW w:w="25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 pinyin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209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language</w:t>
            </w:r>
          </w:p>
        </w:tc>
        <w:tc>
          <w:tcPr>
            <w:tcW w:w="25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 language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209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 number</w:t>
            </w:r>
          </w:p>
        </w:tc>
        <w:tc>
          <w:tcPr>
            <w:tcW w:w="25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 Id 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209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Bank of deposit</w:t>
            </w:r>
          </w:p>
        </w:tc>
        <w:tc>
          <w:tcPr>
            <w:tcW w:w="25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 Bank of deposit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209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Bank acount</w:t>
            </w:r>
          </w:p>
        </w:tc>
        <w:tc>
          <w:tcPr>
            <w:tcW w:w="25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 Bank acount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209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Image of tourguide pass</w:t>
            </w:r>
          </w:p>
        </w:tc>
        <w:tc>
          <w:tcPr>
            <w:tcW w:w="25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Path  url (图片链接地址)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209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Self introduction</w:t>
            </w:r>
          </w:p>
        </w:tc>
        <w:tc>
          <w:tcPr>
            <w:tcW w:w="25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 Self introduction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209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Submit</w:t>
            </w:r>
          </w:p>
        </w:tc>
        <w:tc>
          <w:tcPr>
            <w:tcW w:w="253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跳转页面 1.34</w:t>
            </w:r>
          </w:p>
        </w:tc>
      </w:tr>
    </w:tbl>
    <w:p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1955800" cy="38925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3 、信息注册完毕后跳转页面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3.11 ——游客注册      3.12—导游审核中         3.13—导游审核通过                  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1302385" cy="2179320"/>
            <wp:effectExtent l="0" t="0" r="571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1357630" cy="2125980"/>
            <wp:effectExtent l="0" t="0" r="127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1389380" cy="2139950"/>
            <wp:effectExtent l="0" t="0" r="762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Theme="minor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</w:p>
    <w:tbl>
      <w:tblPr>
        <w:tblStyle w:val="4"/>
        <w:tblW w:w="7870" w:type="dxa"/>
        <w:tblInd w:w="10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1930"/>
        <w:gridCol w:w="49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角色 导游</w:t>
            </w:r>
          </w:p>
        </w:tc>
        <w:tc>
          <w:tcPr>
            <w:tcW w:w="193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角色 系统管理员</w:t>
            </w:r>
          </w:p>
        </w:tc>
        <w:tc>
          <w:tcPr>
            <w:tcW w:w="491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 xml:space="preserve">  接口传参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 xml:space="preserve"> 提交申请</w:t>
            </w:r>
          </w:p>
        </w:tc>
        <w:tc>
          <w:tcPr>
            <w:tcW w:w="193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后台审批（参看7.031）</w:t>
            </w:r>
          </w:p>
        </w:tc>
        <w:tc>
          <w:tcPr>
            <w:tcW w:w="491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Private certified_status//审核状态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 xml:space="preserve">0=未通过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 xml:space="preserve">1=等待中 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 xml:space="preserve"> 2= 通过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3.2  IM好友匹配逻辑</w:t>
      </w:r>
    </w:p>
    <w:p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         3.21  角色匹配逻辑说明          </w:t>
      </w:r>
    </w:p>
    <w:tbl>
      <w:tblPr>
        <w:tblStyle w:val="4"/>
        <w:tblW w:w="8820" w:type="dxa"/>
        <w:tblInd w:w="6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1969"/>
        <w:gridCol w:w="51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角色</w:t>
            </w:r>
          </w:p>
        </w:tc>
        <w:tc>
          <w:tcPr>
            <w:tcW w:w="196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角色任务</w:t>
            </w:r>
          </w:p>
        </w:tc>
        <w:tc>
          <w:tcPr>
            <w:tcW w:w="518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   判断逻辑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  <w:t>Tourist</w:t>
            </w: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//游客</w:t>
            </w:r>
          </w:p>
        </w:tc>
        <w:tc>
          <w:tcPr>
            <w:tcW w:w="196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旅游咨询</w:t>
            </w:r>
          </w:p>
        </w:tc>
        <w:tc>
          <w:tcPr>
            <w:tcW w:w="518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400" w:firstLineChars="200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  <w:t>ouris</w:t>
            </w: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t id is not null //有t</w:t>
            </w:r>
            <w: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  <w:t>ouris</w:t>
            </w: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t id 记录便为真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  <w:t>Tourguide</w:t>
            </w: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//导游</w:t>
            </w:r>
          </w:p>
        </w:tc>
        <w:tc>
          <w:tcPr>
            <w:tcW w:w="196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和部分关系=好友的游客对话</w:t>
            </w:r>
          </w:p>
        </w:tc>
        <w:tc>
          <w:tcPr>
            <w:tcW w:w="5180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判断参数：</w:t>
            </w:r>
          </w:p>
          <w:p>
            <w:pPr>
              <w:numPr>
                <w:ilvl w:val="0"/>
                <w:numId w:val="0"/>
              </w:numPr>
              <w:ind w:firstLine="180" w:firstLineChars="10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private  int certified_status;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判断逻辑</w:t>
            </w:r>
          </w:p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</w:pPr>
            <w:r>
              <w:rPr>
                <w:rFonts w:hint="eastAsia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  <w:t>(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certified_status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  <w:t>=</w:t>
            </w:r>
            <w:r>
              <w:rPr>
                <w:rFonts w:hint="eastAsia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  <w:t>1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  <w:t>){</w:t>
            </w:r>
          </w:p>
          <w:p>
            <w:pPr>
              <w:numPr>
                <w:ilvl w:val="0"/>
                <w:numId w:val="0"/>
              </w:numPr>
              <w:rPr>
                <w:rFonts w:hint="default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</w:pPr>
            <w:r>
              <w:rPr>
                <w:rFonts w:hint="eastAsia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  <w:t xml:space="preserve">  This.tourguie=new tourguide2//判断为客服兼导游</w:t>
            </w:r>
          </w:p>
          <w:p>
            <w:pPr>
              <w:numPr>
                <w:ilvl w:val="0"/>
                <w:numId w:val="0"/>
              </w:numPr>
              <w:rPr>
                <w:rFonts w:hint="eastAsia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</w:pPr>
            <w:r>
              <w:rPr>
                <w:rFonts w:hint="eastAsia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  <w:t xml:space="preserve">  If(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certified_status</w:t>
            </w:r>
            <w:r>
              <w:rPr>
                <w:rFonts w:hint="eastAsia" w:ascii="Consolas" w:hAnsi="Consolas" w:eastAsia="Consolas"/>
                <w:color w:val="000000"/>
                <w:sz w:val="18"/>
                <w:szCs w:val="18"/>
                <w:highlight w:val="white"/>
              </w:rPr>
              <w:t>=</w:t>
            </w:r>
            <w:r>
              <w:rPr>
                <w:rFonts w:hint="eastAsia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  <w:t>0){</w:t>
            </w:r>
          </w:p>
          <w:p>
            <w:pPr>
              <w:numPr>
                <w:ilvl w:val="0"/>
                <w:numId w:val="0"/>
              </w:numPr>
              <w:rPr>
                <w:rFonts w:hint="default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</w:pPr>
            <w:r>
              <w:rPr>
                <w:rFonts w:hint="eastAsia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  <w:t>This.tourguie=new tourguide1//判断为导游</w:t>
            </w:r>
          </w:p>
          <w:p>
            <w:pPr>
              <w:numPr>
                <w:ilvl w:val="0"/>
                <w:numId w:val="0"/>
              </w:numPr>
              <w:ind w:firstLine="180" w:firstLineChars="100"/>
              <w:rPr>
                <w:rFonts w:hint="eastAsia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</w:pPr>
            <w:r>
              <w:rPr>
                <w:rFonts w:hint="eastAsia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ind w:firstLine="180" w:firstLineChars="100"/>
              <w:rPr>
                <w:rFonts w:hint="default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</w:pPr>
            <w:r>
              <w:rPr>
                <w:rFonts w:hint="eastAsia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  <w:t>return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宋体"/>
                <w:color w:val="000000"/>
                <w:sz w:val="18"/>
                <w:szCs w:val="18"/>
                <w:highlight w:val="white"/>
                <w:lang w:val="en-US" w:eastAsia="zh-CN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  <w:t>ourguide</w:t>
            </w: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//导游兼客服</w:t>
            </w:r>
          </w:p>
        </w:tc>
        <w:tc>
          <w:tcPr>
            <w:tcW w:w="196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和匹配的全部游客对话</w:t>
            </w:r>
          </w:p>
        </w:tc>
        <w:tc>
          <w:tcPr>
            <w:tcW w:w="5180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3.22 IM好友匹配逻辑流程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drawing>
          <wp:inline distT="0" distB="0" distL="114300" distR="114300">
            <wp:extent cx="5995035" cy="2638425"/>
            <wp:effectExtent l="0" t="0" r="1206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3.23 聊天对话——腾讯即时通讯IM产品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（https://cloud.tencent.com/product/im/details）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6186170" cy="21018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添加好友权限：后台管理游客掌握 导游、客服之间的好友添加和删除权限</w:t>
      </w:r>
    </w:p>
    <w:tbl>
      <w:tblPr>
        <w:tblStyle w:val="4"/>
        <w:tblW w:w="9090" w:type="dxa"/>
        <w:tblInd w:w="5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1661"/>
        <w:gridCol w:w="1576"/>
        <w:gridCol w:w="2244"/>
        <w:gridCol w:w="2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661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游客</w:t>
            </w:r>
          </w:p>
        </w:tc>
        <w:tc>
          <w:tcPr>
            <w:tcW w:w="157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获取 userid </w:t>
            </w:r>
          </w:p>
        </w:tc>
        <w:tc>
          <w:tcPr>
            <w:tcW w:w="22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添加  </w:t>
            </w:r>
            <w:r>
              <w:rPr>
                <w:rFonts w:hint="default" w:eastAsiaTheme="minorEastAsia"/>
                <w:vertAlign w:val="baseline"/>
                <w:lang w:val="en-US" w:eastAsia="zh-CN"/>
              </w:rPr>
              <w:t>addFriend()</w:t>
            </w:r>
          </w:p>
        </w:tc>
        <w:tc>
          <w:tcPr>
            <w:tcW w:w="2819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  deleteFromFriendList()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客服</w:t>
            </w:r>
          </w:p>
        </w:tc>
        <w:tc>
          <w:tcPr>
            <w:tcW w:w="16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 成员</w:t>
            </w:r>
          </w:p>
          <w:p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客服-游客</w:t>
            </w:r>
          </w:p>
        </w:tc>
        <w:tc>
          <w:tcPr>
            <w:tcW w:w="1576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</w:t>
            </w:r>
          </w:p>
        </w:tc>
        <w:tc>
          <w:tcPr>
            <w:tcW w:w="2244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自动匹配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管理员操作</w:t>
            </w:r>
          </w:p>
        </w:tc>
        <w:tc>
          <w:tcPr>
            <w:tcW w:w="2819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管理员操作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管理员操作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导游</w:t>
            </w:r>
          </w:p>
        </w:tc>
        <w:tc>
          <w:tcPr>
            <w:tcW w:w="16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 成员</w:t>
            </w:r>
          </w:p>
          <w:p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导游-游客</w:t>
            </w:r>
          </w:p>
        </w:tc>
        <w:tc>
          <w:tcPr>
            <w:tcW w:w="1576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2244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2819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IM对话功能说明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4254500" cy="2952750"/>
            <wp:effectExtent l="0" t="0" r="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tbl>
      <w:tblPr>
        <w:tblStyle w:val="4"/>
        <w:tblW w:w="93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2414"/>
        <w:gridCol w:w="4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功能</w:t>
            </w:r>
          </w:p>
        </w:tc>
        <w:tc>
          <w:tcPr>
            <w:tcW w:w="241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API接口</w:t>
            </w:r>
          </w:p>
        </w:tc>
        <w:tc>
          <w:tcPr>
            <w:tcW w:w="478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  逻辑判断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登录成功</w:t>
            </w:r>
          </w:p>
        </w:tc>
        <w:tc>
          <w:tcPr>
            <w:tcW w:w="241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initSDK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初始化 SDK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unInitSDK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反初始化 SDK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login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登录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logout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登出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getLoginStatus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获取登录状态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getLoginUser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获取当前登录用户的 UserID</w:t>
            </w:r>
          </w:p>
        </w:tc>
        <w:tc>
          <w:tcPr>
            <w:tcW w:w="478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1\获取im用户id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2\作为userid同步保存在touristhe touristguide表中 作为键值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获取用户信息</w:t>
            </w:r>
          </w:p>
        </w:tc>
        <w:tc>
          <w:tcPr>
            <w:tcW w:w="241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getUsersInfo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 xml:space="preserve">获取用户资料 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String getFaceUrl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()用户头像url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>setSelfInfo</w:t>
            </w: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>修改个人资料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>addToBlackList</w:t>
            </w: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 xml:space="preserve">屏蔽某人的消息 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 xml:space="preserve">deleteFromBlackList 取消某人的消息屏蔽 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>getBlackList</w:t>
            </w: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>获取黑名单列表</w:t>
            </w:r>
          </w:p>
        </w:tc>
        <w:tc>
          <w:tcPr>
            <w:tcW w:w="478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1\主要获取信息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void setNicknam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e(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String  nickname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)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Nickname = surname//调用注册surname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2\名字判断加标识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If (this.touristid!=null){</w:t>
            </w:r>
          </w:p>
          <w:p>
            <w:pPr>
              <w:numPr>
                <w:ilvl w:val="0"/>
                <w:numId w:val="0"/>
              </w:numPr>
              <w:ind w:firstLine="180" w:firstLineChars="100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System.out.println(tourist_name+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tourist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)}//游客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If(this.call_center_status==0){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System.out.println(tourguide_name+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tourguie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)}//导游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If(this.call_center_status==1){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System.out.println(tourguide_name+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callcenter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)}//客服</w:t>
            </w:r>
          </w:p>
          <w:p>
            <w:pPr>
              <w:numPr>
                <w:ilvl w:val="0"/>
                <w:numId w:val="3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性别icon判断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private int gener,//性别编号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Gender = 1 --女性icon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Gender = 2 --男性icon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Gender 数据来源：游客为自行提交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              导游和客服为身份证号解析结果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简单消息收发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初始登录App发送和接收消息</w:t>
            </w:r>
          </w:p>
        </w:tc>
        <w:tc>
          <w:tcPr>
            <w:tcW w:w="241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addSimpleMsgListener()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sendC2CCustomMessage()</w:t>
            </w:r>
          </w:p>
        </w:tc>
        <w:tc>
          <w:tcPr>
            <w:tcW w:w="478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客服—游客 自定义初始消息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1\发送用户:Send userid == tourguie &amp;&amp; cllcenter==1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2\判断语言文本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private string language_id;//判断tourist 关联的语言类别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If(string language_id !==null &amp;&amp; simple_msg_istener_id !==null)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//语言ID不为空且问候语种列表不为空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String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”txt”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//语种列表调用相关问候语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客服—导游 自定义初始消息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1\发送用户:Send userid == tourguie &amp;&amp; cllcenter==1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2\String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您好欢迎您加入导游服务队伍，我是平台客服，有问题随时解答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/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60" w:beforeAutospacing="0" w:after="160" w:afterAutospacing="0" w:line="200" w:lineRule="atLeast"/>
              <w:ind w:left="0" w:right="0" w:firstLine="0"/>
              <w:rPr>
                <w:rFonts w:hint="default" w:ascii="Arial" w:hAnsi="Arial" w:eastAsia="Arial" w:cs="Arial"/>
                <w:b w:val="0"/>
                <w:bCs/>
                <w:i w:val="0"/>
                <w:caps w:val="0"/>
                <w:color w:val="333333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Arial" w:cs="Arial"/>
                <w:b w:val="0"/>
                <w:bCs/>
                <w:i w:val="0"/>
                <w:caps w:val="0"/>
                <w:color w:val="333333"/>
                <w:spacing w:val="0"/>
                <w:sz w:val="18"/>
                <w:szCs w:val="18"/>
                <w:shd w:val="clear" w:fill="FFFFFF"/>
              </w:rPr>
              <w:t>高级消息收发接口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文本\语音\视频\文件消息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不需要群聊\群发消息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不需要建群功能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194" w:type="dxa"/>
            <w:gridSpan w:val="2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addAdvancedMsgListener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设置高级消息的事件监听器，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removeAdvancedMsgListener 移除高级消息的事件监听器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createTextMessage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 xml:space="preserve">  创建文本消息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createCustomMessage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创建自定义消息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createImageMessage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创建图片消息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createSoundMessage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创建语音消息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createVideoMessage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创建视频消息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 xml:space="preserve">createFileMessage  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创建文件消息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createLocationMessage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创建地理位置消息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createFaceMessage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创建表情消息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createMergerMessage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创建合并转发消息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createForwardMessage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创建单条转发消息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sendMessage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发送消息， 。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revokeMessage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 xml:space="preserve">撤回消息 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getC2CHistoryMessageList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获取单聊（C2C）历史消息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>getGroupHistoryMessageList</w:t>
            </w: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>获取群组历史消息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markC2CMessageAsRead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设置单聊（C2C）消息已读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>markGroupMessageAsRead</w:t>
            </w: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>设置群组消息已读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deleteMessageFromLocalStorage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删除本地消息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>insertGroupMessageToLocalStorage</w:t>
            </w: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trike/>
                <w:dstrike w:val="0"/>
                <w:sz w:val="18"/>
                <w:szCs w:val="18"/>
                <w:vertAlign w:val="baseline"/>
                <w:lang w:val="en-US" w:eastAsia="zh-CN"/>
              </w:rPr>
              <w:t>向群组消息列表中添加一条消息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会话列表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分屏缓存最近会话节点的会话记录，下拉刷新显示历史记录</w:t>
            </w:r>
          </w:p>
        </w:tc>
        <w:tc>
          <w:tcPr>
            <w:tcW w:w="7194" w:type="dxa"/>
            <w:gridSpan w:val="2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setConversationListener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设置会话监听器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getConversationList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获取会话列表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deleteConversation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 xml:space="preserve">                删除会话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setConversationDraft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设置会话草稿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离线推送相关接口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APP切后台依旧可以收到消息</w:t>
            </w:r>
          </w:p>
        </w:tc>
        <w:tc>
          <w:tcPr>
            <w:tcW w:w="7194" w:type="dxa"/>
            <w:gridSpan w:val="2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Androi需集成不同厂商的证书，目前腾讯云有统一集成服务无需重复。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开启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音\</w:t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视频通话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腾讯云即时通讯TUIKit 组件</w:t>
            </w:r>
          </w:p>
        </w:tc>
        <w:tc>
          <w:tcPr>
            <w:tcW w:w="7194" w:type="dxa"/>
            <w:gridSpan w:val="2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仅支持CtoC银\视频通话 不做群聊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查看个人资料</w:t>
      </w:r>
    </w:p>
    <w:p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273550" cy="2971800"/>
            <wp:effectExtent l="0" t="0" r="635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tbl>
      <w:tblPr>
        <w:tblStyle w:val="4"/>
        <w:tblW w:w="10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770"/>
        <w:gridCol w:w="1890"/>
        <w:gridCol w:w="50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  <w:tc>
          <w:tcPr>
            <w:tcW w:w="177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用户</w:t>
            </w:r>
          </w:p>
        </w:tc>
        <w:tc>
          <w:tcPr>
            <w:tcW w:w="189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 数据获取</w:t>
            </w:r>
          </w:p>
        </w:tc>
        <w:tc>
          <w:tcPr>
            <w:tcW w:w="501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JDBC调用数据库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姓名</w:t>
            </w:r>
          </w:p>
        </w:tc>
        <w:tc>
          <w:tcPr>
            <w:tcW w:w="177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导游\客服</w:t>
            </w:r>
          </w:p>
        </w:tc>
        <w:tc>
          <w:tcPr>
            <w:tcW w:w="189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注册填写 </w:t>
            </w:r>
          </w:p>
        </w:tc>
        <w:tc>
          <w:tcPr>
            <w:tcW w:w="501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  <w:t>tourguide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.pinyin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姓名</w:t>
            </w:r>
          </w:p>
        </w:tc>
        <w:tc>
          <w:tcPr>
            <w:tcW w:w="177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游客 tourist</w:t>
            </w:r>
          </w:p>
        </w:tc>
        <w:tc>
          <w:tcPr>
            <w:tcW w:w="189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注册填写 </w:t>
            </w:r>
          </w:p>
        </w:tc>
        <w:tc>
          <w:tcPr>
            <w:tcW w:w="501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surname.append(givenname)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两个字段拼接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语言</w:t>
            </w:r>
          </w:p>
        </w:tc>
        <w:tc>
          <w:tcPr>
            <w:tcW w:w="177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导游\客服</w:t>
            </w:r>
          </w:p>
        </w:tc>
        <w:tc>
          <w:tcPr>
            <w:tcW w:w="189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注册填写</w:t>
            </w:r>
          </w:p>
        </w:tc>
        <w:tc>
          <w:tcPr>
            <w:tcW w:w="50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选择数据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select 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language.name tourist.name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from tourguide_language inner join tourguide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on  tourguide_language.touristid=tourist.id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语言</w:t>
            </w:r>
          </w:p>
        </w:tc>
        <w:tc>
          <w:tcPr>
            <w:tcW w:w="177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游客 tourist</w:t>
            </w:r>
          </w:p>
        </w:tc>
        <w:tc>
          <w:tcPr>
            <w:tcW w:w="189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注册填写</w:t>
            </w:r>
          </w:p>
        </w:tc>
        <w:tc>
          <w:tcPr>
            <w:tcW w:w="50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选择数据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select  </w:t>
            </w:r>
          </w:p>
          <w:p>
            <w:pPr>
              <w:numPr>
                <w:ilvl w:val="0"/>
                <w:numId w:val="0"/>
              </w:numPr>
              <w:ind w:left="210" w:hanging="180" w:hangingChars="10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tourist_country_relation.tourist_id, country_language.country_id, language.language_name_en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from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tourist_country_relation 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left join country_language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on  tourist_country_relation.country_id =  country_language.country_id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left  join language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on 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country_language.language_id=language.id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国家</w:t>
            </w:r>
          </w:p>
        </w:tc>
        <w:tc>
          <w:tcPr>
            <w:tcW w:w="177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导游\客服\游客</w:t>
            </w:r>
          </w:p>
        </w:tc>
        <w:tc>
          <w:tcPr>
            <w:tcW w:w="189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注册填写</w:t>
            </w:r>
          </w:p>
        </w:tc>
        <w:tc>
          <w:tcPr>
            <w:tcW w:w="501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select 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country.country_name_en,tourist.id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from contry left join tourist_country_relation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On country.id= tourist_country_relation.country_id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Left join tourist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On  tourist_country_relation.tourist_id=tourist.id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性别(配ICON)</w:t>
            </w:r>
          </w:p>
        </w:tc>
        <w:tc>
          <w:tcPr>
            <w:tcW w:w="177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游客</w:t>
            </w:r>
          </w:p>
        </w:tc>
        <w:tc>
          <w:tcPr>
            <w:tcW w:w="189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注册填写</w:t>
            </w:r>
          </w:p>
        </w:tc>
        <w:tc>
          <w:tcPr>
            <w:tcW w:w="50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tourit.gener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性别(配ICON)</w:t>
            </w:r>
          </w:p>
        </w:tc>
        <w:tc>
          <w:tcPr>
            <w:tcW w:w="177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导游\客服</w:t>
            </w:r>
          </w:p>
        </w:tc>
        <w:tc>
          <w:tcPr>
            <w:tcW w:w="189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解析注册填写身份证号</w:t>
            </w:r>
          </w:p>
        </w:tc>
        <w:tc>
          <w:tcPr>
            <w:tcW w:w="50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//根据身份证号16 17位解析性别 并就在tourist表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public static String getGenderByIdCard(String idCard) {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     String sGender = "未知";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     String sCardNum = idCard.substring(16, 17);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     if (Integer.parseInt(sCardNum) % 2 != 0) {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         sGender = "1";//男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     } else {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         sGender = "2";//女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     }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        return sGender;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地图定位导航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产品：高德英文地图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相关资料:https://lbs.amap.com/api/android-sdk/guide/create-map/english-map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基本要求：可定位当前位置 可英文搜索 可导航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044700" cy="2952750"/>
            <wp:effectExtent l="0" t="0" r="0" b="635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个人中心</w:t>
      </w:r>
    </w:p>
    <w:p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6.1 游客 &amp;导游 tourist &amp;tourguie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tbl>
      <w:tblPr>
        <w:tblStyle w:val="4"/>
        <w:tblpPr w:leftFromText="180" w:rightFromText="180" w:vertAnchor="text" w:horzAnchor="page" w:tblpX="5597" w:tblpY="52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34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43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基本功能</w:t>
            </w:r>
          </w:p>
        </w:tc>
        <w:tc>
          <w:tcPr>
            <w:tcW w:w="343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43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查看公司简介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43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查看版本号\升级APP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43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清除缓存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43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修改密码</w:t>
            </w:r>
          </w:p>
        </w:tc>
      </w:tr>
    </w:tbl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076450" cy="3454400"/>
            <wp:effectExtent l="0" t="0" r="6350" b="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6.2  客服个人中心(callcenter_status=1)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618740"/>
            <wp:effectExtent l="0" t="0" r="0" b="1016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tbl>
      <w:tblPr>
        <w:tblStyle w:val="4"/>
        <w:tblW w:w="8650" w:type="dxa"/>
        <w:tblInd w:w="9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0"/>
        <w:gridCol w:w="2380"/>
        <w:gridCol w:w="3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88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 xml:space="preserve"> 基本功能</w:t>
            </w:r>
          </w:p>
        </w:tc>
        <w:tc>
          <w:tcPr>
            <w:tcW w:w="238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修改个人资料</w:t>
            </w:r>
          </w:p>
        </w:tc>
        <w:tc>
          <w:tcPr>
            <w:tcW w:w="388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38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查看公司简介</w:t>
            </w:r>
          </w:p>
        </w:tc>
        <w:tc>
          <w:tcPr>
            <w:tcW w:w="388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38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查看版本号\升级APP</w:t>
            </w:r>
          </w:p>
        </w:tc>
        <w:tc>
          <w:tcPr>
            <w:tcW w:w="388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38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清除缓存</w:t>
            </w:r>
          </w:p>
        </w:tc>
        <w:tc>
          <w:tcPr>
            <w:tcW w:w="388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38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修改密码</w:t>
            </w:r>
          </w:p>
        </w:tc>
        <w:tc>
          <w:tcPr>
            <w:tcW w:w="3880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18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38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工作记录_收入统计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（仅客服 导游无收入）</w:t>
            </w:r>
          </w:p>
        </w:tc>
        <w:tc>
          <w:tcPr>
            <w:tcW w:w="388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1、计费标准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数据表</w:t>
            </w: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>income_standard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判断参数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 xml:space="preserve"> income_num// 单位费用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 xml:space="preserve"> charge_time{//计费时间单位</w:t>
            </w:r>
          </w:p>
          <w:p>
            <w:pPr>
              <w:numPr>
                <w:ilvl w:val="0"/>
                <w:numId w:val="0"/>
              </w:numPr>
              <w:ind w:firstLine="360" w:firstLineChars="200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Int 0 = 按实际会话分钟为单位</w:t>
            </w:r>
          </w:p>
          <w:p>
            <w:pPr>
              <w:numPr>
                <w:ilvl w:val="0"/>
                <w:numId w:val="0"/>
              </w:numPr>
              <w:ind w:firstLine="360" w:firstLineChars="200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Int 1 = 按实际会话小时单位</w:t>
            </w:r>
          </w:p>
          <w:p>
            <w:pPr>
              <w:numPr>
                <w:ilvl w:val="0"/>
                <w:numId w:val="0"/>
              </w:numPr>
              <w:ind w:firstLine="360" w:firstLineChars="200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Int 2 = 按记录不为空的自然日为单位</w:t>
            </w:r>
          </w:p>
          <w:p>
            <w:pPr>
              <w:numPr>
                <w:ilvl w:val="0"/>
                <w:numId w:val="0"/>
              </w:numPr>
              <w:ind w:firstLine="360" w:firstLineChars="200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Int 3 = 按记录不为空的自然周为单位</w:t>
            </w:r>
          </w:p>
          <w:p>
            <w:pPr>
              <w:numPr>
                <w:ilvl w:val="0"/>
                <w:numId w:val="0"/>
              </w:numPr>
              <w:ind w:firstLine="360" w:firstLineChars="200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Int 4 = 按记录不为空的自然月为单位</w:t>
            </w:r>
          </w:p>
          <w:p>
            <w:pPr>
              <w:numPr>
                <w:ilvl w:val="0"/>
                <w:numId w:val="0"/>
              </w:numPr>
              <w:ind w:firstLine="360" w:firstLineChars="200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 xml:space="preserve"> 总收入=单位费用*计费时间单位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38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收入统计_当天工作详情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（仅客服 导游无收入）</w:t>
            </w:r>
          </w:p>
        </w:tc>
        <w:tc>
          <w:tcPr>
            <w:tcW w:w="388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统计单位=自然日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统计对象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基于IM监测，统计如下数据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客服总文字消息量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客服总语音\视频消息量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客服总视频\语音通话时长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判断前提：必须是游客tourist 有应当后的答复统计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38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收入报告统计发布时间控制</w:t>
            </w:r>
          </w:p>
        </w:tc>
        <w:tc>
          <w:tcPr>
            <w:tcW w:w="388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Tabl income_standard.balance_hour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</w:pP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47872D3"/>
    <w:multiLevelType w:val="singleLevel"/>
    <w:tmpl w:val="B47872D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71DD3B7"/>
    <w:multiLevelType w:val="singleLevel"/>
    <w:tmpl w:val="071DD3B7"/>
    <w:lvl w:ilvl="0" w:tentative="0">
      <w:start w:val="4"/>
      <w:numFmt w:val="decimal"/>
      <w:suff w:val="nothing"/>
      <w:lvlText w:val="%1、"/>
      <w:lvlJc w:val="left"/>
    </w:lvl>
  </w:abstractNum>
  <w:abstractNum w:abstractNumId="2">
    <w:nsid w:val="2BEAECDB"/>
    <w:multiLevelType w:val="singleLevel"/>
    <w:tmpl w:val="2BEAECDB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4014393"/>
    <w:rsid w:val="1597604D"/>
    <w:rsid w:val="195D5BB1"/>
    <w:rsid w:val="32C47885"/>
    <w:rsid w:val="39AF47AD"/>
    <w:rsid w:val="44693F56"/>
    <w:rsid w:val="5B65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delete2"/>
    <w:basedOn w:val="5"/>
    <w:uiPriority w:val="0"/>
    <w:rPr>
      <w:vanish/>
    </w:rPr>
  </w:style>
  <w:style w:type="character" w:customStyle="1" w:styleId="7">
    <w:name w:val="frame"/>
    <w:basedOn w:val="5"/>
    <w:uiPriority w:val="0"/>
  </w:style>
  <w:style w:type="character" w:customStyle="1" w:styleId="8">
    <w:name w:val="frame&gt;span"/>
    <w:basedOn w:val="5"/>
    <w:uiPriority w:val="0"/>
  </w:style>
  <w:style w:type="character" w:customStyle="1" w:styleId="9">
    <w:name w:val="align-center&gt;span"/>
    <w:basedOn w:val="5"/>
    <w:uiPriority w:val="0"/>
  </w:style>
  <w:style w:type="character" w:customStyle="1" w:styleId="10">
    <w:name w:val="align-right"/>
    <w:basedOn w:val="5"/>
    <w:qFormat/>
    <w:uiPriority w:val="0"/>
  </w:style>
  <w:style w:type="character" w:customStyle="1" w:styleId="11">
    <w:name w:val="align-right&gt;span"/>
    <w:basedOn w:val="5"/>
    <w:qFormat/>
    <w:uiPriority w:val="0"/>
  </w:style>
  <w:style w:type="character" w:customStyle="1" w:styleId="12">
    <w:name w:val="float-right"/>
    <w:basedOn w:val="5"/>
    <w:qFormat/>
    <w:uiPriority w:val="0"/>
  </w:style>
  <w:style w:type="character" w:customStyle="1" w:styleId="13">
    <w:name w:val="align-center"/>
    <w:basedOn w:val="5"/>
    <w:qFormat/>
    <w:uiPriority w:val="0"/>
  </w:style>
  <w:style w:type="character" w:customStyle="1" w:styleId="14">
    <w:name w:val="float-left"/>
    <w:basedOn w:val="5"/>
    <w:qFormat/>
    <w:uiPriority w:val="0"/>
  </w:style>
  <w:style w:type="character" w:customStyle="1" w:styleId="15">
    <w:name w:val="float-right&gt;span"/>
    <w:basedOn w:val="5"/>
    <w:qFormat/>
    <w:uiPriority w:val="0"/>
  </w:style>
  <w:style w:type="character" w:customStyle="1" w:styleId="16">
    <w:name w:val="user-mention6"/>
    <w:basedOn w:val="5"/>
    <w:qFormat/>
    <w:uiPriority w:val="0"/>
  </w:style>
  <w:style w:type="character" w:customStyle="1" w:styleId="17">
    <w:name w:val="removed_href"/>
    <w:basedOn w:val="5"/>
    <w:uiPriority w:val="0"/>
  </w:style>
  <w:style w:type="character" w:customStyle="1" w:styleId="18">
    <w:name w:val="changed_tag"/>
    <w:basedOn w:val="5"/>
    <w:qFormat/>
    <w:uiPriority w:val="0"/>
  </w:style>
  <w:style w:type="character" w:customStyle="1" w:styleId="19">
    <w:name w:val="percent"/>
    <w:basedOn w:val="5"/>
    <w:qFormat/>
    <w:uiPriority w:val="0"/>
  </w:style>
  <w:style w:type="character" w:customStyle="1" w:styleId="20">
    <w:name w:val="no-nl-marker4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2021-04-13T10:03:00Z</dcterms:created>
  <dc:creator>秦宇</dc:creator>
  <cp:lastModifiedBy>秦宇</cp:lastModifiedBy>
  <dcterms:modified xsi:type="dcterms:W3CDTF">2021-04-16T10:10:30Z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