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ascii="宋体" w:hAnsi="宋体" w:cs="宋体"/>
          <w:sz w:val="18"/>
          <w:szCs w:val="18"/>
        </w:rPr>
      </w:pPr>
    </w:p>
    <w:p>
      <w:pPr>
        <w:spacing w:line="300" w:lineRule="auto"/>
        <w:jc w:val="center"/>
        <w:rPr>
          <w:sz w:val="18"/>
          <w:szCs w:val="18"/>
        </w:rPr>
      </w:pPr>
      <w:r>
        <w:rPr>
          <w:sz w:val="18"/>
          <w:szCs w:val="18"/>
        </w:rPr>
        <w:drawing>
          <wp:inline distT="0" distB="0" distL="0" distR="0">
            <wp:extent cx="2881630" cy="974725"/>
            <wp:effectExtent l="0" t="0" r="13970" b="635"/>
            <wp:docPr id="1" name="图片 1" descr="http://www.jhpu.net/Chn/images/Yzu_r1_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jhpu.net/Chn/images/Yzu_r1_c3.jpg"/>
                    <pic:cNvPicPr>
                      <a:picLocks noChangeAspect="1" noChangeArrowheads="1"/>
                    </pic:cNvPicPr>
                  </pic:nvPicPr>
                  <pic:blipFill>
                    <a:blip r:embed="rId13" r:link="rId14" cstate="print">
                      <a:lum contrast="12000"/>
                    </a:blip>
                    <a:srcRect/>
                    <a:stretch>
                      <a:fillRect/>
                    </a:stretch>
                  </pic:blipFill>
                  <pic:spPr>
                    <a:xfrm>
                      <a:off x="0" y="0"/>
                      <a:ext cx="2881630" cy="974725"/>
                    </a:xfrm>
                    <a:prstGeom prst="rect">
                      <a:avLst/>
                    </a:prstGeom>
                    <a:noFill/>
                    <a:ln w="9525">
                      <a:noFill/>
                      <a:miter lim="800000"/>
                      <a:headEnd/>
                      <a:tailEnd/>
                    </a:ln>
                  </pic:spPr>
                </pic:pic>
              </a:graphicData>
            </a:graphic>
          </wp:inline>
        </w:drawing>
      </w:r>
    </w:p>
    <w:p>
      <w:pPr>
        <w:spacing w:line="300" w:lineRule="auto"/>
        <w:jc w:val="center"/>
        <w:rPr>
          <w:rFonts w:eastAsia="华文中宋"/>
          <w:sz w:val="44"/>
          <w:szCs w:val="44"/>
        </w:rPr>
      </w:pPr>
    </w:p>
    <w:p>
      <w:pPr>
        <w:spacing w:line="300" w:lineRule="auto"/>
        <w:jc w:val="center"/>
        <w:rPr>
          <w:sz w:val="30"/>
          <w:szCs w:val="30"/>
        </w:rPr>
      </w:pPr>
      <w:r>
        <w:rPr>
          <w:rFonts w:hint="eastAsia" w:hAnsi="楷体" w:eastAsia="楷体"/>
          <w:b/>
          <w:spacing w:val="40"/>
          <w:sz w:val="84"/>
          <w:szCs w:val="84"/>
        </w:rPr>
        <w:t>毕业设计</w:t>
      </w:r>
    </w:p>
    <w:p>
      <w:pPr>
        <w:spacing w:line="300" w:lineRule="auto"/>
        <w:jc w:val="center"/>
        <w:rPr>
          <w:sz w:val="30"/>
          <w:szCs w:val="30"/>
        </w:rPr>
      </w:pPr>
    </w:p>
    <w:p>
      <w:pPr>
        <w:spacing w:line="300" w:lineRule="auto"/>
        <w:jc w:val="center"/>
        <w:rPr>
          <w:sz w:val="30"/>
          <w:szCs w:val="30"/>
        </w:rPr>
      </w:pPr>
    </w:p>
    <w:p>
      <w:pPr>
        <w:spacing w:line="300" w:lineRule="auto"/>
        <w:jc w:val="center"/>
        <w:rPr>
          <w:sz w:val="30"/>
          <w:szCs w:val="30"/>
        </w:rPr>
      </w:pPr>
    </w:p>
    <w:p>
      <w:pPr>
        <w:spacing w:line="360" w:lineRule="auto"/>
        <w:ind w:firstLine="642"/>
        <w:rPr>
          <w:rFonts w:ascii="宋体" w:hAnsi="宋体"/>
          <w:b/>
          <w:bCs/>
          <w:sz w:val="32"/>
          <w:szCs w:val="32"/>
          <w:u w:val="single"/>
        </w:rPr>
      </w:pPr>
      <w:r>
        <w:rPr>
          <w:rFonts w:hint="eastAsia" w:ascii="楷体" w:hAnsi="楷体" w:eastAsia="楷体"/>
          <w:b/>
          <w:bCs/>
          <w:sz w:val="32"/>
          <w:szCs w:val="32"/>
        </w:rPr>
        <w:t xml:space="preserve">题目名称： </w:t>
      </w:r>
      <w:r>
        <w:rPr>
          <w:rFonts w:hint="eastAsia" w:ascii="楷体" w:hAnsi="楷体" w:eastAsia="楷体"/>
          <w:bCs/>
          <w:sz w:val="32"/>
          <w:szCs w:val="32"/>
          <w:u w:val="single"/>
        </w:rPr>
        <w:t xml:space="preserve">   基于微信公众号紧急报警和追踪    </w:t>
      </w:r>
    </w:p>
    <w:p>
      <w:pPr>
        <w:spacing w:line="360" w:lineRule="auto"/>
        <w:ind w:firstLine="2400" w:firstLineChars="750"/>
        <w:rPr>
          <w:rFonts w:ascii="宋体" w:hAnsi="宋体"/>
          <w:b/>
          <w:bCs/>
          <w:sz w:val="32"/>
          <w:szCs w:val="32"/>
          <w:u w:val="single"/>
        </w:rPr>
      </w:pPr>
      <w:r>
        <w:rPr>
          <w:rFonts w:hint="eastAsia" w:ascii="楷体" w:hAnsi="楷体" w:eastAsia="楷体"/>
          <w:bCs/>
          <w:sz w:val="32"/>
          <w:szCs w:val="32"/>
          <w:u w:val="single"/>
        </w:rPr>
        <w:t xml:space="preserve">        系统的设计和实现           </w:t>
      </w:r>
    </w:p>
    <w:p>
      <w:pPr>
        <w:spacing w:line="360" w:lineRule="auto"/>
        <w:ind w:firstLine="643" w:firstLineChars="200"/>
        <w:rPr>
          <w:rFonts w:ascii="楷体" w:hAnsi="楷体" w:eastAsia="楷体"/>
          <w:b/>
          <w:bCs/>
          <w:sz w:val="32"/>
          <w:szCs w:val="32"/>
          <w:u w:val="single"/>
        </w:rPr>
      </w:pPr>
      <w:r>
        <w:rPr>
          <w:rFonts w:hint="eastAsia" w:ascii="楷体" w:hAnsi="楷体" w:eastAsia="楷体"/>
          <w:b/>
          <w:bCs/>
          <w:sz w:val="32"/>
          <w:szCs w:val="32"/>
        </w:rPr>
        <w:t>题目类型：</w:t>
      </w:r>
      <w:r>
        <w:rPr>
          <w:rFonts w:hint="eastAsia" w:ascii="楷体" w:hAnsi="楷体" w:eastAsia="楷体"/>
          <w:bCs/>
          <w:sz w:val="32"/>
          <w:szCs w:val="32"/>
          <w:u w:val="single"/>
        </w:rPr>
        <w:t xml:space="preserve">             毕业设计               </w:t>
      </w:r>
    </w:p>
    <w:p>
      <w:pPr>
        <w:spacing w:line="360" w:lineRule="auto"/>
        <w:ind w:firstLine="643" w:firstLineChars="200"/>
        <w:rPr>
          <w:rFonts w:ascii="宋体" w:hAnsi="宋体"/>
          <w:b/>
          <w:bCs/>
          <w:sz w:val="32"/>
          <w:szCs w:val="32"/>
          <w:u w:val="single"/>
        </w:rPr>
      </w:pPr>
      <w:r>
        <w:rPr>
          <w:rFonts w:hint="eastAsia" w:ascii="楷体" w:hAnsi="楷体" w:eastAsia="楷体"/>
          <w:b/>
          <w:bCs/>
          <w:sz w:val="32"/>
          <w:szCs w:val="32"/>
        </w:rPr>
        <w:t>学生姓名：</w:t>
      </w:r>
      <w:r>
        <w:rPr>
          <w:rFonts w:hint="eastAsia" w:ascii="楷体" w:hAnsi="楷体" w:eastAsia="楷体"/>
          <w:bCs/>
          <w:sz w:val="32"/>
          <w:szCs w:val="32"/>
          <w:u w:val="single"/>
        </w:rPr>
        <w:t xml:space="preserve">              秦 宇                 </w:t>
      </w:r>
    </w:p>
    <w:p>
      <w:pPr>
        <w:spacing w:line="360" w:lineRule="auto"/>
        <w:ind w:firstLine="643" w:firstLineChars="200"/>
        <w:rPr>
          <w:rFonts w:ascii="宋体" w:hAnsi="宋体"/>
          <w:b/>
          <w:bCs/>
          <w:sz w:val="32"/>
          <w:szCs w:val="32"/>
          <w:u w:val="single"/>
        </w:rPr>
      </w:pPr>
      <w:r>
        <w:rPr>
          <w:rFonts w:hint="eastAsia" w:ascii="楷体" w:hAnsi="楷体" w:eastAsia="楷体"/>
          <w:b/>
          <w:bCs/>
          <w:sz w:val="32"/>
          <w:szCs w:val="32"/>
        </w:rPr>
        <w:t>院  (系)：</w:t>
      </w:r>
      <w:r>
        <w:rPr>
          <w:rFonts w:hint="eastAsia" w:ascii="楷体" w:hAnsi="楷体" w:eastAsia="楷体"/>
          <w:bCs/>
          <w:sz w:val="32"/>
          <w:szCs w:val="32"/>
          <w:u w:val="single"/>
        </w:rPr>
        <w:t xml:space="preserve">          地球科学学院              </w:t>
      </w:r>
    </w:p>
    <w:p>
      <w:pPr>
        <w:spacing w:line="360" w:lineRule="auto"/>
        <w:ind w:firstLine="643" w:firstLineChars="200"/>
        <w:rPr>
          <w:rFonts w:ascii="宋体" w:hAnsi="宋体"/>
          <w:b/>
          <w:bCs/>
          <w:sz w:val="32"/>
          <w:szCs w:val="32"/>
          <w:u w:val="single"/>
        </w:rPr>
      </w:pPr>
      <w:r>
        <w:rPr>
          <w:rFonts w:hint="eastAsia" w:ascii="楷体" w:hAnsi="楷体" w:eastAsia="楷体"/>
          <w:b/>
          <w:bCs/>
          <w:sz w:val="32"/>
          <w:szCs w:val="32"/>
        </w:rPr>
        <w:t>专业班级：</w:t>
      </w:r>
      <w:r>
        <w:rPr>
          <w:rFonts w:hint="eastAsia" w:ascii="楷体" w:hAnsi="楷体" w:eastAsia="楷体"/>
          <w:bCs/>
          <w:sz w:val="32"/>
          <w:szCs w:val="32"/>
          <w:u w:val="single"/>
        </w:rPr>
        <w:t xml:space="preserve">         地信产业21501             </w:t>
      </w:r>
    </w:p>
    <w:p>
      <w:pPr>
        <w:spacing w:line="360" w:lineRule="auto"/>
        <w:ind w:firstLine="643" w:firstLineChars="200"/>
        <w:rPr>
          <w:rFonts w:ascii="宋体" w:hAnsi="宋体"/>
          <w:b/>
          <w:bCs/>
          <w:sz w:val="32"/>
          <w:szCs w:val="32"/>
          <w:u w:val="single"/>
        </w:rPr>
      </w:pPr>
      <w:r>
        <w:rPr>
          <w:rFonts w:hint="eastAsia" w:ascii="楷体" w:hAnsi="楷体" w:eastAsia="楷体"/>
          <w:b/>
          <w:bCs/>
          <w:sz w:val="32"/>
          <w:szCs w:val="32"/>
        </w:rPr>
        <w:t>指导教师：</w:t>
      </w:r>
      <w:r>
        <w:rPr>
          <w:rFonts w:hint="eastAsia" w:ascii="楷体" w:hAnsi="楷体" w:eastAsia="楷体"/>
          <w:bCs/>
          <w:sz w:val="32"/>
          <w:szCs w:val="32"/>
          <w:u w:val="single"/>
        </w:rPr>
        <w:t xml:space="preserve">              杨元维                </w:t>
      </w:r>
    </w:p>
    <w:p>
      <w:pPr>
        <w:spacing w:line="360" w:lineRule="auto"/>
        <w:ind w:firstLine="643" w:firstLineChars="200"/>
        <w:rPr>
          <w:rFonts w:ascii="宋体" w:hAnsi="宋体"/>
          <w:b/>
          <w:bCs/>
          <w:sz w:val="32"/>
          <w:szCs w:val="32"/>
          <w:u w:val="single"/>
        </w:rPr>
      </w:pPr>
      <w:r>
        <w:rPr>
          <w:rFonts w:hint="eastAsia" w:ascii="楷体" w:hAnsi="楷体" w:eastAsia="楷体"/>
          <w:b/>
          <w:bCs/>
          <w:sz w:val="32"/>
          <w:szCs w:val="32"/>
        </w:rPr>
        <w:t>辅导教师：</w:t>
      </w:r>
      <w:r>
        <w:rPr>
          <w:rFonts w:hint="eastAsia" w:ascii="楷体" w:hAnsi="楷体" w:eastAsia="楷体"/>
          <w:bCs/>
          <w:sz w:val="32"/>
          <w:szCs w:val="32"/>
          <w:u w:val="single"/>
        </w:rPr>
        <w:t xml:space="preserve">                                    </w:t>
      </w:r>
    </w:p>
    <w:p>
      <w:pPr>
        <w:widowControl/>
        <w:ind w:firstLine="643" w:firstLineChars="200"/>
        <w:rPr>
          <w:rFonts w:ascii="宋体" w:hAnsi="宋体"/>
          <w:b/>
          <w:bCs/>
          <w:sz w:val="32"/>
          <w:szCs w:val="32"/>
          <w:u w:val="single"/>
        </w:rPr>
      </w:pPr>
      <w:r>
        <w:rPr>
          <w:rFonts w:hint="eastAsia" w:ascii="楷体" w:hAnsi="楷体" w:eastAsia="楷体"/>
          <w:b/>
          <w:bCs/>
          <w:sz w:val="32"/>
          <w:szCs w:val="32"/>
        </w:rPr>
        <w:t>时    间：</w:t>
      </w:r>
      <w:r>
        <w:rPr>
          <w:rFonts w:hint="eastAsia" w:ascii="宋体" w:hAnsi="宋体"/>
          <w:b/>
          <w:bCs/>
          <w:sz w:val="32"/>
          <w:szCs w:val="32"/>
          <w:u w:val="single"/>
        </w:rPr>
        <w:t xml:space="preserve">_    </w:t>
      </w:r>
      <w:r>
        <w:rPr>
          <w:rFonts w:hint="eastAsia" w:ascii="楷体" w:hAnsi="楷体" w:eastAsia="楷体"/>
          <w:bCs/>
          <w:sz w:val="32"/>
          <w:szCs w:val="32"/>
          <w:u w:val="single"/>
        </w:rPr>
        <w:t xml:space="preserve">2018年12月至2019年6月      </w:t>
      </w:r>
    </w:p>
    <w:p>
      <w:pPr>
        <w:widowControl/>
        <w:rPr>
          <w:rFonts w:ascii="宋体" w:hAnsi="宋体"/>
          <w:b/>
          <w:bCs/>
          <w:sz w:val="32"/>
          <w:szCs w:val="32"/>
          <w:u w:val="single"/>
        </w:rPr>
      </w:pPr>
    </w:p>
    <w:p>
      <w:pPr>
        <w:widowControl/>
        <w:rPr>
          <w:rFonts w:ascii="宋体" w:hAnsi="宋体"/>
          <w:b/>
          <w:bCs/>
          <w:sz w:val="32"/>
          <w:szCs w:val="32"/>
          <w:u w:val="single"/>
        </w:rPr>
      </w:pPr>
    </w:p>
    <w:p>
      <w:pPr>
        <w:widowControl/>
        <w:rPr>
          <w:rFonts w:ascii="宋体" w:hAnsi="宋体"/>
          <w:b/>
          <w:bCs/>
          <w:sz w:val="32"/>
          <w:szCs w:val="32"/>
          <w:u w:val="single"/>
        </w:rPr>
      </w:pPr>
    </w:p>
    <w:p>
      <w:pPr>
        <w:widowControl/>
        <w:rPr>
          <w:rFonts w:ascii="宋体" w:hAnsi="宋体"/>
          <w:b/>
          <w:bCs/>
          <w:sz w:val="32"/>
          <w:szCs w:val="32"/>
          <w:u w:val="single"/>
        </w:rPr>
      </w:pPr>
    </w:p>
    <w:p>
      <w:pPr>
        <w:jc w:val="center"/>
        <w:rPr>
          <w:rFonts w:ascii="黑体" w:hAnsi="黑体" w:eastAsia="黑体"/>
          <w:sz w:val="36"/>
          <w:szCs w:val="36"/>
        </w:rPr>
      </w:pPr>
      <w:r>
        <w:rPr>
          <w:rFonts w:hint="eastAsia" w:ascii="黑体" w:hAnsi="黑体" w:eastAsia="黑体"/>
          <w:sz w:val="36"/>
          <w:szCs w:val="36"/>
        </w:rPr>
        <w:t>目录</w:t>
      </w:r>
    </w:p>
    <w:p>
      <w:pPr>
        <w:pStyle w:val="16"/>
        <w:tabs>
          <w:tab w:val="right" w:leader="dot" w:pos="8777"/>
        </w:tabs>
        <w:jc w:val="center"/>
        <w:rPr>
          <w:rFonts w:ascii="黑体" w:hAnsi="黑体" w:eastAsia="黑体"/>
          <w:bCs/>
        </w:rPr>
      </w:pPr>
      <w:r>
        <w:rPr>
          <w:rFonts w:ascii="黑体" w:hAnsi="黑体" w:eastAsia="黑体"/>
          <w:bCs/>
        </w:rPr>
        <w:t>毕业论文</w:t>
      </w:r>
      <w:r>
        <w:rPr>
          <w:rFonts w:hint="eastAsia" w:ascii="黑体" w:hAnsi="黑体" w:eastAsia="黑体"/>
          <w:bCs/>
        </w:rPr>
        <w:t>（设计）</w:t>
      </w:r>
      <w:r>
        <w:rPr>
          <w:rFonts w:ascii="黑体" w:hAnsi="黑体" w:eastAsia="黑体"/>
          <w:bCs/>
        </w:rPr>
        <w:t>任务书</w:t>
      </w:r>
      <w:r>
        <w:rPr>
          <w:rFonts w:ascii="黑体" w:hAnsi="黑体" w:eastAsia="黑体"/>
          <w:bCs/>
        </w:rPr>
        <w:tab/>
      </w:r>
      <w:r>
        <w:rPr>
          <w:rFonts w:ascii="黑体" w:hAnsi="黑体" w:eastAsia="黑体"/>
          <w:bCs/>
        </w:rPr>
        <w:fldChar w:fldCharType="begin"/>
      </w:r>
      <w:r>
        <w:rPr>
          <w:rFonts w:ascii="黑体" w:hAnsi="黑体" w:eastAsia="黑体"/>
          <w:bCs/>
        </w:rPr>
        <w:instrText xml:space="preserve"> = 1 \* ROMAN </w:instrText>
      </w:r>
      <w:r>
        <w:rPr>
          <w:rFonts w:ascii="黑体" w:hAnsi="黑体" w:eastAsia="黑体"/>
          <w:bCs/>
        </w:rPr>
        <w:fldChar w:fldCharType="separate"/>
      </w:r>
      <w:r>
        <w:rPr>
          <w:rFonts w:ascii="黑体" w:hAnsi="黑体" w:eastAsia="黑体"/>
          <w:bCs/>
        </w:rPr>
        <w:t>I</w:t>
      </w:r>
      <w:r>
        <w:rPr>
          <w:rFonts w:ascii="黑体" w:hAnsi="黑体" w:eastAsia="黑体"/>
          <w:bCs/>
        </w:rPr>
        <w:fldChar w:fldCharType="end"/>
      </w:r>
    </w:p>
    <w:p>
      <w:pPr>
        <w:pStyle w:val="16"/>
        <w:tabs>
          <w:tab w:val="right" w:leader="dot" w:pos="8777"/>
        </w:tabs>
        <w:jc w:val="center"/>
        <w:rPr>
          <w:rFonts w:ascii="黑体" w:hAnsi="黑体" w:eastAsia="黑体"/>
          <w:bCs/>
        </w:rPr>
      </w:pPr>
      <w:r>
        <w:rPr>
          <w:rFonts w:ascii="黑体" w:hAnsi="黑体" w:eastAsia="黑体"/>
          <w:bCs/>
        </w:rPr>
        <w:t>开题报告</w:t>
      </w:r>
      <w:r>
        <w:rPr>
          <w:rFonts w:ascii="黑体" w:hAnsi="黑体" w:eastAsia="黑体"/>
          <w:bCs/>
        </w:rPr>
        <w:tab/>
      </w:r>
      <w:r>
        <w:rPr>
          <w:rFonts w:ascii="黑体" w:hAnsi="黑体" w:eastAsia="黑体"/>
          <w:bCs/>
        </w:rPr>
        <w:fldChar w:fldCharType="begin"/>
      </w:r>
      <w:r>
        <w:rPr>
          <w:rFonts w:ascii="黑体" w:hAnsi="黑体" w:eastAsia="黑体"/>
          <w:bCs/>
        </w:rPr>
        <w:instrText xml:space="preserve"> = 2 \* ROMAN </w:instrText>
      </w:r>
      <w:r>
        <w:rPr>
          <w:rFonts w:ascii="黑体" w:hAnsi="黑体" w:eastAsia="黑体"/>
          <w:bCs/>
        </w:rPr>
        <w:fldChar w:fldCharType="separate"/>
      </w:r>
      <w:r>
        <w:rPr>
          <w:rFonts w:ascii="黑体" w:hAnsi="黑体" w:eastAsia="黑体"/>
          <w:bCs/>
        </w:rPr>
        <w:t>II</w:t>
      </w:r>
      <w:r>
        <w:rPr>
          <w:rFonts w:ascii="黑体" w:hAnsi="黑体" w:eastAsia="黑体"/>
          <w:bCs/>
        </w:rPr>
        <w:fldChar w:fldCharType="end"/>
      </w:r>
    </w:p>
    <w:p>
      <w:pPr>
        <w:pStyle w:val="16"/>
        <w:tabs>
          <w:tab w:val="right" w:leader="dot" w:pos="8777"/>
        </w:tabs>
        <w:jc w:val="center"/>
        <w:rPr>
          <w:rFonts w:ascii="黑体" w:hAnsi="黑体" w:eastAsia="黑体"/>
          <w:bCs/>
        </w:rPr>
      </w:pPr>
      <w:r>
        <w:rPr>
          <w:rFonts w:ascii="黑体" w:hAnsi="黑体" w:eastAsia="黑体"/>
          <w:bCs/>
        </w:rPr>
        <w:t>指导教师</w:t>
      </w:r>
      <w:r>
        <w:rPr>
          <w:rFonts w:hint="eastAsia" w:ascii="黑体" w:hAnsi="黑体" w:eastAsia="黑体"/>
          <w:bCs/>
        </w:rPr>
        <w:t>评审</w:t>
      </w:r>
      <w:r>
        <w:rPr>
          <w:rFonts w:ascii="黑体" w:hAnsi="黑体" w:eastAsia="黑体"/>
          <w:bCs/>
        </w:rPr>
        <w:t>意见</w:t>
      </w:r>
      <w:r>
        <w:rPr>
          <w:rFonts w:ascii="黑体" w:hAnsi="黑体" w:eastAsia="黑体"/>
          <w:bCs/>
        </w:rPr>
        <w:tab/>
      </w:r>
      <w:r>
        <w:rPr>
          <w:rFonts w:ascii="黑体" w:hAnsi="黑体" w:eastAsia="黑体"/>
          <w:bCs/>
        </w:rPr>
        <w:fldChar w:fldCharType="begin"/>
      </w:r>
      <w:r>
        <w:rPr>
          <w:rFonts w:ascii="黑体" w:hAnsi="黑体" w:eastAsia="黑体"/>
          <w:bCs/>
        </w:rPr>
        <w:instrText xml:space="preserve"> = 3 \* ROMAN </w:instrText>
      </w:r>
      <w:r>
        <w:rPr>
          <w:rFonts w:ascii="黑体" w:hAnsi="黑体" w:eastAsia="黑体"/>
          <w:bCs/>
        </w:rPr>
        <w:fldChar w:fldCharType="separate"/>
      </w:r>
      <w:r>
        <w:rPr>
          <w:rFonts w:ascii="黑体" w:hAnsi="黑体" w:eastAsia="黑体"/>
          <w:bCs/>
        </w:rPr>
        <w:t>III</w:t>
      </w:r>
      <w:r>
        <w:rPr>
          <w:rFonts w:ascii="黑体" w:hAnsi="黑体" w:eastAsia="黑体"/>
          <w:bCs/>
        </w:rPr>
        <w:fldChar w:fldCharType="end"/>
      </w:r>
    </w:p>
    <w:p>
      <w:pPr>
        <w:pStyle w:val="16"/>
        <w:tabs>
          <w:tab w:val="right" w:leader="dot" w:pos="8777"/>
        </w:tabs>
        <w:jc w:val="center"/>
        <w:rPr>
          <w:rFonts w:ascii="黑体" w:hAnsi="黑体" w:eastAsia="黑体"/>
          <w:bCs/>
        </w:rPr>
      </w:pPr>
      <w:r>
        <w:rPr>
          <w:rFonts w:hint="eastAsia" w:ascii="黑体" w:hAnsi="黑体" w:eastAsia="黑体"/>
          <w:bCs/>
        </w:rPr>
        <w:t>评阅</w:t>
      </w:r>
      <w:r>
        <w:rPr>
          <w:rFonts w:ascii="黑体" w:hAnsi="黑体" w:eastAsia="黑体"/>
          <w:bCs/>
        </w:rPr>
        <w:t>教师评语</w:t>
      </w:r>
      <w:r>
        <w:rPr>
          <w:rFonts w:ascii="黑体" w:hAnsi="黑体" w:eastAsia="黑体"/>
          <w:bCs/>
        </w:rPr>
        <w:tab/>
      </w:r>
      <w:r>
        <w:rPr>
          <w:rFonts w:ascii="黑体" w:hAnsi="黑体" w:eastAsia="黑体"/>
          <w:bCs/>
        </w:rPr>
        <w:fldChar w:fldCharType="begin"/>
      </w:r>
      <w:r>
        <w:rPr>
          <w:rFonts w:ascii="黑体" w:hAnsi="黑体" w:eastAsia="黑体"/>
          <w:bCs/>
        </w:rPr>
        <w:instrText xml:space="preserve"> = 4 \* ROMAN </w:instrText>
      </w:r>
      <w:r>
        <w:rPr>
          <w:rFonts w:ascii="黑体" w:hAnsi="黑体" w:eastAsia="黑体"/>
          <w:bCs/>
        </w:rPr>
        <w:fldChar w:fldCharType="separate"/>
      </w:r>
      <w:r>
        <w:rPr>
          <w:rFonts w:ascii="黑体" w:hAnsi="黑体" w:eastAsia="黑体"/>
          <w:bCs/>
        </w:rPr>
        <w:t>IV</w:t>
      </w:r>
      <w:r>
        <w:rPr>
          <w:rFonts w:ascii="黑体" w:hAnsi="黑体" w:eastAsia="黑体"/>
          <w:bCs/>
        </w:rPr>
        <w:fldChar w:fldCharType="end"/>
      </w:r>
    </w:p>
    <w:p>
      <w:pPr>
        <w:pStyle w:val="16"/>
        <w:tabs>
          <w:tab w:val="right" w:leader="dot" w:pos="8777"/>
        </w:tabs>
        <w:jc w:val="center"/>
        <w:rPr>
          <w:rFonts w:ascii="黑体" w:hAnsi="黑体" w:eastAsia="黑体"/>
          <w:bCs/>
        </w:rPr>
      </w:pPr>
      <w:r>
        <w:rPr>
          <w:rFonts w:ascii="黑体" w:hAnsi="黑体" w:eastAsia="黑体"/>
          <w:bCs/>
        </w:rPr>
        <w:t>答辩会议记录</w:t>
      </w:r>
      <w:r>
        <w:rPr>
          <w:rFonts w:ascii="黑体" w:hAnsi="黑体" w:eastAsia="黑体"/>
          <w:bCs/>
        </w:rPr>
        <w:tab/>
      </w:r>
      <w:r>
        <w:rPr>
          <w:rFonts w:ascii="黑体" w:hAnsi="黑体" w:eastAsia="黑体"/>
          <w:bCs/>
        </w:rPr>
        <w:fldChar w:fldCharType="begin"/>
      </w:r>
      <w:r>
        <w:rPr>
          <w:rFonts w:ascii="黑体" w:hAnsi="黑体" w:eastAsia="黑体"/>
          <w:bCs/>
        </w:rPr>
        <w:instrText xml:space="preserve"> = 5 \* ROMAN </w:instrText>
      </w:r>
      <w:r>
        <w:rPr>
          <w:rFonts w:ascii="黑体" w:hAnsi="黑体" w:eastAsia="黑体"/>
          <w:bCs/>
        </w:rPr>
        <w:fldChar w:fldCharType="separate"/>
      </w:r>
      <w:r>
        <w:rPr>
          <w:rFonts w:ascii="黑体" w:hAnsi="黑体" w:eastAsia="黑体"/>
          <w:bCs/>
        </w:rPr>
        <w:t>V</w:t>
      </w:r>
      <w:r>
        <w:rPr>
          <w:rFonts w:ascii="黑体" w:hAnsi="黑体" w:eastAsia="黑体"/>
          <w:bCs/>
        </w:rPr>
        <w:fldChar w:fldCharType="end"/>
      </w:r>
    </w:p>
    <w:p>
      <w:pPr>
        <w:pStyle w:val="16"/>
        <w:tabs>
          <w:tab w:val="right" w:leader="dot" w:pos="8777"/>
        </w:tabs>
        <w:jc w:val="center"/>
        <w:rPr>
          <w:rFonts w:ascii="黑体" w:hAnsi="黑体" w:eastAsia="黑体"/>
        </w:rPr>
      </w:pPr>
      <w:r>
        <w:rPr>
          <w:rFonts w:ascii="黑体" w:hAnsi="黑体" w:eastAsia="黑体"/>
        </w:rPr>
        <w:t>中文摘要</w:t>
      </w:r>
      <w:r>
        <w:fldChar w:fldCharType="begin"/>
      </w:r>
      <w:r>
        <w:instrText xml:space="preserve"> HYPERLINK \l "_Toc452807309" </w:instrText>
      </w:r>
      <w:r>
        <w:fldChar w:fldCharType="separate"/>
      </w:r>
      <w:r>
        <w:rPr>
          <w:rFonts w:ascii="黑体" w:hAnsi="黑体" w:eastAsia="黑体"/>
        </w:rPr>
        <w:tab/>
      </w:r>
      <w:r>
        <w:rPr>
          <w:rFonts w:ascii="黑体" w:hAnsi="黑体" w:eastAsia="黑体"/>
        </w:rPr>
        <w:fldChar w:fldCharType="begin"/>
      </w:r>
      <w:r>
        <w:rPr>
          <w:rFonts w:hint="eastAsia" w:ascii="黑体" w:hAnsi="黑体" w:eastAsia="黑体"/>
        </w:rPr>
        <w:instrText xml:space="preserve">= 6 \* ROMAN</w:instrText>
      </w:r>
      <w:r>
        <w:rPr>
          <w:rFonts w:ascii="黑体" w:hAnsi="黑体" w:eastAsia="黑体"/>
        </w:rPr>
        <w:fldChar w:fldCharType="separate"/>
      </w:r>
      <w:r>
        <w:rPr>
          <w:rFonts w:ascii="黑体" w:hAnsi="黑体" w:eastAsia="黑体"/>
        </w:rPr>
        <w:t>VI</w:t>
      </w:r>
      <w:r>
        <w:rPr>
          <w:rFonts w:ascii="黑体" w:hAnsi="黑体" w:eastAsia="黑体"/>
        </w:rPr>
        <w:fldChar w:fldCharType="end"/>
      </w:r>
      <w:r>
        <w:rPr>
          <w:rFonts w:ascii="黑体" w:hAnsi="黑体" w:eastAsia="黑体"/>
        </w:rPr>
        <w:fldChar w:fldCharType="end"/>
      </w:r>
    </w:p>
    <w:p>
      <w:pPr>
        <w:pStyle w:val="16"/>
        <w:tabs>
          <w:tab w:val="right" w:leader="dot" w:pos="8777"/>
        </w:tabs>
        <w:jc w:val="center"/>
        <w:rPr>
          <w:rFonts w:ascii="黑体" w:hAnsi="黑体" w:eastAsia="黑体"/>
        </w:rPr>
      </w:pPr>
      <w:r>
        <w:rPr>
          <w:rFonts w:ascii="黑体" w:hAnsi="黑体" w:eastAsia="黑体"/>
        </w:rPr>
        <w:t>英文摘要</w:t>
      </w:r>
      <w:r>
        <w:fldChar w:fldCharType="begin"/>
      </w:r>
      <w:r>
        <w:instrText xml:space="preserve"> HYPERLINK \l "_Toc452807309" </w:instrText>
      </w:r>
      <w:r>
        <w:fldChar w:fldCharType="separate"/>
      </w:r>
      <w:r>
        <w:rPr>
          <w:rFonts w:ascii="黑体" w:hAnsi="黑体" w:eastAsia="黑体"/>
        </w:rPr>
        <w:tab/>
      </w:r>
      <w:r>
        <w:rPr>
          <w:rFonts w:ascii="黑体" w:hAnsi="黑体" w:eastAsia="黑体"/>
        </w:rPr>
        <w:fldChar w:fldCharType="begin"/>
      </w:r>
      <w:r>
        <w:rPr>
          <w:rFonts w:hint="eastAsia" w:ascii="黑体" w:hAnsi="黑体" w:eastAsia="黑体"/>
        </w:rPr>
        <w:instrText xml:space="preserve">= 7 \* ROMAN</w:instrText>
      </w:r>
      <w:r>
        <w:rPr>
          <w:rFonts w:ascii="黑体" w:hAnsi="黑体" w:eastAsia="黑体"/>
        </w:rPr>
        <w:fldChar w:fldCharType="separate"/>
      </w:r>
      <w:r>
        <w:rPr>
          <w:rFonts w:ascii="黑体" w:hAnsi="黑体" w:eastAsia="黑体"/>
        </w:rPr>
        <w:t>VII</w:t>
      </w:r>
      <w:r>
        <w:rPr>
          <w:rFonts w:ascii="黑体" w:hAnsi="黑体" w:eastAsia="黑体"/>
        </w:rPr>
        <w:fldChar w:fldCharType="end"/>
      </w:r>
      <w:r>
        <w:rPr>
          <w:rFonts w:ascii="黑体" w:hAnsi="黑体" w:eastAsia="黑体"/>
        </w:rPr>
        <w:fldChar w:fldCharType="end"/>
      </w:r>
    </w:p>
    <w:p>
      <w:pPr>
        <w:pStyle w:val="16"/>
        <w:tabs>
          <w:tab w:val="left" w:pos="180"/>
          <w:tab w:val="right" w:leader="dot" w:pos="8778"/>
        </w:tabs>
        <w:rPr>
          <w:rFonts w:ascii="黑体" w:hAnsi="黑体" w:eastAsia="黑体" w:cstheme="minorBidi"/>
          <w:sz w:val="21"/>
          <w:szCs w:val="22"/>
        </w:rPr>
      </w:pPr>
      <w:r>
        <w:rPr>
          <w:rFonts w:ascii="黑体" w:hAnsi="黑体" w:eastAsia="黑体"/>
          <w:color w:val="000000"/>
        </w:rPr>
        <w:fldChar w:fldCharType="begin"/>
      </w:r>
      <w:r>
        <w:rPr>
          <w:rFonts w:ascii="黑体" w:hAnsi="黑体" w:eastAsia="黑体"/>
          <w:color w:val="000000"/>
        </w:rPr>
        <w:instrText xml:space="preserve"> TOC \o "1-2" \h \z \u </w:instrText>
      </w:r>
      <w:r>
        <w:rPr>
          <w:rFonts w:ascii="黑体" w:hAnsi="黑体" w:eastAsia="黑体"/>
          <w:color w:val="000000"/>
        </w:rPr>
        <w:fldChar w:fldCharType="separate"/>
      </w:r>
      <w:r>
        <w:fldChar w:fldCharType="begin"/>
      </w:r>
      <w:r>
        <w:instrText xml:space="preserve"> HYPERLINK \l "_Toc11323569" </w:instrText>
      </w:r>
      <w:r>
        <w:fldChar w:fldCharType="separate"/>
      </w:r>
      <w:r>
        <w:rPr>
          <w:rStyle w:val="22"/>
          <w:rFonts w:ascii="黑体" w:hAnsi="黑体" w:eastAsia="黑体" w:cs="宋体"/>
        </w:rPr>
        <w:t>1</w:t>
      </w:r>
      <w:r>
        <w:rPr>
          <w:rFonts w:ascii="黑体" w:hAnsi="黑体" w:eastAsia="黑体" w:cstheme="minorBidi"/>
          <w:sz w:val="21"/>
          <w:szCs w:val="22"/>
        </w:rPr>
        <w:tab/>
      </w:r>
      <w:r>
        <w:rPr>
          <w:rStyle w:val="22"/>
          <w:rFonts w:hint="eastAsia"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_Toc11323569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"_Toc11323570" </w:instrText>
      </w:r>
      <w:r>
        <w:fldChar w:fldCharType="separate"/>
      </w:r>
      <w:r>
        <w:rPr>
          <w:rStyle w:val="22"/>
          <w:rFonts w:hint="eastAsia" w:ascii="宋体" w:hAnsi="宋体" w:cs="宋体"/>
        </w:rPr>
        <w:t>1.1</w:t>
      </w:r>
      <w:r>
        <w:rPr>
          <w:rFonts w:hint="eastAsia" w:ascii="宋体" w:hAnsi="宋体" w:cs="宋体"/>
        </w:rPr>
        <w:tab/>
      </w:r>
      <w:r>
        <w:rPr>
          <w:rStyle w:val="22"/>
          <w:rFonts w:hint="eastAsia" w:ascii="宋体" w:hAnsi="宋体" w:cs="宋体"/>
        </w:rPr>
        <w:t>研究的背景与意义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_Toc11323570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"_Toc11323571" </w:instrText>
      </w:r>
      <w:r>
        <w:fldChar w:fldCharType="separate"/>
      </w:r>
      <w:r>
        <w:rPr>
          <w:rStyle w:val="22"/>
          <w:rFonts w:hint="eastAsia" w:ascii="宋体" w:hAnsi="宋体" w:cs="宋体"/>
        </w:rPr>
        <w:t>1.2</w:t>
      </w:r>
      <w:r>
        <w:rPr>
          <w:rFonts w:hint="eastAsia" w:ascii="宋体" w:hAnsi="宋体" w:cs="宋体"/>
        </w:rPr>
        <w:tab/>
      </w:r>
      <w:r>
        <w:rPr>
          <w:rStyle w:val="22"/>
          <w:rFonts w:hint="eastAsia" w:ascii="宋体" w:hAnsi="宋体" w:cs="宋体"/>
        </w:rPr>
        <w:t>国内外研究现状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_Toc11323571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"_Toc11323572" </w:instrText>
      </w:r>
      <w:r>
        <w:fldChar w:fldCharType="separate"/>
      </w:r>
      <w:r>
        <w:rPr>
          <w:rStyle w:val="22"/>
          <w:rFonts w:hint="eastAsia" w:ascii="宋体" w:hAnsi="宋体" w:cs="宋体"/>
        </w:rPr>
        <w:t>1.3</w:t>
      </w:r>
      <w:r>
        <w:rPr>
          <w:rFonts w:hint="eastAsia" w:ascii="宋体" w:hAnsi="宋体" w:cs="宋体"/>
        </w:rPr>
        <w:tab/>
      </w:r>
      <w:r>
        <w:rPr>
          <w:rStyle w:val="22"/>
          <w:rFonts w:hint="eastAsia" w:ascii="宋体" w:hAnsi="宋体" w:cs="宋体"/>
        </w:rPr>
        <w:t>研究内容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_Toc11323572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"_Toc11323573" </w:instrText>
      </w:r>
      <w:r>
        <w:fldChar w:fldCharType="separate"/>
      </w:r>
      <w:r>
        <w:rPr>
          <w:rStyle w:val="22"/>
          <w:rFonts w:hint="eastAsia" w:ascii="宋体" w:hAnsi="宋体" w:cs="宋体"/>
        </w:rPr>
        <w:t>1.4</w:t>
      </w:r>
      <w:r>
        <w:rPr>
          <w:rFonts w:hint="eastAsia" w:ascii="宋体" w:hAnsi="宋体" w:cs="宋体"/>
        </w:rPr>
        <w:tab/>
      </w:r>
      <w:r>
        <w:rPr>
          <w:rStyle w:val="22"/>
          <w:rFonts w:hint="eastAsia" w:ascii="宋体" w:hAnsi="宋体" w:cs="宋体"/>
        </w:rPr>
        <w:t>研究方案</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_Toc11323573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6"/>
        <w:tabs>
          <w:tab w:val="left" w:pos="180"/>
          <w:tab w:val="right" w:leader="dot" w:pos="8778"/>
        </w:tabs>
        <w:rPr>
          <w:rFonts w:ascii="黑体" w:hAnsi="黑体" w:eastAsia="黑体" w:cstheme="minorBidi"/>
          <w:sz w:val="21"/>
          <w:szCs w:val="22"/>
        </w:rPr>
      </w:pPr>
      <w:r>
        <w:fldChar w:fldCharType="begin"/>
      </w:r>
      <w:r>
        <w:instrText xml:space="preserve"> HYPERLINK \l "_Toc11323574" </w:instrText>
      </w:r>
      <w:r>
        <w:fldChar w:fldCharType="separate"/>
      </w:r>
      <w:r>
        <w:rPr>
          <w:rStyle w:val="22"/>
          <w:rFonts w:ascii="黑体" w:hAnsi="黑体" w:eastAsia="黑体" w:cs="宋体"/>
        </w:rPr>
        <w:t>2</w:t>
      </w:r>
      <w:r>
        <w:rPr>
          <w:rFonts w:ascii="黑体" w:hAnsi="黑体" w:eastAsia="黑体" w:cstheme="minorBidi"/>
          <w:sz w:val="21"/>
          <w:szCs w:val="22"/>
        </w:rPr>
        <w:tab/>
      </w:r>
      <w:r>
        <w:rPr>
          <w:rStyle w:val="22"/>
          <w:rFonts w:hint="eastAsia" w:ascii="黑体" w:hAnsi="黑体" w:eastAsia="黑体"/>
        </w:rPr>
        <w:t>系统需求分析</w:t>
      </w:r>
      <w:r>
        <w:rPr>
          <w:rFonts w:ascii="黑体" w:hAnsi="黑体" w:eastAsia="黑体"/>
        </w:rPr>
        <w:tab/>
      </w:r>
      <w:r>
        <w:rPr>
          <w:rFonts w:ascii="黑体" w:hAnsi="黑体" w:eastAsia="黑体"/>
        </w:rPr>
        <w:fldChar w:fldCharType="begin"/>
      </w:r>
      <w:r>
        <w:rPr>
          <w:rFonts w:ascii="黑体" w:hAnsi="黑体" w:eastAsia="黑体"/>
        </w:rPr>
        <w:instrText xml:space="preserve"> PAGEREF _Toc11323574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"_Toc11323575" </w:instrText>
      </w:r>
      <w:r>
        <w:fldChar w:fldCharType="separate"/>
      </w:r>
      <w:r>
        <w:rPr>
          <w:rFonts w:hint="eastAsia" w:ascii="宋体" w:hAnsi="宋体" w:cs="宋体"/>
        </w:rPr>
        <w:t>2.1</w:t>
      </w:r>
      <w:r>
        <w:rPr>
          <w:rFonts w:hint="eastAsia" w:ascii="宋体" w:hAnsi="宋体" w:cs="宋体"/>
        </w:rPr>
        <w:tab/>
      </w:r>
      <w:r>
        <w:rPr>
          <w:rFonts w:hint="eastAsia" w:ascii="宋体" w:hAnsi="宋体" w:cs="宋体"/>
        </w:rPr>
        <w:t>功能需求</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_Toc11323575 \h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"_Toc11323576" </w:instrText>
      </w:r>
      <w:r>
        <w:fldChar w:fldCharType="separate"/>
      </w:r>
      <w:r>
        <w:rPr>
          <w:rFonts w:hint="eastAsia" w:ascii="宋体" w:hAnsi="宋体" w:cs="宋体"/>
        </w:rPr>
        <w:t>2.2</w:t>
      </w:r>
      <w:r>
        <w:rPr>
          <w:rFonts w:hint="eastAsia" w:ascii="宋体" w:hAnsi="宋体" w:cs="宋体"/>
        </w:rPr>
        <w:tab/>
      </w:r>
      <w:r>
        <w:rPr>
          <w:rFonts w:hint="eastAsia" w:ascii="宋体" w:hAnsi="宋体" w:cs="宋体"/>
        </w:rPr>
        <w:t>性能需求</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_Toc11323576 \h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16"/>
        <w:tabs>
          <w:tab w:val="right" w:leader="dot" w:pos="8778"/>
        </w:tabs>
        <w:rPr>
          <w:rFonts w:ascii="黑体" w:hAnsi="黑体" w:eastAsia="黑体" w:cstheme="minorBidi"/>
          <w:sz w:val="21"/>
          <w:szCs w:val="22"/>
        </w:rPr>
      </w:pPr>
      <w:r>
        <w:fldChar w:fldCharType="begin"/>
      </w:r>
      <w:r>
        <w:instrText xml:space="preserve"> HYPERLINK \l "_Toc11323577" </w:instrText>
      </w:r>
      <w:r>
        <w:fldChar w:fldCharType="separate"/>
      </w:r>
      <w:r>
        <w:rPr>
          <w:rStyle w:val="22"/>
          <w:rFonts w:ascii="黑体" w:hAnsi="黑体" w:eastAsia="黑体" w:cs="宋体"/>
        </w:rPr>
        <w:t>3</w:t>
      </w:r>
      <w:r>
        <w:rPr>
          <w:rStyle w:val="22"/>
          <w:rFonts w:hint="eastAsia" w:ascii="黑体" w:hAnsi="黑体" w:eastAsia="黑体"/>
        </w:rPr>
        <w:t>系统整体设计</w:t>
      </w:r>
      <w:r>
        <w:rPr>
          <w:rFonts w:ascii="黑体" w:hAnsi="黑体" w:eastAsia="黑体"/>
        </w:rPr>
        <w:tab/>
      </w:r>
      <w:r>
        <w:rPr>
          <w:rFonts w:ascii="黑体" w:hAnsi="黑体" w:eastAsia="黑体"/>
        </w:rPr>
        <w:fldChar w:fldCharType="begin"/>
      </w:r>
      <w:r>
        <w:rPr>
          <w:rFonts w:ascii="黑体" w:hAnsi="黑体" w:eastAsia="黑体"/>
        </w:rPr>
        <w:instrText xml:space="preserve"> PAGEREF _Toc11323577 \h </w:instrText>
      </w:r>
      <w:r>
        <w:rPr>
          <w:rFonts w:ascii="黑体" w:hAnsi="黑体" w:eastAsia="黑体"/>
        </w:rPr>
        <w:fldChar w:fldCharType="separate"/>
      </w:r>
      <w:r>
        <w:rPr>
          <w:rFonts w:ascii="黑体" w:hAnsi="黑体" w:eastAsia="黑体"/>
        </w:rPr>
        <w:t>8</w:t>
      </w:r>
      <w:r>
        <w:rPr>
          <w:rFonts w:ascii="黑体" w:hAnsi="黑体" w:eastAsia="黑体"/>
        </w:rPr>
        <w:fldChar w:fldCharType="end"/>
      </w:r>
      <w:r>
        <w:rPr>
          <w:rFonts w:ascii="黑体" w:hAnsi="黑体" w:eastAsia="黑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"_Toc11323578" </w:instrText>
      </w:r>
      <w:r>
        <w:fldChar w:fldCharType="separate"/>
      </w:r>
      <w:r>
        <w:rPr>
          <w:rFonts w:hint="eastAsia" w:ascii="宋体" w:hAnsi="宋体" w:cs="宋体"/>
        </w:rPr>
        <w:t>3.1</w:t>
      </w:r>
      <w:r>
        <w:rPr>
          <w:rFonts w:hint="eastAsia" w:ascii="宋体" w:hAnsi="宋体" w:cs="宋体"/>
        </w:rPr>
        <w:tab/>
      </w:r>
      <w:r>
        <w:rPr>
          <w:rFonts w:hint="eastAsia" w:ascii="宋体" w:hAnsi="宋体" w:cs="宋体"/>
        </w:rPr>
        <w:t>基于微信公众号的实时追踪设计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_Toc11323578 \h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"_Toc11323579" </w:instrText>
      </w:r>
      <w:r>
        <w:fldChar w:fldCharType="separate"/>
      </w:r>
      <w:r>
        <w:rPr>
          <w:rFonts w:hint="eastAsia" w:ascii="宋体" w:hAnsi="宋体" w:cs="宋体"/>
        </w:rPr>
        <w:t>3.2</w:t>
      </w:r>
      <w:r>
        <w:rPr>
          <w:rFonts w:hint="eastAsia" w:ascii="宋体" w:hAnsi="宋体" w:cs="宋体"/>
        </w:rPr>
        <w:tab/>
      </w:r>
      <w:r>
        <w:rPr>
          <w:rFonts w:hint="eastAsia" w:ascii="宋体" w:hAnsi="宋体" w:cs="宋体"/>
        </w:rPr>
        <w:t>基于微信公众号实时通讯的设计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_Toc11323579 \h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"_Toc11323580" </w:instrText>
      </w:r>
      <w:r>
        <w:fldChar w:fldCharType="separate"/>
      </w:r>
      <w:r>
        <w:rPr>
          <w:rFonts w:hint="eastAsia" w:ascii="宋体" w:hAnsi="宋体" w:cs="宋体"/>
        </w:rPr>
        <w:t>3.3</w:t>
      </w:r>
      <w:r>
        <w:rPr>
          <w:rFonts w:hint="eastAsia" w:ascii="宋体" w:hAnsi="宋体" w:cs="宋体"/>
        </w:rPr>
        <w:tab/>
      </w:r>
      <w:r>
        <w:rPr>
          <w:rFonts w:hint="eastAsia" w:ascii="宋体" w:hAnsi="宋体" w:cs="宋体"/>
        </w:rPr>
        <w:t>警务数据分析的设计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_Toc11323580 \h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16"/>
        <w:tabs>
          <w:tab w:val="right" w:leader="dot" w:pos="8778"/>
        </w:tabs>
        <w:rPr>
          <w:rFonts w:ascii="黑体" w:hAnsi="黑体" w:eastAsia="黑体" w:cstheme="minorBidi"/>
          <w:sz w:val="21"/>
          <w:szCs w:val="22"/>
        </w:rPr>
      </w:pPr>
      <w:r>
        <w:fldChar w:fldCharType="begin"/>
      </w:r>
      <w:r>
        <w:instrText xml:space="preserve"> HYPERLINK \l "_Toc11323581" </w:instrText>
      </w:r>
      <w:r>
        <w:fldChar w:fldCharType="separate"/>
      </w:r>
      <w:r>
        <w:rPr>
          <w:rStyle w:val="22"/>
          <w:rFonts w:ascii="黑体" w:hAnsi="黑体" w:eastAsia="黑体" w:cs="宋体"/>
        </w:rPr>
        <w:t>4</w:t>
      </w:r>
      <w:r>
        <w:rPr>
          <w:rStyle w:val="22"/>
          <w:rFonts w:hint="eastAsia" w:ascii="黑体" w:hAnsi="黑体" w:eastAsia="黑体"/>
        </w:rPr>
        <w:t>系统实现</w:t>
      </w:r>
      <w:r>
        <w:rPr>
          <w:rFonts w:ascii="黑体" w:hAnsi="黑体" w:eastAsia="黑体"/>
        </w:rPr>
        <w:tab/>
      </w:r>
      <w:r>
        <w:rPr>
          <w:rFonts w:ascii="黑体" w:hAnsi="黑体" w:eastAsia="黑体"/>
        </w:rPr>
        <w:fldChar w:fldCharType="begin"/>
      </w:r>
      <w:r>
        <w:rPr>
          <w:rFonts w:ascii="黑体" w:hAnsi="黑体" w:eastAsia="黑体"/>
        </w:rPr>
        <w:instrText xml:space="preserve"> PAGEREF _Toc11323581 \h </w:instrText>
      </w:r>
      <w:r>
        <w:rPr>
          <w:rFonts w:ascii="黑体" w:hAnsi="黑体" w:eastAsia="黑体"/>
        </w:rPr>
        <w:fldChar w:fldCharType="separate"/>
      </w:r>
      <w:r>
        <w:rPr>
          <w:rFonts w:ascii="黑体" w:hAnsi="黑体" w:eastAsia="黑体"/>
        </w:rPr>
        <w:t>20</w:t>
      </w:r>
      <w:r>
        <w:rPr>
          <w:rFonts w:ascii="黑体" w:hAnsi="黑体" w:eastAsia="黑体"/>
        </w:rPr>
        <w:fldChar w:fldCharType="end"/>
      </w:r>
      <w:r>
        <w:rPr>
          <w:rFonts w:ascii="黑体" w:hAnsi="黑体" w:eastAsia="黑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"_Toc11323582" </w:instrText>
      </w:r>
      <w:r>
        <w:fldChar w:fldCharType="separate"/>
      </w:r>
      <w:r>
        <w:rPr>
          <w:rFonts w:hint="eastAsia" w:ascii="宋体" w:hAnsi="宋体" w:cs="宋体"/>
        </w:rPr>
        <w:t>4.1</w:t>
      </w:r>
      <w:r>
        <w:rPr>
          <w:rFonts w:hint="eastAsia" w:ascii="宋体" w:hAnsi="宋体" w:cs="宋体"/>
        </w:rPr>
        <w:tab/>
      </w:r>
      <w:r>
        <w:rPr>
          <w:rFonts w:hint="eastAsia" w:ascii="宋体" w:hAnsi="宋体" w:cs="宋体"/>
        </w:rPr>
        <w:t>实时追踪的实现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_Toc11323582 \h </w:instrText>
      </w:r>
      <w:r>
        <w:rPr>
          <w:rFonts w:hint="eastAsia" w:ascii="宋体" w:hAnsi="宋体" w:cs="宋体"/>
        </w:rPr>
        <w:fldChar w:fldCharType="separate"/>
      </w:r>
      <w:r>
        <w:rPr>
          <w:rFonts w:hint="eastAsia" w:ascii="宋体" w:hAnsi="宋体" w:cs="宋体"/>
        </w:rPr>
        <w:t>20</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"_Toc11323583" </w:instrText>
      </w:r>
      <w:r>
        <w:fldChar w:fldCharType="separate"/>
      </w:r>
      <w:r>
        <w:rPr>
          <w:rFonts w:hint="eastAsia" w:ascii="宋体" w:hAnsi="宋体" w:cs="宋体"/>
        </w:rPr>
        <w:t>4.2</w:t>
      </w:r>
      <w:r>
        <w:rPr>
          <w:rFonts w:hint="eastAsia" w:ascii="宋体" w:hAnsi="宋体" w:cs="宋体"/>
        </w:rPr>
        <w:tab/>
      </w:r>
      <w:r>
        <w:rPr>
          <w:rFonts w:hint="eastAsia" w:ascii="宋体" w:hAnsi="宋体" w:cs="宋体"/>
        </w:rPr>
        <w:t>实时通讯的实现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_Toc11323583 \h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17"/>
        <w:tabs>
          <w:tab w:val="left" w:pos="1020"/>
          <w:tab w:val="right" w:leader="dot" w:pos="8778"/>
        </w:tabs>
        <w:ind w:left="480"/>
        <w:rPr>
          <w:rFonts w:ascii="宋体" w:hAnsi="宋体" w:cs="宋体"/>
        </w:rPr>
      </w:pPr>
      <w:r>
        <w:fldChar w:fldCharType="begin"/>
      </w:r>
      <w:r>
        <w:instrText xml:space="preserve"> HYPERLINK \l "_Toc11323584" </w:instrText>
      </w:r>
      <w:r>
        <w:fldChar w:fldCharType="separate"/>
      </w:r>
      <w:r>
        <w:rPr>
          <w:rFonts w:hint="eastAsia" w:ascii="宋体" w:hAnsi="宋体" w:cs="宋体"/>
        </w:rPr>
        <w:t>4.3</w:t>
      </w:r>
      <w:r>
        <w:rPr>
          <w:rFonts w:hint="eastAsia" w:ascii="宋体" w:hAnsi="宋体" w:cs="宋体"/>
        </w:rPr>
        <w:tab/>
      </w:r>
      <w:r>
        <w:rPr>
          <w:rFonts w:hint="eastAsia" w:ascii="宋体" w:hAnsi="宋体" w:cs="宋体"/>
        </w:rPr>
        <w:t>警务数据分析的实现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_Toc11323584 \h </w:instrText>
      </w:r>
      <w:r>
        <w:rPr>
          <w:rFonts w:hint="eastAsia" w:ascii="宋体" w:hAnsi="宋体" w:cs="宋体"/>
        </w:rPr>
        <w:fldChar w:fldCharType="separate"/>
      </w:r>
      <w:r>
        <w:rPr>
          <w:rFonts w:hint="eastAsia" w:ascii="宋体" w:hAnsi="宋体" w:cs="宋体"/>
        </w:rPr>
        <w:t>22</w:t>
      </w:r>
      <w:r>
        <w:rPr>
          <w:rFonts w:hint="eastAsia" w:ascii="宋体" w:hAnsi="宋体" w:cs="宋体"/>
        </w:rPr>
        <w:fldChar w:fldCharType="end"/>
      </w:r>
      <w:r>
        <w:rPr>
          <w:rFonts w:hint="eastAsia" w:ascii="宋体" w:hAnsi="宋体" w:cs="宋体"/>
        </w:rPr>
        <w:fldChar w:fldCharType="end"/>
      </w:r>
    </w:p>
    <w:p>
      <w:pPr>
        <w:pStyle w:val="16"/>
        <w:tabs>
          <w:tab w:val="left" w:pos="180"/>
          <w:tab w:val="right" w:leader="dot" w:pos="8778"/>
        </w:tabs>
        <w:rPr>
          <w:rStyle w:val="22"/>
          <w:rFonts w:ascii="黑体" w:hAnsi="黑体" w:eastAsia="黑体"/>
        </w:rPr>
      </w:pPr>
      <w:r>
        <w:fldChar w:fldCharType="begin"/>
      </w:r>
      <w:r>
        <w:instrText xml:space="preserve"> HYPERLINK \l "_Toc11323585" </w:instrText>
      </w:r>
      <w:r>
        <w:fldChar w:fldCharType="separate"/>
      </w:r>
      <w:r>
        <w:rPr>
          <w:rStyle w:val="22"/>
          <w:rFonts w:ascii="黑体" w:hAnsi="黑体" w:eastAsia="黑体" w:cs="宋体"/>
        </w:rPr>
        <w:t>5</w:t>
      </w:r>
      <w:r>
        <w:rPr>
          <w:rFonts w:ascii="黑体" w:hAnsi="黑体" w:eastAsia="黑体" w:cstheme="minorBidi"/>
          <w:sz w:val="21"/>
          <w:szCs w:val="22"/>
        </w:rPr>
        <w:tab/>
      </w:r>
      <w:r>
        <w:rPr>
          <w:rStyle w:val="22"/>
          <w:rFonts w:hint="eastAsia" w:ascii="黑体" w:hAnsi="黑体" w:eastAsia="黑体"/>
        </w:rPr>
        <w:t>总结</w:t>
      </w:r>
      <w:r>
        <w:rPr>
          <w:rFonts w:ascii="黑体" w:hAnsi="黑体" w:eastAsia="黑体"/>
        </w:rPr>
        <w:tab/>
      </w:r>
      <w:r>
        <w:rPr>
          <w:rFonts w:ascii="黑体" w:hAnsi="黑体" w:eastAsia="黑体"/>
        </w:rPr>
        <w:fldChar w:fldCharType="begin"/>
      </w:r>
      <w:r>
        <w:rPr>
          <w:rFonts w:ascii="黑体" w:hAnsi="黑体" w:eastAsia="黑体"/>
        </w:rPr>
        <w:instrText xml:space="preserve"> PAGEREF _Toc11323585 \h </w:instrText>
      </w:r>
      <w:r>
        <w:rPr>
          <w:rFonts w:ascii="黑体" w:hAnsi="黑体" w:eastAsia="黑体"/>
        </w:rPr>
        <w:fldChar w:fldCharType="separate"/>
      </w:r>
      <w:r>
        <w:rPr>
          <w:rFonts w:ascii="黑体" w:hAnsi="黑体" w:eastAsia="黑体"/>
        </w:rPr>
        <w:t>23</w:t>
      </w:r>
      <w:r>
        <w:rPr>
          <w:rFonts w:ascii="黑体" w:hAnsi="黑体" w:eastAsia="黑体"/>
        </w:rPr>
        <w:fldChar w:fldCharType="end"/>
      </w:r>
      <w:r>
        <w:rPr>
          <w:rFonts w:ascii="黑体" w:hAnsi="黑体" w:eastAsia="黑体"/>
        </w:rPr>
        <w:fldChar w:fldCharType="end"/>
      </w:r>
    </w:p>
    <w:p>
      <w:pPr>
        <w:pStyle w:val="16"/>
        <w:tabs>
          <w:tab w:val="right" w:leader="dot" w:pos="8778"/>
        </w:tabs>
        <w:rPr>
          <w:rFonts w:ascii="黑体" w:hAnsi="黑体" w:eastAsia="黑体" w:cstheme="minorBidi"/>
          <w:sz w:val="21"/>
          <w:szCs w:val="22"/>
        </w:rPr>
      </w:pPr>
      <w:r>
        <w:fldChar w:fldCharType="begin"/>
      </w:r>
      <w:r>
        <w:instrText xml:space="preserve"> HYPERLINK \l "_Toc11323585" </w:instrText>
      </w:r>
      <w:r>
        <w:fldChar w:fldCharType="separate"/>
      </w:r>
      <w:r>
        <w:rPr>
          <w:rStyle w:val="22"/>
          <w:rFonts w:hint="eastAsia"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_Toc11323585 \h </w:instrText>
      </w:r>
      <w:r>
        <w:rPr>
          <w:rFonts w:ascii="黑体" w:hAnsi="黑体" w:eastAsia="黑体"/>
        </w:rPr>
        <w:fldChar w:fldCharType="separate"/>
      </w:r>
      <w:r>
        <w:rPr>
          <w:rFonts w:ascii="黑体" w:hAnsi="黑体" w:eastAsia="黑体"/>
        </w:rPr>
        <w:t>2</w:t>
      </w:r>
      <w:r>
        <w:rPr>
          <w:rFonts w:hint="eastAsia" w:ascii="黑体" w:hAnsi="黑体" w:eastAsia="黑体"/>
        </w:rPr>
        <w:t>4</w:t>
      </w:r>
      <w:r>
        <w:rPr>
          <w:rFonts w:ascii="黑体" w:hAnsi="黑体" w:eastAsia="黑体"/>
        </w:rPr>
        <w:fldChar w:fldCharType="end"/>
      </w:r>
      <w:r>
        <w:rPr>
          <w:rFonts w:ascii="黑体" w:hAnsi="黑体" w:eastAsia="黑体"/>
        </w:rPr>
        <w:fldChar w:fldCharType="end"/>
      </w:r>
    </w:p>
    <w:p>
      <w:pPr>
        <w:pStyle w:val="16"/>
        <w:tabs>
          <w:tab w:val="right" w:leader="dot" w:pos="8778"/>
        </w:tabs>
        <w:rPr>
          <w:rFonts w:ascii="黑体" w:hAnsi="黑体" w:eastAsia="黑体" w:cstheme="minorBidi"/>
          <w:sz w:val="21"/>
          <w:szCs w:val="22"/>
        </w:rPr>
      </w:pPr>
      <w:r>
        <w:fldChar w:fldCharType="begin"/>
      </w:r>
      <w:r>
        <w:instrText xml:space="preserve"> HYPERLINK \l "_Toc11323585" </w:instrText>
      </w:r>
      <w:r>
        <w:fldChar w:fldCharType="separate"/>
      </w:r>
      <w:r>
        <w:rPr>
          <w:rStyle w:val="22"/>
          <w:rFonts w:hint="eastAsia" w:ascii="黑体" w:hAnsi="黑体" w:eastAsia="黑体"/>
        </w:rPr>
        <w:t>致谢</w:t>
      </w:r>
      <w:r>
        <w:rPr>
          <w:rFonts w:ascii="黑体" w:hAnsi="黑体" w:eastAsia="黑体"/>
        </w:rPr>
        <w:tab/>
      </w:r>
      <w:r>
        <w:rPr>
          <w:rFonts w:ascii="黑体" w:hAnsi="黑体" w:eastAsia="黑体"/>
        </w:rPr>
        <w:fldChar w:fldCharType="begin"/>
      </w:r>
      <w:r>
        <w:rPr>
          <w:rFonts w:ascii="黑体" w:hAnsi="黑体" w:eastAsia="黑体"/>
        </w:rPr>
        <w:instrText xml:space="preserve"> PAGEREF _Toc11323585 \h </w:instrText>
      </w:r>
      <w:r>
        <w:rPr>
          <w:rFonts w:ascii="黑体" w:hAnsi="黑体" w:eastAsia="黑体"/>
        </w:rPr>
        <w:fldChar w:fldCharType="separate"/>
      </w:r>
      <w:r>
        <w:rPr>
          <w:rFonts w:ascii="黑体" w:hAnsi="黑体" w:eastAsia="黑体"/>
        </w:rPr>
        <w:t>2</w:t>
      </w:r>
      <w:r>
        <w:rPr>
          <w:rFonts w:hint="eastAsia" w:ascii="黑体" w:hAnsi="黑体" w:eastAsia="黑体"/>
        </w:rPr>
        <w:t>6</w:t>
      </w:r>
      <w:r>
        <w:rPr>
          <w:rFonts w:ascii="黑体" w:hAnsi="黑体" w:eastAsia="黑体"/>
        </w:rPr>
        <w:fldChar w:fldCharType="end"/>
      </w:r>
      <w:r>
        <w:rPr>
          <w:rFonts w:ascii="黑体" w:hAnsi="黑体" w:eastAsia="黑体"/>
        </w:rPr>
        <w:fldChar w:fldCharType="end"/>
      </w:r>
    </w:p>
    <w:p>
      <w:pPr>
        <w:rPr>
          <w:rFonts w:ascii="黑体" w:hAnsi="黑体" w:eastAsia="黑体"/>
        </w:rPr>
      </w:pPr>
    </w:p>
    <w:p>
      <w:pPr>
        <w:widowControl/>
        <w:rPr>
          <w:rFonts w:eastAsia="仿宋"/>
          <w:color w:val="000000"/>
        </w:rPr>
      </w:pPr>
      <w:r>
        <w:rPr>
          <w:rFonts w:ascii="黑体" w:hAnsi="黑体" w:eastAsia="黑体"/>
          <w:color w:val="000000"/>
        </w:rPr>
        <w:fldChar w:fldCharType="end"/>
      </w:r>
    </w:p>
    <w:p>
      <w:pPr>
        <w:spacing w:line="360" w:lineRule="auto"/>
        <w:rPr>
          <w:rFonts w:eastAsia="黑体"/>
          <w:color w:val="000000"/>
          <w:sz w:val="36"/>
          <w:szCs w:val="36"/>
        </w:rPr>
        <w:sectPr>
          <w:footerReference r:id="rId3" w:type="default"/>
          <w:pgSz w:w="11906" w:h="16838"/>
          <w:pgMar w:top="1984" w:right="1417" w:bottom="1701" w:left="1701" w:header="1587" w:footer="1247" w:gutter="0"/>
          <w:pgNumType w:fmt="upperRoman" w:start="1"/>
          <w:cols w:space="0" w:num="1"/>
          <w:docGrid w:type="lines" w:linePitch="312" w:charSpace="0"/>
        </w:sectPr>
      </w:pPr>
    </w:p>
    <w:p>
      <w:pPr>
        <w:widowControl/>
        <w:jc w:val="center"/>
        <w:rPr>
          <w:rFonts w:eastAsia="黑体"/>
          <w:b/>
          <w:bCs/>
          <w:color w:val="000000"/>
          <w:sz w:val="36"/>
          <w:szCs w:val="36"/>
        </w:rPr>
      </w:pPr>
      <w:bookmarkStart w:id="0" w:name="_Toc2248_WPSOffice_Level1"/>
      <w:bookmarkStart w:id="1" w:name="_Toc2011_WPSOffice_Level1"/>
      <w:bookmarkStart w:id="2" w:name="_Toc31300_WPSOffice_Level1"/>
      <w:r>
        <w:rPr>
          <w:rFonts w:hint="eastAsia" w:eastAsia="黑体"/>
          <w:b/>
          <w:bCs/>
          <w:color w:val="000000"/>
          <w:sz w:val="36"/>
          <w:szCs w:val="36"/>
        </w:rPr>
        <w:t>基于微信公众号紧急报警和追踪</w:t>
      </w:r>
      <w:bookmarkEnd w:id="0"/>
      <w:bookmarkEnd w:id="1"/>
      <w:bookmarkEnd w:id="2"/>
    </w:p>
    <w:p>
      <w:pPr>
        <w:widowControl/>
        <w:jc w:val="center"/>
        <w:rPr>
          <w:rFonts w:eastAsia="黑体"/>
          <w:b/>
          <w:bCs/>
          <w:color w:val="000000"/>
          <w:sz w:val="36"/>
          <w:szCs w:val="36"/>
        </w:rPr>
      </w:pPr>
      <w:bookmarkStart w:id="3" w:name="_Toc11487_WPSOffice_Level1"/>
      <w:bookmarkStart w:id="4" w:name="_Toc4299_WPSOffice_Level1"/>
      <w:bookmarkStart w:id="5" w:name="_Toc31358_WPSOffice_Level1"/>
      <w:bookmarkStart w:id="6" w:name="_Toc10879_WPSOffice_Level1"/>
      <w:r>
        <w:rPr>
          <w:rFonts w:hint="eastAsia" w:eastAsia="黑体"/>
          <w:b/>
          <w:bCs/>
          <w:color w:val="000000"/>
          <w:sz w:val="36"/>
          <w:szCs w:val="36"/>
        </w:rPr>
        <w:t>系统的设计和实现</w:t>
      </w:r>
      <w:bookmarkEnd w:id="3"/>
      <w:bookmarkEnd w:id="4"/>
      <w:bookmarkEnd w:id="5"/>
      <w:bookmarkEnd w:id="6"/>
    </w:p>
    <w:p>
      <w:pPr>
        <w:widowControl/>
        <w:jc w:val="center"/>
        <w:rPr>
          <w:rFonts w:eastAsia="仿宋"/>
          <w:color w:val="000000"/>
        </w:rPr>
      </w:pPr>
      <w:r>
        <w:rPr>
          <w:rFonts w:hint="eastAsia" w:eastAsia="仿宋"/>
          <w:color w:val="000000"/>
        </w:rPr>
        <w:t>学</w:t>
      </w:r>
      <w:r>
        <w:rPr>
          <w:rFonts w:eastAsia="仿宋"/>
          <w:color w:val="000000"/>
        </w:rPr>
        <w:t>生：</w:t>
      </w:r>
      <w:r>
        <w:rPr>
          <w:rFonts w:hint="eastAsia" w:eastAsia="仿宋"/>
          <w:color w:val="000000"/>
        </w:rPr>
        <w:t>秦宇</w:t>
      </w:r>
      <w:r>
        <w:rPr>
          <w:rFonts w:eastAsia="仿宋"/>
          <w:color w:val="000000"/>
        </w:rPr>
        <w:t>，地球科学学院</w:t>
      </w:r>
      <w:r>
        <w:rPr>
          <w:rFonts w:hint="eastAsia" w:eastAsia="仿宋"/>
          <w:color w:val="000000"/>
        </w:rPr>
        <w:t>地理信息科学</w:t>
      </w:r>
    </w:p>
    <w:p>
      <w:pPr>
        <w:jc w:val="center"/>
        <w:rPr>
          <w:rFonts w:ascii="宋体" w:hAnsi="宋体" w:eastAsia="仿宋" w:cs="宋体"/>
        </w:rPr>
      </w:pPr>
      <w:r>
        <w:rPr>
          <w:rFonts w:hint="eastAsia" w:eastAsia="仿宋"/>
          <w:color w:val="000000"/>
        </w:rPr>
        <w:t>指导</w:t>
      </w:r>
      <w:r>
        <w:rPr>
          <w:rFonts w:eastAsia="仿宋"/>
          <w:color w:val="000000"/>
        </w:rPr>
        <w:t>教师：杨元维，地球科学学院</w:t>
      </w:r>
      <w:r>
        <w:rPr>
          <w:rFonts w:hint="eastAsia" w:eastAsia="仿宋"/>
          <w:color w:val="000000"/>
        </w:rPr>
        <w:t>地理信息科学</w:t>
      </w:r>
    </w:p>
    <w:p>
      <w:pPr>
        <w:tabs>
          <w:tab w:val="left" w:pos="0"/>
        </w:tabs>
        <w:spacing w:line="30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摘要]出行安全已经成为人们密切关注的一个话题，当我们在出行中遇到安全问题时，有一个高效的报警方式不仅可以提高警方的营救效率，更从很大程度上保障了自身的安全。本课题主要是以微信公众号为载体，结合GIS打造一款基于微信公众号的紧急报警和追踪系统。基于微信公众号可以实时上传用户位置坐标以及拥有完备的通讯功能等特点，可以使用openlayers对用户的位置实现实时绘制达以到实时追踪的效果，并且可以对坐标点进行记录，生成移动的路线图。也可以对报警的位置进行记录，生成热力图等图表帮助警方实现警务分析，对高频报警区加强治安管理。</w:t>
      </w:r>
    </w:p>
    <w:p>
      <w:pPr>
        <w:tabs>
          <w:tab w:val="left" w:pos="0"/>
        </w:tabs>
        <w:spacing w:line="300" w:lineRule="auto"/>
        <w:ind w:firstLine="480" w:firstLineChars="200"/>
      </w:pPr>
      <w:r>
        <w:rPr>
          <w:rFonts w:hint="eastAsia" w:asciiTheme="minorEastAsia" w:hAnsiTheme="minorEastAsia" w:eastAsiaTheme="minorEastAsia" w:cstheme="minorEastAsia"/>
        </w:rPr>
        <w:t>当有突发事件发生时，用户只用在公众号中点击一键报警按钮，微信服务器便会每隔5秒钟就将用户的位置实现一次推送，系统后台会根据用户的位置信息在地图上实现实时渲染，警方便可以通过系统后台对报警人实现实时追踪。借用layim的实时通讯框架，可以让警方通过PC端和微信用户实现实时通讯，可以让警方更及时的了解到警况的变化情况。本系统可以实时追踪到报警者的位置，让报警者和警务人员保持实时通讯，并且为警务人员提供直观的警况数据分析图。</w:t>
      </w:r>
    </w:p>
    <w:p>
      <w:pPr>
        <w:tabs>
          <w:tab w:val="left" w:pos="0"/>
        </w:tabs>
        <w:spacing w:line="300" w:lineRule="auto"/>
        <w:ind w:firstLine="480" w:firstLineChars="200"/>
      </w:pPr>
      <w:r>
        <w:rPr>
          <w:rFonts w:hint="eastAsia" w:asciiTheme="minorEastAsia" w:hAnsiTheme="minorEastAsia" w:eastAsiaTheme="minorEastAsia" w:cstheme="minorEastAsia"/>
        </w:rPr>
        <w:t>[关键词] XML解析；实时追踪；实时通讯；动态渲染</w:t>
      </w: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ind w:firstLine="480" w:firstLineChars="200"/>
      </w:pPr>
    </w:p>
    <w:p>
      <w:pPr>
        <w:tabs>
          <w:tab w:val="left" w:pos="0"/>
        </w:tabs>
        <w:spacing w:line="300" w:lineRule="auto"/>
        <w:jc w:val="center"/>
        <w:rPr>
          <w:color w:val="000000"/>
          <w:sz w:val="36"/>
          <w:szCs w:val="36"/>
        </w:rPr>
      </w:pPr>
    </w:p>
    <w:p>
      <w:pPr>
        <w:tabs>
          <w:tab w:val="left" w:pos="0"/>
        </w:tabs>
        <w:spacing w:line="300" w:lineRule="auto"/>
        <w:jc w:val="center"/>
        <w:rPr>
          <w:color w:val="000000"/>
          <w:sz w:val="36"/>
          <w:szCs w:val="36"/>
        </w:rPr>
      </w:pPr>
    </w:p>
    <w:p>
      <w:pPr>
        <w:tabs>
          <w:tab w:val="left" w:pos="0"/>
        </w:tabs>
        <w:spacing w:line="300" w:lineRule="auto"/>
        <w:jc w:val="center"/>
        <w:rPr>
          <w:color w:val="000000"/>
          <w:sz w:val="36"/>
          <w:szCs w:val="36"/>
        </w:rPr>
      </w:pPr>
      <w:r>
        <w:rPr>
          <w:color w:val="000000"/>
          <w:sz w:val="36"/>
          <w:szCs w:val="36"/>
        </w:rPr>
        <w:t>Designand Implementation of</w:t>
      </w:r>
      <w:r>
        <w:rPr>
          <w:rFonts w:hint="eastAsia"/>
          <w:color w:val="000000"/>
          <w:sz w:val="36"/>
          <w:szCs w:val="36"/>
        </w:rPr>
        <w:t>Emergency Alarmand</w:t>
      </w:r>
    </w:p>
    <w:p>
      <w:pPr>
        <w:tabs>
          <w:tab w:val="left" w:pos="0"/>
        </w:tabs>
        <w:spacing w:line="300" w:lineRule="auto"/>
        <w:jc w:val="center"/>
        <w:rPr>
          <w:color w:val="000000"/>
          <w:sz w:val="36"/>
          <w:szCs w:val="36"/>
        </w:rPr>
      </w:pPr>
      <w:r>
        <w:rPr>
          <w:rFonts w:hint="eastAsia"/>
          <w:color w:val="000000"/>
          <w:sz w:val="36"/>
          <w:szCs w:val="36"/>
        </w:rPr>
        <w:t>Tracking System Based on Wechat Public Number</w:t>
      </w:r>
    </w:p>
    <w:p>
      <w:pPr>
        <w:widowControl/>
        <w:ind w:firstLine="480" w:firstLineChars="200"/>
        <w:jc w:val="center"/>
        <w:rPr>
          <w:color w:val="000000"/>
        </w:rPr>
      </w:pPr>
      <w:r>
        <w:rPr>
          <w:rFonts w:hint="eastAsia"/>
          <w:color w:val="000000"/>
        </w:rPr>
        <w:t>Student: Qin Yu, School of Geoscience, Yangtze University</w:t>
      </w:r>
    </w:p>
    <w:p>
      <w:pPr>
        <w:widowControl/>
        <w:ind w:firstLine="480" w:firstLineChars="200"/>
        <w:jc w:val="center"/>
        <w:rPr>
          <w:color w:val="000000"/>
        </w:rPr>
      </w:pPr>
      <w:r>
        <w:rPr>
          <w:rFonts w:hint="eastAsia"/>
          <w:color w:val="000000"/>
        </w:rPr>
        <w:t>Supervisor: Yang Yuanwei, School of Geoscience, Yangtze University</w:t>
      </w:r>
    </w:p>
    <w:p>
      <w:pPr>
        <w:widowControl/>
        <w:ind w:firstLine="480" w:firstLineChars="200"/>
        <w:rPr>
          <w:color w:val="000000"/>
        </w:rPr>
      </w:pPr>
      <w:r>
        <w:rPr>
          <w:color w:val="000000"/>
        </w:rPr>
        <w:t>[Abstract]</w:t>
      </w:r>
      <w:r>
        <w:rPr>
          <w:rFonts w:hint="eastAsia"/>
          <w:color w:val="000000"/>
        </w:rPr>
        <w:t>Travel safety has become a topic that people pay close attention to. When we encounter security problems in travel, an efficient alarm method can not only improve the rescue efficiency of the police, but also to a large extent ensure their own safety. This topic is mainly to build an emergency alarm and tracking system based on We chat Public Number with the help of GIS and We chat Public Number. Based on the characteristics of We chat public number, such as real-time upload of user's position coordinates and complete communication functions, openlayers can be used to draw user's position in real-time to achieve real-time tracking effect, and coordinate points can be recorded to generate a mobile route map. It can also record the location of the alarm, generate thermodynamic charts and other charts to help the police achieve police analysis, and strengthen the security management of high-frequency alarm areas.</w:t>
      </w:r>
    </w:p>
    <w:p>
      <w:pPr>
        <w:widowControl/>
        <w:ind w:firstLine="480" w:firstLineChars="200"/>
        <w:rPr>
          <w:color w:val="000000"/>
        </w:rPr>
      </w:pPr>
      <w:r>
        <w:rPr>
          <w:rFonts w:hint="eastAsia"/>
          <w:color w:val="000000"/>
        </w:rPr>
        <w:t>When an emergency occurs, the user only clicks the alarm button in the public number, and the We chat server pushes the user's position once every five seconds. The background of the system will render the user's position information on the map in real time, and the police can track the alarmer in real time through the background of the system. By using claim's real-time communication framework, the police can realize real-time communication through PC and micro-credit users, and the police can know the changes of the police situation more timely. The system can track the location of the alarmer in real time, keep the alarmer and police officers communicating in real time, and provide the police officers with intuitive analysis of police data.</w:t>
      </w:r>
    </w:p>
    <w:p>
      <w:pPr>
        <w:tabs>
          <w:tab w:val="left" w:pos="0"/>
        </w:tabs>
        <w:spacing w:line="300" w:lineRule="auto"/>
        <w:ind w:firstLine="480" w:firstLineChars="200"/>
        <w:rPr>
          <w:rFonts w:eastAsia="TimesNewRomanPSMT"/>
          <w:color w:val="000000"/>
        </w:rPr>
      </w:pPr>
      <w:r>
        <w:rPr>
          <w:rFonts w:eastAsia="TimesNewRomanPSMT"/>
          <w:color w:val="000000"/>
        </w:rPr>
        <w:t>[Keywords]</w:t>
      </w:r>
      <w:r>
        <w:rPr>
          <w:rFonts w:hint="eastAsia" w:eastAsia="TimesNewRomanPSMT"/>
          <w:color w:val="000000"/>
        </w:rPr>
        <w:t>XML parsing; real-time tracking; real-time communication; dynamic rende</w:t>
      </w:r>
      <w:bookmarkStart w:id="7" w:name="_Toc4795_WPSOffice_Level1"/>
      <w:bookmarkStart w:id="8" w:name="_Toc5986_WPSOffice_Level1"/>
    </w:p>
    <w:p>
      <w:pPr>
        <w:pStyle w:val="2"/>
        <w:sectPr>
          <w:headerReference r:id="rId4" w:type="default"/>
          <w:footerReference r:id="rId6" w:type="default"/>
          <w:headerReference r:id="rId5" w:type="even"/>
          <w:footerReference r:id="rId7" w:type="even"/>
          <w:pgSz w:w="11906" w:h="16838"/>
          <w:pgMar w:top="1984" w:right="1417" w:bottom="1701" w:left="1701" w:header="1587" w:footer="1247" w:gutter="0"/>
          <w:pgNumType w:fmt="upperRoman" w:start="6"/>
          <w:cols w:space="0" w:num="1"/>
          <w:docGrid w:type="lines" w:linePitch="312" w:charSpace="0"/>
        </w:sectPr>
      </w:pPr>
    </w:p>
    <w:p>
      <w:pPr>
        <w:pStyle w:val="2"/>
      </w:pPr>
      <w:bookmarkStart w:id="9" w:name="_Toc11323569"/>
      <w:r>
        <w:rPr>
          <w:rFonts w:hint="eastAsia"/>
        </w:rPr>
        <w:t>引言</w:t>
      </w:r>
      <w:bookmarkEnd w:id="7"/>
      <w:bookmarkEnd w:id="8"/>
      <w:bookmarkEnd w:id="9"/>
    </w:p>
    <w:p>
      <w:pPr>
        <w:pStyle w:val="3"/>
      </w:pPr>
      <w:bookmarkStart w:id="10" w:name="_Toc11323570"/>
      <w:bookmarkStart w:id="11" w:name="_Toc9705_WPSOffice_Level2"/>
      <w:bookmarkStart w:id="12" w:name="_Toc26800_WPSOffice_Level2"/>
      <w:r>
        <w:rPr>
          <w:rFonts w:hint="eastAsia"/>
        </w:rPr>
        <w:t>研究的背景与意义</w:t>
      </w:r>
      <w:bookmarkEnd w:id="10"/>
      <w:bookmarkEnd w:id="11"/>
      <w:bookmarkEnd w:id="12"/>
    </w:p>
    <w:p>
      <w:pPr>
        <w:tabs>
          <w:tab w:val="left" w:pos="0"/>
        </w:tabs>
        <w:ind w:firstLine="480" w:firstLineChars="200"/>
      </w:pPr>
      <w:r>
        <w:rPr>
          <w:rFonts w:hint="eastAsia"/>
        </w:rPr>
        <w:t>随着人们生活水平的不断提高，出行人身安全越来越受到重视。前段时间，由于出行过程中发生的安全事件被频频爆出，于是引发了我的思考，如何让出行的人在遭遇到紧急情况时能够有一个高效的方式发起求助是一个迫在眉睫的问题。结合自己的专业知识，试想当我们遇到危险的时候，如果能将自己的当前位置实时告知警方，并且可以和警方实时保持通讯联系，那么我们能够成功脱离危险的几率将大大增加。</w:t>
      </w:r>
    </w:p>
    <w:p>
      <w:pPr>
        <w:tabs>
          <w:tab w:val="left" w:pos="0"/>
        </w:tabs>
        <w:ind w:firstLine="480" w:firstLineChars="200"/>
      </w:pPr>
      <w:r>
        <w:rPr>
          <w:rFonts w:hint="eastAsia"/>
        </w:rPr>
        <w:t>手机已经成为现在人们出行的必带物品，微信</w:t>
      </w:r>
      <w:r>
        <w:rPr>
          <w:rFonts w:hint="eastAsia" w:ascii="宋体" w:hAnsi="宋体" w:cs="宋体"/>
          <w:vertAlign w:val="superscript"/>
        </w:rPr>
        <w:t>［1,2］</w:t>
      </w:r>
      <w:r>
        <w:rPr>
          <w:rFonts w:hint="eastAsia"/>
        </w:rPr>
        <w:t>也是现在人们通讯所使用的一款大众软件，利用微信公众号可以实时上传用户当前位置的功能以及微信便捷的通讯功能，我们可以对微信公众号实现二次开发，让其在危急时刻可以派上大用场。因此，如何实现手机一键报警并追踪报警人的实时位置</w:t>
      </w:r>
      <w:r>
        <w:rPr>
          <w:rFonts w:hint="eastAsia" w:ascii="宋体" w:hAnsi="宋体" w:cs="宋体"/>
          <w:vertAlign w:val="superscript"/>
        </w:rPr>
        <w:t>［3,4］</w:t>
      </w:r>
      <w:r>
        <w:rPr>
          <w:rFonts w:hint="eastAsia"/>
        </w:rPr>
        <w:t>，是保护报警人安全十分重要的手段和措施。本课题旨在通过构建基于微信公众号的紧急报警系统，使出行人在遇到危机的情况下实现“一键报警”，并利用微信提供的实时位置确定出行人的行踪，本课题的研究对提升公众安全具有非常重要的研究价值与意义。</w:t>
      </w:r>
    </w:p>
    <w:p>
      <w:pPr>
        <w:tabs>
          <w:tab w:val="left" w:pos="0"/>
        </w:tabs>
        <w:ind w:firstLine="480" w:firstLineChars="200"/>
      </w:pPr>
      <w:r>
        <w:rPr>
          <w:rFonts w:hint="eastAsia"/>
        </w:rPr>
        <w:t>在传统的报警方式中用户可以通过拨打“110”向警务人员描述自己位置以及当前状况，或者将报警信息以短信的形式发送到“12110”，警务人员会更具报警信息及时作出处理。但是此方式存在一定的局限性，当报警人的位置发生变动时，必须要向警方汇报自己的最新位置警方才能定位到报警人，在实际面临紧急情况时，这种方式往往表现的不够智能，并且在市面上也暂未发现可以实时追踪报警人位置的报警方式。在某些情况下，通过拨号的方式进行报警也不一定是最好的方式，可能会引起他人的注意或者无法在短时间内清楚的描述当前情况和最新的警务状况。</w:t>
      </w:r>
    </w:p>
    <w:p>
      <w:pPr>
        <w:tabs>
          <w:tab w:val="left" w:pos="0"/>
        </w:tabs>
        <w:ind w:firstLine="480" w:firstLineChars="200"/>
      </w:pPr>
      <w:r>
        <w:rPr>
          <w:rFonts w:hint="eastAsia"/>
        </w:rPr>
        <w:t>随着互联网和GIS的不断兴起，本系统通过借助手机端微信这款大众</w:t>
      </w:r>
      <w:r>
        <w:rPr>
          <w:rFonts w:hint="eastAsia"/>
          <w:vertAlign w:val="superscript"/>
        </w:rPr>
        <w:t>［5］</w:t>
      </w:r>
      <w:r>
        <w:rPr>
          <w:rFonts w:hint="eastAsia"/>
        </w:rPr>
        <w:t>软件，用户不用额外安装其他任何程序便可实现一键报警，警务人员可以实时追踪到报警人的准确位置，并且报警人可以通过微信客户端和后台</w:t>
      </w:r>
      <w:r>
        <w:rPr>
          <w:rFonts w:hint="eastAsia" w:ascii="宋体" w:hAnsi="宋体" w:cs="宋体"/>
          <w:vertAlign w:val="superscript"/>
        </w:rPr>
        <w:t>［6］</w:t>
      </w:r>
      <w:r>
        <w:rPr>
          <w:rFonts w:hint="eastAsia"/>
        </w:rPr>
        <w:t>警务人员实现实时通讯，这样从很大程度上降低了报警人承担的安全风险。通过用户的报警数据，本系统可以在地图上直观的生成各种统计图表，警方可以通过统计图在报警多发区加强治安维护，更有助于提升公众安全。因此本系统主要以用户实时位置渲染、即时通讯、警务数据分析三大模块展开。</w:t>
      </w:r>
    </w:p>
    <w:p>
      <w:pPr>
        <w:pStyle w:val="3"/>
      </w:pPr>
      <w:bookmarkStart w:id="13" w:name="_Toc11323571"/>
      <w:bookmarkStart w:id="14" w:name="_Toc22234_WPSOffice_Level2"/>
      <w:bookmarkStart w:id="15" w:name="_Toc28244_WPSOffice_Level2"/>
      <w:r>
        <w:rPr>
          <w:rFonts w:hint="eastAsia"/>
        </w:rPr>
        <w:t>国内外研究现状</w:t>
      </w:r>
      <w:bookmarkEnd w:id="13"/>
      <w:bookmarkEnd w:id="14"/>
      <w:bookmarkEnd w:id="15"/>
    </w:p>
    <w:p>
      <w:pPr>
        <w:pStyle w:val="4"/>
      </w:pPr>
      <w:r>
        <w:rPr>
          <w:rFonts w:hint="eastAsia"/>
        </w:rPr>
        <w:t>国内外安全防护</w:t>
      </w:r>
    </w:p>
    <w:p>
      <w:pPr>
        <w:tabs>
          <w:tab w:val="left" w:pos="0"/>
        </w:tabs>
        <w:ind w:firstLine="480" w:firstLineChars="200"/>
      </w:pPr>
      <w:r>
        <w:rPr>
          <w:rFonts w:hint="eastAsia"/>
        </w:rPr>
        <w:t>对于报警系统而言，国内外现存的安全防护系统有许多，包括漏电火灾报警系统</w:t>
      </w:r>
      <w:r>
        <w:rPr>
          <w:rFonts w:hint="eastAsia"/>
          <w:vertAlign w:val="superscript"/>
        </w:rPr>
        <w:t>［7］</w:t>
      </w:r>
      <w:r>
        <w:rPr>
          <w:rFonts w:hint="eastAsia"/>
        </w:rPr>
        <w:t>、入侵报警系统、银行、地铁、保护区</w:t>
      </w:r>
      <w:r>
        <w:rPr>
          <w:rFonts w:hint="eastAsia"/>
          <w:vertAlign w:val="superscript"/>
        </w:rPr>
        <w:t>[8]</w:t>
      </w:r>
      <w:r>
        <w:rPr>
          <w:rFonts w:hint="eastAsia"/>
        </w:rPr>
        <w:t>等地方也有相关的报警装置，以下对上述常见的报警装置进行介绍。</w:t>
      </w:r>
    </w:p>
    <w:p>
      <w:pPr>
        <w:tabs>
          <w:tab w:val="left" w:pos="0"/>
        </w:tabs>
        <w:ind w:firstLine="480" w:firstLineChars="200"/>
      </w:pPr>
      <w:r>
        <w:rPr>
          <w:rFonts w:hint="eastAsia"/>
        </w:rPr>
        <w:t>漏电火灾报警系统时一种计算机技术和数据化技术相结合的数字化网络监测系统，主要对终端电器设备实现监测，可以实现远程控制和报警显示等相关功能，随着人们对安全规范用电的理解深入，电器故障发生问题引发的安全问题也在日益减少，但是每年因为电器设备引发的火灾数量还在增加。因此安装相关的火灾报警系统来准确的监控相关的电器故障是一个十分关键的问题，可以及时的发现一些火灾隐患，减少因为各种事故带来的经济损失。</w:t>
      </w:r>
    </w:p>
    <w:p>
      <w:pPr>
        <w:tabs>
          <w:tab w:val="left" w:pos="0"/>
        </w:tabs>
        <w:ind w:firstLine="480" w:firstLineChars="200"/>
      </w:pPr>
      <w:r>
        <w:rPr>
          <w:rFonts w:hint="eastAsia"/>
        </w:rPr>
        <w:t>入侵报警系统</w:t>
      </w:r>
      <w:r>
        <w:rPr>
          <w:rFonts w:hint="eastAsia"/>
          <w:vertAlign w:val="superscript"/>
        </w:rPr>
        <w:t>［9］</w:t>
      </w:r>
      <w:r>
        <w:rPr>
          <w:rFonts w:hint="eastAsia"/>
        </w:rPr>
        <w:t>则主要由例如探测器、传输设备、等部分构成，探测器相当于是整个系统的触觉部分，相当于人的鼻子、眼睛、耳朵等，可以感知到周围环境的变化并按照一定的规律转为电信号。操作部分主要是报警控制器，监控部分负责接收和处理子系统发送过来的报警数据等状态信息，经过处理后将数据发往报警中心的子系统。入侵系统可以部署在建筑内外等区域，主要是当检测到有人非法入侵时可以向相关人员及时发出警报。当发生人侵行为时，在发出警报的同时可以准确的记录到入侵人的时间、地点等数据，可以有效的保护我们的个人生命财产安全。</w:t>
      </w:r>
    </w:p>
    <w:p>
      <w:pPr>
        <w:tabs>
          <w:tab w:val="left" w:pos="0"/>
        </w:tabs>
        <w:ind w:firstLine="480" w:firstLineChars="200"/>
      </w:pPr>
      <w:r>
        <w:rPr>
          <w:rFonts w:hint="eastAsia"/>
        </w:rPr>
        <w:t>对于银行来说，目前全国各家银行都使用了集中监控系统，以网络硬盘录像机为主，一个城市或地区的柜台和ATM柜员机，都会安装相应的集中监控系统，因为很多ATM机都是无人看守的状态，当用户在使用中遇到问题不能被及时的解决，当遇到紧急问题时更是无法求助，因此安装一键式紧急报警系统</w:t>
      </w:r>
      <w:r>
        <w:rPr>
          <w:rFonts w:hint="eastAsia"/>
          <w:vertAlign w:val="superscript"/>
        </w:rPr>
        <w:t>［10］</w:t>
      </w:r>
      <w:r>
        <w:rPr>
          <w:rFonts w:hint="eastAsia"/>
        </w:rPr>
        <w:t>可以很好的解决此类问题，通过IP地址接入之后可以实现包括视频、语音双向对讲等多功能报警方式。</w:t>
      </w:r>
    </w:p>
    <w:p>
      <w:pPr>
        <w:pStyle w:val="4"/>
      </w:pPr>
      <w:r>
        <w:rPr>
          <w:rFonts w:hint="eastAsia"/>
        </w:rPr>
        <w:t>主流的报警技术</w:t>
      </w:r>
    </w:p>
    <w:p>
      <w:pPr>
        <w:tabs>
          <w:tab w:val="left" w:pos="0"/>
        </w:tabs>
        <w:ind w:firstLine="480" w:firstLineChars="200"/>
      </w:pPr>
      <w:r>
        <w:rPr>
          <w:rFonts w:hint="eastAsia"/>
        </w:rPr>
        <w:t>在技术方面，随着人工智能大数据的兴起，百度、腾讯等公司也推出了自己的新产品如智能图像识别</w:t>
      </w:r>
      <w:r>
        <w:rPr>
          <w:rFonts w:hint="eastAsia"/>
          <w:vertAlign w:val="superscript"/>
        </w:rPr>
        <w:t>［11］</w:t>
      </w:r>
      <w:r>
        <w:rPr>
          <w:rFonts w:hint="eastAsia"/>
        </w:rPr>
        <w:t>和火灾检测技术，可以利用人工智能来对来当前环境进行监控，当检测出问题时便会发出相应的报警信号。</w:t>
      </w:r>
    </w:p>
    <w:p>
      <w:pPr>
        <w:tabs>
          <w:tab w:val="left" w:pos="0"/>
        </w:tabs>
        <w:ind w:firstLine="480" w:firstLineChars="200"/>
      </w:pPr>
      <w:r>
        <w:rPr>
          <w:rFonts w:hint="eastAsia"/>
        </w:rPr>
        <w:t>上述红外火灾报警是指红外发射器发出的红外光束被空气中的烟雾颗粒散射。当然，散射光的强度与烟雾浓度成正比。因此，光敏管接收到的红外光束的强度会发生变化，并将其转换为点信号，最后转换为报警信号。</w:t>
      </w:r>
    </w:p>
    <w:p>
      <w:pPr>
        <w:tabs>
          <w:tab w:val="left" w:pos="0"/>
        </w:tabs>
        <w:ind w:firstLine="480" w:firstLineChars="200"/>
      </w:pPr>
      <w:r>
        <w:rPr>
          <w:rFonts w:hint="eastAsia"/>
        </w:rPr>
        <w:t>银行一键应急报警系统一般由应急中心、应急报警主机和应急按钮组成。应急按钮通过无线/有线通讯方式实现与应急报警主机的信号交互，主机接收到应急按钮的报警信号后，通过应急主机自动呼叫或网络向应急中心上报报警信息。此外，应急主机本身集成或通过专门接口与声光报警器相连，实现现场报警。当发生报警时，迅速将警讯或现场视频图像通过公用PSTN/GPRS/Internet等方式传输到应急联网报警系统服务器，数据处理终端的电子地图上会自动弹出警情信息，由应急中心人员派出武警或联动联网报警指挥中心出警。</w:t>
      </w:r>
    </w:p>
    <w:p>
      <w:pPr>
        <w:tabs>
          <w:tab w:val="left" w:pos="0"/>
        </w:tabs>
        <w:ind w:firstLine="480" w:firstLineChars="200"/>
      </w:pPr>
      <w:r>
        <w:t>在我国，家庭安全报警系统已成为智能小区安全管理的基础。闹钟应该多个探测器接口,接收红外和微波探测器的报警信号,烟雾探测器,温度探测器、燃气泄漏探测器、等等,然后发送警报信息通信设备的有关人员通过通信网络,这样的灾难情况可以及时处理,可以保护人民的生命和财产安全。报警设备的快速发展主要体现在两个方面，一方面是探测器技术的发展，另一方面是远程报警系统的发展。探测器的发展主要表现在无源红外、超声波和微波探测技术的出现，各种类型的探测器已经出现。在这方面，最有前途的是复合探测器，即在同一个包装盒中安装两个或多个不同的探测器，将两个探测器</w:t>
      </w:r>
      <w:r>
        <w:rPr>
          <w:rFonts w:hint="eastAsia"/>
        </w:rPr>
        <w:t>组合</w:t>
      </w:r>
      <w:r>
        <w:t>起来，可以大大降低误报率。复合探测器一般包括超声/无源红外复合探测器和微波/无源红外复合探测器。远程报警系统的发展主要表现在有线报警系统、无线报警系统、报警联合防御网络等的出现。目前，我国报警系统的产品越来越多。</w:t>
      </w:r>
    </w:p>
    <w:p>
      <w:pPr>
        <w:tabs>
          <w:tab w:val="left" w:pos="0"/>
        </w:tabs>
        <w:ind w:firstLine="480" w:firstLineChars="200"/>
      </w:pPr>
      <w:r>
        <w:t>根据智能技术发展的不同功能和功能，报警系统在智能小区中的应用一般体现在三个主要方面:检测智能、监控智能、抗干扰智能。以火灾报警为例，利用探测器内部的微处理器进行检测智能。它不仅能直接探测、分析和处理火灾信号，而且能及时响应环境的变化</w:t>
      </w:r>
      <w:r>
        <w:rPr>
          <w:rFonts w:hint="eastAsia"/>
          <w:vertAlign w:val="superscript"/>
        </w:rPr>
        <w:t>［12］</w:t>
      </w:r>
      <w:r>
        <w:t>。利用软件中建立的算法进行综合比较，自动调整操作参数，做出适当的智能判断。监测智能由探测器计算得到。机器本身的软件(程序块)完成，监控程序定期运行，使系统处于良好的使用和维护状态。火灾探测报警系统的未来发展方向是智能寻址系统(又称模拟量)。目前，欧美一些国家正在大力研究无线火灾探测报警系统。随着时间的推移，这种产品将成为中国的主流。</w:t>
      </w:r>
    </w:p>
    <w:p>
      <w:pPr>
        <w:tabs>
          <w:tab w:val="left" w:pos="0"/>
        </w:tabs>
        <w:ind w:firstLine="480" w:firstLineChars="200"/>
      </w:pPr>
      <w:r>
        <w:t>如今，人们的生活已经从温饱转向小康社会。大型耐用消费品进入普通百姓家庭。因此，人们会有更强的安全感，并逐渐接受在自己的家中安装高质量、低成本、功能良好的安全防范系统。与此同时，人类已经进入二十一世纪，智能住宅已经开始吸引人们的注意。安全系统作为智能住宅的重要组成部分，也将朝着多功能、全方位、综合化、智能化的方向</w:t>
      </w:r>
      <w:r>
        <w:rPr>
          <w:rFonts w:hint="eastAsia"/>
        </w:rPr>
        <w:t>发展</w:t>
      </w:r>
      <w:r>
        <w:t>。可以预见，智能住宅将成为21世纪建筑业的主流。特别是在我国，随着人们生活水平的提高，房屋的智能化与否、安全系统是否完备可靠将成为评价房屋质量的重要指标。</w:t>
      </w:r>
    </w:p>
    <w:p>
      <w:pPr>
        <w:pStyle w:val="4"/>
      </w:pPr>
      <w:r>
        <w:rPr>
          <w:rFonts w:hint="eastAsia"/>
        </w:rPr>
        <w:t>目前该领域研究存在的问题</w:t>
      </w:r>
    </w:p>
    <w:p>
      <w:pPr>
        <w:tabs>
          <w:tab w:val="left" w:pos="0"/>
        </w:tabs>
        <w:ind w:firstLine="480" w:firstLineChars="200"/>
      </w:pPr>
      <w:r>
        <w:rPr>
          <w:rFonts w:hint="eastAsia"/>
        </w:rPr>
        <w:t>通过上面所提到的报警装置可以发现，多数报警装置都是固定在某个地方，当发生紧急情况时，用户可以手动报警或者通过AI等其他方式进行触发报警</w:t>
      </w:r>
      <w:r>
        <w:rPr>
          <w:rFonts w:hint="eastAsia"/>
          <w:vertAlign w:val="superscript"/>
        </w:rPr>
        <w:t>［13］</w:t>
      </w:r>
      <w:r>
        <w:rPr>
          <w:rFonts w:hint="eastAsia"/>
        </w:rPr>
        <w:t>，但是这种方式往往存在一些问题。当报警人处在一个没有报警装置的地方或者报警人处在一个移动</w:t>
      </w:r>
      <w:r>
        <w:rPr>
          <w:rFonts w:hint="eastAsia"/>
          <w:vertAlign w:val="superscript"/>
        </w:rPr>
        <w:t>［14］</w:t>
      </w:r>
      <w:r>
        <w:rPr>
          <w:rFonts w:hint="eastAsia"/>
        </w:rPr>
        <w:t>的状态中时，现存报警装置不能对位置实现实时追踪</w:t>
      </w:r>
      <w:r>
        <w:rPr>
          <w:rFonts w:hint="eastAsia"/>
          <w:vertAlign w:val="superscript"/>
        </w:rPr>
        <w:t>［15,16,17］</w:t>
      </w:r>
      <w:r>
        <w:rPr>
          <w:rFonts w:hint="eastAsia"/>
        </w:rPr>
        <w:t>，这些报警方式往往不能很高效的实现报警。</w:t>
      </w:r>
    </w:p>
    <w:p>
      <w:pPr>
        <w:tabs>
          <w:tab w:val="left" w:pos="0"/>
        </w:tabs>
        <w:ind w:firstLine="480" w:firstLineChars="200"/>
      </w:pPr>
      <w:r>
        <w:rPr>
          <w:rFonts w:hint="eastAsia"/>
        </w:rPr>
        <w:t>如今，拨打“110”进行报警是最方便快捷也是最为广泛使用的报警方式，目前</w:t>
      </w:r>
      <w:r>
        <w:t>最好的报警方式是电话报警，</w:t>
      </w:r>
      <w:r>
        <w:rPr>
          <w:rFonts w:hint="eastAsia"/>
        </w:rPr>
        <w:t>同时也有短信报警和网络报警方式，</w:t>
      </w:r>
      <w:r>
        <w:t>正常情况下不建议用短信和互联网报警</w:t>
      </w:r>
      <w:r>
        <w:rPr>
          <w:rFonts w:hint="eastAsia"/>
          <w:vertAlign w:val="superscript"/>
        </w:rPr>
        <w:t>［18,19］</w:t>
      </w:r>
      <w:r>
        <w:t>。因为短信非常容易延时，而网络有时也会有延时的情况。此外，在拨打110时，</w:t>
      </w:r>
      <w:r>
        <w:rPr>
          <w:rFonts w:hint="eastAsia"/>
        </w:rPr>
        <w:t>需</w:t>
      </w:r>
      <w:r>
        <w:t>要保持平静的心态，最快时间内讲清楚事件的基本情况，包括事发的时间、地点等，这样才能及时调度警力给予救助，同时，在警方没有赶到时，也要学会自救。</w:t>
      </w:r>
    </w:p>
    <w:p>
      <w:pPr>
        <w:tabs>
          <w:tab w:val="left" w:pos="0"/>
        </w:tabs>
        <w:ind w:firstLine="480" w:firstLineChars="200"/>
      </w:pPr>
      <w:r>
        <w:rPr>
          <w:rFonts w:hint="eastAsia"/>
        </w:rPr>
        <w:t>虽然电话报警是最常用的报警方式，传统短信报警、网络报警是对于电话报警的一个有益补充，它可以满足群众特定条件下的报警需要，尤其是对一些听力有障碍和正处于被控制情形下无法拨打电话报警的人。不过，短信和网上报警方式存在一定的局限性，因为报警是民警与市民双向互动的过程，警方从中及时了解市民最需解决的问题和事件发生的地理位置，而短信是单向交流</w:t>
      </w:r>
      <w:r>
        <w:rPr>
          <w:rFonts w:hint="eastAsia"/>
          <w:vertAlign w:val="superscript"/>
        </w:rPr>
        <w:t>［20］</w:t>
      </w:r>
      <w:r>
        <w:rPr>
          <w:rFonts w:hint="eastAsia"/>
        </w:rPr>
        <w:t>，无法详细了解情况和第一时间准确判断事件发生的位置。</w:t>
      </w:r>
    </w:p>
    <w:p>
      <w:pPr>
        <w:pStyle w:val="3"/>
      </w:pPr>
      <w:bookmarkStart w:id="16" w:name="_Toc28193_WPSOffice_Level2"/>
      <w:bookmarkStart w:id="17" w:name="_Toc20129_WPSOffice_Level2"/>
      <w:bookmarkStart w:id="18" w:name="_Toc11323572"/>
      <w:bookmarkStart w:id="19" w:name="_Toc27896_WPSOffice_Level2"/>
      <w:r>
        <w:rPr>
          <w:rFonts w:hint="eastAsia"/>
        </w:rPr>
        <w:t>研究内容</w:t>
      </w:r>
      <w:bookmarkEnd w:id="16"/>
      <w:bookmarkEnd w:id="17"/>
      <w:bookmarkEnd w:id="18"/>
      <w:bookmarkEnd w:id="19"/>
    </w:p>
    <w:p>
      <w:pPr>
        <w:pStyle w:val="4"/>
      </w:pPr>
      <w:r>
        <w:rPr>
          <w:rFonts w:hint="eastAsia"/>
        </w:rPr>
        <w:t>基于微信公众号实时追踪的设计与实现</w:t>
      </w:r>
    </w:p>
    <w:p>
      <w:pPr>
        <w:tabs>
          <w:tab w:val="left" w:pos="0"/>
        </w:tabs>
        <w:ind w:firstLine="480" w:firstLineChars="200"/>
      </w:pPr>
      <w:r>
        <w:rPr>
          <w:rFonts w:hint="eastAsia"/>
        </w:rPr>
        <w:t>为保证可以在系统后台实时追踪到报警人，因此当用户一键报警时，需要通过系统后台在地图上精确的显示用户所在位置</w:t>
      </w:r>
      <w:r>
        <w:rPr>
          <w:rFonts w:hint="eastAsia"/>
          <w:vertAlign w:val="superscript"/>
        </w:rPr>
        <w:t>［21］</w:t>
      </w:r>
      <w:r>
        <w:rPr>
          <w:rFonts w:hint="eastAsia"/>
        </w:rPr>
        <w:t>，并且随着用户位置的改变，系统地图上的位置坐标也会跟随着用户一起改变，达到实时追踪</w:t>
      </w:r>
      <w:r>
        <w:rPr>
          <w:rFonts w:hint="eastAsia"/>
          <w:vertAlign w:val="superscript"/>
        </w:rPr>
        <w:t>［22］</w:t>
      </w:r>
      <w:r>
        <w:rPr>
          <w:rFonts w:hint="eastAsia"/>
        </w:rPr>
        <w:t>的效果。</w:t>
      </w:r>
    </w:p>
    <w:p>
      <w:pPr>
        <w:pStyle w:val="4"/>
      </w:pPr>
      <w:r>
        <w:rPr>
          <w:rFonts w:hint="eastAsia"/>
        </w:rPr>
        <w:t>基于微信公众号实时通讯报警的设计与实现</w:t>
      </w:r>
    </w:p>
    <w:p>
      <w:pPr>
        <w:tabs>
          <w:tab w:val="left" w:pos="0"/>
        </w:tabs>
        <w:ind w:firstLine="480" w:firstLineChars="200"/>
      </w:pPr>
      <w:r>
        <w:rPr>
          <w:rFonts w:hint="eastAsia"/>
        </w:rPr>
        <w:t>当用户一键报警后，为了和警务人员保持密切的通讯联系，允许用户利用微信公众号的对话框和系统后台的警务人员进行会话，实现手机</w:t>
      </w:r>
      <w:r>
        <w:rPr>
          <w:rFonts w:hint="eastAsia"/>
          <w:vertAlign w:val="superscript"/>
        </w:rPr>
        <w:t>［23,24,25,26］</w:t>
      </w:r>
      <w:r>
        <w:rPr>
          <w:rFonts w:hint="eastAsia"/>
        </w:rPr>
        <w:t>端微信和PC</w:t>
      </w:r>
      <w:r>
        <w:rPr>
          <w:rFonts w:hint="eastAsia"/>
          <w:vertAlign w:val="superscript"/>
        </w:rPr>
        <w:t>［27］</w:t>
      </w:r>
      <w:r>
        <w:rPr>
          <w:rFonts w:hint="eastAsia"/>
        </w:rPr>
        <w:t>端系统的实时通讯。</w:t>
      </w:r>
    </w:p>
    <w:p>
      <w:pPr>
        <w:pStyle w:val="4"/>
      </w:pPr>
      <w:r>
        <w:rPr>
          <w:rFonts w:hint="eastAsia"/>
        </w:rPr>
        <w:t>基于腾讯地图API的警况专题图的生成</w:t>
      </w:r>
    </w:p>
    <w:p>
      <w:pPr>
        <w:ind w:firstLine="480" w:firstLineChars="200"/>
      </w:pPr>
      <w:r>
        <w:rPr>
          <w:rFonts w:hint="eastAsia"/>
        </w:rPr>
        <w:t>为了更好的对当地的治安情况进行分析，系统可以利用报警数据生成例如警况多发区的热点图，警务时间分段表等专题图，通过图表数据，警务人员可以在事故多发地带加强巡查，合理分配警力。</w:t>
      </w:r>
    </w:p>
    <w:p>
      <w:pPr>
        <w:pStyle w:val="3"/>
      </w:pPr>
      <w:bookmarkStart w:id="20" w:name="_Toc25789_WPSOffice_Level2"/>
      <w:bookmarkStart w:id="21" w:name="_Toc32258_WPSOffice_Level2"/>
      <w:bookmarkStart w:id="22" w:name="_Toc18304_WPSOffice_Level2"/>
      <w:bookmarkStart w:id="23" w:name="_Toc11323573"/>
      <w:r>
        <w:rPr>
          <w:rFonts w:hint="eastAsia"/>
        </w:rPr>
        <w:t>研究方案</w:t>
      </w:r>
      <w:bookmarkEnd w:id="20"/>
      <w:bookmarkEnd w:id="21"/>
      <w:bookmarkEnd w:id="22"/>
      <w:bookmarkEnd w:id="23"/>
    </w:p>
    <w:p>
      <w:pPr>
        <w:tabs>
          <w:tab w:val="left" w:pos="0"/>
        </w:tabs>
        <w:ind w:firstLine="480" w:firstLineChars="200"/>
      </w:pPr>
      <w:r>
        <w:t>本课题主要是将微信公众号的实时定位功能与报警相结合，利用了微信公众号的普遍性和完备的消息通信机制实现实时定位报警，并且结合WebGIS对位置数据进行渲染和分析，在消息</w:t>
      </w:r>
      <w:r>
        <w:rPr>
          <w:rFonts w:hint="eastAsia"/>
        </w:rPr>
        <w:t>处理</w:t>
      </w:r>
      <w:r>
        <w:t>上主要使用websocket实现服务器对客户端的请求，最终展现一个较为完备的紧急报警的位置追踪系统。</w:t>
      </w:r>
    </w:p>
    <w:p>
      <w:pPr>
        <w:tabs>
          <w:tab w:val="left" w:pos="0"/>
        </w:tabs>
        <w:ind w:firstLine="480" w:firstLineChars="200"/>
      </w:pPr>
      <w:r>
        <w:t>因此为研究此项目首先需要有手机端微信环境、系统测试调试环境、云服务环境。由于用户体验和安全性方面的考虑，微信公众号的注册有一定的门槛，不同种类的公众号具有不同种类的接口权限，而某些高级接口的权限需要微信认证后才可以获取，为了快速实现开发，采用申请测试号的方式来拥有所有接口权限，因此首先便是测试号的申请。</w:t>
      </w:r>
    </w:p>
    <w:p>
      <w:pPr>
        <w:tabs>
          <w:tab w:val="left" w:pos="0"/>
        </w:tabs>
        <w:ind w:firstLine="480" w:firstLineChars="200"/>
      </w:pPr>
      <w:r>
        <w:t>拥有了测试号，需要配置测试号的服务器接口，及微信服务器消息推送地址。微信服务器的消息推送是推送到云服务器，因此在本项目中使用的为腾讯云服务器，为保证数据传输的安全性，服务器需要配置SSL证书及域名解析，以https的方式和服务器实现交互。在服务器环境方面，采用tomcat作为web服务器，SQLserver作为数据库保存警务等相关数据。本地的开发环境为idea+微信web开发者工具+Google Chrome</w:t>
      </w:r>
      <w:r>
        <w:rPr>
          <w:rFonts w:hint="eastAsia"/>
        </w:rPr>
        <w:t>。</w:t>
      </w:r>
    </w:p>
    <w:p>
      <w:pPr>
        <w:ind w:firstLine="480" w:firstLineChars="200"/>
      </w:pPr>
      <w:r>
        <w:rPr>
          <w:rFonts w:hint="eastAsia"/>
        </w:rPr>
        <w:t>对于实时通讯的实现，可以利用微信服务器每隔5秒钟自动推送用户当前位置的特性，结合websocket</w:t>
      </w:r>
      <w:r>
        <w:rPr>
          <w:rFonts w:hint="eastAsia"/>
          <w:vertAlign w:val="superscript"/>
        </w:rPr>
        <w:t>［28,29］</w:t>
      </w:r>
      <w:r>
        <w:rPr>
          <w:rFonts w:hint="eastAsia"/>
        </w:rPr>
        <w:t>将用户位置实时响应到客户端。利用腾讯地图的JavaScript API可以实现用户位置的动态实时绘制。</w:t>
      </w:r>
    </w:p>
    <w:p>
      <w:pPr>
        <w:tabs>
          <w:tab w:val="left" w:pos="0"/>
        </w:tabs>
        <w:ind w:firstLine="480" w:firstLineChars="200"/>
      </w:pPr>
      <w:r>
        <w:rPr>
          <w:rFonts w:hint="eastAsia"/>
        </w:rPr>
        <w:t>当关注者与公众号产生消息交互时，微信服务器会以xml的数据格式将消息推送到用户服务器</w:t>
      </w:r>
      <w:r>
        <w:rPr>
          <w:rFonts w:hint="eastAsia"/>
          <w:vertAlign w:val="superscript"/>
        </w:rPr>
        <w:t>［30］</w:t>
      </w:r>
      <w:r>
        <w:rPr>
          <w:rFonts w:hint="eastAsia"/>
        </w:rPr>
        <w:t>。获取个人信息后利用websocket将消息反馈到客户端，结合layui的实时通讯框架layim可以实现微信端</w:t>
      </w:r>
      <w:r>
        <w:rPr>
          <w:rFonts w:hint="eastAsia"/>
          <w:vertAlign w:val="superscript"/>
        </w:rPr>
        <w:t>［31］</w:t>
      </w:r>
      <w:r>
        <w:rPr>
          <w:rFonts w:hint="eastAsia"/>
        </w:rPr>
        <w:t>和PC端的实时通讯。</w:t>
      </w:r>
    </w:p>
    <w:p>
      <w:pPr>
        <w:tabs>
          <w:tab w:val="left" w:pos="0"/>
        </w:tabs>
        <w:ind w:firstLine="480" w:firstLineChars="200"/>
      </w:pPr>
      <w:r>
        <w:rPr>
          <w:rFonts w:hint="eastAsia"/>
        </w:rPr>
        <w:t>利用警务数据结合腾讯地图JavaScript API、ECharts可以生成例如警况多发区的热点图，警务时间分段表等专题图，帮助警方更好的了解该地区的治安情况。</w:t>
      </w:r>
    </w:p>
    <w:p>
      <w:pPr>
        <w:pStyle w:val="2"/>
      </w:pPr>
      <w:bookmarkStart w:id="24" w:name="_Toc11323574"/>
      <w:r>
        <w:rPr>
          <w:rFonts w:hint="eastAsia"/>
        </w:rPr>
        <w:t>系统需求分析</w:t>
      </w:r>
      <w:bookmarkEnd w:id="24"/>
    </w:p>
    <w:p>
      <w:pPr>
        <w:pStyle w:val="3"/>
      </w:pPr>
      <w:bookmarkStart w:id="25" w:name="_Toc11323575"/>
      <w:r>
        <w:rPr>
          <w:rFonts w:hint="eastAsia"/>
        </w:rPr>
        <w:t>功能需求</w:t>
      </w:r>
      <w:bookmarkEnd w:id="25"/>
    </w:p>
    <w:p>
      <w:pPr>
        <w:ind w:firstLine="480" w:firstLineChars="200"/>
      </w:pPr>
      <w:r>
        <w:rPr>
          <w:rFonts w:hint="eastAsia"/>
        </w:rPr>
        <w:t>在传统报警方式中，用户只能通过拨打110或者部分地区支持发送短信到12110进行报警，这种方式存在一定的局限性：当用户的位置处于不断移动的状态时，需要用户实时通过手机向警方汇报当前位置警方才能清楚报警人的位置，并且不能合理的做到实时通讯，不能对已报警的数据进行分析，基于此问题，本系统的主要功能为实时定位追踪、实时通讯、根据报警数据生成专题图，也是本课题的主要研究内容。</w:t>
      </w:r>
    </w:p>
    <w:p>
      <w:pPr>
        <w:pStyle w:val="4"/>
      </w:pPr>
      <w:r>
        <w:rPr>
          <w:rFonts w:hint="eastAsia"/>
        </w:rPr>
        <w:t>实时定位追踪</w:t>
      </w:r>
    </w:p>
    <w:p>
      <w:pPr>
        <w:ind w:firstLine="480" w:firstLineChars="200"/>
      </w:pPr>
      <w:r>
        <w:rPr>
          <w:rFonts w:hint="eastAsia"/>
        </w:rPr>
        <w:t>当用户点击报警后，若用户所选的位置类型为实时追踪，在用户不退出公众号界面的情况下，可以在系统的后台地图上实时显示报警人的当前位置。报警者不需要进行任何额外的操作，系统会自动定时（5秒一次）上传报警人的位置，达到实时追踪的效果。</w:t>
      </w:r>
    </w:p>
    <w:p>
      <w:pPr>
        <w:pStyle w:val="4"/>
      </w:pPr>
      <w:r>
        <w:rPr>
          <w:rFonts w:hint="eastAsia"/>
        </w:rPr>
        <w:t>实时通讯</w:t>
      </w:r>
    </w:p>
    <w:p>
      <w:pPr>
        <w:ind w:firstLine="480" w:firstLineChars="200"/>
      </w:pPr>
      <w:r>
        <w:rPr>
          <w:rFonts w:hint="eastAsia"/>
        </w:rPr>
        <w:t>当用户发起报警后，可以直接通过微信公众号的会话框和后台的警务人员进行会话，系统后台的警务人员收到消息后可以进行回复操作，用户可以以聊天的形式将当前的警况实时汇报，也提高了警务人员对警况了解的实时性。</w:t>
      </w:r>
    </w:p>
    <w:p>
      <w:pPr>
        <w:pStyle w:val="4"/>
      </w:pPr>
      <w:r>
        <w:rPr>
          <w:rFonts w:hint="eastAsia"/>
        </w:rPr>
        <w:t>专题图生成</w:t>
      </w:r>
    </w:p>
    <w:p>
      <w:pPr>
        <w:ind w:firstLine="480" w:firstLineChars="200"/>
      </w:pPr>
      <w:r>
        <w:rPr>
          <w:rFonts w:hint="eastAsia"/>
        </w:rPr>
        <w:t>在系统后台，可以利用用户的报警数据生成例如警况高发区热力图，警况分时统计图等专题图，警务人员可以通过专题图很明显的看到哪些地区是警况高发区，那些时段是警况高发时段，可以在对应点合理安排警力，让治安维护更加智能化。</w:t>
      </w:r>
    </w:p>
    <w:p>
      <w:pPr>
        <w:pStyle w:val="3"/>
      </w:pPr>
      <w:bookmarkStart w:id="26" w:name="_Toc11323576"/>
      <w:r>
        <w:rPr>
          <w:rFonts w:hint="eastAsia"/>
        </w:rPr>
        <w:t>性能需求</w:t>
      </w:r>
      <w:bookmarkEnd w:id="26"/>
    </w:p>
    <w:p>
      <w:pPr>
        <w:pStyle w:val="4"/>
      </w:pPr>
      <w:r>
        <w:rPr>
          <w:rFonts w:hint="eastAsia"/>
        </w:rPr>
        <w:t>数据精确度</w:t>
      </w:r>
    </w:p>
    <w:p>
      <w:pPr>
        <w:ind w:firstLine="480" w:firstLineChars="200"/>
      </w:pPr>
      <w:r>
        <w:rPr>
          <w:rFonts w:hint="eastAsia"/>
        </w:rPr>
        <w:t>本系统对数据精度要求较高的为报警人的位置坐标数据，因为报警人的当前位置数据和实时位置数据均由微信公众平台获取到的手机GPS来确定，其经纬度坐标可以精确到小数点后6位。</w:t>
      </w:r>
    </w:p>
    <w:p>
      <w:pPr>
        <w:ind w:firstLine="480" w:firstLineChars="200"/>
      </w:pPr>
      <w:r>
        <w:rPr>
          <w:rFonts w:hint="eastAsia"/>
        </w:rPr>
        <w:t>在位置渲染的过程中，为了避免地图上的位置和实际位置偏差较大，采用了腾讯自家的腾讯地图JavaScript API进行位置渲染，并做了经纬度矫正，保证位置偏差不会超过5m。</w:t>
      </w:r>
    </w:p>
    <w:p>
      <w:pPr>
        <w:pStyle w:val="4"/>
      </w:pPr>
      <w:r>
        <w:rPr>
          <w:rFonts w:hint="eastAsia"/>
        </w:rPr>
        <w:t>时间特性</w:t>
      </w:r>
    </w:p>
    <w:p>
      <w:pPr>
        <w:rPr>
          <w:b/>
          <w:bCs/>
        </w:rPr>
      </w:pPr>
      <w:r>
        <w:rPr>
          <w:rFonts w:hint="eastAsia"/>
          <w:b/>
          <w:bCs/>
        </w:rPr>
        <w:t>响应时间：</w:t>
      </w:r>
    </w:p>
    <w:p>
      <w:pPr>
        <w:tabs>
          <w:tab w:val="left" w:pos="0"/>
        </w:tabs>
        <w:ind w:firstLine="480" w:firstLineChars="200"/>
      </w:pPr>
      <w:r>
        <w:rPr>
          <w:rFonts w:hint="eastAsia"/>
        </w:rPr>
        <w:t>每次操作，系统的响应时间应低于3秒</w:t>
      </w:r>
    </w:p>
    <w:p>
      <w:pPr>
        <w:rPr>
          <w:b/>
          <w:bCs/>
        </w:rPr>
      </w:pPr>
      <w:r>
        <w:rPr>
          <w:rFonts w:hint="eastAsia"/>
          <w:b/>
          <w:bCs/>
        </w:rPr>
        <w:t>更新处理时间：</w:t>
      </w:r>
    </w:p>
    <w:p>
      <w:pPr>
        <w:tabs>
          <w:tab w:val="left" w:pos="0"/>
        </w:tabs>
        <w:ind w:firstLine="480" w:firstLineChars="200"/>
      </w:pPr>
      <w:r>
        <w:rPr>
          <w:rFonts w:hint="eastAsia"/>
        </w:rPr>
        <w:t>系统会根据使用情况不断做出优化和版本升级，每次更新在使用量较少的时间段进行，且维护时间不会超过30分钟。</w:t>
      </w:r>
    </w:p>
    <w:p>
      <w:pPr>
        <w:rPr>
          <w:b/>
          <w:bCs/>
        </w:rPr>
      </w:pPr>
      <w:r>
        <w:rPr>
          <w:rFonts w:hint="eastAsia"/>
          <w:b/>
          <w:bCs/>
        </w:rPr>
        <w:t>数据转换与传输时间：</w:t>
      </w:r>
    </w:p>
    <w:p>
      <w:pPr>
        <w:tabs>
          <w:tab w:val="left" w:pos="0"/>
        </w:tabs>
        <w:ind w:firstLine="480" w:firstLineChars="200"/>
      </w:pPr>
      <w:r>
        <w:rPr>
          <w:rFonts w:hint="eastAsia"/>
        </w:rPr>
        <w:t>数据转换与传输时间需要根据当时网络传输速度而定，小的文件尽量做到5秒以内，在传输中尽量将文件做到最小，保证传输速度。</w:t>
      </w:r>
    </w:p>
    <w:p>
      <w:pPr>
        <w:rPr>
          <w:b/>
          <w:bCs/>
        </w:rPr>
      </w:pPr>
      <w:r>
        <w:rPr>
          <w:rFonts w:hint="eastAsia"/>
          <w:b/>
          <w:bCs/>
        </w:rPr>
        <w:t>运行时间：</w:t>
      </w:r>
    </w:p>
    <w:p>
      <w:pPr>
        <w:tabs>
          <w:tab w:val="left" w:pos="0"/>
        </w:tabs>
        <w:ind w:firstLine="480" w:firstLineChars="200"/>
      </w:pPr>
      <w:r>
        <w:rPr>
          <w:rFonts w:hint="eastAsia"/>
        </w:rPr>
        <w:t>正常情况下系统24小时运行，当系统需要数据备份或者维护时会选择在访问量较少的时间段，且维护时间不会超过半个小时。</w:t>
      </w:r>
    </w:p>
    <w:p>
      <w:pPr>
        <w:pStyle w:val="4"/>
      </w:pPr>
      <w:r>
        <w:rPr>
          <w:rFonts w:hint="eastAsia"/>
        </w:rPr>
        <w:t>适应性</w:t>
      </w:r>
    </w:p>
    <w:p>
      <w:pPr>
        <w:tabs>
          <w:tab w:val="left" w:pos="0"/>
        </w:tabs>
        <w:ind w:firstLine="480" w:firstLineChars="200"/>
      </w:pPr>
      <w:r>
        <w:rPr>
          <w:rFonts w:hint="eastAsia"/>
        </w:rPr>
        <w:t>系统在完成开发后要进行严格的测试，保证不同的操作方式不会对系统运行产生影响。本系统采用的是B/S模式，因此主要需要注意浏览器的兼容性问题，保证系统全面兼容市面上的主流浏览器，如谷歌、火狐、IE、UC等，手机端则可以兼容微信内嵌的浏览器即可。</w:t>
      </w:r>
    </w:p>
    <w:p>
      <w:pPr>
        <w:tabs>
          <w:tab w:val="left" w:pos="0"/>
        </w:tabs>
        <w:ind w:firstLine="480" w:firstLineChars="200"/>
      </w:pPr>
      <w:r>
        <w:rPr>
          <w:rFonts w:hint="eastAsia"/>
        </w:rPr>
        <w:t>在开发时使用MVC模式，通过底层接口去实现不同的功能，保证了每个软件代码的独立性，当与其他软件接口发生变化或者开发计划等发生变化时可以让系统能够充分适应。</w:t>
      </w:r>
    </w:p>
    <w:p>
      <w:pPr>
        <w:pStyle w:val="2"/>
      </w:pPr>
      <w:bookmarkStart w:id="27" w:name="_Toc11323577"/>
      <w:r>
        <w:rPr>
          <w:rFonts w:hint="eastAsia"/>
        </w:rPr>
        <w:t>系统整体设计</w:t>
      </w:r>
      <w:bookmarkEnd w:id="27"/>
    </w:p>
    <w:p>
      <w:pPr>
        <w:pStyle w:val="3"/>
      </w:pPr>
      <w:bookmarkStart w:id="28" w:name="_Toc11323578"/>
      <w:r>
        <w:rPr>
          <w:rFonts w:hint="eastAsia"/>
        </w:rPr>
        <w:t>基于微信公众号的实时追踪设计</w:t>
      </w:r>
      <w:bookmarkEnd w:id="28"/>
    </w:p>
    <w:p>
      <w:pPr>
        <w:ind w:firstLine="480" w:firstLineChars="200"/>
      </w:pPr>
      <w:r>
        <w:rPr>
          <w:rFonts w:hint="eastAsia"/>
        </w:rPr>
        <w:t>实时追踪可以让警务人员在系统后台追踪到用户的实时位置，在追踪设计中，主要使用了微信网页授权、实时位置推送、XML数据解析、websocket通讯、地理位置的可视化等技术，利用微信服务器的定时位置推送实现实时追踪的效果。</w:t>
      </w:r>
    </w:p>
    <w:p>
      <w:pPr>
        <w:pStyle w:val="4"/>
      </w:pPr>
      <w:r>
        <w:rPr>
          <w:rFonts w:hint="eastAsia"/>
        </w:rPr>
        <w:t>关键技术</w:t>
      </w:r>
    </w:p>
    <w:p>
      <w:pPr>
        <w:rPr>
          <w:b/>
          <w:bCs/>
        </w:rPr>
      </w:pPr>
      <w:r>
        <w:rPr>
          <w:rFonts w:hint="eastAsia"/>
          <w:b/>
          <w:bCs/>
        </w:rPr>
        <w:t>微信网页授权</w:t>
      </w:r>
    </w:p>
    <w:p>
      <w:pPr>
        <w:tabs>
          <w:tab w:val="left" w:pos="0"/>
        </w:tabs>
        <w:ind w:firstLine="480" w:firstLineChars="200"/>
      </w:pPr>
      <w:r>
        <w:rPr>
          <w:rFonts w:hint="eastAsia"/>
        </w:rPr>
        <w:t>如果用户在微信客户端中访问第三方网页，公众号可以通过微信网页授权机制，来获取用户基本信息，进而实现业务逻辑。微信网页授权主要分为三步。一、用户同意授权，在确保微信公众账号拥有授权作用域的权限的前提下引导关注者打开跳转链接，不同的授权作用域参数用户会进入不同的授权页面，当用户同意授权后页面将跳转到参数URL中，并携带一个code参数；二、通过code获取网页授权access_token,可以通过微信提供的接口利用code来获取access_token，该access_token有效期为2小时，失效后可以使用刷新token从新获取或者从新授权；三、利用access_token拉取用户的个人信息，包含用户唯一标识符openid，用户昵称，用户头像等信息。</w:t>
      </w:r>
    </w:p>
    <w:p>
      <w:pPr>
        <w:tabs>
          <w:tab w:val="left" w:pos="0"/>
        </w:tabs>
        <w:ind w:firstLine="480" w:firstLineChars="200"/>
      </w:pPr>
    </w:p>
    <w:p>
      <w:pPr>
        <w:rPr>
          <w:b/>
          <w:bCs/>
        </w:rPr>
      </w:pPr>
      <w:r>
        <w:rPr>
          <w:rFonts w:hint="eastAsia"/>
          <w:b/>
          <w:bCs/>
        </w:rPr>
        <w:t>实时位置推送</w:t>
      </w:r>
    </w:p>
    <w:p>
      <w:pPr>
        <w:tabs>
          <w:tab w:val="left" w:pos="0"/>
        </w:tabs>
        <w:ind w:firstLine="480" w:firstLineChars="200"/>
      </w:pPr>
      <w:r>
        <w:rPr>
          <w:rFonts w:hint="eastAsia"/>
        </w:rPr>
        <w:t>开通了上报地理位置接口的公众号，用户在关注后进入公众号会话时，会弹框让用户确认是否允许公众号使用其地理位置。弹框只在关注后出现一次，当用户允许后微信服务器会将用户的地理位置以每个隔5秒一次的频率推送到用户服务器，其XML数据包和参数说明如图1、表2。</w:t>
      </w:r>
    </w:p>
    <w:p>
      <w:pPr>
        <w:tabs>
          <w:tab w:val="left" w:pos="0"/>
        </w:tabs>
        <w:spacing w:line="300" w:lineRule="auto"/>
        <w:ind w:firstLine="480" w:firstLineChars="200"/>
        <w:jc w:val="center"/>
      </w:pPr>
      <w:r>
        <w:drawing>
          <wp:inline distT="0" distB="0" distL="114300" distR="114300">
            <wp:extent cx="3977640" cy="24231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stretch>
                      <a:fillRect/>
                    </a:stretch>
                  </pic:blipFill>
                  <pic:spPr>
                    <a:xfrm>
                      <a:off x="0" y="0"/>
                      <a:ext cx="3977640" cy="2423160"/>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29" w:name="_Toc5555_WPSOffice_Level2"/>
      <w:r>
        <w:rPr>
          <w:rFonts w:hint="eastAsia" w:eastAsia="楷体_GB2312"/>
          <w:b/>
          <w:bCs/>
          <w:sz w:val="21"/>
        </w:rPr>
        <w:t>图1  位置事件XML数据包</w:t>
      </w:r>
      <w:bookmarkEnd w:id="29"/>
    </w:p>
    <w:p>
      <w:pPr>
        <w:spacing w:line="340" w:lineRule="exact"/>
        <w:ind w:firstLine="422" w:firstLineChars="200"/>
        <w:jc w:val="center"/>
        <w:rPr>
          <w:rFonts w:eastAsia="楷体_GB2312"/>
          <w:b/>
          <w:bCs/>
          <w:sz w:val="21"/>
        </w:rPr>
      </w:pPr>
    </w:p>
    <w:p>
      <w:pPr>
        <w:spacing w:line="340" w:lineRule="exact"/>
        <w:ind w:firstLine="422" w:firstLineChars="200"/>
        <w:jc w:val="center"/>
      </w:pPr>
      <w:bookmarkStart w:id="30" w:name="_Toc30668_WPSOffice_Level2"/>
      <w:r>
        <w:rPr>
          <w:rFonts w:hint="eastAsia" w:ascii="黑体" w:hAnsi="黑体" w:eastAsia="黑体" w:cs="黑体"/>
          <w:b/>
          <w:bCs/>
          <w:sz w:val="21"/>
          <w:szCs w:val="21"/>
        </w:rPr>
        <w:t>表1  位置事件XML数据包参数说明</w:t>
      </w:r>
      <w:bookmarkEnd w:id="30"/>
    </w:p>
    <w:tbl>
      <w:tblPr>
        <w:tblStyle w:val="20"/>
        <w:tblW w:w="76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6"/>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436" w:type="dxa"/>
          </w:tcPr>
          <w:p>
            <w:pPr>
              <w:tabs>
                <w:tab w:val="left" w:pos="0"/>
              </w:tabs>
              <w:spacing w:line="300" w:lineRule="auto"/>
              <w:jc w:val="center"/>
              <w:rPr>
                <w:sz w:val="21"/>
                <w:szCs w:val="21"/>
              </w:rPr>
            </w:pPr>
            <w:r>
              <w:rPr>
                <w:rFonts w:hint="eastAsia"/>
                <w:sz w:val="21"/>
                <w:szCs w:val="21"/>
              </w:rPr>
              <w:t>参数</w:t>
            </w:r>
          </w:p>
        </w:tc>
        <w:tc>
          <w:tcPr>
            <w:tcW w:w="4261" w:type="dxa"/>
          </w:tcPr>
          <w:p>
            <w:pPr>
              <w:tabs>
                <w:tab w:val="left" w:pos="0"/>
              </w:tabs>
              <w:spacing w:line="300" w:lineRule="auto"/>
              <w:jc w:val="center"/>
              <w:rPr>
                <w:sz w:val="21"/>
                <w:szCs w:val="21"/>
              </w:rPr>
            </w:pPr>
            <w:r>
              <w:rPr>
                <w:rFonts w:hint="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436" w:type="dxa"/>
          </w:tcPr>
          <w:p>
            <w:pPr>
              <w:tabs>
                <w:tab w:val="left" w:pos="0"/>
              </w:tabs>
              <w:spacing w:line="300" w:lineRule="auto"/>
              <w:jc w:val="center"/>
              <w:rPr>
                <w:sz w:val="21"/>
                <w:szCs w:val="21"/>
              </w:rPr>
            </w:pPr>
            <w:r>
              <w:rPr>
                <w:rFonts w:hint="eastAsia"/>
                <w:sz w:val="21"/>
                <w:szCs w:val="21"/>
              </w:rPr>
              <w:t>ToUserName</w:t>
            </w:r>
          </w:p>
        </w:tc>
        <w:tc>
          <w:tcPr>
            <w:tcW w:w="4261" w:type="dxa"/>
          </w:tcPr>
          <w:p>
            <w:pPr>
              <w:tabs>
                <w:tab w:val="left" w:pos="0"/>
              </w:tabs>
              <w:spacing w:line="300" w:lineRule="auto"/>
              <w:jc w:val="center"/>
              <w:rPr>
                <w:sz w:val="21"/>
                <w:szCs w:val="21"/>
              </w:rPr>
            </w:pPr>
            <w:r>
              <w:rPr>
                <w:rFonts w:hint="eastAsia"/>
                <w:sz w:val="21"/>
                <w:szCs w:val="21"/>
              </w:rPr>
              <w:t>开发者微信号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FromUserName</w:t>
            </w:r>
          </w:p>
        </w:tc>
        <w:tc>
          <w:tcPr>
            <w:tcW w:w="4261" w:type="dxa"/>
          </w:tcPr>
          <w:p>
            <w:pPr>
              <w:tabs>
                <w:tab w:val="left" w:pos="0"/>
              </w:tabs>
              <w:spacing w:line="300" w:lineRule="auto"/>
              <w:jc w:val="center"/>
              <w:rPr>
                <w:sz w:val="21"/>
                <w:szCs w:val="21"/>
              </w:rPr>
            </w:pPr>
            <w:r>
              <w:rPr>
                <w:rFonts w:hint="eastAsia"/>
                <w:sz w:val="21"/>
                <w:szCs w:val="21"/>
              </w:rPr>
              <w:t>发送方账号（一个OpenID）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CreatTime</w:t>
            </w:r>
          </w:p>
        </w:tc>
        <w:tc>
          <w:tcPr>
            <w:tcW w:w="4261" w:type="dxa"/>
          </w:tcPr>
          <w:p>
            <w:pPr>
              <w:tabs>
                <w:tab w:val="left" w:pos="0"/>
              </w:tabs>
              <w:spacing w:line="300" w:lineRule="auto"/>
              <w:jc w:val="center"/>
              <w:rPr>
                <w:sz w:val="21"/>
                <w:szCs w:val="21"/>
              </w:rPr>
            </w:pPr>
            <w:r>
              <w:rPr>
                <w:rFonts w:hint="eastAsia"/>
                <w:sz w:val="21"/>
                <w:szCs w:val="21"/>
              </w:rPr>
              <w:t>消息创建时间（整型）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MsgType</w:t>
            </w:r>
          </w:p>
        </w:tc>
        <w:tc>
          <w:tcPr>
            <w:tcW w:w="4261" w:type="dxa"/>
          </w:tcPr>
          <w:p>
            <w:pPr>
              <w:tabs>
                <w:tab w:val="left" w:pos="0"/>
              </w:tabs>
              <w:spacing w:line="300" w:lineRule="auto"/>
              <w:jc w:val="center"/>
              <w:rPr>
                <w:sz w:val="21"/>
                <w:szCs w:val="21"/>
              </w:rPr>
            </w:pPr>
            <w:r>
              <w:rPr>
                <w:rFonts w:hint="eastAsia"/>
                <w:sz w:val="21"/>
                <w:szCs w:val="21"/>
              </w:rPr>
              <w:t>消息类型，event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Event</w:t>
            </w:r>
          </w:p>
        </w:tc>
        <w:tc>
          <w:tcPr>
            <w:tcW w:w="4261" w:type="dxa"/>
          </w:tcPr>
          <w:p>
            <w:pPr>
              <w:tabs>
                <w:tab w:val="left" w:pos="0"/>
              </w:tabs>
              <w:spacing w:line="300" w:lineRule="auto"/>
              <w:jc w:val="center"/>
              <w:rPr>
                <w:sz w:val="21"/>
                <w:szCs w:val="21"/>
              </w:rPr>
            </w:pPr>
            <w:r>
              <w:rPr>
                <w:rFonts w:hint="eastAsia"/>
                <w:sz w:val="21"/>
                <w:szCs w:val="21"/>
              </w:rPr>
              <w:t>事件类型，LOCATION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Latitude</w:t>
            </w:r>
          </w:p>
        </w:tc>
        <w:tc>
          <w:tcPr>
            <w:tcW w:w="4261" w:type="dxa"/>
          </w:tcPr>
          <w:p>
            <w:pPr>
              <w:tabs>
                <w:tab w:val="left" w:pos="0"/>
              </w:tabs>
              <w:spacing w:line="300" w:lineRule="auto"/>
              <w:jc w:val="center"/>
              <w:rPr>
                <w:sz w:val="21"/>
                <w:szCs w:val="21"/>
              </w:rPr>
            </w:pPr>
            <w:r>
              <w:rPr>
                <w:rFonts w:hint="eastAsia"/>
                <w:sz w:val="21"/>
                <w:szCs w:val="21"/>
              </w:rPr>
              <w:t>地理位置纬度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Longitude</w:t>
            </w:r>
          </w:p>
        </w:tc>
        <w:tc>
          <w:tcPr>
            <w:tcW w:w="4261" w:type="dxa"/>
          </w:tcPr>
          <w:p>
            <w:pPr>
              <w:tabs>
                <w:tab w:val="left" w:pos="0"/>
              </w:tabs>
              <w:spacing w:line="300" w:lineRule="auto"/>
              <w:jc w:val="center"/>
              <w:rPr>
                <w:sz w:val="21"/>
                <w:szCs w:val="21"/>
              </w:rPr>
            </w:pPr>
            <w:r>
              <w:rPr>
                <w:rFonts w:hint="eastAsia"/>
                <w:sz w:val="21"/>
                <w:szCs w:val="21"/>
              </w:rPr>
              <w:t>地理位置经度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36" w:type="dxa"/>
          </w:tcPr>
          <w:p>
            <w:pPr>
              <w:tabs>
                <w:tab w:val="left" w:pos="0"/>
              </w:tabs>
              <w:spacing w:line="300" w:lineRule="auto"/>
              <w:jc w:val="center"/>
              <w:rPr>
                <w:sz w:val="21"/>
                <w:szCs w:val="21"/>
              </w:rPr>
            </w:pPr>
            <w:r>
              <w:rPr>
                <w:rFonts w:hint="eastAsia"/>
                <w:sz w:val="21"/>
                <w:szCs w:val="21"/>
              </w:rPr>
              <w:t>Precision</w:t>
            </w:r>
          </w:p>
        </w:tc>
        <w:tc>
          <w:tcPr>
            <w:tcW w:w="4261" w:type="dxa"/>
          </w:tcPr>
          <w:p>
            <w:pPr>
              <w:tabs>
                <w:tab w:val="left" w:pos="0"/>
              </w:tabs>
              <w:spacing w:line="300" w:lineRule="auto"/>
              <w:jc w:val="center"/>
              <w:rPr>
                <w:sz w:val="21"/>
                <w:szCs w:val="21"/>
              </w:rPr>
            </w:pPr>
            <w:r>
              <w:rPr>
                <w:rFonts w:hint="eastAsia"/>
                <w:sz w:val="21"/>
                <w:szCs w:val="21"/>
              </w:rPr>
              <w:t>地理位置精度</w:t>
            </w:r>
          </w:p>
        </w:tc>
      </w:tr>
    </w:tbl>
    <w:p/>
    <w:p>
      <w:pPr>
        <w:rPr>
          <w:b/>
          <w:bCs/>
        </w:rPr>
      </w:pPr>
      <w:r>
        <w:rPr>
          <w:rFonts w:hint="eastAsia"/>
          <w:b/>
          <w:bCs/>
        </w:rPr>
        <w:t>XML交换格式</w:t>
      </w:r>
    </w:p>
    <w:p>
      <w:pPr>
        <w:tabs>
          <w:tab w:val="left" w:pos="0"/>
        </w:tabs>
        <w:ind w:firstLine="480" w:firstLineChars="200"/>
      </w:pPr>
      <w:r>
        <w:rPr>
          <w:rFonts w:hint="eastAsia"/>
        </w:rPr>
        <w:t>微信服务器的用户位置及用户消息推送均是以xml数据流的格式进行推送，因此需要对xml数据进行解析。我所采用的方式是以流的形式读取xml数据流将其转为字符串，然后再将其转为Map类型，这样在后续操作中可以直接通过key值得到需要的数据。</w:t>
      </w:r>
    </w:p>
    <w:p>
      <w:pPr>
        <w:tabs>
          <w:tab w:val="left" w:pos="0"/>
        </w:tabs>
        <w:ind w:firstLine="480" w:firstLineChars="200"/>
      </w:pPr>
    </w:p>
    <w:p>
      <w:pPr>
        <w:rPr>
          <w:b/>
          <w:bCs/>
        </w:rPr>
      </w:pPr>
      <w:r>
        <w:rPr>
          <w:rFonts w:hint="eastAsia"/>
          <w:b/>
          <w:bCs/>
        </w:rPr>
        <w:t>websocket通讯</w:t>
      </w:r>
    </w:p>
    <w:p>
      <w:pPr>
        <w:tabs>
          <w:tab w:val="left" w:pos="0"/>
        </w:tabs>
        <w:ind w:firstLine="480" w:firstLineChars="200"/>
      </w:pPr>
      <w:r>
        <w:rPr>
          <w:rFonts w:hint="eastAsia"/>
        </w:rPr>
        <w:t>利用websocket可以实现服务端向客户实现实时推送，websocket为长连接通讯，客户端利用onopen方法与服务端实现通讯连接，当服务端的数据发生变动时，利用session连接的sendText方法可以向客户端实时推送数据。</w:t>
      </w:r>
    </w:p>
    <w:p>
      <w:pPr>
        <w:tabs>
          <w:tab w:val="left" w:pos="0"/>
        </w:tabs>
        <w:ind w:firstLine="480" w:firstLineChars="200"/>
      </w:pPr>
    </w:p>
    <w:p>
      <w:pPr>
        <w:rPr>
          <w:b/>
          <w:bCs/>
        </w:rPr>
      </w:pPr>
      <w:r>
        <w:rPr>
          <w:rFonts w:hint="eastAsia"/>
          <w:b/>
          <w:bCs/>
        </w:rPr>
        <w:t>地理位置的可视化技术</w:t>
      </w:r>
    </w:p>
    <w:p>
      <w:pPr>
        <w:tabs>
          <w:tab w:val="left" w:pos="0"/>
        </w:tabs>
        <w:ind w:firstLine="480" w:firstLineChars="200"/>
      </w:pPr>
      <w:r>
        <w:rPr>
          <w:rFonts w:hint="eastAsia"/>
        </w:rPr>
        <w:t>地理位置的可视化利用腾讯地图JavaScript API实现，使用腾讯地图的JavaScript API需要先注册开发者key,使用时用key实现身份验证，验证通过后即可利用腾讯的地图JS库对图层进行操作。通过给定的点坐标即可在地图上动态绘制出所在位置。</w:t>
      </w:r>
    </w:p>
    <w:p/>
    <w:p>
      <w:pPr>
        <w:pStyle w:val="4"/>
      </w:pPr>
      <w:r>
        <w:rPr>
          <w:rFonts w:hint="eastAsia"/>
        </w:rPr>
        <w:t>实时追踪设计</w:t>
      </w:r>
    </w:p>
    <w:p>
      <w:pPr>
        <w:rPr>
          <w:b/>
          <w:bCs/>
        </w:rPr>
      </w:pPr>
      <w:r>
        <w:rPr>
          <w:rFonts w:hint="eastAsia"/>
          <w:b/>
          <w:bCs/>
        </w:rPr>
        <w:t>实时位置的获取和后处理</w:t>
      </w:r>
    </w:p>
    <w:p>
      <w:pPr>
        <w:tabs>
          <w:tab w:val="left" w:pos="0"/>
        </w:tabs>
        <w:ind w:firstLine="480" w:firstLineChars="200"/>
      </w:pPr>
      <w:r>
        <w:rPr>
          <w:rFonts w:hint="eastAsia"/>
        </w:rPr>
        <w:t>要想获取用户的实时位置，必须有一种机制可以将用户的位置实时上传，然而微信公众号便具有这种可以实时上传用户用户位置的特性。在公众号后台开启位置获取权限后，当用户进入到微信公众号后，微信服务器会将用户的位置信息以xml数据流的格式按固定频率推送到开发者服务器。</w:t>
      </w:r>
    </w:p>
    <w:p>
      <w:pPr>
        <w:tabs>
          <w:tab w:val="left" w:pos="0"/>
        </w:tabs>
        <w:ind w:firstLine="480" w:firstLineChars="200"/>
      </w:pPr>
      <w:r>
        <w:rPr>
          <w:rFonts w:hint="eastAsia"/>
        </w:rPr>
        <w:t>若要想实时上传用户的当前位置，需要注意的是用户的手机必须要保证在该公众号的会话界面或者在公众号的内嵌网页端，如果手机退出了微信或者处于锁屏状态下都将导致上传位置失败。并且在用户首次进入公众号会话界面时，必须要点击允许公众号获取地理位置才能实现位置信息的上报。为了避免用户忘记开启权限，导致无法上报地理位置，可以利用公众号的关注回复功能对用户进行引导，让用户更加熟悉报警流程。</w:t>
      </w:r>
    </w:p>
    <w:p>
      <w:pPr>
        <w:tabs>
          <w:tab w:val="left" w:pos="0"/>
        </w:tabs>
        <w:ind w:firstLine="480" w:firstLineChars="200"/>
      </w:pPr>
    </w:p>
    <w:p>
      <w:pPr>
        <w:rPr>
          <w:b/>
          <w:bCs/>
        </w:rPr>
      </w:pPr>
      <w:r>
        <w:rPr>
          <w:rFonts w:hint="eastAsia"/>
          <w:b/>
          <w:bCs/>
        </w:rPr>
        <w:t>微信服务端xml数据包的解析和推送</w:t>
      </w:r>
    </w:p>
    <w:p>
      <w:pPr>
        <w:tabs>
          <w:tab w:val="left" w:pos="0"/>
        </w:tabs>
        <w:ind w:firstLine="480" w:firstLineChars="200"/>
      </w:pPr>
      <w:r>
        <w:rPr>
          <w:rFonts w:hint="eastAsia"/>
        </w:rPr>
        <w:t>微信服务器推送的xml数据包需要解析才可以使用，为了方便后续调用，将xml转换方法封装为工具类XmlUtil，其作用是将xml格式字符串转为Map类型。由于微信服务器会进行多种类型的消息推送，例如文本消息推送、用户事件推送等，因此需要判断消息类型并对其做出合适的响应。</w:t>
      </w:r>
    </w:p>
    <w:p>
      <w:pPr>
        <w:tabs>
          <w:tab w:val="left" w:pos="0"/>
        </w:tabs>
        <w:ind w:firstLine="480" w:firstLineChars="200"/>
      </w:pPr>
      <w:r>
        <w:rPr>
          <w:rFonts w:hint="eastAsia"/>
        </w:rPr>
        <w:t>经过解析的xml数据流可以很方便的读取到坐标数据及用户的唯一标识符，当服务器端获取到用户的位置信息时，如何将数据传输到客户端呢？在以往的web开发经验中，往往都是客户端对服务端进行请求，因此首先想到的便是在客户端利用JavaScript定时器去频繁请求后台，当后台检测到有位置更新时将数据响应的前台，但是这样做在很大程度上增大了客户端和服务端的开销，并且会有许多无用的请求。当服务端的数据变更时也不能及时的反馈到客户端。因此采用了websocket通讯方式。</w:t>
      </w:r>
    </w:p>
    <w:p>
      <w:pPr>
        <w:tabs>
          <w:tab w:val="left" w:pos="0"/>
        </w:tabs>
        <w:ind w:firstLine="480" w:firstLineChars="200"/>
      </w:pPr>
      <w:r>
        <w:rPr>
          <w:rFonts w:hint="eastAsia"/>
        </w:rPr>
        <w:t>当用户进入到系统后台时，便会与服务端建立websocket通讯连接。当微信服务器向用户服务器推送位置消息时，服务端会首先判断当前是否有websocket通讯接入到服务端，如果有则通过websocket向客户端推送位置信息，否则将不做处理。</w:t>
      </w:r>
    </w:p>
    <w:p>
      <w:pPr>
        <w:tabs>
          <w:tab w:val="left" w:pos="0"/>
        </w:tabs>
        <w:spacing w:line="300" w:lineRule="auto"/>
        <w:jc w:val="center"/>
      </w:pPr>
      <w:r>
        <w:drawing>
          <wp:inline distT="0" distB="0" distL="114300" distR="114300">
            <wp:extent cx="5059680" cy="2242185"/>
            <wp:effectExtent l="0" t="0" r="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cstate="print"/>
                    <a:stretch>
                      <a:fillRect/>
                    </a:stretch>
                  </pic:blipFill>
                  <pic:spPr>
                    <a:xfrm>
                      <a:off x="0" y="0"/>
                      <a:ext cx="5059680" cy="2242185"/>
                    </a:xfrm>
                    <a:prstGeom prst="rect">
                      <a:avLst/>
                    </a:prstGeom>
                    <a:noFill/>
                    <a:ln>
                      <a:noFill/>
                    </a:ln>
                  </pic:spPr>
                </pic:pic>
              </a:graphicData>
            </a:graphic>
          </wp:inline>
        </w:drawing>
      </w:r>
    </w:p>
    <w:p>
      <w:pPr>
        <w:spacing w:line="340" w:lineRule="exact"/>
        <w:ind w:firstLine="422" w:firstLineChars="200"/>
        <w:jc w:val="center"/>
      </w:pPr>
      <w:bookmarkStart w:id="31" w:name="_Toc1712_WPSOffice_Level2"/>
      <w:bookmarkStart w:id="32" w:name="_Toc9514_WPSOffice_Level2"/>
      <w:r>
        <w:rPr>
          <w:rFonts w:hint="eastAsia" w:eastAsia="楷体_GB2312"/>
          <w:b/>
          <w:bCs/>
          <w:sz w:val="21"/>
        </w:rPr>
        <w:t>图2  微信服务器接口</w:t>
      </w:r>
      <w:bookmarkEnd w:id="31"/>
      <w:bookmarkEnd w:id="32"/>
    </w:p>
    <w:p>
      <w:pPr>
        <w:rPr>
          <w:b/>
          <w:bCs/>
        </w:rPr>
      </w:pPr>
      <w:r>
        <w:rPr>
          <w:rFonts w:hint="eastAsia"/>
          <w:b/>
          <w:bCs/>
        </w:rPr>
        <w:t>实时获取及展示机制的设计</w:t>
      </w:r>
    </w:p>
    <w:p>
      <w:pPr>
        <w:tabs>
          <w:tab w:val="left" w:pos="0"/>
        </w:tabs>
        <w:ind w:firstLine="480" w:firstLineChars="200"/>
      </w:pPr>
      <w:r>
        <w:rPr>
          <w:rFonts w:hint="eastAsia"/>
        </w:rPr>
        <w:t>当获取到用户的位置信息后便可以利用openlayers实现用户地理位置的渲染，考虑到位置坐标在不同的地图上可能会存在变差，因此采用腾讯地图的JavaScript地图API实现位置渲染和专题图的操作。为了保证可以绘制出用户的移动路径，需要将用户的位置信息进行存储，如果将用户的移动路线存储在数据库中，那么每次得到新的数据都会有一次数据库操作，频繁的数据库操作将会消耗大量的服务器资源。因此在绘制用户位置时先通过JavaScript将位置坐标追加到内存数组中，然后清空图层绘制新的点，这样不仅可以实时渲染出用户的位置，也可以在生成用户移动路径时直接从内存中取出点坐标进行绘制。</w:t>
      </w:r>
    </w:p>
    <w:p>
      <w:pPr>
        <w:tabs>
          <w:tab w:val="left" w:pos="0"/>
        </w:tabs>
        <w:ind w:firstLine="480" w:firstLineChars="200"/>
      </w:pPr>
      <w:r>
        <w:rPr>
          <w:rFonts w:hint="eastAsia"/>
        </w:rPr>
        <w:t>但是此种方式仍然存在一定的问题，当用户长时间处于实时定位状态中且后台页面不刷新时可能会存在内存溢出的情况，但也只有用户的位置坐标数达到百万级甚至更多时才会发生，本课题暂不做考虑。</w:t>
      </w:r>
    </w:p>
    <w:p>
      <w:pPr>
        <w:pStyle w:val="3"/>
      </w:pPr>
      <w:bookmarkStart w:id="33" w:name="_Toc11323579"/>
      <w:r>
        <w:rPr>
          <w:rFonts w:hint="eastAsia"/>
        </w:rPr>
        <w:t>基于微信公众号实时通讯的设计</w:t>
      </w:r>
      <w:bookmarkEnd w:id="33"/>
    </w:p>
    <w:p>
      <w:pPr>
        <w:tabs>
          <w:tab w:val="left" w:pos="0"/>
        </w:tabs>
        <w:ind w:firstLine="480" w:firstLineChars="200"/>
      </w:pPr>
      <w:r>
        <w:rPr>
          <w:rFonts w:hint="eastAsia"/>
        </w:rPr>
        <w:t>实时通讯的设计是为了让用户可以通过微信对话框和警务人员发起通讯，需要获取用户个人信息、使用layim框架，包括对全局access_token的缓存以及对微信公众平台客服接口的调用。让手机端微信可以和PC端后台实现消息通讯。</w:t>
      </w:r>
    </w:p>
    <w:p>
      <w:pPr>
        <w:pStyle w:val="4"/>
      </w:pPr>
      <w:r>
        <w:rPr>
          <w:rFonts w:hint="eastAsia"/>
        </w:rPr>
        <w:t>关键技术</w:t>
      </w:r>
    </w:p>
    <w:p>
      <w:pPr>
        <w:rPr>
          <w:b/>
          <w:bCs/>
        </w:rPr>
      </w:pPr>
      <w:r>
        <w:rPr>
          <w:rFonts w:hint="eastAsia"/>
          <w:b/>
          <w:bCs/>
        </w:rPr>
        <w:t>服务端个人信息的获取</w:t>
      </w:r>
    </w:p>
    <w:p>
      <w:pPr>
        <w:tabs>
          <w:tab w:val="left" w:pos="0"/>
        </w:tabs>
        <w:ind w:firstLine="480" w:firstLineChars="200"/>
      </w:pPr>
      <w:r>
        <w:rPr>
          <w:rFonts w:hint="eastAsia"/>
        </w:rPr>
        <w:t>在获取到用户的唯一标识符OpenID后，可以利用微信公众平台提供的获取用户信息接口来根据OpenID获取用户基本信息，包括昵称、头像、性别、所在城市、语言和关注时间。</w:t>
      </w:r>
    </w:p>
    <w:p>
      <w:pPr>
        <w:spacing w:line="240" w:lineRule="auto"/>
        <w:jc w:val="center"/>
      </w:pPr>
      <w:r>
        <w:drawing>
          <wp:inline distT="0" distB="0" distL="114300" distR="114300">
            <wp:extent cx="5640070" cy="766445"/>
            <wp:effectExtent l="0" t="0" r="1397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cstate="print"/>
                    <a:srcRect l="132" r="-132" b="65693"/>
                    <a:stretch>
                      <a:fillRect/>
                    </a:stretch>
                  </pic:blipFill>
                  <pic:spPr>
                    <a:xfrm>
                      <a:off x="0" y="0"/>
                      <a:ext cx="5640070" cy="766445"/>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34" w:name="_Toc8731_WPSOffice_Level2"/>
      <w:bookmarkStart w:id="35" w:name="_Toc19858_WPSOffice_Level2"/>
      <w:r>
        <w:rPr>
          <w:rFonts w:hint="eastAsia" w:eastAsia="楷体_GB2312"/>
          <w:b/>
          <w:bCs/>
          <w:sz w:val="21"/>
        </w:rPr>
        <w:t>图3  个人数据获取接口示例</w:t>
      </w:r>
      <w:bookmarkEnd w:id="34"/>
      <w:bookmarkEnd w:id="35"/>
    </w:p>
    <w:p>
      <w:pPr>
        <w:spacing w:line="340" w:lineRule="exact"/>
        <w:ind w:firstLine="422" w:firstLineChars="200"/>
        <w:jc w:val="center"/>
        <w:rPr>
          <w:rFonts w:eastAsia="楷体_GB2312"/>
          <w:b/>
          <w:bCs/>
          <w:sz w:val="21"/>
        </w:rPr>
      </w:pPr>
    </w:p>
    <w:p>
      <w:pPr>
        <w:spacing w:line="340" w:lineRule="exact"/>
        <w:ind w:firstLine="422" w:firstLineChars="200"/>
        <w:jc w:val="center"/>
        <w:rPr>
          <w:rFonts w:eastAsia="楷体_GB2312"/>
          <w:b/>
          <w:bCs/>
          <w:sz w:val="21"/>
        </w:rPr>
      </w:pPr>
    </w:p>
    <w:p>
      <w:pPr>
        <w:spacing w:line="340" w:lineRule="exact"/>
        <w:ind w:firstLine="422" w:firstLineChars="200"/>
        <w:jc w:val="center"/>
        <w:rPr>
          <w:rFonts w:eastAsia="楷体_GB2312"/>
          <w:b/>
          <w:bCs/>
          <w:sz w:val="21"/>
        </w:rPr>
      </w:pPr>
    </w:p>
    <w:p>
      <w:pPr>
        <w:spacing w:line="340" w:lineRule="exact"/>
        <w:ind w:firstLine="422" w:firstLineChars="200"/>
        <w:jc w:val="center"/>
      </w:pPr>
      <w:bookmarkStart w:id="36" w:name="_Toc8366_WPSOffice_Level2"/>
      <w:bookmarkStart w:id="37" w:name="_Toc15195_WPSOffice_Level2"/>
      <w:r>
        <w:rPr>
          <w:rFonts w:hint="eastAsia" w:ascii="黑体" w:hAnsi="黑体" w:eastAsia="黑体" w:cs="黑体"/>
          <w:b/>
          <w:bCs/>
          <w:sz w:val="21"/>
          <w:szCs w:val="21"/>
        </w:rPr>
        <w:t>表2  获取个人信息获取参数说明</w:t>
      </w:r>
      <w:bookmarkEnd w:id="36"/>
      <w:bookmarkEnd w:id="37"/>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0"/>
        <w:gridCol w:w="1263"/>
        <w:gridCol w:w="5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90" w:type="dxa"/>
          </w:tcPr>
          <w:p>
            <w:pPr>
              <w:tabs>
                <w:tab w:val="left" w:pos="0"/>
              </w:tabs>
              <w:spacing w:line="300" w:lineRule="auto"/>
              <w:jc w:val="center"/>
              <w:rPr>
                <w:sz w:val="21"/>
                <w:szCs w:val="21"/>
              </w:rPr>
            </w:pPr>
            <w:r>
              <w:rPr>
                <w:rFonts w:hint="eastAsia"/>
                <w:sz w:val="21"/>
                <w:szCs w:val="21"/>
              </w:rPr>
              <w:t>参数</w:t>
            </w:r>
          </w:p>
        </w:tc>
        <w:tc>
          <w:tcPr>
            <w:tcW w:w="1263" w:type="dxa"/>
          </w:tcPr>
          <w:p>
            <w:pPr>
              <w:tabs>
                <w:tab w:val="left" w:pos="0"/>
              </w:tabs>
              <w:spacing w:line="300" w:lineRule="auto"/>
              <w:jc w:val="center"/>
              <w:rPr>
                <w:sz w:val="21"/>
                <w:szCs w:val="21"/>
              </w:rPr>
            </w:pPr>
            <w:r>
              <w:rPr>
                <w:rFonts w:hint="eastAsia"/>
                <w:sz w:val="21"/>
                <w:szCs w:val="21"/>
              </w:rPr>
              <w:t>是否必须</w:t>
            </w:r>
          </w:p>
        </w:tc>
        <w:tc>
          <w:tcPr>
            <w:tcW w:w="5769" w:type="dxa"/>
          </w:tcPr>
          <w:p>
            <w:pPr>
              <w:tabs>
                <w:tab w:val="left" w:pos="0"/>
              </w:tabs>
              <w:spacing w:line="300" w:lineRule="auto"/>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90" w:type="dxa"/>
          </w:tcPr>
          <w:p>
            <w:pPr>
              <w:tabs>
                <w:tab w:val="left" w:pos="0"/>
              </w:tabs>
              <w:spacing w:line="300" w:lineRule="auto"/>
              <w:jc w:val="center"/>
              <w:rPr>
                <w:sz w:val="21"/>
                <w:szCs w:val="21"/>
              </w:rPr>
            </w:pPr>
            <w:r>
              <w:rPr>
                <w:rFonts w:hint="eastAsia"/>
                <w:sz w:val="21"/>
                <w:szCs w:val="21"/>
              </w:rPr>
              <w:t>access_token</w:t>
            </w:r>
          </w:p>
        </w:tc>
        <w:tc>
          <w:tcPr>
            <w:tcW w:w="1263" w:type="dxa"/>
          </w:tcPr>
          <w:p>
            <w:pPr>
              <w:tabs>
                <w:tab w:val="left" w:pos="0"/>
              </w:tabs>
              <w:spacing w:line="300" w:lineRule="auto"/>
              <w:jc w:val="center"/>
              <w:rPr>
                <w:sz w:val="21"/>
                <w:szCs w:val="21"/>
              </w:rPr>
            </w:pPr>
            <w:r>
              <w:rPr>
                <w:rFonts w:hint="eastAsia"/>
                <w:sz w:val="21"/>
                <w:szCs w:val="21"/>
              </w:rPr>
              <w:t>是</w:t>
            </w:r>
          </w:p>
        </w:tc>
        <w:tc>
          <w:tcPr>
            <w:tcW w:w="5769" w:type="dxa"/>
          </w:tcPr>
          <w:p>
            <w:pPr>
              <w:tabs>
                <w:tab w:val="left" w:pos="0"/>
              </w:tabs>
              <w:spacing w:line="300" w:lineRule="auto"/>
              <w:jc w:val="center"/>
              <w:rPr>
                <w:sz w:val="21"/>
                <w:szCs w:val="21"/>
              </w:rPr>
            </w:pPr>
            <w:r>
              <w:rPr>
                <w:rFonts w:hint="eastAsia"/>
                <w:sz w:val="21"/>
                <w:szCs w:val="21"/>
              </w:rPr>
              <w:t>调用接口凭证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90" w:type="dxa"/>
          </w:tcPr>
          <w:p>
            <w:pPr>
              <w:tabs>
                <w:tab w:val="left" w:pos="0"/>
              </w:tabs>
              <w:spacing w:line="300" w:lineRule="auto"/>
              <w:jc w:val="center"/>
              <w:rPr>
                <w:sz w:val="21"/>
                <w:szCs w:val="21"/>
              </w:rPr>
            </w:pPr>
            <w:r>
              <w:rPr>
                <w:rFonts w:hint="eastAsia"/>
                <w:sz w:val="21"/>
                <w:szCs w:val="21"/>
              </w:rPr>
              <w:t>openid</w:t>
            </w:r>
          </w:p>
        </w:tc>
        <w:tc>
          <w:tcPr>
            <w:tcW w:w="1263" w:type="dxa"/>
          </w:tcPr>
          <w:p>
            <w:pPr>
              <w:tabs>
                <w:tab w:val="left" w:pos="0"/>
              </w:tabs>
              <w:spacing w:line="300" w:lineRule="auto"/>
              <w:jc w:val="center"/>
              <w:rPr>
                <w:sz w:val="21"/>
                <w:szCs w:val="21"/>
              </w:rPr>
            </w:pPr>
            <w:r>
              <w:rPr>
                <w:rFonts w:hint="eastAsia"/>
                <w:sz w:val="21"/>
                <w:szCs w:val="21"/>
              </w:rPr>
              <w:t>是</w:t>
            </w:r>
          </w:p>
        </w:tc>
        <w:tc>
          <w:tcPr>
            <w:tcW w:w="5769" w:type="dxa"/>
          </w:tcPr>
          <w:p>
            <w:pPr>
              <w:tabs>
                <w:tab w:val="left" w:pos="0"/>
              </w:tabs>
              <w:spacing w:line="300" w:lineRule="auto"/>
              <w:jc w:val="center"/>
              <w:rPr>
                <w:sz w:val="21"/>
                <w:szCs w:val="21"/>
              </w:rPr>
            </w:pPr>
            <w:r>
              <w:rPr>
                <w:rFonts w:hint="eastAsia"/>
                <w:sz w:val="21"/>
                <w:szCs w:val="21"/>
              </w:rPr>
              <w:t>普通用户的标识，对当前公众号唯一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90" w:type="dxa"/>
          </w:tcPr>
          <w:p>
            <w:pPr>
              <w:tabs>
                <w:tab w:val="left" w:pos="0"/>
              </w:tabs>
              <w:spacing w:line="300" w:lineRule="auto"/>
              <w:jc w:val="center"/>
              <w:rPr>
                <w:sz w:val="21"/>
                <w:szCs w:val="21"/>
              </w:rPr>
            </w:pPr>
            <w:r>
              <w:rPr>
                <w:rFonts w:hint="eastAsia"/>
                <w:sz w:val="21"/>
                <w:szCs w:val="21"/>
              </w:rPr>
              <w:t>lang</w:t>
            </w:r>
          </w:p>
        </w:tc>
        <w:tc>
          <w:tcPr>
            <w:tcW w:w="1263" w:type="dxa"/>
          </w:tcPr>
          <w:p>
            <w:pPr>
              <w:tabs>
                <w:tab w:val="left" w:pos="0"/>
              </w:tabs>
              <w:spacing w:line="300" w:lineRule="auto"/>
              <w:jc w:val="center"/>
              <w:rPr>
                <w:sz w:val="21"/>
                <w:szCs w:val="21"/>
              </w:rPr>
            </w:pPr>
            <w:r>
              <w:rPr>
                <w:rFonts w:hint="eastAsia"/>
                <w:sz w:val="21"/>
                <w:szCs w:val="21"/>
              </w:rPr>
              <w:t>否</w:t>
            </w:r>
          </w:p>
        </w:tc>
        <w:tc>
          <w:tcPr>
            <w:tcW w:w="5769" w:type="dxa"/>
          </w:tcPr>
          <w:p>
            <w:pPr>
              <w:tabs>
                <w:tab w:val="left" w:pos="0"/>
              </w:tabs>
              <w:spacing w:line="300" w:lineRule="auto"/>
              <w:jc w:val="center"/>
              <w:rPr>
                <w:sz w:val="21"/>
                <w:szCs w:val="21"/>
              </w:rPr>
            </w:pPr>
            <w:r>
              <w:rPr>
                <w:rFonts w:hint="eastAsia"/>
                <w:sz w:val="21"/>
                <w:szCs w:val="21"/>
              </w:rPr>
              <w:t>返回国家地区语言版本，zh_CN简体，zh_TW繁体，en英语</w:t>
            </w:r>
          </w:p>
        </w:tc>
      </w:tr>
    </w:tbl>
    <w:p/>
    <w:p>
      <w:pPr>
        <w:rPr>
          <w:b/>
          <w:bCs/>
        </w:rPr>
      </w:pPr>
      <w:r>
        <w:rPr>
          <w:rFonts w:hint="eastAsia"/>
          <w:b/>
          <w:bCs/>
        </w:rPr>
        <w:t>layim框架的使用</w:t>
      </w:r>
    </w:p>
    <w:p>
      <w:pPr>
        <w:tabs>
          <w:tab w:val="left" w:pos="0"/>
        </w:tabs>
        <w:ind w:firstLine="480" w:firstLineChars="200"/>
      </w:pPr>
      <w:r>
        <w:rPr>
          <w:rFonts w:hint="eastAsia"/>
        </w:rPr>
        <w:t>Layim为layui提供的一套及时通讯框架，利用layim和websocket可以实现消息的及时通讯。Layim提供了全面的前端接口支撑，不但可以很便捷的接入到自己的服务器，也可以和环信、野狗、融云等第三方通讯服务平台实现完美兼容，在浏览器兼容性方面，除了IE6/7均可兼容，并且layim除了兼容PC端，对于手机端也可以做到适配，这在很大程度上让通讯方式更加灵活。</w:t>
      </w:r>
    </w:p>
    <w:p>
      <w:pPr>
        <w:tabs>
          <w:tab w:val="left" w:pos="0"/>
        </w:tabs>
        <w:spacing w:line="300" w:lineRule="auto"/>
        <w:ind w:firstLine="480" w:firstLineChars="200"/>
      </w:pPr>
    </w:p>
    <w:p>
      <w:pPr>
        <w:tabs>
          <w:tab w:val="left" w:pos="0"/>
        </w:tabs>
        <w:spacing w:line="300" w:lineRule="auto"/>
        <w:jc w:val="center"/>
      </w:pPr>
      <w:r>
        <w:drawing>
          <wp:inline distT="0" distB="0" distL="114300" distR="114300">
            <wp:extent cx="5075555" cy="2470150"/>
            <wp:effectExtent l="0" t="0" r="14605"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cstate="print"/>
                    <a:stretch>
                      <a:fillRect/>
                    </a:stretch>
                  </pic:blipFill>
                  <pic:spPr>
                    <a:xfrm>
                      <a:off x="0" y="0"/>
                      <a:ext cx="5075555" cy="2470150"/>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38" w:name="_Toc30862_WPSOffice_Level2"/>
      <w:bookmarkStart w:id="39" w:name="_Toc9799_WPSOffice_Level2"/>
      <w:r>
        <w:rPr>
          <w:rFonts w:hint="eastAsia" w:eastAsia="楷体_GB2312"/>
          <w:b/>
          <w:bCs/>
          <w:sz w:val="21"/>
        </w:rPr>
        <w:t>图4  layim界面展示</w:t>
      </w:r>
      <w:bookmarkEnd w:id="38"/>
      <w:bookmarkEnd w:id="39"/>
    </w:p>
    <w:p>
      <w:pPr>
        <w:tabs>
          <w:tab w:val="left" w:pos="0"/>
        </w:tabs>
        <w:spacing w:line="300" w:lineRule="auto"/>
        <w:jc w:val="left"/>
      </w:pPr>
    </w:p>
    <w:p>
      <w:pPr>
        <w:rPr>
          <w:b/>
          <w:bCs/>
        </w:rPr>
      </w:pPr>
      <w:r>
        <w:rPr>
          <w:rFonts w:hint="eastAsia"/>
          <w:b/>
          <w:bCs/>
        </w:rPr>
        <w:t>全局access_token的缓存</w:t>
      </w:r>
    </w:p>
    <w:p>
      <w:pPr>
        <w:tabs>
          <w:tab w:val="left" w:pos="0"/>
        </w:tabs>
        <w:ind w:firstLine="480" w:firstLineChars="200"/>
      </w:pPr>
      <w:r>
        <w:rPr>
          <w:rFonts w:hint="eastAsia"/>
        </w:rPr>
        <w:t>access_token为公众平台调用接口时的全局唯一接口调用凭据，公众号的接口调用都需要使用access_token进行验证，access_token的有效期为2小时，需要定时刷新，重复获取将会导致上次获取的access_token失效。</w:t>
      </w:r>
    </w:p>
    <w:p>
      <w:pPr>
        <w:tabs>
          <w:tab w:val="left" w:pos="0"/>
        </w:tabs>
        <w:ind w:firstLine="480" w:firstLineChars="200"/>
      </w:pPr>
      <w:r>
        <w:rPr>
          <w:rFonts w:hint="eastAsia"/>
        </w:rPr>
        <w:t>为了access_token在使用中不造成冲突，可以使用中控服务器去统一获取和刷新access_token，其他的业务逻辑所使用的access_token均来自该中控服务器，不应该各自刷新。在接口请求后，access_token的有效期是通过响应数据的一个字段expire_in来传达的，目前为7200秒，中控服务器需要根据这个有效时间提前去算下access_token。在刷新的过程中，中控服务器可对外继续输出的老access_token，此时公众平台后台会保证在5分钟内，新老access_token都可用，这保证了第三方业务的平滑过渡。</w:t>
      </w:r>
    </w:p>
    <w:p>
      <w:pPr>
        <w:tabs>
          <w:tab w:val="left" w:pos="0"/>
        </w:tabs>
        <w:ind w:firstLine="480" w:firstLineChars="200"/>
      </w:pPr>
      <w:r>
        <w:rPr>
          <w:rFonts w:hint="eastAsia"/>
        </w:rPr>
        <w:t>在本系统中，为保证access_token的有效性，使用全局静态变量来保存access_token。在web服务中设置了一个启动监听和一个定时器，启动服务便会由监听程序向微信服务器发起请求获取access_token保存在全局静态变量中，并且启动定时器，定时器将会每隔一小时自动请求微信服务器，对access_token 进行更新，保证了access_token的实时有效性。</w:t>
      </w:r>
    </w:p>
    <w:p>
      <w:pPr>
        <w:tabs>
          <w:tab w:val="left" w:pos="0"/>
        </w:tabs>
        <w:ind w:firstLine="480" w:firstLineChars="200"/>
      </w:pPr>
    </w:p>
    <w:p>
      <w:pPr>
        <w:rPr>
          <w:b/>
          <w:bCs/>
        </w:rPr>
      </w:pPr>
      <w:r>
        <w:rPr>
          <w:rFonts w:hint="eastAsia"/>
          <w:b/>
          <w:bCs/>
        </w:rPr>
        <w:t>微信公众平台客服接口的使用</w:t>
      </w:r>
    </w:p>
    <w:p>
      <w:pPr>
        <w:tabs>
          <w:tab w:val="left" w:pos="0"/>
        </w:tabs>
        <w:ind w:firstLine="480" w:firstLineChars="200"/>
      </w:pPr>
      <w:r>
        <w:rPr>
          <w:rFonts w:hint="eastAsia"/>
        </w:rPr>
        <w:t>若想回应用户消息，需要调用微信公众平台的客服接口，在使用客服接口时，当用户和公众号产生特定动作的交互时，微信将会把消息数据推送给开发者，开发者可以在一段时间内（目前修改为48小时）调用客服接口，通过POST一个JSON数据包来发送消息给普通用户。此接口主要用于客服等有人工消息处理环节的功能，方便开发者为用户提供更加优质的服务。为了帮助公众号使用不同的客服身份服务不同的用户群体，客服接口进行了升级，开发者可以管理客服账号，并设置客服账号的头像和昵称。该能力针对所有拥有客服接口权限的公众号开放。</w:t>
      </w:r>
    </w:p>
    <w:p>
      <w:pPr>
        <w:tabs>
          <w:tab w:val="left" w:pos="0"/>
        </w:tabs>
        <w:ind w:firstLine="480" w:firstLineChars="200"/>
      </w:pPr>
      <w:r>
        <w:rPr>
          <w:rFonts w:hint="eastAsia"/>
        </w:rPr>
        <w:t>利用客服接口可以实现多种消息类型的回复，如文本消息、图片消息、语音消息、视频消息等，其文本消息推送格式如图5。</w:t>
      </w:r>
    </w:p>
    <w:p>
      <w:pPr>
        <w:tabs>
          <w:tab w:val="left" w:pos="0"/>
        </w:tabs>
        <w:spacing w:line="300" w:lineRule="auto"/>
        <w:jc w:val="center"/>
      </w:pPr>
      <w:r>
        <w:drawing>
          <wp:inline distT="0" distB="0" distL="114300" distR="114300">
            <wp:extent cx="3398520" cy="185928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cstate="print"/>
                    <a:stretch>
                      <a:fillRect/>
                    </a:stretch>
                  </pic:blipFill>
                  <pic:spPr>
                    <a:xfrm>
                      <a:off x="0" y="0"/>
                      <a:ext cx="3398520" cy="1859280"/>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40" w:name="_Toc24084_WPSOffice_Level2"/>
      <w:bookmarkStart w:id="41" w:name="_Toc7388_WPSOffice_Level2"/>
      <w:r>
        <w:rPr>
          <w:rFonts w:hint="eastAsia" w:eastAsia="楷体_GB2312"/>
          <w:b/>
          <w:bCs/>
          <w:sz w:val="21"/>
        </w:rPr>
        <w:t>图5  文本消息json数据包格式</w:t>
      </w:r>
      <w:bookmarkEnd w:id="40"/>
      <w:bookmarkEnd w:id="41"/>
    </w:p>
    <w:p/>
    <w:p>
      <w:pPr>
        <w:pStyle w:val="4"/>
      </w:pPr>
      <w:r>
        <w:rPr>
          <w:rFonts w:hint="eastAsia"/>
        </w:rPr>
        <w:t>实时通讯设计</w:t>
      </w:r>
    </w:p>
    <w:p>
      <w:pPr>
        <w:rPr>
          <w:b/>
          <w:bCs/>
        </w:rPr>
      </w:pPr>
      <w:r>
        <w:rPr>
          <w:rFonts w:hint="eastAsia"/>
          <w:b/>
          <w:bCs/>
        </w:rPr>
        <w:t>微信服务器消息推送与解析</w:t>
      </w:r>
    </w:p>
    <w:p>
      <w:pPr>
        <w:tabs>
          <w:tab w:val="left" w:pos="0"/>
        </w:tabs>
        <w:ind w:firstLine="480" w:firstLineChars="200"/>
      </w:pPr>
      <w:r>
        <w:rPr>
          <w:rFonts w:hint="eastAsia"/>
        </w:rPr>
        <w:t>当用户在公众号后台产生会话后，同样微信服务器会以xml数据流的格式将用户信息和消息数据推送到开发者服务器，利用上述已封装好的工具类XmlUtil可以将其转为Map格式，其文本消息的XML数据包如图6。</w:t>
      </w:r>
    </w:p>
    <w:p>
      <w:pPr>
        <w:tabs>
          <w:tab w:val="left" w:pos="0"/>
        </w:tabs>
        <w:spacing w:line="300" w:lineRule="auto"/>
        <w:jc w:val="center"/>
      </w:pPr>
      <w:r>
        <w:drawing>
          <wp:inline distT="0" distB="0" distL="114300" distR="114300">
            <wp:extent cx="4191000" cy="16764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cstate="print"/>
                    <a:stretch>
                      <a:fillRect/>
                    </a:stretch>
                  </pic:blipFill>
                  <pic:spPr>
                    <a:xfrm>
                      <a:off x="0" y="0"/>
                      <a:ext cx="4191000" cy="1676400"/>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42" w:name="_Toc18208_WPSOffice_Level2"/>
      <w:bookmarkStart w:id="43" w:name="_Toc8031_WPSOffice_Level2"/>
      <w:r>
        <w:rPr>
          <w:rFonts w:hint="eastAsia" w:eastAsia="楷体_GB2312"/>
          <w:b/>
          <w:bCs/>
          <w:sz w:val="21"/>
        </w:rPr>
        <w:t>图6  文本消息xml数据包</w:t>
      </w:r>
      <w:bookmarkEnd w:id="42"/>
      <w:bookmarkEnd w:id="43"/>
    </w:p>
    <w:p>
      <w:pPr>
        <w:tabs>
          <w:tab w:val="left" w:pos="0"/>
        </w:tabs>
        <w:spacing w:line="300" w:lineRule="auto"/>
        <w:jc w:val="center"/>
      </w:pPr>
    </w:p>
    <w:p>
      <w:pPr>
        <w:spacing w:line="340" w:lineRule="exact"/>
        <w:ind w:firstLine="422" w:firstLineChars="200"/>
        <w:jc w:val="center"/>
      </w:pPr>
      <w:bookmarkStart w:id="44" w:name="_Toc15873_WPSOffice_Level2"/>
      <w:bookmarkStart w:id="45" w:name="_Toc31630_WPSOffice_Level2"/>
      <w:r>
        <w:rPr>
          <w:rFonts w:hint="eastAsia" w:ascii="黑体" w:hAnsi="黑体" w:eastAsia="黑体" w:cs="黑体"/>
          <w:b/>
          <w:bCs/>
          <w:sz w:val="21"/>
          <w:szCs w:val="21"/>
        </w:rPr>
        <w:t>表3  文本消息xml数据包参数</w:t>
      </w:r>
      <w:bookmarkEnd w:id="44"/>
      <w:bookmarkEnd w:id="4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0"/>
              </w:tabs>
              <w:spacing w:line="300" w:lineRule="auto"/>
              <w:jc w:val="center"/>
              <w:rPr>
                <w:sz w:val="21"/>
                <w:szCs w:val="21"/>
              </w:rPr>
            </w:pPr>
            <w:r>
              <w:rPr>
                <w:rFonts w:hint="eastAsia"/>
                <w:sz w:val="21"/>
                <w:szCs w:val="21"/>
              </w:rPr>
              <w:t>参数</w:t>
            </w:r>
          </w:p>
        </w:tc>
        <w:tc>
          <w:tcPr>
            <w:tcW w:w="4261" w:type="dxa"/>
          </w:tcPr>
          <w:p>
            <w:pPr>
              <w:tabs>
                <w:tab w:val="left" w:pos="0"/>
              </w:tabs>
              <w:spacing w:line="300" w:lineRule="auto"/>
              <w:jc w:val="center"/>
              <w:rPr>
                <w:sz w:val="21"/>
                <w:szCs w:val="21"/>
              </w:rPr>
            </w:pPr>
            <w:r>
              <w:rPr>
                <w:rFonts w:hint="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tabs>
                <w:tab w:val="left" w:pos="0"/>
              </w:tabs>
              <w:spacing w:line="300" w:lineRule="auto"/>
              <w:jc w:val="center"/>
              <w:rPr>
                <w:sz w:val="21"/>
                <w:szCs w:val="21"/>
              </w:rPr>
            </w:pPr>
            <w:r>
              <w:rPr>
                <w:rFonts w:hint="eastAsia"/>
                <w:sz w:val="21"/>
                <w:szCs w:val="21"/>
              </w:rPr>
              <w:t>ToUserName</w:t>
            </w:r>
          </w:p>
        </w:tc>
        <w:tc>
          <w:tcPr>
            <w:tcW w:w="4261" w:type="dxa"/>
          </w:tcPr>
          <w:p>
            <w:pPr>
              <w:tabs>
                <w:tab w:val="left" w:pos="0"/>
              </w:tabs>
              <w:spacing w:line="300" w:lineRule="auto"/>
              <w:jc w:val="center"/>
              <w:rPr>
                <w:sz w:val="21"/>
                <w:szCs w:val="21"/>
              </w:rPr>
            </w:pPr>
            <w:r>
              <w:rPr>
                <w:rFonts w:hint="eastAsia"/>
                <w:sz w:val="21"/>
                <w:szCs w:val="21"/>
              </w:rPr>
              <w:t>开发者微信号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0"/>
              </w:tabs>
              <w:spacing w:line="300" w:lineRule="auto"/>
              <w:jc w:val="center"/>
              <w:rPr>
                <w:sz w:val="21"/>
                <w:szCs w:val="21"/>
              </w:rPr>
            </w:pPr>
            <w:r>
              <w:rPr>
                <w:rFonts w:hint="eastAsia"/>
                <w:sz w:val="21"/>
                <w:szCs w:val="21"/>
              </w:rPr>
              <w:t>FromUserName</w:t>
            </w:r>
          </w:p>
        </w:tc>
        <w:tc>
          <w:tcPr>
            <w:tcW w:w="4261" w:type="dxa"/>
          </w:tcPr>
          <w:p>
            <w:pPr>
              <w:tabs>
                <w:tab w:val="left" w:pos="0"/>
              </w:tabs>
              <w:spacing w:line="300" w:lineRule="auto"/>
              <w:jc w:val="center"/>
              <w:rPr>
                <w:sz w:val="21"/>
                <w:szCs w:val="21"/>
              </w:rPr>
            </w:pPr>
            <w:r>
              <w:rPr>
                <w:rFonts w:hint="eastAsia"/>
                <w:sz w:val="21"/>
                <w:szCs w:val="21"/>
              </w:rPr>
              <w:t>发送方账号（一个OpenID）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0"/>
              </w:tabs>
              <w:spacing w:line="300" w:lineRule="auto"/>
              <w:jc w:val="center"/>
              <w:rPr>
                <w:sz w:val="21"/>
                <w:szCs w:val="21"/>
              </w:rPr>
            </w:pPr>
            <w:r>
              <w:rPr>
                <w:rFonts w:hint="eastAsia"/>
                <w:sz w:val="21"/>
                <w:szCs w:val="21"/>
              </w:rPr>
              <w:t>CreateTime</w:t>
            </w:r>
          </w:p>
        </w:tc>
        <w:tc>
          <w:tcPr>
            <w:tcW w:w="4261" w:type="dxa"/>
          </w:tcPr>
          <w:p>
            <w:pPr>
              <w:tabs>
                <w:tab w:val="left" w:pos="0"/>
              </w:tabs>
              <w:spacing w:line="300" w:lineRule="auto"/>
              <w:jc w:val="center"/>
              <w:rPr>
                <w:sz w:val="21"/>
                <w:szCs w:val="21"/>
              </w:rPr>
            </w:pPr>
            <w:r>
              <w:rPr>
                <w:rFonts w:hint="eastAsia"/>
                <w:sz w:val="21"/>
                <w:szCs w:val="21"/>
              </w:rPr>
              <w:t>消息创建时间（整型）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0"/>
              </w:tabs>
              <w:spacing w:line="300" w:lineRule="auto"/>
              <w:jc w:val="center"/>
              <w:rPr>
                <w:sz w:val="21"/>
                <w:szCs w:val="21"/>
              </w:rPr>
            </w:pPr>
            <w:r>
              <w:rPr>
                <w:rFonts w:hint="eastAsia"/>
                <w:sz w:val="21"/>
                <w:szCs w:val="21"/>
              </w:rPr>
              <w:t>MsgType</w:t>
            </w:r>
          </w:p>
        </w:tc>
        <w:tc>
          <w:tcPr>
            <w:tcW w:w="4261" w:type="dxa"/>
          </w:tcPr>
          <w:p>
            <w:pPr>
              <w:tabs>
                <w:tab w:val="left" w:pos="0"/>
              </w:tabs>
              <w:spacing w:line="300" w:lineRule="auto"/>
              <w:jc w:val="center"/>
              <w:rPr>
                <w:sz w:val="21"/>
                <w:szCs w:val="21"/>
              </w:rPr>
            </w:pPr>
            <w:r>
              <w:rPr>
                <w:rFonts w:hint="eastAsia"/>
                <w:sz w:val="21"/>
                <w:szCs w:val="21"/>
              </w:rPr>
              <w:t>消息类型，文本为text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0"/>
              </w:tabs>
              <w:spacing w:line="300" w:lineRule="auto"/>
              <w:jc w:val="center"/>
              <w:rPr>
                <w:sz w:val="21"/>
                <w:szCs w:val="21"/>
              </w:rPr>
            </w:pPr>
            <w:r>
              <w:rPr>
                <w:rFonts w:hint="eastAsia"/>
                <w:sz w:val="21"/>
                <w:szCs w:val="21"/>
              </w:rPr>
              <w:t>Content</w:t>
            </w:r>
          </w:p>
        </w:tc>
        <w:tc>
          <w:tcPr>
            <w:tcW w:w="4261" w:type="dxa"/>
          </w:tcPr>
          <w:p>
            <w:pPr>
              <w:tabs>
                <w:tab w:val="left" w:pos="0"/>
              </w:tabs>
              <w:spacing w:line="300" w:lineRule="auto"/>
              <w:jc w:val="center"/>
              <w:rPr>
                <w:sz w:val="21"/>
                <w:szCs w:val="21"/>
              </w:rPr>
            </w:pPr>
            <w:r>
              <w:rPr>
                <w:rFonts w:hint="eastAsia"/>
                <w:sz w:val="21"/>
                <w:szCs w:val="21"/>
              </w:rPr>
              <w:t>文本消息内容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0"/>
              </w:tabs>
              <w:spacing w:line="300" w:lineRule="auto"/>
              <w:jc w:val="center"/>
              <w:rPr>
                <w:sz w:val="21"/>
                <w:szCs w:val="21"/>
              </w:rPr>
            </w:pPr>
            <w:r>
              <w:rPr>
                <w:rFonts w:hint="eastAsia"/>
                <w:sz w:val="21"/>
                <w:szCs w:val="21"/>
              </w:rPr>
              <w:t>MsgId</w:t>
            </w:r>
          </w:p>
        </w:tc>
        <w:tc>
          <w:tcPr>
            <w:tcW w:w="4261" w:type="dxa"/>
          </w:tcPr>
          <w:p>
            <w:pPr>
              <w:tabs>
                <w:tab w:val="left" w:pos="0"/>
              </w:tabs>
              <w:spacing w:line="300" w:lineRule="auto"/>
              <w:jc w:val="center"/>
              <w:rPr>
                <w:sz w:val="21"/>
                <w:szCs w:val="21"/>
              </w:rPr>
            </w:pPr>
            <w:r>
              <w:rPr>
                <w:rFonts w:hint="eastAsia"/>
                <w:sz w:val="21"/>
                <w:szCs w:val="21"/>
              </w:rPr>
              <w:t>消息id，64位整数</w:t>
            </w:r>
          </w:p>
        </w:tc>
      </w:tr>
    </w:tbl>
    <w:p/>
    <w:p>
      <w:pPr>
        <w:tabs>
          <w:tab w:val="left" w:pos="0"/>
        </w:tabs>
        <w:ind w:firstLine="480" w:firstLineChars="200"/>
      </w:pPr>
      <w:r>
        <w:rPr>
          <w:rFonts w:hint="eastAsia"/>
        </w:rPr>
        <w:t>当普通微信用户向公众账号发送消息时，微信服务器会将POST消息的XML数据包推送到开发者服务器上，如果微信服务器在五秒内没有收到响应便会断掉连接，从新发起请求，总共三次。如果开发者服务器无法保证在五秒内处理并回复可以直接回复空字符串，微信服务器不会对此作任何处理，并且不会发起重试。如果需要对用户的消息在五秒内做出回应，则可以使用“被动回复消息”接口向用户回复消息。</w:t>
      </w:r>
    </w:p>
    <w:p>
      <w:pPr>
        <w:tabs>
          <w:tab w:val="left" w:pos="0"/>
        </w:tabs>
        <w:ind w:firstLine="480" w:firstLineChars="200"/>
      </w:pPr>
      <w:r>
        <w:rPr>
          <w:rFonts w:hint="eastAsia"/>
        </w:rPr>
        <w:t>用户发送的消息包括文本消息、图片消息、语音消息、视频消息等，对于不同类型的消息，需要有不同的处理机制，可以在XML数据包中用MsgType字段进行区别。</w:t>
      </w:r>
    </w:p>
    <w:p/>
    <w:p>
      <w:pPr>
        <w:rPr>
          <w:b/>
          <w:bCs/>
        </w:rPr>
      </w:pPr>
      <w:r>
        <w:rPr>
          <w:rFonts w:hint="eastAsia"/>
          <w:b/>
          <w:bCs/>
        </w:rPr>
        <w:t>个人数据的获取与消息推送</w:t>
      </w:r>
    </w:p>
    <w:p>
      <w:pPr>
        <w:tabs>
          <w:tab w:val="left" w:pos="0"/>
        </w:tabs>
        <w:ind w:firstLine="480" w:firstLineChars="200"/>
      </w:pPr>
      <w:r>
        <w:rPr>
          <w:rFonts w:hint="eastAsia"/>
        </w:rPr>
        <w:t>在关注者与公众号产生消息交互后，公众号可获得关注者的OpenID（加密后的微信号，每个用户对每个公众号的OpenID是唯一的。对于不同公众号，同一用户的openid不同）。由于在客户端显示消息时需要用户的头像和昵称等个人信息，因此需要在获取openid后利用微信公众平台提供的获取个人数据接口获取用户的个人信息。</w:t>
      </w:r>
    </w:p>
    <w:p>
      <w:pPr>
        <w:tabs>
          <w:tab w:val="left" w:pos="0"/>
        </w:tabs>
        <w:ind w:firstLine="480" w:firstLineChars="200"/>
      </w:pPr>
      <w:r>
        <w:rPr>
          <w:rFonts w:hint="eastAsia"/>
        </w:rPr>
        <w:t>在获取到用户的消息数据和用户个人信息后，利用websocket将数据反馈到客户端，因为利用websocket传输的数据有两种类型，一种是在实时定位中位置坐标的推送，还用一种是用户消息的推送，所以客户端需要使用一个字段datatype判断当前推送是位置坐标的推送还是用户消息的推送，如果为用户消息推送则可以调用layim的相关监听函数实现消息的提示和对话框的渲染。</w:t>
      </w:r>
    </w:p>
    <w:p/>
    <w:p>
      <w:pPr>
        <w:rPr>
          <w:b/>
          <w:bCs/>
        </w:rPr>
      </w:pPr>
      <w:r>
        <w:rPr>
          <w:rFonts w:hint="eastAsia"/>
          <w:b/>
          <w:bCs/>
        </w:rPr>
        <w:t>用户消息的回应</w:t>
      </w:r>
    </w:p>
    <w:p>
      <w:pPr>
        <w:tabs>
          <w:tab w:val="left" w:pos="0"/>
        </w:tabs>
        <w:ind w:firstLine="480" w:firstLineChars="200"/>
      </w:pPr>
      <w:r>
        <w:rPr>
          <w:rFonts w:hint="eastAsia"/>
        </w:rPr>
        <w:t>对于用户消息的回应，采用微信公众平台提供的客服接口来实现。由于调用客服接口需要具备一定的权限，只用当用户首先发起消息通讯时，在规定时间内客服接口才能调用成功。</w:t>
      </w:r>
    </w:p>
    <w:p>
      <w:pPr>
        <w:pStyle w:val="3"/>
      </w:pPr>
      <w:bookmarkStart w:id="46" w:name="_Toc11323580"/>
      <w:r>
        <w:rPr>
          <w:rFonts w:hint="eastAsia"/>
        </w:rPr>
        <w:t>警务数据分析的设计</w:t>
      </w:r>
      <w:bookmarkEnd w:id="46"/>
    </w:p>
    <w:p>
      <w:pPr>
        <w:tabs>
          <w:tab w:val="left" w:pos="0"/>
        </w:tabs>
        <w:ind w:firstLine="480" w:firstLineChars="200"/>
      </w:pPr>
      <w:r>
        <w:rPr>
          <w:rFonts w:hint="eastAsia"/>
        </w:rPr>
        <w:t>系统的数据来源为用户通过本系统的报警数据，随着互联网的兴起，警务数据分析也会更加趋向于多维化，利用大数据、人工智能等手段将获取到比传统方式更加准确的信息。用户利用微信公众号填写信息发起报警，在图片上传部分采用了layui的动态文件上传，专题图使用腾讯地图的JavaScript API和echarts生成。从多方面对警况数据进行了详细分析。</w:t>
      </w:r>
    </w:p>
    <w:p>
      <w:pPr>
        <w:pStyle w:val="4"/>
      </w:pPr>
      <w:r>
        <w:rPr>
          <w:rFonts w:hint="eastAsia"/>
        </w:rPr>
        <w:t>警务数据分析的发展趋势</w:t>
      </w:r>
    </w:p>
    <w:p>
      <w:pPr>
        <w:tabs>
          <w:tab w:val="left" w:pos="0"/>
        </w:tabs>
        <w:ind w:firstLine="480" w:firstLineChars="200"/>
      </w:pPr>
      <w:r>
        <w:rPr>
          <w:rFonts w:hint="eastAsia"/>
        </w:rPr>
        <w:t>随着人们生活水平的提高，大数据、人工智能等关键词也离我们的生活越来越近，要从海量的数据中提取出有价值的信息也是一件有挑战的事情，因此，在警务数据分析这一块，通过数据反映情况也是尤为重要，在现今的发展中，警务数据的分析主要由如下趋势。</w:t>
      </w:r>
    </w:p>
    <w:p>
      <w:pPr>
        <w:tabs>
          <w:tab w:val="left" w:pos="0"/>
        </w:tabs>
        <w:ind w:firstLine="480" w:firstLineChars="200"/>
      </w:pPr>
      <w:r>
        <w:rPr>
          <w:rFonts w:hint="eastAsia"/>
        </w:rPr>
        <w:t>数据的融合更加深入。公安产业是设计到国家和社会保障的重点领域。经过长期的信息化建设，各个部门和单位均有了大量的相关行业数据，但是这些数据都是分散的，以不同的形式存在于各个单位中，形成了一个类似分散的数据库，不同数据库中的数据类型是非常多样的，包含了图片、视频等一些结构化的数据，对于非结构化的数据，是不容易进行管理和应用的。因此警务数据分析的发展趋势之一是开发出一个可以让更多的数据接入，让多源的数据进行更好的融合的大数据平台，将更多孤立的数据集合起来，构建出一个统一的集成大数据平台，此平台也是对警务数据价值分析的基础。</w:t>
      </w:r>
    </w:p>
    <w:p>
      <w:pPr>
        <w:tabs>
          <w:tab w:val="left" w:pos="0"/>
        </w:tabs>
        <w:ind w:firstLine="480" w:firstLineChars="200"/>
      </w:pPr>
      <w:r>
        <w:rPr>
          <w:rFonts w:hint="eastAsia"/>
        </w:rPr>
        <w:t>对经验更加进行更加广泛的重用。在传统的警务机制下，警务人员解决了一些问题或者通过破案获得的一些成功的经验、发现的一些规律等只能通过口述或者书面形式来实现分享。这种方式效率低并且效果也不理想。现如今在大数据的换环境下，可以将这种需要分享的经验以某种模式进行呈现。在相同的案件和类似的案件中，警务人员可以通过参考这种智能模型来对更加灵活的处理警况。这种被管理起来的包含了经验的智能模型可以在新旧警察中持续存在，也可以在不同的组织和部门中实现传播和利用。因此，在警务数据分析方面，第二个趋势便是以实际业务为出发点将案件的整个处理过程归纳为一个智能模型。该模型可以在适合实际业务场景的同时更好在的部门和和区域中实现共享交流，也支持对特定用户的灵活调整和配置，实现经验的传承。</w:t>
      </w:r>
    </w:p>
    <w:p>
      <w:pPr>
        <w:tabs>
          <w:tab w:val="left" w:pos="0"/>
        </w:tabs>
        <w:ind w:firstLine="480" w:firstLineChars="200"/>
      </w:pPr>
      <w:r>
        <w:rPr>
          <w:rFonts w:hint="eastAsia"/>
        </w:rPr>
        <w:t>警方的预判更加智能。与传统的事件分析模型不同，大数据分析可以更加全面的和智能的实现对警况数据的分析，特别是对于某些重点安全项目，以大数据为基础实现数据分析可以更加准确的预判出警况的发展方向，以大数据为分析基础，开发出各种预警模型和相关工具也成为预警能力强弱的重点发展方向。例如在本系统中，通过警况分析的专题图可以很好的为警方提供全面的数据预判支持，通过此系统的热力图，警方可以判断出哪些地方将是未来警况发生的高发区，哪些是未来警况发生的高频时间段。警务数据分析的第三个方向即为发展智能判断能力。通过和多个部门的联合可以更加全面的的实现实时监控，通过多个模型的比较，也会更加为警务判断提供更加有力的证据。</w:t>
      </w:r>
    </w:p>
    <w:p>
      <w:pPr>
        <w:tabs>
          <w:tab w:val="left" w:pos="0"/>
        </w:tabs>
        <w:ind w:firstLine="480" w:firstLineChars="200"/>
      </w:pPr>
      <w:r>
        <w:rPr>
          <w:rFonts w:hint="eastAsia"/>
        </w:rPr>
        <w:t>与其他行业的关系更加密切。在大数据发展时代，不仅是要求公安领域自身对各个部门实现数据共享，全面接入相应的大数据平台，同时也要和其他行业实现对接，通过大数据的技术从众多的数据中发现行业之间的关系，通过这种关系去发现问题并解决问题，将信息智能化变为去解决问题的工具，真正实现各行各业的数据融合。因此其数据分析趋势是更好的促进相关知识地图的应用，可以从信息中去发现关系，从各行各业去收集到数据，从而全面的总结出实体间的各种关系，最终通过网络技术去找到有价值的线索。</w:t>
      </w:r>
    </w:p>
    <w:p>
      <w:pPr>
        <w:tabs>
          <w:tab w:val="left" w:pos="0"/>
        </w:tabs>
        <w:ind w:firstLine="480" w:firstLineChars="200"/>
      </w:pPr>
      <w:r>
        <w:rPr>
          <w:rFonts w:hint="eastAsia"/>
        </w:rPr>
        <w:t>更好的去利用机器学习。随着大数据技术的成熟，机器学习也成为了行业中的一个新的发展方向。同样对于警务数据分析领域来说，各单位和警务人员长期累积的大量的数据也为机器学习领域提供了基础，通过机器学习会使大数据的平台更加智能化，可以让智能预警更加精确。同时机器学习也可以大大的缩短人们去学习研究的时间，可以快速的将海量数据及海量的办案经验进行结合，很大程度上接收了警务人员的时间也提高了办事效率。因此在未来的发展中，更会向几区学习方向发展，让数据变得更加智能，可以从海量数据汇总发现线索和规律，去优化更多的分析功能和应用。</w:t>
      </w:r>
    </w:p>
    <w:p>
      <w:pPr>
        <w:tabs>
          <w:tab w:val="left" w:pos="0"/>
        </w:tabs>
        <w:ind w:firstLine="480" w:firstLineChars="200"/>
      </w:pPr>
      <w:r>
        <w:rPr>
          <w:rFonts w:hint="eastAsia"/>
        </w:rPr>
        <w:t>数据的展示更加直观。相比于文本信息，图片、图标等数据可以更直观的被人类所接受，同样，警务数据的可视化可以帮助警务人员增强态势，大大提高信息的采集效率，节约时间成本。在传统的警务模式下，警务数据大都以文字的形式展示，并且较为分散，分散在各个单位中。当警务人员需要阅读时非常不方便，并且数据也不够直观，阅读效率低下。当发生重大事件或者部门合作时传统发数据呈现模式也不利于部门的总体规划和快速部署。因此在未来的发展中警务数据的展示会更加的直观，更加强调数据的可视化、和实时性。通过统一的平台将各种感知要素进行更加灵活的集成和显示。</w:t>
      </w:r>
    </w:p>
    <w:p>
      <w:pPr>
        <w:pStyle w:val="4"/>
      </w:pPr>
      <w:r>
        <w:rPr>
          <w:rFonts w:hint="eastAsia"/>
        </w:rPr>
        <w:t>关键技术</w:t>
      </w:r>
    </w:p>
    <w:p>
      <w:pPr>
        <w:rPr>
          <w:b/>
          <w:bCs/>
        </w:rPr>
      </w:pPr>
      <w:r>
        <w:rPr>
          <w:rFonts w:hint="eastAsia"/>
          <w:b/>
          <w:bCs/>
        </w:rPr>
        <w:t>WeUI+Layui动态文件上传效果</w:t>
      </w:r>
    </w:p>
    <w:p>
      <w:pPr>
        <w:tabs>
          <w:tab w:val="left" w:pos="0"/>
        </w:tabs>
        <w:ind w:firstLine="480" w:firstLineChars="200"/>
      </w:pPr>
      <w:r>
        <w:rPr>
          <w:rFonts w:hint="eastAsia"/>
        </w:rPr>
        <w:t>为了让手机端页面与微信原生的样式更加和谐，手机端的页面开发采用WeUI来实现。当用户报警时，用户可以选择填写简单的警况描述，和上传图片，在危机时刻则可以直接点击“一键报警”按钮实现实时追踪，如图7所示。</w:t>
      </w:r>
    </w:p>
    <w:p>
      <w:pPr>
        <w:tabs>
          <w:tab w:val="left" w:pos="0"/>
        </w:tabs>
        <w:ind w:firstLine="480" w:firstLineChars="200"/>
      </w:pPr>
      <w:r>
        <w:rPr>
          <w:rFonts w:hint="eastAsia"/>
        </w:rPr>
        <w:t>本系统支持多图片上传，图片上传部分采用了Layui的多文件上传。当用户上传多图时，系统会将多个文件添加到文件列表，然后依次上传，对于上传成功和上传失败的文件在上传过程中都会进行动态的标识，来直观的提示用户文件的上传进度，如图8所示。</w:t>
      </w:r>
    </w:p>
    <w:p>
      <w:pPr>
        <w:tabs>
          <w:tab w:val="left" w:pos="0"/>
        </w:tabs>
        <w:spacing w:line="300" w:lineRule="auto"/>
      </w:pPr>
      <w:r>
        <w:drawing>
          <wp:inline distT="0" distB="0" distL="114300" distR="114300">
            <wp:extent cx="2469515" cy="4384040"/>
            <wp:effectExtent l="0" t="0" r="14605" b="5080"/>
            <wp:docPr id="19" name="图片 19" descr="IMG_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1870"/>
                    <pic:cNvPicPr>
                      <a:picLocks noChangeAspect="1"/>
                    </pic:cNvPicPr>
                  </pic:nvPicPr>
                  <pic:blipFill>
                    <a:blip r:embed="rId21" cstate="print"/>
                    <a:stretch>
                      <a:fillRect/>
                    </a:stretch>
                  </pic:blipFill>
                  <pic:spPr>
                    <a:xfrm>
                      <a:off x="0" y="0"/>
                      <a:ext cx="2469515" cy="4384040"/>
                    </a:xfrm>
                    <a:prstGeom prst="rect">
                      <a:avLst/>
                    </a:prstGeom>
                  </pic:spPr>
                </pic:pic>
              </a:graphicData>
            </a:graphic>
          </wp:inline>
        </w:drawing>
      </w:r>
      <w:r>
        <w:drawing>
          <wp:inline distT="0" distB="0" distL="114300" distR="114300">
            <wp:extent cx="2613660" cy="4391660"/>
            <wp:effectExtent l="0" t="0" r="7620" b="12700"/>
            <wp:docPr id="20" name="图片 20" descr="IMG_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1874"/>
                    <pic:cNvPicPr>
                      <a:picLocks noChangeAspect="1"/>
                    </pic:cNvPicPr>
                  </pic:nvPicPr>
                  <pic:blipFill>
                    <a:blip r:embed="rId22" cstate="print"/>
                    <a:srcRect b="9056"/>
                    <a:stretch>
                      <a:fillRect/>
                    </a:stretch>
                  </pic:blipFill>
                  <pic:spPr>
                    <a:xfrm>
                      <a:off x="0" y="0"/>
                      <a:ext cx="2613660" cy="4391660"/>
                    </a:xfrm>
                    <a:prstGeom prst="rect">
                      <a:avLst/>
                    </a:prstGeom>
                  </pic:spPr>
                </pic:pic>
              </a:graphicData>
            </a:graphic>
          </wp:inline>
        </w:drawing>
      </w:r>
    </w:p>
    <w:p>
      <w:pPr>
        <w:tabs>
          <w:tab w:val="left" w:pos="0"/>
        </w:tabs>
        <w:spacing w:line="300" w:lineRule="auto"/>
        <w:ind w:firstLine="632" w:firstLineChars="300"/>
        <w:jc w:val="left"/>
        <w:rPr>
          <w:rFonts w:eastAsia="楷体_GB2312"/>
          <w:b/>
          <w:bCs/>
          <w:sz w:val="21"/>
        </w:rPr>
      </w:pPr>
      <w:r>
        <w:rPr>
          <w:rFonts w:hint="eastAsia" w:eastAsia="楷体_GB2312"/>
          <w:b/>
          <w:bCs/>
          <w:sz w:val="21"/>
        </w:rPr>
        <w:t>图7  手机端紧急报警页面 图8  动态图片上传效果</w:t>
      </w:r>
    </w:p>
    <w:p>
      <w:pPr>
        <w:rPr>
          <w:b/>
          <w:bCs/>
        </w:rPr>
      </w:pPr>
      <w:r>
        <w:rPr>
          <w:rFonts w:hint="eastAsia"/>
          <w:b/>
          <w:bCs/>
        </w:rPr>
        <w:t>腾讯地图JavaScript API+echarts生成专题图</w:t>
      </w:r>
    </w:p>
    <w:p>
      <w:pPr>
        <w:tabs>
          <w:tab w:val="left" w:pos="0"/>
        </w:tabs>
        <w:ind w:firstLine="480" w:firstLineChars="200"/>
      </w:pPr>
      <w:r>
        <w:rPr>
          <w:rFonts w:hint="eastAsia"/>
        </w:rPr>
        <w:t>对于系统数据分析模块，主要使用腾讯地图JavaScript API和echarts来生成不同的专题图。根据不同专题图需要的数据格式，在服务端实现提供相应数据格式的接口，客户端使用Ajax的方式请求数据并利用相关JS库即可生成不同类型的专题图。</w:t>
      </w:r>
    </w:p>
    <w:p/>
    <w:p>
      <w:pPr>
        <w:pStyle w:val="4"/>
      </w:pPr>
      <w:r>
        <w:rPr>
          <w:rFonts w:hint="eastAsia"/>
        </w:rPr>
        <w:t>警务数据分析的设计</w:t>
      </w:r>
    </w:p>
    <w:p>
      <w:pPr>
        <w:tabs>
          <w:tab w:val="left" w:pos="0"/>
        </w:tabs>
        <w:ind w:firstLine="480" w:firstLineChars="200"/>
      </w:pPr>
      <w:r>
        <w:rPr>
          <w:rFonts w:hint="eastAsia"/>
        </w:rPr>
        <w:t>用户在使用微信公众号发起报警时，当用户授权后，系统会自动获取到用户的当前位置及个人信息。用户也可以在报警页面选择上传警务状况的简单描述、位置类型（实时追踪和固定位置）和图片附件，这些数据均会在警务数据的后台直观的展示出来，也是系统分析的主要数据来源。实时追踪及用户点击报警后，警务人员可以在系统后台实时追踪到用户的位置，选取固定位置后警务人员只会看到报警者所选取的位置，不会实时追踪位置。</w:t>
      </w:r>
    </w:p>
    <w:p>
      <w:pPr>
        <w:tabs>
          <w:tab w:val="left" w:pos="0"/>
        </w:tabs>
        <w:ind w:firstLine="480" w:firstLineChars="200"/>
      </w:pPr>
      <w:r>
        <w:rPr>
          <w:rFonts w:hint="eastAsia"/>
        </w:rPr>
        <w:t>在系统分析模块中，主要利用用户在报警时的位置数据和时间数据等生成热力图、警务分段时间表等图表来对区域的治安情况进行分析。热力图及通过警务数据的位置坐标点，将报警的密集区用深色表示出来，可以让警务人员很直观的就能看到哪些区域为报警的多发地带，可以在该区域加强一些治安维护等工作。</w:t>
      </w:r>
    </w:p>
    <w:p/>
    <w:p>
      <w:pPr>
        <w:pStyle w:val="2"/>
      </w:pPr>
      <w:bookmarkStart w:id="47" w:name="_Toc11323581"/>
      <w:r>
        <w:rPr>
          <w:rFonts w:hint="eastAsia"/>
        </w:rPr>
        <w:t>系统实现</w:t>
      </w:r>
      <w:bookmarkEnd w:id="47"/>
    </w:p>
    <w:p>
      <w:pPr>
        <w:pStyle w:val="3"/>
      </w:pPr>
      <w:bookmarkStart w:id="48" w:name="_Toc11323582"/>
      <w:bookmarkStart w:id="49" w:name="_Toc26565_WPSOffice_Level2"/>
      <w:bookmarkStart w:id="50" w:name="_Toc22779_WPSOffice_Level2"/>
      <w:r>
        <w:rPr>
          <w:rFonts w:hint="eastAsia"/>
        </w:rPr>
        <w:t>实时追踪的实现</w:t>
      </w:r>
      <w:bookmarkEnd w:id="48"/>
      <w:bookmarkEnd w:id="49"/>
      <w:bookmarkEnd w:id="50"/>
    </w:p>
    <w:p>
      <w:pPr>
        <w:tabs>
          <w:tab w:val="left" w:pos="0"/>
        </w:tabs>
        <w:ind w:firstLine="480" w:firstLineChars="200"/>
      </w:pPr>
      <w:r>
        <w:rPr>
          <w:rFonts w:hint="eastAsia"/>
        </w:rPr>
        <w:t>在实时追踪功能的设计上，对于单用户而言，微信服务器位置推送的时间间隔为为5秒，为保证最大程度上接近实时追踪，将会全部接收该用户的位置推送数据。因此在时间间隔参数的选择上以5秒为标准将会更加及时的更新出用户的位置信息，其效果如图9所示。</w:t>
      </w:r>
    </w:p>
    <w:p>
      <w:pPr>
        <w:tabs>
          <w:tab w:val="left" w:pos="0"/>
        </w:tabs>
        <w:spacing w:line="300" w:lineRule="auto"/>
        <w:jc w:val="center"/>
      </w:pPr>
      <w:r>
        <w:drawing>
          <wp:inline distT="0" distB="0" distL="114300" distR="114300">
            <wp:extent cx="2239010" cy="2373630"/>
            <wp:effectExtent l="0" t="0" r="1270" b="3810"/>
            <wp:docPr id="11" name="图片 1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
                    <pic:cNvPicPr>
                      <a:picLocks noChangeAspect="1"/>
                    </pic:cNvPicPr>
                  </pic:nvPicPr>
                  <pic:blipFill>
                    <a:blip r:embed="rId23" cstate="print"/>
                    <a:stretch>
                      <a:fillRect/>
                    </a:stretch>
                  </pic:blipFill>
                  <pic:spPr>
                    <a:xfrm>
                      <a:off x="0" y="0"/>
                      <a:ext cx="2239010" cy="2373630"/>
                    </a:xfrm>
                    <a:prstGeom prst="rect">
                      <a:avLst/>
                    </a:prstGeom>
                  </pic:spPr>
                </pic:pic>
              </a:graphicData>
            </a:graphic>
          </wp:inline>
        </w:drawing>
      </w:r>
    </w:p>
    <w:p>
      <w:pPr>
        <w:spacing w:line="340" w:lineRule="exact"/>
        <w:ind w:firstLine="422" w:firstLineChars="200"/>
        <w:jc w:val="center"/>
        <w:rPr>
          <w:rFonts w:eastAsia="楷体_GB2312"/>
          <w:b/>
          <w:bCs/>
          <w:sz w:val="21"/>
        </w:rPr>
      </w:pPr>
      <w:bookmarkStart w:id="51" w:name="_Toc14121_WPSOffice_Level2"/>
      <w:bookmarkStart w:id="52" w:name="_Toc2808_WPSOffice_Level2"/>
      <w:bookmarkStart w:id="53" w:name="_Toc9021_WPSOffice_Level2"/>
      <w:bookmarkStart w:id="54" w:name="_Toc23902_WPSOffice_Level2"/>
      <w:bookmarkStart w:id="55" w:name="_Toc18212_WPSOffice_Level2"/>
      <w:bookmarkStart w:id="56" w:name="_Toc20972_WPSOffice_Level2"/>
      <w:bookmarkStart w:id="57" w:name="_Toc18877_WPSOffice_Level2"/>
      <w:bookmarkStart w:id="58" w:name="_Toc10585_WPSOffice_Level2"/>
      <w:bookmarkStart w:id="59" w:name="_Toc11128_WPSOffice_Level2"/>
      <w:bookmarkStart w:id="60" w:name="_Toc3576_WPSOffice_Level2"/>
      <w:bookmarkStart w:id="61" w:name="_Toc13103_WPSOffice_Level2"/>
      <w:bookmarkStart w:id="62" w:name="_Toc24661_WPSOffice_Level2"/>
      <w:bookmarkStart w:id="63" w:name="_Toc8816_WPSOffice_Level2"/>
      <w:bookmarkStart w:id="64" w:name="_Toc14136_WPSOffice_Level2"/>
      <w:bookmarkStart w:id="65" w:name="_Toc32502_WPSOffice_Level2"/>
      <w:bookmarkStart w:id="66" w:name="_Toc15073_WPSOffice_Level2"/>
      <w:bookmarkStart w:id="67" w:name="_Toc7788_WPSOffice_Level2"/>
      <w:bookmarkStart w:id="68" w:name="_Toc26643_WPSOffice_Level2"/>
      <w:r>
        <w:rPr>
          <w:rFonts w:hint="eastAsia" w:eastAsia="楷体_GB2312"/>
          <w:b/>
          <w:bCs/>
          <w:sz w:val="21"/>
        </w:rPr>
        <w:t>图9  实时追踪效果展示</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pPr>
        <w:tabs>
          <w:tab w:val="left" w:pos="0"/>
        </w:tabs>
        <w:ind w:firstLine="480" w:firstLineChars="200"/>
      </w:pPr>
      <w:r>
        <w:rPr>
          <w:rFonts w:hint="eastAsia"/>
        </w:rPr>
        <w:t>此种方式存在一个问题，就是当多用户进入到微信公众号会话页面时，服务端该向客户端发送哪个位置信息呢。为了解决该问题，在客户端需要展示某个用户的位置信息时，需要获取到该用户的唯一标识openid，以Ajax的方式将openid传输到服务端作为静态变量进行保存，在微信服务器向用户服务器推送消息时，除了判断当前是否有websocket通讯接入外还需要判断当前位置信息中的openid与保存的静态变量是否相同，若相同则向客户端反馈位置信息，否则将不做处理。利用这种方式便可以将筛选出需要的用户数据实现渲染。</w:t>
      </w:r>
    </w:p>
    <w:p>
      <w:pPr>
        <w:tabs>
          <w:tab w:val="left" w:pos="0"/>
        </w:tabs>
        <w:ind w:firstLine="480" w:firstLineChars="200"/>
      </w:pPr>
      <w:r>
        <w:rPr>
          <w:rFonts w:hint="eastAsia"/>
        </w:rPr>
        <w:t>利用该实时定位图，警务人员可以很清晰的知道报警人的当前位置，并且随着报警人员的位置移动，报警者不需要进行任何操作即可实时上传自己的当前位置，在警务系统的后台进行直观的展示，这在很大程度上提高了警务救援的准确性和及时性。</w:t>
      </w:r>
    </w:p>
    <w:p>
      <w:pPr>
        <w:pStyle w:val="3"/>
      </w:pPr>
      <w:bookmarkStart w:id="69" w:name="_Toc667_WPSOffice_Level2"/>
      <w:bookmarkStart w:id="70" w:name="_Toc11323583"/>
      <w:bookmarkStart w:id="71" w:name="_Toc17367_WPSOffice_Level2"/>
      <w:r>
        <w:rPr>
          <w:rFonts w:hint="eastAsia"/>
        </w:rPr>
        <w:t>实时通讯的实现</w:t>
      </w:r>
      <w:bookmarkEnd w:id="69"/>
      <w:bookmarkEnd w:id="70"/>
      <w:bookmarkEnd w:id="71"/>
    </w:p>
    <w:p>
      <w:pPr>
        <w:tabs>
          <w:tab w:val="left" w:pos="0"/>
        </w:tabs>
        <w:ind w:firstLine="480" w:firstLineChars="200"/>
      </w:pPr>
      <w:r>
        <w:rPr>
          <w:rFonts w:hint="eastAsia"/>
        </w:rPr>
        <w:t>对于已实现的实时通讯功能，当用户通过微信公众平台对话框发起会话时，系统后台将会发出消息通知和声音提示，实时接收到用户的消息，并且会直观的展示出通讯者的微信头像、昵称、消息内容等信息，警务人员可以和便捷的对用户消息进行回应，本系统目前只支持文本回应，在后续版本中将会升级为支持语音消息、图片消息、视频消息等。界面的如追踪效果图10、图11所示。</w:t>
      </w:r>
    </w:p>
    <w:p>
      <w:pPr>
        <w:tabs>
          <w:tab w:val="left" w:pos="0"/>
        </w:tabs>
        <w:spacing w:line="300" w:lineRule="auto"/>
        <w:jc w:val="center"/>
      </w:pPr>
      <w:r>
        <w:drawing>
          <wp:inline distT="0" distB="0" distL="114300" distR="114300">
            <wp:extent cx="5266690" cy="2715895"/>
            <wp:effectExtent l="0" t="0" r="6350" b="1206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4" cstate="print"/>
                    <a:stretch>
                      <a:fillRect/>
                    </a:stretch>
                  </pic:blipFill>
                  <pic:spPr>
                    <a:xfrm>
                      <a:off x="0" y="0"/>
                      <a:ext cx="5266690" cy="2715895"/>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72" w:name="_Toc7297_WPSOffice_Level2"/>
      <w:bookmarkStart w:id="73" w:name="_Toc13288_WPSOffice_Level2"/>
      <w:bookmarkStart w:id="74" w:name="_Toc13849_WPSOffice_Level2"/>
      <w:bookmarkStart w:id="75" w:name="_Toc15164_WPSOffice_Level2"/>
      <w:bookmarkStart w:id="76" w:name="_Toc15099_WPSOffice_Level2"/>
      <w:bookmarkStart w:id="77" w:name="_Toc15544_WPSOffice_Level2"/>
      <w:bookmarkStart w:id="78" w:name="_Toc1488_WPSOffice_Level2"/>
      <w:bookmarkStart w:id="79" w:name="_Toc2871_WPSOffice_Level2"/>
      <w:bookmarkStart w:id="80" w:name="_Toc27884_WPSOffice_Level2"/>
      <w:bookmarkStart w:id="81" w:name="_Toc13799_WPSOffice_Level2"/>
      <w:bookmarkStart w:id="82" w:name="_Toc2771_WPSOffice_Level2"/>
      <w:bookmarkStart w:id="83" w:name="_Toc15172_WPSOffice_Level2"/>
      <w:bookmarkStart w:id="84" w:name="_Toc11213_WPSOffice_Level2"/>
      <w:bookmarkStart w:id="85" w:name="_Toc3608_WPSOffice_Level2"/>
      <w:bookmarkStart w:id="86" w:name="_Toc25549_WPSOffice_Level2"/>
      <w:bookmarkStart w:id="87" w:name="_Toc24413_WPSOffice_Level2"/>
      <w:bookmarkStart w:id="88" w:name="_Toc9410_WPSOffice_Level2"/>
      <w:bookmarkStart w:id="89" w:name="_Toc31946_WPSOffice_Level2"/>
      <w:bookmarkStart w:id="90" w:name="_Toc6871_WPSOffice_Level2"/>
      <w:bookmarkStart w:id="91" w:name="_Toc18419_WPSOffice_Level2"/>
      <w:r>
        <w:rPr>
          <w:rFonts w:hint="eastAsia" w:eastAsia="楷体_GB2312"/>
          <w:b/>
          <w:bCs/>
          <w:sz w:val="21"/>
        </w:rPr>
        <w:t>图10  文本消息xml数据包参数</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pPr>
        <w:tabs>
          <w:tab w:val="left" w:pos="0"/>
        </w:tabs>
        <w:spacing w:line="300" w:lineRule="auto"/>
        <w:jc w:val="center"/>
      </w:pPr>
      <w:r>
        <w:drawing>
          <wp:inline distT="0" distB="0" distL="114300" distR="114300">
            <wp:extent cx="5191125" cy="2677160"/>
            <wp:effectExtent l="0" t="0" r="5715" b="50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5" cstate="print"/>
                    <a:stretch>
                      <a:fillRect/>
                    </a:stretch>
                  </pic:blipFill>
                  <pic:spPr>
                    <a:xfrm>
                      <a:off x="0" y="0"/>
                      <a:ext cx="5191125" cy="2677160"/>
                    </a:xfrm>
                    <a:prstGeom prst="rect">
                      <a:avLst/>
                    </a:prstGeom>
                    <a:noFill/>
                    <a:ln>
                      <a:noFill/>
                    </a:ln>
                  </pic:spPr>
                </pic:pic>
              </a:graphicData>
            </a:graphic>
          </wp:inline>
        </w:drawing>
      </w:r>
    </w:p>
    <w:p>
      <w:pPr>
        <w:spacing w:line="340" w:lineRule="exact"/>
        <w:ind w:firstLine="422" w:firstLineChars="200"/>
        <w:jc w:val="center"/>
        <w:rPr>
          <w:rFonts w:eastAsia="楷体_GB2312"/>
          <w:b/>
          <w:bCs/>
          <w:sz w:val="21"/>
        </w:rPr>
      </w:pPr>
      <w:bookmarkStart w:id="92" w:name="_Toc12081_WPSOffice_Level2"/>
      <w:bookmarkStart w:id="93" w:name="_Toc8389_WPSOffice_Level2"/>
      <w:bookmarkStart w:id="94" w:name="_Toc17595_WPSOffice_Level2"/>
      <w:bookmarkStart w:id="95" w:name="_Toc30425_WPSOffice_Level2"/>
      <w:bookmarkStart w:id="96" w:name="_Toc24429_WPSOffice_Level2"/>
      <w:bookmarkStart w:id="97" w:name="_Toc4216_WPSOffice_Level2"/>
      <w:bookmarkStart w:id="98" w:name="_Toc22904_WPSOffice_Level2"/>
      <w:bookmarkStart w:id="99" w:name="_Toc28706_WPSOffice_Level2"/>
      <w:bookmarkStart w:id="100" w:name="_Toc1019_WPSOffice_Level2"/>
      <w:bookmarkStart w:id="101" w:name="_Toc10950_WPSOffice_Level2"/>
      <w:bookmarkStart w:id="102" w:name="_Toc30116_WPSOffice_Level2"/>
      <w:bookmarkStart w:id="103" w:name="_Toc25163_WPSOffice_Level2"/>
      <w:bookmarkStart w:id="104" w:name="_Toc18551_WPSOffice_Level2"/>
      <w:bookmarkStart w:id="105" w:name="_Toc18667_WPSOffice_Level2"/>
      <w:bookmarkStart w:id="106" w:name="_Toc26343_WPSOffice_Level2"/>
      <w:bookmarkStart w:id="107" w:name="_Toc19276_WPSOffice_Level2"/>
      <w:bookmarkStart w:id="108" w:name="_Toc9475_WPSOffice_Level2"/>
      <w:bookmarkStart w:id="109" w:name="_Toc26560_WPSOffice_Level2"/>
      <w:bookmarkStart w:id="110" w:name="_Toc31390_WPSOffice_Level2"/>
      <w:bookmarkStart w:id="111" w:name="_Toc28138_WPSOffice_Level2"/>
      <w:r>
        <w:rPr>
          <w:rFonts w:hint="eastAsia" w:eastAsia="楷体_GB2312"/>
          <w:b/>
          <w:bCs/>
          <w:sz w:val="21"/>
        </w:rPr>
        <w:t>图11  实时通讯页面展示</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pPr>
        <w:tabs>
          <w:tab w:val="left" w:pos="0"/>
        </w:tabs>
        <w:spacing w:line="300" w:lineRule="auto"/>
        <w:ind w:firstLine="480" w:firstLineChars="200"/>
        <w:jc w:val="center"/>
      </w:pPr>
    </w:p>
    <w:p>
      <w:pPr>
        <w:pStyle w:val="3"/>
        <w:spacing w:line="240" w:lineRule="auto"/>
        <w:ind w:left="573" w:hanging="573"/>
      </w:pPr>
      <w:bookmarkStart w:id="112" w:name="_Toc11323584"/>
      <w:r>
        <w:rPr>
          <w:rFonts w:hint="eastAsia"/>
        </w:rPr>
        <w:t>警务数据分析的实现</w:t>
      </w:r>
      <w:bookmarkEnd w:id="112"/>
    </w:p>
    <w:p>
      <w:pPr>
        <w:spacing w:line="240" w:lineRule="auto"/>
        <w:ind w:firstLine="480" w:firstLineChars="200"/>
        <w:jc w:val="center"/>
        <w:rPr>
          <w:rFonts w:eastAsia="楷体_GB2312"/>
          <w:b/>
          <w:bCs/>
          <w:sz w:val="21"/>
        </w:rPr>
      </w:pPr>
      <w:r>
        <w:drawing>
          <wp:inline distT="0" distB="0" distL="114300" distR="114300">
            <wp:extent cx="5122545" cy="2644140"/>
            <wp:effectExtent l="0" t="0" r="1333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cstate="print"/>
                    <a:stretch>
                      <a:fillRect/>
                    </a:stretch>
                  </pic:blipFill>
                  <pic:spPr>
                    <a:xfrm>
                      <a:off x="0" y="0"/>
                      <a:ext cx="5122545" cy="2644140"/>
                    </a:xfrm>
                    <a:prstGeom prst="rect">
                      <a:avLst/>
                    </a:prstGeom>
                    <a:noFill/>
                    <a:ln>
                      <a:noFill/>
                    </a:ln>
                  </pic:spPr>
                </pic:pic>
              </a:graphicData>
            </a:graphic>
          </wp:inline>
        </w:drawing>
      </w:r>
    </w:p>
    <w:p>
      <w:pPr>
        <w:spacing w:line="240" w:lineRule="auto"/>
        <w:ind w:firstLine="422" w:firstLineChars="200"/>
        <w:jc w:val="center"/>
      </w:pPr>
      <w:bookmarkStart w:id="113" w:name="_Toc32250_WPSOffice_Level2"/>
      <w:bookmarkStart w:id="114" w:name="_Toc3639_WPSOffice_Level2"/>
      <w:bookmarkStart w:id="115" w:name="_Toc16737_WPSOffice_Level2"/>
      <w:bookmarkStart w:id="116" w:name="_Toc10429_WPSOffice_Level2"/>
      <w:bookmarkStart w:id="117" w:name="_Toc18140_WPSOffice_Level2"/>
      <w:r>
        <w:rPr>
          <w:rFonts w:hint="eastAsia" w:eastAsia="楷体_GB2312"/>
          <w:b/>
          <w:bCs/>
          <w:sz w:val="21"/>
        </w:rPr>
        <w:t>图12 系统分析界面</w:t>
      </w:r>
      <w:bookmarkEnd w:id="113"/>
      <w:bookmarkEnd w:id="114"/>
      <w:bookmarkEnd w:id="115"/>
      <w:bookmarkEnd w:id="116"/>
      <w:bookmarkEnd w:id="117"/>
    </w:p>
    <w:p>
      <w:pPr>
        <w:tabs>
          <w:tab w:val="left" w:pos="0"/>
        </w:tabs>
        <w:ind w:firstLine="480" w:firstLineChars="200"/>
      </w:pPr>
      <w:r>
        <w:rPr>
          <w:rFonts w:hint="eastAsia"/>
        </w:rPr>
        <w:t>系统分析模块以如下两张专题图为例进行专题图的部分演示，图13中的数据为测试数据，并不代表实际情况。通过分析数据库中的警务类型和报警时间，可以很直观的展示出在2018年间华中地图各种报警类型的时间段分布情况。分析图表可知在求助报警中，主要是集中在11:00-16:00这个时间段中。</w:t>
      </w:r>
    </w:p>
    <w:p>
      <w:pPr>
        <w:spacing w:line="240" w:lineRule="auto"/>
        <w:jc w:val="center"/>
      </w:pPr>
      <w:r>
        <w:drawing>
          <wp:inline distT="0" distB="0" distL="114300" distR="114300">
            <wp:extent cx="3824605" cy="2071370"/>
            <wp:effectExtent l="0" t="0" r="635" b="127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7" cstate="print"/>
                    <a:stretch>
                      <a:fillRect/>
                    </a:stretch>
                  </pic:blipFill>
                  <pic:spPr>
                    <a:xfrm>
                      <a:off x="0" y="0"/>
                      <a:ext cx="3824605" cy="2071370"/>
                    </a:xfrm>
                    <a:prstGeom prst="rect">
                      <a:avLst/>
                    </a:prstGeom>
                    <a:noFill/>
                    <a:ln>
                      <a:noFill/>
                    </a:ln>
                  </pic:spPr>
                </pic:pic>
              </a:graphicData>
            </a:graphic>
          </wp:inline>
        </w:drawing>
      </w:r>
    </w:p>
    <w:p>
      <w:pPr>
        <w:spacing w:line="240" w:lineRule="auto"/>
        <w:ind w:firstLine="422" w:firstLineChars="200"/>
        <w:jc w:val="center"/>
        <w:rPr>
          <w:rFonts w:eastAsia="楷体_GB2312"/>
          <w:b/>
          <w:bCs/>
          <w:sz w:val="21"/>
        </w:rPr>
      </w:pPr>
      <w:bookmarkStart w:id="118" w:name="_Toc20527_WPSOffice_Level2"/>
      <w:bookmarkStart w:id="119" w:name="_Toc18953_WPSOffice_Level2"/>
      <w:bookmarkStart w:id="120" w:name="_Toc13533_WPSOffice_Level2"/>
      <w:bookmarkStart w:id="121" w:name="_Toc6206_WPSOffice_Level2"/>
      <w:bookmarkStart w:id="122" w:name="_Toc18498_WPSOffice_Level2"/>
      <w:bookmarkStart w:id="123" w:name="_Toc956_WPSOffice_Level2"/>
      <w:r>
        <w:rPr>
          <w:rFonts w:hint="eastAsia" w:eastAsia="楷体_GB2312"/>
          <w:b/>
          <w:bCs/>
          <w:sz w:val="21"/>
        </w:rPr>
        <w:t>图13  报警类型分段时间统计图</w:t>
      </w:r>
      <w:bookmarkEnd w:id="118"/>
      <w:bookmarkEnd w:id="119"/>
      <w:bookmarkEnd w:id="120"/>
      <w:bookmarkEnd w:id="121"/>
      <w:bookmarkEnd w:id="122"/>
      <w:bookmarkEnd w:id="123"/>
    </w:p>
    <w:p>
      <w:pPr>
        <w:spacing w:line="240" w:lineRule="auto"/>
        <w:ind w:firstLine="422" w:firstLineChars="200"/>
        <w:jc w:val="center"/>
        <w:rPr>
          <w:rFonts w:eastAsia="楷体_GB2312"/>
          <w:b/>
          <w:bCs/>
          <w:sz w:val="21"/>
        </w:rPr>
      </w:pPr>
    </w:p>
    <w:p>
      <w:pPr>
        <w:tabs>
          <w:tab w:val="left" w:pos="0"/>
        </w:tabs>
        <w:ind w:firstLine="480" w:firstLineChars="200"/>
      </w:pPr>
      <w:r>
        <w:rPr>
          <w:rFonts w:hint="eastAsia"/>
        </w:rPr>
        <w:t>如图14所示，在热力图中，可以很直观的看到报警的高发区主要集中在西湖区的西北和东北方向，因此，警务人员可以通过该专题图在报警较为密集的区域加强治安维护，进行合理的警力分配。</w:t>
      </w:r>
    </w:p>
    <w:p>
      <w:pPr>
        <w:spacing w:line="240" w:lineRule="auto"/>
        <w:jc w:val="center"/>
      </w:pPr>
      <w:r>
        <w:drawing>
          <wp:inline distT="0" distB="0" distL="114300" distR="114300">
            <wp:extent cx="3628390" cy="2120265"/>
            <wp:effectExtent l="0" t="0" r="13970" b="13335"/>
            <wp:docPr id="10" name="图片 10" descr="82628f6aa1d04de5aa863655f72705d6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2628f6aa1d04de5aa863655f72705d6_th"/>
                    <pic:cNvPicPr>
                      <a:picLocks noChangeAspect="1"/>
                    </pic:cNvPicPr>
                  </pic:nvPicPr>
                  <pic:blipFill>
                    <a:blip r:embed="rId28" cstate="print"/>
                    <a:stretch>
                      <a:fillRect/>
                    </a:stretch>
                  </pic:blipFill>
                  <pic:spPr>
                    <a:xfrm>
                      <a:off x="0" y="0"/>
                      <a:ext cx="3628390" cy="2120265"/>
                    </a:xfrm>
                    <a:prstGeom prst="rect">
                      <a:avLst/>
                    </a:prstGeom>
                  </pic:spPr>
                </pic:pic>
              </a:graphicData>
            </a:graphic>
          </wp:inline>
        </w:drawing>
      </w:r>
    </w:p>
    <w:p>
      <w:pPr>
        <w:spacing w:line="240" w:lineRule="auto"/>
        <w:ind w:firstLine="422" w:firstLineChars="200"/>
        <w:jc w:val="center"/>
        <w:rPr>
          <w:rStyle w:val="23"/>
        </w:rPr>
      </w:pPr>
      <w:bookmarkStart w:id="124" w:name="_Toc20300_WPSOffice_Level2"/>
      <w:bookmarkStart w:id="125" w:name="_Toc29032_WPSOffice_Level2"/>
      <w:bookmarkStart w:id="126" w:name="_Toc13504_WPSOffice_Level2"/>
      <w:bookmarkStart w:id="127" w:name="_Toc29928_WPSOffice_Level2"/>
      <w:bookmarkStart w:id="128" w:name="_Toc7254_WPSOffice_Level2"/>
      <w:bookmarkStart w:id="129" w:name="_Toc11_WPSOffice_Level2"/>
      <w:r>
        <w:rPr>
          <w:rFonts w:hint="eastAsia" w:eastAsia="楷体_GB2312"/>
          <w:b/>
          <w:bCs/>
          <w:sz w:val="21"/>
        </w:rPr>
        <w:t>图14  系统分析热力图</w:t>
      </w:r>
      <w:bookmarkEnd w:id="124"/>
      <w:bookmarkEnd w:id="125"/>
      <w:bookmarkEnd w:id="126"/>
      <w:bookmarkEnd w:id="127"/>
      <w:bookmarkEnd w:id="128"/>
      <w:bookmarkEnd w:id="129"/>
    </w:p>
    <w:p>
      <w:pPr>
        <w:pStyle w:val="2"/>
      </w:pPr>
      <w:bookmarkStart w:id="130" w:name="_Toc25789_WPSOffice_Level1"/>
      <w:bookmarkStart w:id="131" w:name="_Toc27896_WPSOffice_Level1"/>
      <w:bookmarkStart w:id="132" w:name="_Toc11323585"/>
      <w:r>
        <w:rPr>
          <w:rFonts w:hint="eastAsia"/>
        </w:rPr>
        <w:t>总结</w:t>
      </w:r>
      <w:bookmarkEnd w:id="130"/>
      <w:bookmarkEnd w:id="131"/>
      <w:bookmarkEnd w:id="132"/>
    </w:p>
    <w:p>
      <w:pPr>
        <w:tabs>
          <w:tab w:val="left" w:pos="0"/>
        </w:tabs>
        <w:ind w:firstLine="480" w:firstLineChars="200"/>
      </w:pPr>
      <w:r>
        <w:rPr>
          <w:rFonts w:hint="eastAsia"/>
        </w:rPr>
        <w:t>通过该系统可以很好的利用微信这个大众平台实现传统报警方式不能实现的实时追踪报警，当用户处于危机时刻时，只用在公众号中点击一键报警按钮，用户不用进行其他任何额外的操作，系统便会自动追踪到报警者的位置，这在很大程度上提高了警况处理的及时性和准确性。在某些不适合通话的情况下，用户也可以通过微信公众号对话框直接和警务人员进行在线交流，相比于传统的电话通讯，借用微信的聊天机制更加保证了信息的及时性。</w:t>
      </w:r>
    </w:p>
    <w:p>
      <w:pPr>
        <w:tabs>
          <w:tab w:val="left" w:pos="0"/>
        </w:tabs>
        <w:ind w:firstLine="480" w:firstLineChars="200"/>
      </w:pPr>
      <w:r>
        <w:rPr>
          <w:rFonts w:hint="eastAsia"/>
        </w:rPr>
        <w:t>本系统将所有的警务数据实现汇总分析，可以准确的分析出哪些是报警的高发地带，哪些是报警高发的时间段等信息。相关警务人员利用该系统可以对区域治安实现更加合理的规划和管理。相比于传统的电话报警方式，无法将大量详细的警务数据进行保存，没有数据就导致无法从海量的数据中提取出有价值的信息。而本系统正是解决了该问题，不仅提供了高效、便捷的报警渠道，更是在报警后很够对已存在的问题进行汇总分析，通过分析结果可以更加合理的进行管理，从而可以大大降低警况的发生概率。</w:t>
      </w:r>
    </w:p>
    <w:p>
      <w:pPr>
        <w:tabs>
          <w:tab w:val="left" w:pos="0"/>
        </w:tabs>
        <w:ind w:firstLine="480" w:firstLineChars="200"/>
        <w:rPr>
          <w:rStyle w:val="23"/>
        </w:rPr>
      </w:pPr>
      <w:r>
        <w:rPr>
          <w:rFonts w:hint="eastAsia"/>
        </w:rPr>
        <w:t>最后也希望本系统能够被真正运用到实际生活中，能够在关键时刻为真正需要的人提供帮助、让社会更加美好才是本次毕业设计的初衷！</w:t>
      </w:r>
    </w:p>
    <w:p>
      <w:pPr>
        <w:tabs>
          <w:tab w:val="left" w:pos="0"/>
        </w:tabs>
        <w:spacing w:line="300" w:lineRule="auto"/>
        <w:rPr>
          <w:rStyle w:val="23"/>
          <w:rFonts w:hint="eastAsia"/>
        </w:rPr>
      </w:pPr>
    </w:p>
    <w:p>
      <w:pPr>
        <w:tabs>
          <w:tab w:val="left" w:pos="0"/>
        </w:tabs>
        <w:spacing w:line="300" w:lineRule="auto"/>
        <w:rPr>
          <w:rStyle w:val="23"/>
        </w:rPr>
      </w:pPr>
    </w:p>
    <w:p>
      <w:pPr>
        <w:pStyle w:val="2"/>
        <w:numPr>
          <w:numId w:val="0"/>
        </w:numPr>
        <w:bidi w:val="0"/>
        <w:ind w:leftChars="0"/>
        <w:jc w:val="center"/>
        <w:rPr>
          <w:szCs w:val="28"/>
        </w:rPr>
      </w:pPr>
      <w:bookmarkStart w:id="133" w:name="_Toc18304_WPSOffice_Level1"/>
      <w:r>
        <w:rPr>
          <w:rFonts w:hint="eastAsia"/>
          <w:sz w:val="28"/>
          <w:szCs w:val="28"/>
        </w:rPr>
        <w:t>参考文献</w:t>
      </w:r>
      <w:bookmarkEnd w:id="133"/>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[1]张倩, 赵戊辰. 微信公众号定位[J]. 环球市场信息导报, 2017(6):138～138</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[2]冯志强.基于微信公众号开发与使用技术[J]. 电子技术与软件工程, 2017(9):60～60</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[3]武文斌. 一种用于移动物体的全球卫星定位、导航、报警多功能监控系统:, CN1451945[P]. 2003:96～98</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[4]李之祥. GPS与GSM结合在移动目标报警、定位系统中的应用[J]. 全球定位系统, 2000(1):9～13</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[5]叶永杰，邹骏，陈向君. 基于微信公众平台的智能寻车服务系统:, CN 103839442 B[P]. 2016:85～88</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[6]李娟, 高嘉伟, 靳栋,等. 基于Android的紧急求助软件的设计与实现[J]. 电脑开发与应用, 2015(1):1～4</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[7]卢思璇. 移动手机报警定位系统在消防工作中的应用[J]. 安防科技, 2011(5):36～37</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[8]张国俊, 李元彪. 浅谈GPS卫星定位跟踪系统与文物安全[J]. 安防科技, 2006(8):63～64</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[9]Chao C H , Chu C Y , Wu A Y . LOCATION-CONSTRAINED PARTICLE FILTER FOR RSSI-BASED INDOOR HUMAN, POSITIONING AND TRACKING SYSTEM[C].IEEE Workshop on Signal Processing Systems. IEEE, 2008:40～42</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[10]Jianbing, Ting, Qiong. Target positioning and tracking system via binocular vision[C].International Conference on Intelligent Control &amp; Information Processing. IEEE, 2011:99～101</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[11]周磊. 基于图像处理的自动报警系统设计与研究[J]. 南京工程学院学报(自然科学版), 2005, 3(4):55～59</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[12]Ariffin A A B , Aziz N H A , Othman K A . Implementation of GPS for location tracking[C].Control &amp; System Graduate Research Colloquium. IEEE, 2011:11～13</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[13]Teare D . Resolving subsea navigation, tracking and positioning issues by utilising Smart ROV Control system software[C].Oceans. IEEE, 2013:48～50</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[14]张伟. 移动对象位置预测关键技术的研究[D]. 南京:南京航空航天大学, 2009:59～60</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[15]李小丽, 薛清福. 可视化移动定位与追踪信息系统[J]. 轻工科技, 2016(2):74～75</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[16]于烨甫. 位置追踪技术在CCS系统中的应用[J]. 铁道通信信号, 2018:34～37</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[17]雷东成. GPS定位追踪系统的设计分析[J]. 硅谷, 2015(1):22～22</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[18]Lu X , Zhang Y , Zheng Z . Carrier Tracking Loop Improvement in a New Indoor Positioning System[C].International Conference on Computational &amp; Information Sciences. IEEE Computer Society, 2013:188～189</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[19]Ramirez I . Modeling and tracking control of a pneumatic servo positioning system[C].Engineering Mechatronics &amp; Automation. IEEE, 2013:85～89</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[20]黄俊, 吕振洪. Java Web在线聊天系统雏形研究[J]. 今日科苑, 2010(14):101～101</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[21]Gray T . Launch vehicle tracking enhancement through Global Positioning System Metric Tracking[C].Aerospace Conference. IEEE, 2013:158～160</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[22]吕冬雪. 基于Android的儿童定位追踪系统的设计与实现[D]. 2018:68～69</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[23]余得水. 基于手机信号定位技术在地震救援中的探究[J]. 电子制作, 2013(6x):18～18</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[24]徐涛, 范辉. 移动终端的定位跟踪系统研究与实现[J]. 无线互联科技, 2013(5):150～151</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[25]高偲程 , 马广焜 , 李想 . 基于Android平台的个人GPS定位报警系统的设计与开发[J]. 智能计算机与应用, 2018:141～144</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[26]葛欣, 蔺雪葳, 王依岳. 基于Android的定位追踪APP的设计与实现[J]. 价值工程, 2016, 35(18):171～173</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[27]张蒙, 梁海涵, 叶国悦. 基于电子地图的多终端定位追踪系统设计[J]. 国外电子测量技术, 2017(6):53～58</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[28]王倩, 邓媛劼. 基于Java Socket的网络聊天系统的设计[J]. 电脑与信息技术, 2018(1):56～57</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[29]史雪. 基于Socket网络聊天系统开发与设计[J]. 电子技术与软件工程, 2015(1):89～90</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[30]百文. 不靠谱的微信定位[J]. 科学大观园, 2015(8):34～35</w:t>
      </w:r>
    </w:p>
    <w:p>
      <w:pPr>
        <w:pStyle w:val="27"/>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[31]谢宝良, 习聪玲. 微信公众号开发与使用技术研究[J]. 电脑编程技巧与维护, 2015(9):53～53</w:t>
      </w:r>
    </w:p>
    <w:p>
      <w:pPr>
        <w:pStyle w:val="27"/>
        <w:spacing w:line="400" w:lineRule="atLeast"/>
        <w:ind w:firstLine="0" w:firstLineChars="0"/>
        <w:rPr>
          <w:rFonts w:ascii="宋体" w:hAnsi="宋体" w:cs="宋体"/>
          <w:sz w:val="21"/>
          <w:szCs w:val="21"/>
        </w:rPr>
      </w:pPr>
    </w:p>
    <w:p>
      <w:pPr>
        <w:pStyle w:val="27"/>
        <w:spacing w:line="400" w:lineRule="atLeast"/>
        <w:ind w:firstLine="0" w:firstLineChars="0"/>
        <w:rPr>
          <w:rFonts w:ascii="宋体" w:hAnsi="宋体" w:cs="宋体"/>
          <w:sz w:val="21"/>
          <w:szCs w:val="21"/>
        </w:rPr>
      </w:pPr>
    </w:p>
    <w:p>
      <w:pPr>
        <w:pStyle w:val="2"/>
        <w:numPr>
          <w:numId w:val="0"/>
        </w:numPr>
        <w:bidi w:val="0"/>
        <w:ind w:leftChars="0"/>
        <w:jc w:val="center"/>
        <w:rPr>
          <w:szCs w:val="30"/>
        </w:rPr>
      </w:pPr>
      <w:bookmarkStart w:id="134" w:name="_Toc515396504"/>
      <w:bookmarkStart w:id="135" w:name="_Toc515396834"/>
      <w:bookmarkStart w:id="136" w:name="_Toc31662_WPSOffice_Level1"/>
      <w:bookmarkStart w:id="137" w:name="_Toc515396310"/>
      <w:bookmarkStart w:id="138" w:name="_Toc515396983"/>
      <w:r>
        <w:rPr>
          <w:rFonts w:hint="eastAsia"/>
          <w:sz w:val="30"/>
          <w:szCs w:val="30"/>
        </w:rPr>
        <w:t>致谢</w:t>
      </w:r>
      <w:bookmarkEnd w:id="134"/>
      <w:bookmarkEnd w:id="135"/>
      <w:bookmarkEnd w:id="136"/>
      <w:bookmarkEnd w:id="137"/>
      <w:bookmarkEnd w:id="138"/>
      <w:bookmarkStart w:id="139" w:name="_GoBack"/>
      <w:bookmarkEnd w:id="139"/>
    </w:p>
    <w:p>
      <w:pPr>
        <w:tabs>
          <w:tab w:val="left" w:pos="0"/>
        </w:tabs>
        <w:ind w:firstLine="480" w:firstLineChars="200"/>
      </w:pPr>
      <w:r>
        <w:rPr>
          <w:rFonts w:hint="eastAsia"/>
        </w:rPr>
        <w:t>光阴似箭，四年的大学生涯已经接近尾声，在此首先要感谢长江大学能够给我一个很好的发展平台，让我度过了美好的四年时光。</w:t>
      </w:r>
    </w:p>
    <w:p>
      <w:pPr>
        <w:tabs>
          <w:tab w:val="left" w:pos="0"/>
        </w:tabs>
        <w:ind w:firstLine="480" w:firstLineChars="200"/>
      </w:pPr>
      <w:r>
        <w:rPr>
          <w:rFonts w:hint="eastAsia"/>
        </w:rPr>
        <w:t>感谢家人，是他们的一直在默默的支持我。感谢所有教导过我的老师，是你们的辛勤教导才有了现在收获满满的我们。感谢杨元维老师，让我在大学不仅仅学到了书本上的知识更接触到了一些新东西，为我之后的发展带来了很大的帮助。感谢大学里所有认识的同学，因为你们的团结互助才使得大学生活才更加丰富多彩！</w:t>
      </w:r>
    </w:p>
    <w:sectPr>
      <w:headerReference r:id="rId8" w:type="default"/>
      <w:footerReference r:id="rId10" w:type="default"/>
      <w:headerReference r:id="rId9" w:type="even"/>
      <w:footerReference r:id="rId11" w:type="even"/>
      <w:pgSz w:w="11906" w:h="16838"/>
      <w:pgMar w:top="1984" w:right="1417" w:bottom="1701" w:left="1701" w:header="1587" w:footer="1247" w:gutter="0"/>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仿宋">
    <w:altName w:val="Arial Unicode MS"/>
    <w:panose1 w:val="00000000000000000000"/>
    <w:charset w:val="86"/>
    <w:family w:val="modern"/>
    <w:pitch w:val="default"/>
    <w:sig w:usb0="00000000" w:usb1="00000000" w:usb2="00000016" w:usb3="00000000" w:csb0="00040001" w:csb1="00000000"/>
  </w:font>
  <w:font w:name="TimesNewRomanPSMT">
    <w:altName w:val="Times New Roman"/>
    <w:panose1 w:val="00000000000000000000"/>
    <w:charset w:val="00"/>
    <w:family w:val="auto"/>
    <w:pitch w:val="default"/>
    <w:sig w:usb0="00000000" w:usb1="00000000" w:usb2="00000000"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r>
      <w:pict>
        <v:shape id="_x0000_s1046" o:spid="_x0000_s1046" o:spt="202" type="#_x0000_t202" style="position:absolute;left:0pt;margin-top:0pt;height:144pt;width:144pt;mso-position-horizontal:center;mso-position-horizontal-relative:margin;mso-wrap-style:none;z-index:251675648;mso-width-relative:page;mso-height-relative:page;" filled="f" stroked="f" coordsize="21600,21600">
          <v:path/>
          <v:fill on="f" focussize="0,0"/>
          <v:stroke on="f" joinstyle="miter"/>
          <v:imagedata o:title=""/>
          <o:lock v:ext="edit"/>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t>VII</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7" o:spid="_x0000_s1047" o:spt="202" type="#_x0000_t202" style="position:absolute;left:0pt;margin-top:0pt;height:144pt;width:144pt;mso-position-horizontal:center;mso-position-horizontal-relative:margin;mso-wrap-style:none;z-index:251686912;mso-width-relative:page;mso-height-relative:page;" filled="f" stroked="f" coordsize="21600,21600">
          <v:path/>
          <v:fill on="f" focussize="0,0"/>
          <v:stroke on="f" joinstyle="miter"/>
          <v:imagedata o:title=""/>
          <o:lock v:ext="edit"/>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t>VI</w:t>
                </w:r>
                <w:r>
                  <w:rPr>
                    <w:rFonts w:hint="eastAsia"/>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0" o:spid="_x0000_s104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pStyle w:val="14"/>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r>
                  <w:rPr>
                    <w:rFonts w:hint="eastAsia"/>
                  </w:rPr>
                  <w:t xml:space="preserve"> 页 （共 26 页）</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41" o:spid="_x0000_s1041"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pStyle w:val="14"/>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r>
                  <w:rPr>
                    <w:rFonts w:hint="eastAsia"/>
                  </w:rPr>
                  <w:t xml:space="preserve"> 页 （共 26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autoSpaceDE w:val="0"/>
      <w:autoSpaceDN w:val="0"/>
      <w:spacing w:line="240" w:lineRule="auto"/>
      <w:jc w:val="center"/>
      <w:rPr>
        <w:rFonts w:asciiTheme="minorEastAsia" w:hAnsiTheme="minorEastAsia" w:eastAsiaTheme="minorEastAsia" w:cstheme="minorEastAsia"/>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"标题 1"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总结</w:t>
    </w:r>
    <w:r>
      <w:rPr>
        <w:rFonts w:hint="eastAsia" w:ascii="宋体" w:hAnsi="宋体" w:eastAsia="宋体" w:cs="宋体"/>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spacing w:line="240" w:lineRule="auto"/>
      <w:jc w:val="center"/>
      <w:rPr>
        <w:sz w:val="21"/>
        <w:szCs w:val="21"/>
      </w:rPr>
    </w:pPr>
    <w:r>
      <w:rPr>
        <w:rFonts w:hint="eastAsia"/>
        <w:sz w:val="21"/>
        <w:szCs w:val="21"/>
      </w:rPr>
      <w:t>基于微信公众号紧急报警和追踪系统的设计和实现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5ED0C1"/>
    <w:multiLevelType w:val="multilevel"/>
    <w:tmpl w:val="DE5ED0C1"/>
    <w:lvl w:ilvl="0" w:tentative="0">
      <w:start w:val="1"/>
      <w:numFmt w:val="decimal"/>
      <w:pStyle w:val="2"/>
      <w:lvlText w:val="%1 "/>
      <w:lvlJc w:val="left"/>
      <w:pPr>
        <w:ind w:left="432" w:hanging="432"/>
      </w:pPr>
      <w:rPr>
        <w:rFonts w:hint="default" w:ascii="宋体" w:hAnsi="宋体" w:eastAsia="宋体" w:cs="宋体"/>
      </w:rPr>
    </w:lvl>
    <w:lvl w:ilvl="1" w:tentative="0">
      <w:start w:val="1"/>
      <w:numFmt w:val="decimal"/>
      <w:pStyle w:val="3"/>
      <w:lvlText w:val="%1.%2 "/>
      <w:lvlJc w:val="left"/>
      <w:pPr>
        <w:ind w:left="575" w:hanging="575"/>
      </w:pPr>
      <w:rPr>
        <w:rFonts w:hint="default" w:ascii="宋体" w:hAnsi="宋体" w:eastAsia="宋体" w:cs="宋体"/>
      </w:rPr>
    </w:lvl>
    <w:lvl w:ilvl="2" w:tentative="0">
      <w:start w:val="1"/>
      <w:numFmt w:val="decimal"/>
      <w:pStyle w:val="4"/>
      <w:lvlText w:val="%1.%2.%3 "/>
      <w:lvlJc w:val="left"/>
      <w:pPr>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evenAndOddHeaders w:val="1"/>
  <w:drawingGridVerticalSpacing w:val="166"/>
  <w:displayVerticalDrawingGridEvery w:val="2"/>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7136D"/>
    <w:rsid w:val="000941C4"/>
    <w:rsid w:val="000B03DC"/>
    <w:rsid w:val="000E2816"/>
    <w:rsid w:val="00100491"/>
    <w:rsid w:val="00122046"/>
    <w:rsid w:val="001B1F65"/>
    <w:rsid w:val="00223E84"/>
    <w:rsid w:val="00251068"/>
    <w:rsid w:val="00275671"/>
    <w:rsid w:val="00284536"/>
    <w:rsid w:val="0029422E"/>
    <w:rsid w:val="002E624E"/>
    <w:rsid w:val="003A1411"/>
    <w:rsid w:val="003A1A03"/>
    <w:rsid w:val="003C7343"/>
    <w:rsid w:val="004808FC"/>
    <w:rsid w:val="006158B7"/>
    <w:rsid w:val="0065417D"/>
    <w:rsid w:val="006F7CDD"/>
    <w:rsid w:val="0070443F"/>
    <w:rsid w:val="00715A7A"/>
    <w:rsid w:val="007A6074"/>
    <w:rsid w:val="008D3E9D"/>
    <w:rsid w:val="009600B9"/>
    <w:rsid w:val="009F20E0"/>
    <w:rsid w:val="00A81EEE"/>
    <w:rsid w:val="00AA3449"/>
    <w:rsid w:val="00B055CA"/>
    <w:rsid w:val="00B27EC1"/>
    <w:rsid w:val="00B53932"/>
    <w:rsid w:val="00C247F2"/>
    <w:rsid w:val="00CA5474"/>
    <w:rsid w:val="00CB2A92"/>
    <w:rsid w:val="00CE26A9"/>
    <w:rsid w:val="00D52DEE"/>
    <w:rsid w:val="00D65F89"/>
    <w:rsid w:val="00D7136D"/>
    <w:rsid w:val="00DA3FB4"/>
    <w:rsid w:val="00E41837"/>
    <w:rsid w:val="00E960A2"/>
    <w:rsid w:val="00F0252A"/>
    <w:rsid w:val="01186E70"/>
    <w:rsid w:val="0150295B"/>
    <w:rsid w:val="01E97B02"/>
    <w:rsid w:val="02082572"/>
    <w:rsid w:val="028F1279"/>
    <w:rsid w:val="02AB1878"/>
    <w:rsid w:val="02C4601B"/>
    <w:rsid w:val="031E5E46"/>
    <w:rsid w:val="037347E6"/>
    <w:rsid w:val="0383792C"/>
    <w:rsid w:val="041B1984"/>
    <w:rsid w:val="04457F8B"/>
    <w:rsid w:val="04620B6A"/>
    <w:rsid w:val="049647DD"/>
    <w:rsid w:val="06286E0B"/>
    <w:rsid w:val="0693217F"/>
    <w:rsid w:val="069A0711"/>
    <w:rsid w:val="06B31C01"/>
    <w:rsid w:val="06B44DFC"/>
    <w:rsid w:val="06E97979"/>
    <w:rsid w:val="0731504B"/>
    <w:rsid w:val="075E38E3"/>
    <w:rsid w:val="077104C7"/>
    <w:rsid w:val="081F02E2"/>
    <w:rsid w:val="082B3C95"/>
    <w:rsid w:val="083F40AE"/>
    <w:rsid w:val="089429E2"/>
    <w:rsid w:val="08CE7870"/>
    <w:rsid w:val="08D66149"/>
    <w:rsid w:val="097D413D"/>
    <w:rsid w:val="09AE3C88"/>
    <w:rsid w:val="09C84CB8"/>
    <w:rsid w:val="09E72E60"/>
    <w:rsid w:val="0A1365D0"/>
    <w:rsid w:val="0A6D211B"/>
    <w:rsid w:val="0AC85C11"/>
    <w:rsid w:val="0AF9595D"/>
    <w:rsid w:val="0B863D75"/>
    <w:rsid w:val="0BEB4F01"/>
    <w:rsid w:val="0C1C08AE"/>
    <w:rsid w:val="0C53511A"/>
    <w:rsid w:val="0CD6281D"/>
    <w:rsid w:val="0CEE2DF0"/>
    <w:rsid w:val="0DD2770A"/>
    <w:rsid w:val="0DE36F02"/>
    <w:rsid w:val="0DF01C92"/>
    <w:rsid w:val="0E0F0B37"/>
    <w:rsid w:val="0E182394"/>
    <w:rsid w:val="0EC667AE"/>
    <w:rsid w:val="0F6C4212"/>
    <w:rsid w:val="0FA36CCE"/>
    <w:rsid w:val="0FF6312D"/>
    <w:rsid w:val="10AB0104"/>
    <w:rsid w:val="10B23208"/>
    <w:rsid w:val="10B50D18"/>
    <w:rsid w:val="11366613"/>
    <w:rsid w:val="11622157"/>
    <w:rsid w:val="11A33AF4"/>
    <w:rsid w:val="11DA02AB"/>
    <w:rsid w:val="11E52CE2"/>
    <w:rsid w:val="120074D2"/>
    <w:rsid w:val="12BF6B5C"/>
    <w:rsid w:val="130A7C9A"/>
    <w:rsid w:val="13690925"/>
    <w:rsid w:val="136B32E1"/>
    <w:rsid w:val="13860CF7"/>
    <w:rsid w:val="138E58EA"/>
    <w:rsid w:val="13B9218C"/>
    <w:rsid w:val="13D47EE7"/>
    <w:rsid w:val="142D7E6F"/>
    <w:rsid w:val="14AB4F34"/>
    <w:rsid w:val="14BC4EF6"/>
    <w:rsid w:val="14DA360E"/>
    <w:rsid w:val="152E413C"/>
    <w:rsid w:val="15741B4E"/>
    <w:rsid w:val="157E050E"/>
    <w:rsid w:val="16241585"/>
    <w:rsid w:val="1676210E"/>
    <w:rsid w:val="16B60A49"/>
    <w:rsid w:val="17314C51"/>
    <w:rsid w:val="17A244F3"/>
    <w:rsid w:val="17AB7C96"/>
    <w:rsid w:val="17AF494F"/>
    <w:rsid w:val="17DB2B7B"/>
    <w:rsid w:val="18B6493D"/>
    <w:rsid w:val="18C60EA3"/>
    <w:rsid w:val="191D40C2"/>
    <w:rsid w:val="1949111D"/>
    <w:rsid w:val="197E7EDC"/>
    <w:rsid w:val="1996717F"/>
    <w:rsid w:val="19E0564E"/>
    <w:rsid w:val="1A3A445E"/>
    <w:rsid w:val="1BDD3756"/>
    <w:rsid w:val="1C5C4849"/>
    <w:rsid w:val="1D220D6E"/>
    <w:rsid w:val="1D5F063D"/>
    <w:rsid w:val="1DB216BD"/>
    <w:rsid w:val="1DB57958"/>
    <w:rsid w:val="1E211838"/>
    <w:rsid w:val="1EB460BF"/>
    <w:rsid w:val="1EBF7C6D"/>
    <w:rsid w:val="1F4933FC"/>
    <w:rsid w:val="1FA1548A"/>
    <w:rsid w:val="208C3928"/>
    <w:rsid w:val="20964AF8"/>
    <w:rsid w:val="20AA4118"/>
    <w:rsid w:val="20B20E08"/>
    <w:rsid w:val="20F853F4"/>
    <w:rsid w:val="212906AA"/>
    <w:rsid w:val="21D4726D"/>
    <w:rsid w:val="21F52BDC"/>
    <w:rsid w:val="22797D20"/>
    <w:rsid w:val="22B22F43"/>
    <w:rsid w:val="230A1FE7"/>
    <w:rsid w:val="231E6EBB"/>
    <w:rsid w:val="236969B4"/>
    <w:rsid w:val="23FF7CFC"/>
    <w:rsid w:val="248174F4"/>
    <w:rsid w:val="24A62954"/>
    <w:rsid w:val="24CE2D6A"/>
    <w:rsid w:val="255F4092"/>
    <w:rsid w:val="257D512E"/>
    <w:rsid w:val="25CB2EBA"/>
    <w:rsid w:val="25CF0BE6"/>
    <w:rsid w:val="25DB617D"/>
    <w:rsid w:val="25F04368"/>
    <w:rsid w:val="26A3484A"/>
    <w:rsid w:val="277E7306"/>
    <w:rsid w:val="27BC0C3D"/>
    <w:rsid w:val="27FA11F9"/>
    <w:rsid w:val="28D21F09"/>
    <w:rsid w:val="291820F7"/>
    <w:rsid w:val="29191410"/>
    <w:rsid w:val="29C14BEE"/>
    <w:rsid w:val="2A242550"/>
    <w:rsid w:val="2A494D9E"/>
    <w:rsid w:val="2A6A766B"/>
    <w:rsid w:val="2A7D2BBC"/>
    <w:rsid w:val="2AB002CA"/>
    <w:rsid w:val="2AF83D18"/>
    <w:rsid w:val="2BE07D12"/>
    <w:rsid w:val="2BED6747"/>
    <w:rsid w:val="2BFC6475"/>
    <w:rsid w:val="2C471369"/>
    <w:rsid w:val="2C913E16"/>
    <w:rsid w:val="2CA72154"/>
    <w:rsid w:val="2CF6020E"/>
    <w:rsid w:val="2E2B5AE1"/>
    <w:rsid w:val="2E7F72A6"/>
    <w:rsid w:val="2F230AB5"/>
    <w:rsid w:val="2F7679CA"/>
    <w:rsid w:val="301F0B9C"/>
    <w:rsid w:val="3113105C"/>
    <w:rsid w:val="313B4B80"/>
    <w:rsid w:val="31487EC4"/>
    <w:rsid w:val="3186111D"/>
    <w:rsid w:val="31A040AC"/>
    <w:rsid w:val="32481155"/>
    <w:rsid w:val="32482956"/>
    <w:rsid w:val="324F3903"/>
    <w:rsid w:val="32761BBA"/>
    <w:rsid w:val="329B4CCB"/>
    <w:rsid w:val="32DA080C"/>
    <w:rsid w:val="33557B2D"/>
    <w:rsid w:val="339916AF"/>
    <w:rsid w:val="339B22B6"/>
    <w:rsid w:val="33AF01A5"/>
    <w:rsid w:val="33DA0837"/>
    <w:rsid w:val="33DB46A3"/>
    <w:rsid w:val="342B778A"/>
    <w:rsid w:val="342C1068"/>
    <w:rsid w:val="342F1577"/>
    <w:rsid w:val="345521AB"/>
    <w:rsid w:val="34CA6CDB"/>
    <w:rsid w:val="34ED7634"/>
    <w:rsid w:val="350F0056"/>
    <w:rsid w:val="35221463"/>
    <w:rsid w:val="353750F3"/>
    <w:rsid w:val="35597316"/>
    <w:rsid w:val="35847B75"/>
    <w:rsid w:val="35E70CF2"/>
    <w:rsid w:val="365A5691"/>
    <w:rsid w:val="367B1A3A"/>
    <w:rsid w:val="36AC7A05"/>
    <w:rsid w:val="36AE1CEB"/>
    <w:rsid w:val="36DD7FB8"/>
    <w:rsid w:val="370B330D"/>
    <w:rsid w:val="37670030"/>
    <w:rsid w:val="376A4A6A"/>
    <w:rsid w:val="37B5027C"/>
    <w:rsid w:val="389249D3"/>
    <w:rsid w:val="38AB1023"/>
    <w:rsid w:val="39043DD4"/>
    <w:rsid w:val="392B0382"/>
    <w:rsid w:val="393D6EBD"/>
    <w:rsid w:val="397A0103"/>
    <w:rsid w:val="39A210BD"/>
    <w:rsid w:val="39B67BCB"/>
    <w:rsid w:val="39C20ECF"/>
    <w:rsid w:val="39C474A4"/>
    <w:rsid w:val="39E75243"/>
    <w:rsid w:val="3A195E02"/>
    <w:rsid w:val="3A215465"/>
    <w:rsid w:val="3A3634F5"/>
    <w:rsid w:val="3A592B51"/>
    <w:rsid w:val="3A803CCD"/>
    <w:rsid w:val="3ACE4D5A"/>
    <w:rsid w:val="3B196D0D"/>
    <w:rsid w:val="3B8C75CB"/>
    <w:rsid w:val="3BD50EE3"/>
    <w:rsid w:val="3BEE0A69"/>
    <w:rsid w:val="3C137E01"/>
    <w:rsid w:val="3C1C3BAC"/>
    <w:rsid w:val="3C5B2AF5"/>
    <w:rsid w:val="3CAF4EE3"/>
    <w:rsid w:val="3CC77E02"/>
    <w:rsid w:val="3CE967D3"/>
    <w:rsid w:val="3D2707AC"/>
    <w:rsid w:val="3DA42CB5"/>
    <w:rsid w:val="3E49364A"/>
    <w:rsid w:val="3E984DE2"/>
    <w:rsid w:val="3F0F49FB"/>
    <w:rsid w:val="3F3E6328"/>
    <w:rsid w:val="3F6B1986"/>
    <w:rsid w:val="40132505"/>
    <w:rsid w:val="405329B8"/>
    <w:rsid w:val="40667D1F"/>
    <w:rsid w:val="41346661"/>
    <w:rsid w:val="41533F46"/>
    <w:rsid w:val="41CC607B"/>
    <w:rsid w:val="42273640"/>
    <w:rsid w:val="42464A80"/>
    <w:rsid w:val="426239B2"/>
    <w:rsid w:val="42AB7CA0"/>
    <w:rsid w:val="42F8625E"/>
    <w:rsid w:val="430C2D2F"/>
    <w:rsid w:val="443455E5"/>
    <w:rsid w:val="444833D3"/>
    <w:rsid w:val="444C6508"/>
    <w:rsid w:val="44724B82"/>
    <w:rsid w:val="44D97488"/>
    <w:rsid w:val="452B0F02"/>
    <w:rsid w:val="47400DBB"/>
    <w:rsid w:val="47832DB7"/>
    <w:rsid w:val="47843651"/>
    <w:rsid w:val="47F66EF5"/>
    <w:rsid w:val="4810454A"/>
    <w:rsid w:val="49CF28BA"/>
    <w:rsid w:val="49DB5C15"/>
    <w:rsid w:val="4A7D25C9"/>
    <w:rsid w:val="4AC62A6A"/>
    <w:rsid w:val="4B2D15B3"/>
    <w:rsid w:val="4B3036AC"/>
    <w:rsid w:val="4B5E0696"/>
    <w:rsid w:val="4B98069C"/>
    <w:rsid w:val="4BA10B5A"/>
    <w:rsid w:val="4C064EE9"/>
    <w:rsid w:val="4D0C028A"/>
    <w:rsid w:val="4D3F62ED"/>
    <w:rsid w:val="4DD8630A"/>
    <w:rsid w:val="4E1322C5"/>
    <w:rsid w:val="4E3D07EF"/>
    <w:rsid w:val="4F9052F8"/>
    <w:rsid w:val="4FCF0E0A"/>
    <w:rsid w:val="502E0B2F"/>
    <w:rsid w:val="50603756"/>
    <w:rsid w:val="50F161DB"/>
    <w:rsid w:val="51374E8B"/>
    <w:rsid w:val="515D69E2"/>
    <w:rsid w:val="51A34160"/>
    <w:rsid w:val="51B216CC"/>
    <w:rsid w:val="51F00F17"/>
    <w:rsid w:val="52146884"/>
    <w:rsid w:val="5255479B"/>
    <w:rsid w:val="52B14B50"/>
    <w:rsid w:val="52C737E1"/>
    <w:rsid w:val="52D6403A"/>
    <w:rsid w:val="52DE7D30"/>
    <w:rsid w:val="530A687A"/>
    <w:rsid w:val="53F4753A"/>
    <w:rsid w:val="5427339A"/>
    <w:rsid w:val="544365B8"/>
    <w:rsid w:val="547171E0"/>
    <w:rsid w:val="549E45EA"/>
    <w:rsid w:val="55F739D8"/>
    <w:rsid w:val="55F75BF5"/>
    <w:rsid w:val="56A911C3"/>
    <w:rsid w:val="57487AAF"/>
    <w:rsid w:val="575A234A"/>
    <w:rsid w:val="577D157D"/>
    <w:rsid w:val="57F446AF"/>
    <w:rsid w:val="57FE120E"/>
    <w:rsid w:val="58673254"/>
    <w:rsid w:val="586A08F9"/>
    <w:rsid w:val="587F1B06"/>
    <w:rsid w:val="58CD031A"/>
    <w:rsid w:val="59066BD7"/>
    <w:rsid w:val="5A412243"/>
    <w:rsid w:val="5A691D00"/>
    <w:rsid w:val="5A892A3D"/>
    <w:rsid w:val="5AB473FC"/>
    <w:rsid w:val="5AE92B80"/>
    <w:rsid w:val="5B1353B0"/>
    <w:rsid w:val="5C1351A9"/>
    <w:rsid w:val="5CF76316"/>
    <w:rsid w:val="5D027423"/>
    <w:rsid w:val="5D8507BD"/>
    <w:rsid w:val="5D8B35DC"/>
    <w:rsid w:val="5DB93670"/>
    <w:rsid w:val="5DC34738"/>
    <w:rsid w:val="5DD0667D"/>
    <w:rsid w:val="5E344671"/>
    <w:rsid w:val="5E3875AC"/>
    <w:rsid w:val="5E8003FA"/>
    <w:rsid w:val="5EC92150"/>
    <w:rsid w:val="5ED66492"/>
    <w:rsid w:val="5F4442DE"/>
    <w:rsid w:val="60835923"/>
    <w:rsid w:val="60B10FE9"/>
    <w:rsid w:val="60BB0B65"/>
    <w:rsid w:val="61DA43A5"/>
    <w:rsid w:val="61F832B4"/>
    <w:rsid w:val="620E1477"/>
    <w:rsid w:val="627C496E"/>
    <w:rsid w:val="6288409F"/>
    <w:rsid w:val="62D424FE"/>
    <w:rsid w:val="62FE249B"/>
    <w:rsid w:val="63104258"/>
    <w:rsid w:val="635F5078"/>
    <w:rsid w:val="641C3795"/>
    <w:rsid w:val="64D91574"/>
    <w:rsid w:val="65266BF2"/>
    <w:rsid w:val="65B04B8E"/>
    <w:rsid w:val="65C1138A"/>
    <w:rsid w:val="65C41C9C"/>
    <w:rsid w:val="65E04109"/>
    <w:rsid w:val="66084780"/>
    <w:rsid w:val="661352E3"/>
    <w:rsid w:val="662D042C"/>
    <w:rsid w:val="66593D7B"/>
    <w:rsid w:val="665A43B0"/>
    <w:rsid w:val="67CB4D16"/>
    <w:rsid w:val="67DD5300"/>
    <w:rsid w:val="67FB29C9"/>
    <w:rsid w:val="682F2220"/>
    <w:rsid w:val="68315C31"/>
    <w:rsid w:val="689B608F"/>
    <w:rsid w:val="692E66C6"/>
    <w:rsid w:val="6A0353D2"/>
    <w:rsid w:val="6B801FF9"/>
    <w:rsid w:val="6BD44989"/>
    <w:rsid w:val="6BEC0AA9"/>
    <w:rsid w:val="6BF86B05"/>
    <w:rsid w:val="6C241ADF"/>
    <w:rsid w:val="6C2C5D8D"/>
    <w:rsid w:val="6CF532D4"/>
    <w:rsid w:val="6D045516"/>
    <w:rsid w:val="6DA04B62"/>
    <w:rsid w:val="6DEF370E"/>
    <w:rsid w:val="6E1F0631"/>
    <w:rsid w:val="6E5D1705"/>
    <w:rsid w:val="6EF277E1"/>
    <w:rsid w:val="6F6D274C"/>
    <w:rsid w:val="702F6D39"/>
    <w:rsid w:val="70401260"/>
    <w:rsid w:val="70864274"/>
    <w:rsid w:val="70912829"/>
    <w:rsid w:val="70946A8E"/>
    <w:rsid w:val="71276F96"/>
    <w:rsid w:val="714A3104"/>
    <w:rsid w:val="71CF703A"/>
    <w:rsid w:val="72200651"/>
    <w:rsid w:val="7238182A"/>
    <w:rsid w:val="72466EAA"/>
    <w:rsid w:val="724D6DE7"/>
    <w:rsid w:val="72635DF1"/>
    <w:rsid w:val="73BD4248"/>
    <w:rsid w:val="742D1962"/>
    <w:rsid w:val="744E0B93"/>
    <w:rsid w:val="74804560"/>
    <w:rsid w:val="75434744"/>
    <w:rsid w:val="75512D68"/>
    <w:rsid w:val="75970D2D"/>
    <w:rsid w:val="75BF2597"/>
    <w:rsid w:val="75D12D79"/>
    <w:rsid w:val="75FD37EE"/>
    <w:rsid w:val="75FF5A44"/>
    <w:rsid w:val="764C2F87"/>
    <w:rsid w:val="76540E9E"/>
    <w:rsid w:val="767F7D87"/>
    <w:rsid w:val="769872E6"/>
    <w:rsid w:val="76C94A66"/>
    <w:rsid w:val="76D734BD"/>
    <w:rsid w:val="778C3054"/>
    <w:rsid w:val="77974A98"/>
    <w:rsid w:val="781D6F85"/>
    <w:rsid w:val="787D433A"/>
    <w:rsid w:val="797E1604"/>
    <w:rsid w:val="79A9742C"/>
    <w:rsid w:val="7A1F147E"/>
    <w:rsid w:val="7A8026AA"/>
    <w:rsid w:val="7A9124EA"/>
    <w:rsid w:val="7AB80E82"/>
    <w:rsid w:val="7B2417E7"/>
    <w:rsid w:val="7B327746"/>
    <w:rsid w:val="7B5D3AFE"/>
    <w:rsid w:val="7B9A1258"/>
    <w:rsid w:val="7BC465F0"/>
    <w:rsid w:val="7BD90DF1"/>
    <w:rsid w:val="7C4C5788"/>
    <w:rsid w:val="7C557037"/>
    <w:rsid w:val="7C56457E"/>
    <w:rsid w:val="7DEE7D4F"/>
    <w:rsid w:val="7E140F8E"/>
    <w:rsid w:val="7E8E39A4"/>
    <w:rsid w:val="7EAB7D62"/>
    <w:rsid w:val="7F3157A1"/>
    <w:rsid w:val="7F370A8F"/>
    <w:rsid w:val="7F420EFC"/>
    <w:rsid w:val="7FD80B58"/>
    <w:rsid w:val="7FEB174D"/>
    <w:rsid w:val="7FFE6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2"/>
    <w:qFormat/>
    <w:uiPriority w:val="0"/>
    <w:pPr>
      <w:keepNext/>
      <w:keepLines/>
      <w:numPr>
        <w:ilvl w:val="0"/>
        <w:numId w:val="1"/>
      </w:numPr>
      <w:spacing w:before="340" w:after="330" w:line="576" w:lineRule="auto"/>
      <w:outlineLvl w:val="0"/>
    </w:pPr>
    <w:rPr>
      <w:rFonts w:eastAsia="黑体"/>
      <w:b/>
      <w:kern w:val="44"/>
      <w:sz w:val="36"/>
    </w:rPr>
  </w:style>
  <w:style w:type="paragraph" w:styleId="3">
    <w:name w:val="heading 2"/>
    <w:basedOn w:val="1"/>
    <w:next w:val="1"/>
    <w:link w:val="28"/>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rFonts w:eastAsia="黑体"/>
      <w:b/>
    </w:rPr>
  </w:style>
  <w:style w:type="paragraph" w:styleId="5">
    <w:name w:val="heading 4"/>
    <w:basedOn w:val="1"/>
    <w:next w:val="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text"/>
    <w:basedOn w:val="1"/>
    <w:link w:val="29"/>
    <w:qFormat/>
    <w:uiPriority w:val="0"/>
    <w:pPr>
      <w:jc w:val="left"/>
    </w:pPr>
  </w:style>
  <w:style w:type="paragraph" w:styleId="12">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szCs w:val="22"/>
    </w:rPr>
  </w:style>
  <w:style w:type="paragraph" w:styleId="13">
    <w:name w:val="Balloon Text"/>
    <w:basedOn w:val="1"/>
    <w:link w:val="31"/>
    <w:qFormat/>
    <w:uiPriority w:val="0"/>
    <w:rPr>
      <w:sz w:val="18"/>
      <w:szCs w:val="18"/>
    </w:r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paragraph" w:styleId="18">
    <w:name w:val="annotation subject"/>
    <w:basedOn w:val="11"/>
    <w:next w:val="11"/>
    <w:link w:val="3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Hyperlink"/>
    <w:basedOn w:val="21"/>
    <w:qFormat/>
    <w:uiPriority w:val="99"/>
    <w:rPr>
      <w:color w:val="0000FF"/>
      <w:u w:val="single"/>
    </w:rPr>
  </w:style>
  <w:style w:type="character" w:styleId="23">
    <w:name w:val="annotation reference"/>
    <w:basedOn w:val="21"/>
    <w:qFormat/>
    <w:uiPriority w:val="0"/>
    <w:rPr>
      <w:sz w:val="21"/>
      <w:szCs w:val="21"/>
    </w:r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styleId="27">
    <w:name w:val="List Paragraph"/>
    <w:basedOn w:val="1"/>
    <w:qFormat/>
    <w:uiPriority w:val="34"/>
    <w:pPr>
      <w:ind w:firstLine="420" w:firstLineChars="200"/>
    </w:pPr>
  </w:style>
  <w:style w:type="character" w:customStyle="1" w:styleId="28">
    <w:name w:val="标题 2 Char"/>
    <w:link w:val="3"/>
    <w:qFormat/>
    <w:uiPriority w:val="0"/>
    <w:rPr>
      <w:rFonts w:ascii="Arial" w:hAnsi="Arial" w:eastAsia="黑体"/>
      <w:b/>
      <w:sz w:val="32"/>
    </w:rPr>
  </w:style>
  <w:style w:type="character" w:customStyle="1" w:styleId="29">
    <w:name w:val="批注文字 Char"/>
    <w:basedOn w:val="21"/>
    <w:link w:val="11"/>
    <w:qFormat/>
    <w:uiPriority w:val="0"/>
    <w:rPr>
      <w:rFonts w:ascii="Times New Roman" w:hAnsi="Times New Roman" w:eastAsia="宋体" w:cs="Times New Roman"/>
      <w:kern w:val="2"/>
      <w:sz w:val="24"/>
      <w:szCs w:val="24"/>
    </w:rPr>
  </w:style>
  <w:style w:type="character" w:customStyle="1" w:styleId="30">
    <w:name w:val="批注主题 Char"/>
    <w:basedOn w:val="29"/>
    <w:link w:val="18"/>
    <w:qFormat/>
    <w:uiPriority w:val="0"/>
    <w:rPr>
      <w:rFonts w:ascii="Times New Roman" w:hAnsi="Times New Roman" w:eastAsia="宋体" w:cs="Times New Roman"/>
      <w:b/>
      <w:bCs/>
      <w:kern w:val="2"/>
      <w:sz w:val="24"/>
      <w:szCs w:val="24"/>
    </w:rPr>
  </w:style>
  <w:style w:type="character" w:customStyle="1" w:styleId="31">
    <w:name w:val="批注框文本 Char"/>
    <w:basedOn w:val="21"/>
    <w:link w:val="13"/>
    <w:qFormat/>
    <w:uiPriority w:val="0"/>
    <w:rPr>
      <w:rFonts w:ascii="Times New Roman" w:hAnsi="Times New Roman" w:eastAsia="宋体" w:cs="Times New Roman"/>
      <w:kern w:val="2"/>
      <w:sz w:val="18"/>
      <w:szCs w:val="18"/>
    </w:rPr>
  </w:style>
  <w:style w:type="character" w:customStyle="1" w:styleId="32">
    <w:name w:val="标题 1 Char"/>
    <w:link w:val="2"/>
    <w:qFormat/>
    <w:uiPriority w:val="0"/>
    <w:rPr>
      <w:rFonts w:eastAsia="黑体"/>
      <w:b/>
      <w:kern w:val="44"/>
      <w:sz w:val="36"/>
    </w:rPr>
  </w:style>
  <w:style w:type="paragraph" w:customStyle="1" w:styleId="33">
    <w:name w:val="TOC 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bCs/>
      <w:color w:val="2E75B5"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15.jpe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http://www.jhpu.net/Chn/images/Yzu_r1_c3.jpg" TargetMode="External"/><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6"/>
    <customShpInfo spid="_x0000_s1047"/>
    <customShpInfo spid="_x0000_s1040"/>
    <customShpInfo spid="_x0000_s104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05A5A-E5AC-4BB2-9224-CB65CF2CDFA0}">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3347</Words>
  <Characters>19082</Characters>
  <Lines>159</Lines>
  <Paragraphs>44</Paragraphs>
  <TotalTime>23</TotalTime>
  <ScaleCrop>false</ScaleCrop>
  <LinksUpToDate>false</LinksUpToDate>
  <CharactersWithSpaces>22385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2019-06-02T03:02:00Z</dcterms:created>
  <dc:creator>Administrator</dc:creator>
  <cp:lastModifiedBy>心飞扬</cp:lastModifiedBy>
  <dcterms:modified xsi:type="dcterms:W3CDTF">2019-06-20T01:38:38Z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