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闲置物品交易平台</w:t>
      </w:r>
      <w:bookmarkStart w:id="0" w:name="_GoBack"/>
      <w:bookmarkEnd w:id="0"/>
    </w:p>
    <w:p>
      <w:pPr>
        <w:numPr>
          <w:ilvl w:val="0"/>
          <w:numId w:val="1"/>
        </w:numPr>
        <w:rPr>
          <w:rFonts w:hint="default"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项目目的</w:t>
      </w:r>
      <w:r>
        <w:rPr>
          <w:rFonts w:hint="eastAsia" w:ascii="微软雅黑" w:hAnsi="微软雅黑" w:eastAsia="微软雅黑" w:cs="微软雅黑"/>
          <w:b w:val="0"/>
          <w:bCs w:val="0"/>
          <w:sz w:val="18"/>
          <w:szCs w:val="18"/>
          <w:lang w:val="en-US" w:eastAsia="zh-CN"/>
        </w:rPr>
        <w:t>（此部分可忽略）</w:t>
      </w:r>
    </w:p>
    <w:p>
      <w:pPr>
        <w:numPr>
          <w:ilvl w:val="0"/>
          <w:numId w:val="0"/>
        </w:numPr>
        <w:ind w:firstLine="420" w:firstLineChars="0"/>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进入大学以来，我经常会听到以前同学在讨论他们学校的黑市，以及其中物美价廉的学习用品和热情的学长学姐。这种有趣东西常常让我感到十分羡慕。而在羡慕之余，我又不禁感到疑惑。为什么中大没有类似的组织呢？难道中大的学生就没有这方面的需要吗？</w:t>
      </w:r>
    </w:p>
    <w:p>
      <w:pPr>
        <w:numPr>
          <w:ilvl w:val="0"/>
          <w:numId w:val="0"/>
        </w:numPr>
        <w:ind w:firstLine="420" w:firstLineChars="0"/>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直到最近，我在朋友圈闲置物品交易群的推送以后，我才发现原来中大也是有这种组织的，不过规模没有其他学校那么大罢了。进到群里以后，我才发现这样的基于微信群的交易实际上真的局限性很大。如果你没有及时关注群里的商品信息，就很容易错过你想要的商品。而且，在这样的微信群里，能够进行交易的商品也是很少的。在这样的一种局限性巨大平台上，也难怪这些交易群很难真正发展起来了。</w:t>
      </w:r>
    </w:p>
    <w:p>
      <w:pPr>
        <w:numPr>
          <w:ilvl w:val="0"/>
          <w:numId w:val="0"/>
        </w:numPr>
        <w:ind w:firstLine="420" w:firstLineChars="0"/>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那么中大的学生对闲置物品交易的需求大不大呢？我认为是很大的（不然也不会有那么多人和我看到一篇推送就被骗进那个实际上毫无作用的交易群里）。用我比较了解的医学生的情况来举例，在中大，一个医学生一年需要花在购买教材，工具书和各类器材的钱几乎达到千元。然而，如果他们认识高年级学长，并从学长手里购买那些已经被闲置的器材的话，他们能够省下数百元的费用。这还只是在学习这一个方面。实际的生活中，我们也经常会攒下一些已经于我们而言已经失去价值却弃之可惜的商品（譬如那些还没怎么翻过的课本）。如果能够把这些东西交易出去，廉价地交易给我们以后的学弟学妹，那样不就既能解放我们自己的空间，又能让这些东西重新发挥价值了吗。</w:t>
      </w:r>
    </w:p>
    <w:p>
      <w:pPr>
        <w:numPr>
          <w:ilvl w:val="0"/>
          <w:numId w:val="0"/>
        </w:numPr>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因此，我认为中大学生对闲置物品交易的需求是很大的，不过由于一直没有一个很好的平台，所以这项有意义的活动才一直无法顺利地大规模地展开。</w:t>
      </w:r>
    </w:p>
    <w:p>
      <w:pPr>
        <w:numPr>
          <w:ilvl w:val="0"/>
          <w:numId w:val="0"/>
        </w:numPr>
        <w:ind w:firstLine="420" w:firstLineChars="0"/>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基于以上地想法，我觉得有必要发挥我们的专业能力为这样一项活动搭建一个适合的平台——一个能让中大学生自由发布商品信息、检索需要的商品的网站。（感谢您能看完这段）</w:t>
      </w:r>
    </w:p>
    <w:p>
      <w:pPr>
        <w:numPr>
          <w:ilvl w:val="0"/>
          <w:numId w:val="1"/>
        </w:numPr>
        <w:rPr>
          <w:rFonts w:hint="default"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主要功能</w:t>
      </w:r>
    </w:p>
    <w:p>
      <w:pPr>
        <w:numPr>
          <w:ilvl w:val="0"/>
          <w:numId w:val="2"/>
        </w:numPr>
        <w:ind w:leftChars="0"/>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商品信息发布：商家通过表格的形式将商品信息以及自己的联系方式发送到服务器，服务器处理这些信息并生成一张商品卡片发布到商品界面。</w:t>
      </w:r>
    </w:p>
    <w:p>
      <w:pPr>
        <w:numPr>
          <w:ilvl w:val="0"/>
          <w:numId w:val="2"/>
        </w:numPr>
        <w:ind w:leftChars="0"/>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商品检索：首先是提供基于商品名称的检索功能。其次，商家在发布商品信息的时候可以为这个商品添加标签，网站也会提供基于标签的检索功能。</w:t>
      </w:r>
    </w:p>
    <w:p>
      <w:pPr>
        <w:numPr>
          <w:ilvl w:val="0"/>
          <w:numId w:val="2"/>
        </w:numPr>
        <w:ind w:leftChars="0"/>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用户注册：学生可以使用自己的学号以及邮箱为自己申请一个账号，一个学号只能申请一个账号。网站也会提供修改密码，找回密码等功能。</w:t>
      </w:r>
    </w:p>
    <w:p>
      <w:pPr>
        <w:numPr>
          <w:ilvl w:val="0"/>
          <w:numId w:val="2"/>
        </w:numPr>
        <w:ind w:leftChars="0"/>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用户个人空间（待选）：商家可以在这个界面对自己发布的商品进行管理。顾客在找到心仪的商品后也可以直接访问到商家的个人空间并以留言的方式与商家取得联系。</w:t>
      </w:r>
    </w:p>
    <w:p>
      <w:pPr>
        <w:numPr>
          <w:ilvl w:val="0"/>
          <w:numId w:val="2"/>
        </w:numPr>
        <w:ind w:leftChars="0"/>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信用体系（待选）：接受并审核用户对站内不诚信行为的投诉，并降低不诚信用户的信用等级。信用等级低的用户的每次商品发布都必须增加审核阶段，遭到的投诉达到一定次数后，将该用户永久拉黑。</w:t>
      </w:r>
    </w:p>
    <w:p>
      <w:pPr>
        <w:numPr>
          <w:ilvl w:val="0"/>
          <w:numId w:val="0"/>
        </w:numPr>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PS1：顾客通过商品卡片获取商家的联系方式后，可以与商家在网站外进行交易。该网站不支持站内交易。（避免许多可能产生的麻烦）</w:t>
      </w:r>
    </w:p>
    <w:p>
      <w:pPr>
        <w:numPr>
          <w:ilvl w:val="0"/>
          <w:numId w:val="0"/>
        </w:numPr>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PS2：待选功能将根据项目实际的进度决定是否开始开发</w:t>
      </w:r>
    </w:p>
    <w:p>
      <w:pPr>
        <w:numPr>
          <w:ilvl w:val="0"/>
          <w:numId w:val="1"/>
        </w:numPr>
        <w:rPr>
          <w:rFonts w:hint="default"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项目优势</w:t>
      </w:r>
    </w:p>
    <w:p>
      <w:pPr>
        <w:numPr>
          <w:ilvl w:val="0"/>
          <w:numId w:val="3"/>
        </w:numPr>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有市场，有用户需求，这是一个潜力巨大的产品</w:t>
      </w:r>
    </w:p>
    <w:p>
      <w:pPr>
        <w:numPr>
          <w:ilvl w:val="0"/>
          <w:numId w:val="3"/>
        </w:numPr>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虽然听起来好像很复杂，但网站的功能实现难度实际上并不高</w:t>
      </w:r>
    </w:p>
    <w:p>
      <w:pPr>
        <w:numPr>
          <w:ilvl w:val="0"/>
          <w:numId w:val="1"/>
        </w:numPr>
        <w:rPr>
          <w:rFonts w:hint="default"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项目分工</w:t>
      </w:r>
    </w:p>
    <w:p>
      <w:pPr>
        <w:numPr>
          <w:ilvl w:val="0"/>
          <w:numId w:val="4"/>
        </w:numPr>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前端（3人）：负责网站多个界面的设计，主要语言JS，CSS</w:t>
      </w:r>
    </w:p>
    <w:p>
      <w:pPr>
        <w:numPr>
          <w:ilvl w:val="0"/>
          <w:numId w:val="4"/>
        </w:numPr>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后端（1人）：负责数据库搭建以及服务器端逻辑功能的实现，主要语言:MySQL，PHP</w:t>
      </w:r>
    </w:p>
    <w:p>
      <w:pPr>
        <w:numPr>
          <w:ilvl w:val="0"/>
          <w:numId w:val="4"/>
        </w:numPr>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项目负责人：了解整个项目的全部信息，为整个项目预先做好详细规划，保证项目顺利实行。参与协助后端的开发。</w:t>
      </w:r>
    </w:p>
    <w:p>
      <w:pPr>
        <w:numPr>
          <w:ilvl w:val="0"/>
          <w:numId w:val="1"/>
        </w:numPr>
        <w:rPr>
          <w:rFonts w:hint="default"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项目中可能出现的问题以及解决方法</w:t>
      </w:r>
    </w:p>
    <w:p>
      <w:pPr>
        <w:numPr>
          <w:ilvl w:val="0"/>
          <w:numId w:val="5"/>
        </w:numPr>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新知识太多：</w:t>
      </w:r>
    </w:p>
    <w:p>
      <w:pPr>
        <w:numPr>
          <w:ilvl w:val="1"/>
          <w:numId w:val="5"/>
        </w:numPr>
        <w:ind w:left="840" w:leftChars="0" w:hanging="420" w:firstLineChars="0"/>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出现原因：即便项目的功能实现并不复杂，但由于我们大多对网站开发缺乏了解，需要现学的新东西会很多，所以实际上挑战还是很大的。</w:t>
      </w:r>
    </w:p>
    <w:p>
      <w:pPr>
        <w:numPr>
          <w:ilvl w:val="1"/>
          <w:numId w:val="5"/>
        </w:numPr>
        <w:ind w:left="840" w:leftChars="0" w:hanging="420" w:firstLineChars="0"/>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解决方法：事先准备好各种学习资源，必要的时候向高年级的更有经验的学长学姐们寻求帮助。</w:t>
      </w:r>
    </w:p>
    <w:p>
      <w:pPr>
        <w:numPr>
          <w:ilvl w:val="0"/>
          <w:numId w:val="5"/>
        </w:numPr>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分工不明确导致小组内部矛盾：</w:t>
      </w:r>
    </w:p>
    <w:p>
      <w:pPr>
        <w:numPr>
          <w:ilvl w:val="1"/>
          <w:numId w:val="5"/>
        </w:numPr>
        <w:ind w:left="840" w:leftChars="0" w:hanging="420" w:firstLineChars="0"/>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出现原因：由于负责人本人对网站开发的了解较少，而且也缺乏团队开发的经验，所以可能由于计划失误等原因没能很好地考虑到各种细节，在分工上出现了差错而引发矛盾。</w:t>
      </w:r>
    </w:p>
    <w:p>
      <w:pPr>
        <w:numPr>
          <w:ilvl w:val="1"/>
          <w:numId w:val="5"/>
        </w:numPr>
        <w:ind w:left="840" w:leftChars="0" w:hanging="420" w:firstLineChars="0"/>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解决方法：负责人在开发前的准备阶段会尽可能多地了解网站开发的相关知识，力求对网站开发的整个过程实现系统的了解，在开发前做出一份真正可靠的计划。如果在项目的进行过程中还是出现了一些问题，那么我作为项目负责人会对此负责到底。</w:t>
      </w:r>
    </w:p>
    <w:p>
      <w:pPr>
        <w:numPr>
          <w:ilvl w:val="0"/>
          <w:numId w:val="5"/>
        </w:numPr>
        <w:ind w:left="0" w:leftChars="0" w:firstLine="0" w:firstLineChars="0"/>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时间太短导致最终项目无法完成：</w:t>
      </w:r>
    </w:p>
    <w:p>
      <w:pPr>
        <w:numPr>
          <w:ilvl w:val="1"/>
          <w:numId w:val="5"/>
        </w:numPr>
        <w:ind w:left="840" w:leftChars="0" w:hanging="420" w:firstLineChars="0"/>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出现原因：这个项目的工作量确实会是很大的，一个月的时间可能最终不足以让我们实现期望的功能。</w:t>
      </w:r>
    </w:p>
    <w:p>
      <w:pPr>
        <w:numPr>
          <w:ilvl w:val="1"/>
          <w:numId w:val="5"/>
        </w:numPr>
        <w:ind w:left="840" w:leftChars="0" w:hanging="420" w:firstLineChars="0"/>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解决方法：项目开始之前做好计划，先实现基础功能的简陋版本，再在后期逐步优化。保证我们在项目结束时一定能够提交一份成果。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0FA86C"/>
    <w:multiLevelType w:val="multilevel"/>
    <w:tmpl w:val="C70FA86C"/>
    <w:lvl w:ilvl="0" w:tentative="0">
      <w:start w:val="1"/>
      <w:numFmt w:val="chineseCounting"/>
      <w:suff w:val="space"/>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EB39D30B"/>
    <w:multiLevelType w:val="singleLevel"/>
    <w:tmpl w:val="EB39D30B"/>
    <w:lvl w:ilvl="0" w:tentative="0">
      <w:start w:val="1"/>
      <w:numFmt w:val="decimal"/>
      <w:suff w:val="space"/>
      <w:lvlText w:val="%1."/>
      <w:lvlJc w:val="left"/>
    </w:lvl>
  </w:abstractNum>
  <w:abstractNum w:abstractNumId="2">
    <w:nsid w:val="F65626B5"/>
    <w:multiLevelType w:val="singleLevel"/>
    <w:tmpl w:val="F65626B5"/>
    <w:lvl w:ilvl="0" w:tentative="0">
      <w:start w:val="1"/>
      <w:numFmt w:val="decimal"/>
      <w:suff w:val="space"/>
      <w:lvlText w:val="%1."/>
      <w:lvlJc w:val="left"/>
    </w:lvl>
  </w:abstractNum>
  <w:abstractNum w:abstractNumId="3">
    <w:nsid w:val="0FF3630A"/>
    <w:multiLevelType w:val="singleLevel"/>
    <w:tmpl w:val="0FF3630A"/>
    <w:lvl w:ilvl="0" w:tentative="0">
      <w:start w:val="1"/>
      <w:numFmt w:val="decimal"/>
      <w:suff w:val="space"/>
      <w:lvlText w:val="%1."/>
      <w:lvlJc w:val="left"/>
    </w:lvl>
  </w:abstractNum>
  <w:abstractNum w:abstractNumId="4">
    <w:nsid w:val="76C89A83"/>
    <w:multiLevelType w:val="multilevel"/>
    <w:tmpl w:val="76C89A8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9D0C41"/>
    <w:rsid w:val="01497A49"/>
    <w:rsid w:val="060506CF"/>
    <w:rsid w:val="0CB46B9F"/>
    <w:rsid w:val="229C55AF"/>
    <w:rsid w:val="229D0C41"/>
    <w:rsid w:val="242F062F"/>
    <w:rsid w:val="272B23F4"/>
    <w:rsid w:val="326C3520"/>
    <w:rsid w:val="533B629F"/>
    <w:rsid w:val="5C341EAD"/>
    <w:rsid w:val="64AE4D1C"/>
    <w:rsid w:val="7EF33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162</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2019-04-01T15:16:00Z</dcterms:created>
  <dc:creator>裕、圣</dc:creator>
  <cp:lastModifiedBy>裕、圣</cp:lastModifiedBy>
  <dcterms:modified xsi:type="dcterms:W3CDTF">2019-04-20T13:25:54Z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