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家庭教育读书沙龙活动简讯</w:t>
      </w:r>
    </w:p>
    <w:p>
      <w:pPr>
        <w:jc w:val="both"/>
        <w:rPr>
          <w:rFonts w:hint="eastAsia"/>
          <w:sz w:val="28"/>
          <w:szCs w:val="28"/>
          <w:lang w:val="en-US" w:eastAsia="zh-CN"/>
        </w:rPr>
      </w:pPr>
      <w:r>
        <w:rPr>
          <w:rFonts w:hint="eastAsia"/>
          <w:sz w:val="28"/>
          <w:szCs w:val="28"/>
          <w:lang w:val="en-US" w:eastAsia="zh-CN"/>
        </w:rPr>
        <w:t xml:space="preserve">    2017年10月21日，几名积极参与本次活动的家长因为工作原因或私事原因没法凑出时间在线下进行读书沙龙活动，只能约在晚上8点在微信群中进行线上的进行活动讨论。首先有班主任陆老师抛出这次读书活动的主题“和孩子做朋友您知道避免注意哪两点”，议题抛出，家长们结合自身教育孩子时的经历参照书本案例纷纷说出了自己的想法。有的观念传统，长辈和孩子之间就应该有明显的“阶级”观念，与孩子不能做朋友，有的觉得和孩子做朋友避免过度放纵和认清自我等等，活动在一篇火热的情形下就行，家长觉得很少会和其他家长分享或交流自己的“育儿经”，也能从别人那里获得先进的教育理念，是很好的活动。</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540B3"/>
    <w:rsid w:val="1EC540B3"/>
    <w:rsid w:val="512B72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2017-10-23T13:57:00Z</dcterms:created>
  <dc:creator>Administrator</dc:creator>
  <cp:lastModifiedBy>Administrator</cp:lastModifiedBy>
  <dcterms:modified xsi:type="dcterms:W3CDTF">2017-10-23T14:09:43Z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