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195" w:rsidRPr="00232195" w:rsidRDefault="00232195" w:rsidP="00232195">
      <w:pPr>
        <w:jc w:val="center"/>
        <w:rPr>
          <w:rFonts w:ascii="黑体" w:eastAsia="黑体" w:hAnsi="黑体" w:hint="eastAsia"/>
          <w:b/>
          <w:sz w:val="32"/>
          <w:szCs w:val="32"/>
        </w:rPr>
      </w:pPr>
      <w:r w:rsidRPr="00232195">
        <w:rPr>
          <w:rFonts w:ascii="黑体" w:eastAsia="黑体" w:hAnsi="黑体" w:hint="eastAsia"/>
          <w:b/>
          <w:sz w:val="32"/>
          <w:szCs w:val="32"/>
        </w:rPr>
        <w:t>2017年度时俊同志述职报告</w:t>
      </w:r>
    </w:p>
    <w:p w:rsidR="00232195" w:rsidRDefault="00232195" w:rsidP="00232195"/>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一、个人基本情况</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时俊，男，中共党员，闵行区数学学科带头人、闵行区和上海市初中数学中心组成员、区兼职</w:t>
      </w:r>
      <w:proofErr w:type="gramStart"/>
      <w:r w:rsidRPr="00232195">
        <w:rPr>
          <w:rFonts w:asciiTheme="minorEastAsia" w:hAnsiTheme="minorEastAsia" w:hint="eastAsia"/>
          <w:sz w:val="24"/>
          <w:szCs w:val="24"/>
        </w:rPr>
        <w:t>研</w:t>
      </w:r>
      <w:proofErr w:type="gramEnd"/>
      <w:r w:rsidRPr="00232195">
        <w:rPr>
          <w:rFonts w:asciiTheme="minorEastAsia" w:hAnsiTheme="minorEastAsia" w:hint="eastAsia"/>
          <w:sz w:val="24"/>
          <w:szCs w:val="24"/>
        </w:rPr>
        <w:t>训员、中高级职称学科评审组成员、闵行区教育局第八届学术委员会成员。2013年1月以来任上师大康城实验学校校长、党支部副书记，在目前学校管理中，除全局工作外还负责九年级、初中数学组的蹲点行政领导工作，同时兼任闵行区第四届初中数学骨干教师培养基地主持人工作。</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对照学校《三年发展规划（2016.9—2019.7）》，进一步落实深化人文管理与制度管理，提高了管理效益。在师资队伍建设、德育常规工作、课堂教学改进、艺</w:t>
      </w:r>
      <w:proofErr w:type="gramStart"/>
      <w:r w:rsidRPr="00232195">
        <w:rPr>
          <w:rFonts w:asciiTheme="minorEastAsia" w:hAnsiTheme="minorEastAsia" w:hint="eastAsia"/>
          <w:sz w:val="24"/>
          <w:szCs w:val="24"/>
        </w:rPr>
        <w:t>体特色</w:t>
      </w:r>
      <w:proofErr w:type="gramEnd"/>
      <w:r w:rsidRPr="00232195">
        <w:rPr>
          <w:rFonts w:asciiTheme="minorEastAsia" w:hAnsiTheme="minorEastAsia" w:hint="eastAsia"/>
          <w:sz w:val="24"/>
          <w:szCs w:val="24"/>
        </w:rPr>
        <w:t>建设等学校内涵发展上取得了长足的进步，在区教育局2017年度综合办学水平绩效评审中获得优秀二等奖，获得区学生综合素质发展一等奖第一名，全体康城实验学校的每一位教职员工与我一道在促进每一个孩子健康快乐成长中做出了新的成绩。</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二、主要工作开展</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在深化素质教育内涵的过程中细化学校管理，优化教育环境，提高管理水平，提升办学品位，凸显办学特色，为努力创建社区百姓认可、闵行区域领先、全市有知名度的现代化公办学校迈出了坚实的一步。</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（一）关注队伍与制度等基础建设，建立学校发展的规范性</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1．制度与管理为先，打造依法规范办学的校园。</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充分利用每周班子例会加强学习，制定学习计划，有主题有主讲，围绕学校中心工作，聚焦队伍成长，协助学校党支部工作落实中心</w:t>
      </w:r>
      <w:proofErr w:type="gramStart"/>
      <w:r w:rsidRPr="00232195">
        <w:rPr>
          <w:rFonts w:asciiTheme="minorEastAsia" w:hAnsiTheme="minorEastAsia" w:hint="eastAsia"/>
          <w:sz w:val="24"/>
          <w:szCs w:val="24"/>
        </w:rPr>
        <w:t>组主题</w:t>
      </w:r>
      <w:proofErr w:type="gramEnd"/>
      <w:r w:rsidRPr="00232195">
        <w:rPr>
          <w:rFonts w:asciiTheme="minorEastAsia" w:hAnsiTheme="minorEastAsia" w:hint="eastAsia"/>
          <w:sz w:val="24"/>
          <w:szCs w:val="24"/>
        </w:rPr>
        <w:t>学习制度。加强全体教职工的学习制度，以集中学习与自主学习相结合，全体学习与分层学习相结合，紧密联系学校，强化责任感与使命感。</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坚持“三重一大”决策与校务会管理制度、加强工会建设，坚持公开、公正、公平，本学期开始落实</w:t>
      </w:r>
      <w:proofErr w:type="gramStart"/>
      <w:r w:rsidRPr="00232195">
        <w:rPr>
          <w:rFonts w:asciiTheme="minorEastAsia" w:hAnsiTheme="minorEastAsia" w:hint="eastAsia"/>
          <w:sz w:val="24"/>
          <w:szCs w:val="24"/>
        </w:rPr>
        <w:t>单价超五千总价超</w:t>
      </w:r>
      <w:proofErr w:type="gramEnd"/>
      <w:r w:rsidRPr="00232195">
        <w:rPr>
          <w:rFonts w:asciiTheme="minorEastAsia" w:hAnsiTheme="minorEastAsia" w:hint="eastAsia"/>
          <w:sz w:val="24"/>
          <w:szCs w:val="24"/>
        </w:rPr>
        <w:t>五万的公示制度。</w:t>
      </w:r>
    </w:p>
    <w:p w:rsidR="00232195" w:rsidRPr="00232195" w:rsidRDefault="00232195" w:rsidP="00232195">
      <w:pPr>
        <w:spacing w:line="360" w:lineRule="auto"/>
        <w:rPr>
          <w:rFonts w:asciiTheme="minorEastAsia" w:hAnsiTheme="minorEastAsia" w:hint="eastAsia"/>
          <w:sz w:val="24"/>
          <w:szCs w:val="24"/>
        </w:rPr>
      </w:pPr>
      <w:r w:rsidRPr="00232195">
        <w:rPr>
          <w:rFonts w:asciiTheme="minorEastAsia" w:hAnsiTheme="minorEastAsia" w:hint="eastAsia"/>
          <w:sz w:val="24"/>
          <w:szCs w:val="24"/>
        </w:rPr>
        <w:t>关注教工团建设，圆满完成了新一届教工团换届工作，成立了新一届学校青工委组织，激发了青年教师队伍发展活力，为青年教师成长搭建了更多平台。加强学校管理队伍建设，积极培养后备力量，严格按照组织程序，积极稳妥的完成了一</w:t>
      </w:r>
      <w:r w:rsidRPr="00232195">
        <w:rPr>
          <w:rFonts w:asciiTheme="minorEastAsia" w:hAnsiTheme="minorEastAsia" w:hint="eastAsia"/>
          <w:sz w:val="24"/>
          <w:szCs w:val="24"/>
        </w:rPr>
        <w:lastRenderedPageBreak/>
        <w:t>位校级干部的提任推荐与组织考察、三位中层的考核转正，两位中层的提任工作，为学校可持续发展提供动力。</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2．夯实校园信息保障，建设网络+的现代化校园。</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加强</w:t>
      </w:r>
      <w:proofErr w:type="gramStart"/>
      <w:r w:rsidRPr="00232195">
        <w:rPr>
          <w:rFonts w:asciiTheme="minorEastAsia" w:hAnsiTheme="minorEastAsia" w:hint="eastAsia"/>
          <w:sz w:val="24"/>
          <w:szCs w:val="24"/>
        </w:rPr>
        <w:t>学校微信应用</w:t>
      </w:r>
      <w:proofErr w:type="gramEnd"/>
      <w:r w:rsidRPr="00232195">
        <w:rPr>
          <w:rFonts w:asciiTheme="minorEastAsia" w:hAnsiTheme="minorEastAsia" w:hint="eastAsia"/>
          <w:sz w:val="24"/>
          <w:szCs w:val="24"/>
        </w:rPr>
        <w:t>，利用校园动态、班级相册、回家作业、视频直播等栏目，及时推送校园</w:t>
      </w:r>
      <w:proofErr w:type="gramStart"/>
      <w:r w:rsidRPr="00232195">
        <w:rPr>
          <w:rFonts w:asciiTheme="minorEastAsia" w:hAnsiTheme="minorEastAsia" w:hint="eastAsia"/>
          <w:sz w:val="24"/>
          <w:szCs w:val="24"/>
        </w:rPr>
        <w:t>咨</w:t>
      </w:r>
      <w:proofErr w:type="gramEnd"/>
      <w:r w:rsidRPr="00232195">
        <w:rPr>
          <w:rFonts w:asciiTheme="minorEastAsia" w:hAnsiTheme="minorEastAsia" w:hint="eastAsia"/>
          <w:sz w:val="24"/>
          <w:szCs w:val="24"/>
        </w:rPr>
        <w:t>资讯，加强学校对外宣传。</w:t>
      </w:r>
      <w:proofErr w:type="gramStart"/>
      <w:r w:rsidRPr="00232195">
        <w:rPr>
          <w:rFonts w:asciiTheme="minorEastAsia" w:hAnsiTheme="minorEastAsia" w:hint="eastAsia"/>
          <w:sz w:val="24"/>
          <w:szCs w:val="24"/>
        </w:rPr>
        <w:t>本年度微信推送</w:t>
      </w:r>
      <w:proofErr w:type="gramEnd"/>
      <w:r w:rsidRPr="00232195">
        <w:rPr>
          <w:rFonts w:asciiTheme="minorEastAsia" w:hAnsiTheme="minorEastAsia" w:hint="eastAsia"/>
          <w:sz w:val="24"/>
          <w:szCs w:val="24"/>
        </w:rPr>
        <w:t>校园动态共计</w:t>
      </w:r>
      <w:r>
        <w:rPr>
          <w:rFonts w:asciiTheme="minorEastAsia" w:hAnsiTheme="minorEastAsia" w:hint="eastAsia"/>
          <w:sz w:val="24"/>
          <w:szCs w:val="24"/>
        </w:rPr>
        <w:t>119</w:t>
      </w:r>
      <w:r w:rsidRPr="00232195">
        <w:rPr>
          <w:rFonts w:asciiTheme="minorEastAsia" w:hAnsiTheme="minorEastAsia" w:hint="eastAsia"/>
          <w:sz w:val="24"/>
          <w:szCs w:val="24"/>
        </w:rPr>
        <w:t xml:space="preserve">篇。一线教师中张琦、李辉、葛丽、陆振颖、朱占霞、刘金芳、严平等老师，也不断在班级圈、回家作业、班级动态等栏目中与家长进行互动，家长的关注度大大提高。  </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加强校园网站安全管理。对校园门户网站进行了漏洞扫描，对校园数字化平台进行了升级加固。</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信息化课程与项目有序推进。完成了</w:t>
      </w:r>
      <w:proofErr w:type="spellStart"/>
      <w:r w:rsidRPr="00232195">
        <w:rPr>
          <w:rFonts w:asciiTheme="minorEastAsia" w:hAnsiTheme="minorEastAsia" w:hint="eastAsia"/>
          <w:sz w:val="24"/>
          <w:szCs w:val="24"/>
        </w:rPr>
        <w:t>Aischool</w:t>
      </w:r>
      <w:proofErr w:type="spellEnd"/>
      <w:r w:rsidRPr="00232195">
        <w:rPr>
          <w:rFonts w:asciiTheme="minorEastAsia" w:hAnsiTheme="minorEastAsia" w:hint="eastAsia"/>
          <w:sz w:val="24"/>
          <w:szCs w:val="24"/>
        </w:rPr>
        <w:t>电子书包学习系统的升级，加强三年级电子书包BYOD实验教师培训与指导，协助实验教师开设了电子书包研讨课。积极组织学生参加“视像中国”第15届网上实时比赛各项赛事：方丹、吴淼、安东宁老师分别指导学生参加了网上小学中英文辩论比赛和中学中文辩论赛；胡兰兰老师带领班级学生参加了“两岸三地读书”活动；承担“视像中国”小学中英文讲故事比赛的主持与评委工作，本学期主持比赛共计2场。继续参与了网络课程的选修，16学年第二学期我校六年级学生选修了南京师范大学开设的《数字化学习》课程。通过网络课程的学习，锻炼了学生数字化环境下的学习能力。</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信息化环境建设不断提升。完成了新楼计算机教室49台电脑的安装、调试工作，新机房目前已正式投入使用。运用云录播教室录制课堂教学58节，为教育教学的课堂教学、教研组活动、主题研讨等提供数字化环境和技术支持。做好全校信息化设备的维护工作，完成学校各类教育教学活动的摄影、摄像工作，并将影像资料进行分类整理，上</w:t>
      </w:r>
      <w:proofErr w:type="gramStart"/>
      <w:r w:rsidRPr="00232195">
        <w:rPr>
          <w:rFonts w:asciiTheme="minorEastAsia" w:hAnsiTheme="minorEastAsia" w:hint="eastAsia"/>
          <w:sz w:val="24"/>
          <w:szCs w:val="24"/>
        </w:rPr>
        <w:t>传图片</w:t>
      </w:r>
      <w:proofErr w:type="gramEnd"/>
      <w:r w:rsidRPr="00232195">
        <w:rPr>
          <w:rFonts w:asciiTheme="minorEastAsia" w:hAnsiTheme="minorEastAsia" w:hint="eastAsia"/>
          <w:sz w:val="24"/>
          <w:szCs w:val="24"/>
        </w:rPr>
        <w:t>库中存档。</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3.建立安全责任制度，防</w:t>
      </w:r>
      <w:proofErr w:type="gramStart"/>
      <w:r w:rsidRPr="00232195">
        <w:rPr>
          <w:rFonts w:asciiTheme="minorEastAsia" w:hAnsiTheme="minorEastAsia" w:hint="eastAsia"/>
          <w:b/>
          <w:sz w:val="24"/>
          <w:szCs w:val="24"/>
        </w:rPr>
        <w:t>筑安全</w:t>
      </w:r>
      <w:proofErr w:type="gramEnd"/>
      <w:r w:rsidRPr="00232195">
        <w:rPr>
          <w:rFonts w:asciiTheme="minorEastAsia" w:hAnsiTheme="minorEastAsia" w:hint="eastAsia"/>
          <w:b/>
          <w:sz w:val="24"/>
          <w:szCs w:val="24"/>
        </w:rPr>
        <w:t>校园。</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定期安全检查不松懈。定期对校园环境进行安全隐患排查，发现隐患做好记录并及时整改。</w:t>
      </w:r>
      <w:proofErr w:type="gramStart"/>
      <w:r w:rsidRPr="00232195">
        <w:rPr>
          <w:rFonts w:asciiTheme="minorEastAsia" w:hAnsiTheme="minorEastAsia" w:hint="eastAsia"/>
          <w:sz w:val="24"/>
          <w:szCs w:val="24"/>
        </w:rPr>
        <w:t>督促维保公司</w:t>
      </w:r>
      <w:proofErr w:type="gramEnd"/>
      <w:r w:rsidRPr="00232195">
        <w:rPr>
          <w:rFonts w:asciiTheme="minorEastAsia" w:hAnsiTheme="minorEastAsia" w:hint="eastAsia"/>
          <w:sz w:val="24"/>
          <w:szCs w:val="24"/>
        </w:rPr>
        <w:t>加强月检工作，确保消防设施的正常使用。加强技防设施的管理，把新老大楼的电子围栏、视频监控合并在一起，便于保安随时监察校园安全情况。对技防设施设备定期检查、定期维护保养，发现问题及时报修，</w:t>
      </w:r>
      <w:r w:rsidRPr="00232195">
        <w:rPr>
          <w:rFonts w:asciiTheme="minorEastAsia" w:hAnsiTheme="minorEastAsia" w:hint="eastAsia"/>
          <w:sz w:val="24"/>
          <w:szCs w:val="24"/>
        </w:rPr>
        <w:lastRenderedPageBreak/>
        <w:t>真正发挥技防作用。加强直饮水设备管理，督促设备供应厂家做好周检，学校委托有资质的检测公司做好月检、学期检工作，每日安排卫生老师对直饮水设备喷嘴进行消毒并做好记录，确保师生饮水安全。加强对食堂的监管，确保师生饮食安全，切实提高膳食质量。2017年作为闵行区“放心食堂”进行区级展示，并进行主题发言，在区市场管理监督局、局安全中心的指导帮助，通过学校和食堂工作人员的共同努力下，使学校食堂管理工作再上一个新台阶。</w:t>
      </w:r>
    </w:p>
    <w:p w:rsidR="00232195" w:rsidRPr="00232195" w:rsidRDefault="00232195" w:rsidP="00232195">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支部党员和社区家长志愿者携手发挥积极作用，</w:t>
      </w:r>
      <w:proofErr w:type="gramStart"/>
      <w:r w:rsidRPr="00232195">
        <w:rPr>
          <w:rFonts w:asciiTheme="minorEastAsia" w:hAnsiTheme="minorEastAsia" w:hint="eastAsia"/>
          <w:sz w:val="24"/>
          <w:szCs w:val="24"/>
        </w:rPr>
        <w:t>学校护导工作制度</w:t>
      </w:r>
      <w:proofErr w:type="gramEnd"/>
      <w:r w:rsidRPr="00232195">
        <w:rPr>
          <w:rFonts w:asciiTheme="minorEastAsia" w:hAnsiTheme="minorEastAsia" w:hint="eastAsia"/>
          <w:sz w:val="24"/>
          <w:szCs w:val="24"/>
        </w:rPr>
        <w:t>有效落实，</w:t>
      </w:r>
      <w:proofErr w:type="gramStart"/>
      <w:r w:rsidRPr="00232195">
        <w:rPr>
          <w:rFonts w:asciiTheme="minorEastAsia" w:hAnsiTheme="minorEastAsia" w:hint="eastAsia"/>
          <w:sz w:val="24"/>
          <w:szCs w:val="24"/>
        </w:rPr>
        <w:t>课间文明</w:t>
      </w:r>
      <w:proofErr w:type="gramEnd"/>
      <w:r w:rsidRPr="00232195">
        <w:rPr>
          <w:rFonts w:asciiTheme="minorEastAsia" w:hAnsiTheme="minorEastAsia" w:hint="eastAsia"/>
          <w:sz w:val="24"/>
          <w:szCs w:val="24"/>
        </w:rPr>
        <w:t>休息的安全教育大力落实。</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4.全员凝心聚力，为创建文明校园不断努力。</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同创全国文明城区，共建上海文明校园。围绕学校新三年发展规划（2016—2018）发展目标与任务，以同创闵行区“全国文明城区”为契机，定目标、制计划、明要求、细步骤、讲落实，有反馈，勤整改，将创全工作融入学校日常工作，大力创建康城文明校园，持续推进文明建设。通过组织与制度建设，作为“创全”重点</w:t>
      </w:r>
      <w:proofErr w:type="gramStart"/>
      <w:r w:rsidRPr="00232195">
        <w:rPr>
          <w:rFonts w:asciiTheme="minorEastAsia" w:hAnsiTheme="minorEastAsia" w:hint="eastAsia"/>
          <w:sz w:val="24"/>
          <w:szCs w:val="24"/>
        </w:rPr>
        <w:t>点</w:t>
      </w:r>
      <w:proofErr w:type="gramEnd"/>
      <w:r w:rsidRPr="00232195">
        <w:rPr>
          <w:rFonts w:asciiTheme="minorEastAsia" w:hAnsiTheme="minorEastAsia" w:hint="eastAsia"/>
          <w:sz w:val="24"/>
          <w:szCs w:val="24"/>
        </w:rPr>
        <w:t>位，学校迎接了市、区、教育局、镇多级多次检查、巡查，圆满地完成了“创全”的各项迎检工作，也提升了学校整体文明素养与办学品质。</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实施开放办学，与高校、社区共享共建，积极引入上师大高校专家、幸运星俱乐部、康城书画社、</w:t>
      </w:r>
      <w:proofErr w:type="gramStart"/>
      <w:r w:rsidRPr="00232195">
        <w:rPr>
          <w:rFonts w:asciiTheme="minorEastAsia" w:hAnsiTheme="minorEastAsia" w:hint="eastAsia"/>
          <w:sz w:val="24"/>
          <w:szCs w:val="24"/>
        </w:rPr>
        <w:t>莘</w:t>
      </w:r>
      <w:proofErr w:type="gramEnd"/>
      <w:r w:rsidRPr="00232195">
        <w:rPr>
          <w:rFonts w:asciiTheme="minorEastAsia" w:hAnsiTheme="minorEastAsia" w:hint="eastAsia"/>
          <w:sz w:val="24"/>
          <w:szCs w:val="24"/>
        </w:rPr>
        <w:t>松派出所、闵行区消防队等多方面优质资源，形成合力，提升了办学综合实力，提升了学校的教育品质和社会影响力。</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5.建设精神引领，营建幸福健康的师生乐园。</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志愿者建设常态化。学校积极发挥志愿者精神，建立了志愿者领导小组，建立了“五同”志愿者团队，即以家长志愿者为主体的“同安”志愿者队伍，以网宣工作为主要工作内容的“同言”党员志愿者队伍，以美丽校园为主要工作内容的 “同美” 党员志愿者队伍，以入党申请人为主体的“同路”志愿者队伍、以教工团为主体的“同成”团员志愿者。全体志愿者积极开展活动，成为学校文明建设的靓丽风景。</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工会活动多样化。以</w:t>
      </w:r>
      <w:proofErr w:type="gramStart"/>
      <w:r w:rsidRPr="00232195">
        <w:rPr>
          <w:rFonts w:asciiTheme="minorEastAsia" w:hAnsiTheme="minorEastAsia" w:hint="eastAsia"/>
          <w:sz w:val="24"/>
          <w:szCs w:val="24"/>
        </w:rPr>
        <w:t>工会组室建设</w:t>
      </w:r>
      <w:proofErr w:type="gramEnd"/>
      <w:r w:rsidRPr="00232195">
        <w:rPr>
          <w:rFonts w:asciiTheme="minorEastAsia" w:hAnsiTheme="minorEastAsia" w:hint="eastAsia"/>
          <w:sz w:val="24"/>
          <w:szCs w:val="24"/>
        </w:rPr>
        <w:t>为抓手，定期开展羽毛球、乒乓球、健康跑、足球、篮球、书法、烘焙等教工文体沙龙活动，举办了上海师范大学康城实验学校第十一届心理节活动之“鼓舞飞扬  熔炼团队”教工拓展活动，承办了由闵行区教育工会主办的“康城·幸运星杯”闵行区教工足球邀请赛。丰富的学校</w:t>
      </w:r>
      <w:r w:rsidRPr="00232195">
        <w:rPr>
          <w:rFonts w:asciiTheme="minorEastAsia" w:hAnsiTheme="minorEastAsia" w:hint="eastAsia"/>
          <w:sz w:val="24"/>
          <w:szCs w:val="24"/>
        </w:rPr>
        <w:lastRenderedPageBreak/>
        <w:t>文体生活，凝聚了人气，温暖了心灵，熔炼了团队，让校园成为了师生的乐园。</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（二）重视师资队伍多元化建设，提升学校的核心竞争力</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1．注重立德树人，提升育德能力。</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讲底线。严格落实教育部《中小学教师职业道德规范》”，执行“6条禁令”，通过多种形式的学习、提醒，对发现的问题进行及时处理与警示，建立了师德警示制度，纳入“合同”管理，强化职业“底线”意识，真正建立了“师德一票否决制”，保障了学校与教师队伍健康发展。</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树榜样。与此同时，树立“榜样”，以“做‘四有’好老师”为主题，开展形式多样的“为人为师为学”等师德主题教育活动等要求，评选“优秀园丁”、“师德标兵”、“优秀班主任”、“优秀党员”、“学校十大荣誉”等各级各类评选活动，开展第二届主题德育论坛，弘扬正能量, 提升育德能力。积极参加闵行区教育局组织开展的2017年闵行区教师无偿献血暑期专场活动，学校共有10名教师主动报名参加，以实际行动奉献爱心、传递真情，勇担社会责任。</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2．加强教师专业化建设，促进教师专业发展。</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组织、鼓励教师参加各级各类征文活动：3位教师参加2017年度“闵教杯”之“知识学习与教师专业发展”的征文评选工作，1位教师获得区级二等奖。4名教师参加了上师大基础教育中心举办的征集教育教学类论文、案例工作。多位教师参加了上师大主办的《新民晚报 当代教育》征稿活动。</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组织教师开展了教师寒暑假读书征文活动，并开展了评选与表彰，鼓励教师不断成长进步和发展。</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积极开展校本培训工作，面对全校教师开设了《信息技术与教学的融合》课程，促进教师的信息技术与教学融合。</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加强区、校级骨干与后备教师的日常管理，在班主任工作、科研、课程建设、师徒带教等工作方面，促使骨干教师在学校各项工作中起到应有的引领、辐射作用。</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（三）梳理学校德育建设经验，形成校本化</w:t>
      </w:r>
      <w:proofErr w:type="gramStart"/>
      <w:r w:rsidRPr="00232195">
        <w:rPr>
          <w:rFonts w:asciiTheme="minorEastAsia" w:hAnsiTheme="minorEastAsia" w:hint="eastAsia"/>
          <w:b/>
          <w:sz w:val="24"/>
          <w:szCs w:val="24"/>
        </w:rPr>
        <w:t>徳研</w:t>
      </w:r>
      <w:proofErr w:type="gramEnd"/>
      <w:r w:rsidRPr="00232195">
        <w:rPr>
          <w:rFonts w:asciiTheme="minorEastAsia" w:hAnsiTheme="minorEastAsia" w:hint="eastAsia"/>
          <w:b/>
          <w:sz w:val="24"/>
          <w:szCs w:val="24"/>
        </w:rPr>
        <w:t>特色</w:t>
      </w:r>
    </w:p>
    <w:p w:rsidR="00232195" w:rsidRPr="00232195" w:rsidRDefault="00232195" w:rsidP="00232195">
      <w:pPr>
        <w:spacing w:line="360" w:lineRule="auto"/>
        <w:rPr>
          <w:rFonts w:asciiTheme="minorEastAsia" w:hAnsiTheme="minorEastAsia" w:hint="eastAsia"/>
          <w:sz w:val="24"/>
          <w:szCs w:val="24"/>
        </w:rPr>
      </w:pPr>
      <w:r w:rsidRPr="00232195">
        <w:rPr>
          <w:rFonts w:asciiTheme="minorEastAsia" w:hAnsiTheme="minorEastAsia" w:hint="eastAsia"/>
          <w:sz w:val="24"/>
          <w:szCs w:val="24"/>
        </w:rPr>
        <w:t xml:space="preserve">   </w:t>
      </w:r>
      <w:r w:rsidRPr="00232195">
        <w:rPr>
          <w:rFonts w:asciiTheme="minorEastAsia" w:hAnsiTheme="minorEastAsia" w:hint="eastAsia"/>
          <w:b/>
          <w:sz w:val="24"/>
          <w:szCs w:val="24"/>
        </w:rPr>
        <w:t xml:space="preserve"> 1.开展德育活动，丰富课程体系。</w:t>
      </w:r>
      <w:r w:rsidRPr="00232195">
        <w:rPr>
          <w:rFonts w:asciiTheme="minorEastAsia" w:hAnsiTheme="minorEastAsia" w:hint="eastAsia"/>
          <w:sz w:val="24"/>
          <w:szCs w:val="24"/>
        </w:rPr>
        <w:t>围绕着区“创全”及市区行为规范示范校评审工作，积极开展各种社会主义核心价值观宣传活动，教育引导师生熟知内容并努力</w:t>
      </w:r>
      <w:proofErr w:type="gramStart"/>
      <w:r w:rsidRPr="00232195">
        <w:rPr>
          <w:rFonts w:asciiTheme="minorEastAsia" w:hAnsiTheme="minorEastAsia" w:hint="eastAsia"/>
          <w:sz w:val="24"/>
          <w:szCs w:val="24"/>
        </w:rPr>
        <w:t>践行</w:t>
      </w:r>
      <w:proofErr w:type="gramEnd"/>
      <w:r w:rsidRPr="00232195">
        <w:rPr>
          <w:rFonts w:asciiTheme="minorEastAsia" w:hAnsiTheme="minorEastAsia" w:hint="eastAsia"/>
          <w:sz w:val="24"/>
          <w:szCs w:val="24"/>
        </w:rPr>
        <w:t>：4月，学校编印了《“创全”应知应会》宣传手册，师生人手一本，</w:t>
      </w:r>
      <w:r w:rsidRPr="00232195">
        <w:rPr>
          <w:rFonts w:asciiTheme="minorEastAsia" w:hAnsiTheme="minorEastAsia" w:hint="eastAsia"/>
          <w:sz w:val="24"/>
          <w:szCs w:val="24"/>
        </w:rPr>
        <w:lastRenderedPageBreak/>
        <w:t>在学习实践中我提升社会责任感，传递文明力量。5月，小学部一至三年级开展了“创全”金点子——</w:t>
      </w:r>
      <w:proofErr w:type="gramStart"/>
      <w:r w:rsidRPr="00232195">
        <w:rPr>
          <w:rFonts w:asciiTheme="minorEastAsia" w:hAnsiTheme="minorEastAsia" w:hint="eastAsia"/>
          <w:sz w:val="24"/>
          <w:szCs w:val="24"/>
        </w:rPr>
        <w:t>灭蚊小达人</w:t>
      </w:r>
      <w:proofErr w:type="gramEnd"/>
      <w:r w:rsidRPr="00232195">
        <w:rPr>
          <w:rFonts w:asciiTheme="minorEastAsia" w:hAnsiTheme="minorEastAsia" w:hint="eastAsia"/>
          <w:sz w:val="24"/>
          <w:szCs w:val="24"/>
        </w:rPr>
        <w:t>活动，在学生、家长和社区中引起了热烈反响。6月，学校举行了主题为“你我同行，文明承诺”的“创全”承诺仪式，引领师生从我做起，从小事做起，营建文明校园。</w:t>
      </w:r>
      <w:proofErr w:type="gramStart"/>
      <w:r w:rsidRPr="00232195">
        <w:rPr>
          <w:rFonts w:asciiTheme="minorEastAsia" w:hAnsiTheme="minorEastAsia" w:hint="eastAsia"/>
          <w:sz w:val="24"/>
          <w:szCs w:val="24"/>
        </w:rPr>
        <w:t>践行</w:t>
      </w:r>
      <w:proofErr w:type="gramEnd"/>
      <w:r w:rsidRPr="00232195">
        <w:rPr>
          <w:rFonts w:asciiTheme="minorEastAsia" w:hAnsiTheme="minorEastAsia" w:hint="eastAsia"/>
          <w:sz w:val="24"/>
          <w:szCs w:val="24"/>
        </w:rPr>
        <w:t xml:space="preserve">学校“以民族化为根基”的办学理念，将民族精神教育落到实处：四年级华碧蓉老师的《一带一路》、七年级安东宁老师的《永不放弃》两节书法课，在传承中华民族文化同时，给学生留下了难忘的心灵滋养。组织中学生参加“欣赏高雅艺术 做阳光好少年”活动，将艺术熏陶与行规教育、爱国教育有效结合。本次活动中学校获优秀组织奖、多名学生获征文一二三等奖。夯实行规养成教育：以“做八样学生 </w:t>
      </w:r>
      <w:proofErr w:type="gramStart"/>
      <w:r w:rsidRPr="00232195">
        <w:rPr>
          <w:rFonts w:asciiTheme="minorEastAsia" w:hAnsiTheme="minorEastAsia" w:hint="eastAsia"/>
          <w:sz w:val="24"/>
          <w:szCs w:val="24"/>
        </w:rPr>
        <w:t>荣阳</w:t>
      </w:r>
      <w:proofErr w:type="gramEnd"/>
      <w:r w:rsidRPr="00232195">
        <w:rPr>
          <w:rFonts w:asciiTheme="minorEastAsia" w:hAnsiTheme="minorEastAsia" w:hint="eastAsia"/>
          <w:sz w:val="24"/>
          <w:szCs w:val="24"/>
        </w:rPr>
        <w:t>光校园”为要求，通过主题学习、细化要求、加强巡查、年级反馈、全校点评等多种形式，扎实地落实管理目标，切实地推进行规教育。借助仪式教育，营造积极向上、健康文明的校园文化氛围，引领学生在活动中体验成长、感受幸福、增强责任。</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结合学生年龄、心理特点，以各种文化节为抓手，全方位、多角度、立体地打造各式平台，引领学生心灵和精神的成长：三月爱心节，开展了“感恩身边的女士”爱心卡片制作、“阳光校园  我们是好伙伴”读书征文、“做八样学生，</w:t>
      </w:r>
      <w:proofErr w:type="gramStart"/>
      <w:r w:rsidRPr="00232195">
        <w:rPr>
          <w:rFonts w:asciiTheme="minorEastAsia" w:hAnsiTheme="minorEastAsia" w:hint="eastAsia"/>
          <w:sz w:val="24"/>
          <w:szCs w:val="24"/>
        </w:rPr>
        <w:t>荣阳</w:t>
      </w:r>
      <w:proofErr w:type="gramEnd"/>
      <w:r w:rsidRPr="00232195">
        <w:rPr>
          <w:rFonts w:asciiTheme="minorEastAsia" w:hAnsiTheme="minorEastAsia" w:hint="eastAsia"/>
          <w:sz w:val="24"/>
          <w:szCs w:val="24"/>
        </w:rPr>
        <w:t>光校园”主题中队会，引导学生们感恩家人、感恩伙伴、感恩老师。四月心理节，以“阳光校园 美丽心灵”为活动主题，开展了心理健康板报宣传、教工拓展活动微视频制作、看精彩电影</w:t>
      </w:r>
      <w:proofErr w:type="gramStart"/>
      <w:r w:rsidRPr="00232195">
        <w:rPr>
          <w:rFonts w:asciiTheme="minorEastAsia" w:hAnsiTheme="minorEastAsia" w:hint="eastAsia"/>
          <w:sz w:val="24"/>
          <w:szCs w:val="24"/>
        </w:rPr>
        <w:t>悟生命</w:t>
      </w:r>
      <w:proofErr w:type="gramEnd"/>
      <w:r w:rsidRPr="00232195">
        <w:rPr>
          <w:rFonts w:asciiTheme="minorEastAsia" w:hAnsiTheme="minorEastAsia" w:hint="eastAsia"/>
          <w:sz w:val="24"/>
          <w:szCs w:val="24"/>
        </w:rPr>
        <w:t>意义、家长读书沙龙、创意墨点作品比赛、专家讲座——父亲教育专题等活动，提升了学生群体的心理健康水平，促进学校心理健康教育工作的针对性、有效性和专业化发展。五月科技节，以“富强中国 创新校园”为主题，开展了“低碳 创新 体验”第七届校园科技节活动，进一步提高师生的低碳环保意识。六月足球节、儿童节，开展了射门赛、运球接力赛、五</w:t>
      </w:r>
      <w:proofErr w:type="gramStart"/>
      <w:r w:rsidRPr="00232195">
        <w:rPr>
          <w:rFonts w:asciiTheme="minorEastAsia" w:hAnsiTheme="minorEastAsia" w:hint="eastAsia"/>
          <w:sz w:val="24"/>
          <w:szCs w:val="24"/>
        </w:rPr>
        <w:t>人制</w:t>
      </w:r>
      <w:proofErr w:type="gramEnd"/>
      <w:r w:rsidRPr="00232195">
        <w:rPr>
          <w:rFonts w:asciiTheme="minorEastAsia" w:hAnsiTheme="minorEastAsia" w:hint="eastAsia"/>
          <w:sz w:val="24"/>
          <w:szCs w:val="24"/>
        </w:rPr>
        <w:t>足球赛、“习爷爷的教导记心中  康城少年创全在行动”——上师大康城实验学校2017年庆“六•一”等活动，同学们用健康的身体、健全的体魄，展示了青春少年的无限活力。各类各级活动极大地丰富了康城校园，滋养了学生心灵，也丰厚了《德润康城》的德育校本教材。</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2．加强队伍建设，提高育人水平。</w:t>
      </w:r>
      <w:r w:rsidRPr="00232195">
        <w:rPr>
          <w:rFonts w:asciiTheme="minorEastAsia" w:hAnsiTheme="minorEastAsia" w:hint="eastAsia"/>
          <w:sz w:val="24"/>
          <w:szCs w:val="24"/>
        </w:rPr>
        <w:t>切实开展每两周一次的年级组长会议，一月一次的班主任例会。每次例会都有一份会议纪要，包括前期工作反馈和反思，近期工作重点及指导，以及对于日常即时性的学生及</w:t>
      </w:r>
      <w:proofErr w:type="gramStart"/>
      <w:r w:rsidRPr="00232195">
        <w:rPr>
          <w:rFonts w:asciiTheme="minorEastAsia" w:hAnsiTheme="minorEastAsia" w:hint="eastAsia"/>
          <w:sz w:val="24"/>
          <w:szCs w:val="24"/>
        </w:rPr>
        <w:t>组室问题</w:t>
      </w:r>
      <w:proofErr w:type="gramEnd"/>
      <w:r w:rsidRPr="00232195">
        <w:rPr>
          <w:rFonts w:asciiTheme="minorEastAsia" w:hAnsiTheme="minorEastAsia" w:hint="eastAsia"/>
          <w:sz w:val="24"/>
          <w:szCs w:val="24"/>
        </w:rPr>
        <w:t>的指导。提出了年</w:t>
      </w:r>
      <w:r w:rsidRPr="00232195">
        <w:rPr>
          <w:rFonts w:asciiTheme="minorEastAsia" w:hAnsiTheme="minorEastAsia" w:hint="eastAsia"/>
          <w:sz w:val="24"/>
          <w:szCs w:val="24"/>
        </w:rPr>
        <w:lastRenderedPageBreak/>
        <w:t>级组长工作自主开展“三个一”：一次学生主题活动；一次家长学校；一次学生大会，推进年级组自主管理，形成年级文化。开展青蓝工程，以老带新，重视班主任队伍建设，注重梯队培养。不仅如此，学生还积极开展各级各类比赛、培训、讲座，以理论指导实践，推动管理团队的成长。2月，以“如何召开学生大会”为主题举办了面对中学部19位班主任和四名年级组长的培训。3月，举行主题班（队）</w:t>
      </w:r>
      <w:proofErr w:type="gramStart"/>
      <w:r w:rsidRPr="00232195">
        <w:rPr>
          <w:rFonts w:asciiTheme="minorEastAsia" w:hAnsiTheme="minorEastAsia" w:hint="eastAsia"/>
          <w:sz w:val="24"/>
          <w:szCs w:val="24"/>
        </w:rPr>
        <w:t>会课评比</w:t>
      </w:r>
      <w:proofErr w:type="gramEnd"/>
      <w:r w:rsidRPr="00232195">
        <w:rPr>
          <w:rFonts w:asciiTheme="minorEastAsia" w:hAnsiTheme="minorEastAsia" w:hint="eastAsia"/>
          <w:sz w:val="24"/>
          <w:szCs w:val="24"/>
        </w:rPr>
        <w:t>活动，在年级推荐的基础上，有八位教师参加了校级比赛。全校班主任通过网络观赛并写出评价，在此基础上评出活动组织奖、创意设计奖、教育实效奖。3月，邀请区班主任</w:t>
      </w:r>
      <w:proofErr w:type="gramStart"/>
      <w:r w:rsidRPr="00232195">
        <w:rPr>
          <w:rFonts w:asciiTheme="minorEastAsia" w:hAnsiTheme="minorEastAsia" w:hint="eastAsia"/>
          <w:sz w:val="24"/>
          <w:szCs w:val="24"/>
        </w:rPr>
        <w:t>研</w:t>
      </w:r>
      <w:proofErr w:type="gramEnd"/>
      <w:r w:rsidRPr="00232195">
        <w:rPr>
          <w:rFonts w:asciiTheme="minorEastAsia" w:hAnsiTheme="minorEastAsia" w:hint="eastAsia"/>
          <w:sz w:val="24"/>
          <w:szCs w:val="24"/>
        </w:rPr>
        <w:t>训员顾彩娟老师为小学部班主任和年级组长做《班集体特色建设的智慧与策略》为主题的专家指导讲座。3月，学校邀请区德育处陈耀清老师来校，为中学部班主任、年级组长举行了关于提高班主任班级主题教育水平的专题讲座。</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 xml:space="preserve">6月，面对全校开展了“坚守中成长”德育论坛，通过主题化、系列化活动，为班主任搭建沟通、交流、探讨的平台，进一步提升班主任队伍建设，激发班主任工作的积极性和创造性。本学期，班主任何雪松所带中队和倪萍萍所带中队获区优秀中队；班主任孙秀庆老师作为闵行区班主任工作室带头人，也带动了我校年轻班主任的培养工作。 </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3.进行岗位管理，培养自主体验。</w:t>
      </w:r>
      <w:r w:rsidRPr="00232195">
        <w:rPr>
          <w:rFonts w:asciiTheme="minorEastAsia" w:hAnsiTheme="minorEastAsia" w:hint="eastAsia"/>
          <w:sz w:val="24"/>
          <w:szCs w:val="24"/>
        </w:rPr>
        <w:t>本学期，班级、年级</w:t>
      </w:r>
      <w:proofErr w:type="gramStart"/>
      <w:r w:rsidRPr="00232195">
        <w:rPr>
          <w:rFonts w:asciiTheme="minorEastAsia" w:hAnsiTheme="minorEastAsia" w:hint="eastAsia"/>
          <w:sz w:val="24"/>
          <w:szCs w:val="24"/>
        </w:rPr>
        <w:t>小岗位</w:t>
      </w:r>
      <w:proofErr w:type="gramEnd"/>
      <w:r w:rsidRPr="00232195">
        <w:rPr>
          <w:rFonts w:asciiTheme="minorEastAsia" w:hAnsiTheme="minorEastAsia" w:hint="eastAsia"/>
          <w:sz w:val="24"/>
          <w:szCs w:val="24"/>
        </w:rPr>
        <w:t>管理初显成效。学期初，各年级、班级根据各自需要设置岗位，一岗一人或一岗多人有序落实学生自主管理，在管理过程中，随时接受同伴和老师的监督，如果不适合现任岗位，可以通过换岗、轮岗操作，同时，根据小学生年龄特点，在具体操作过程中老师多加指导，发现问题，及时指出，并给予学生帮助。期末，通过同伴互评，老师评价给每一个岗位上的学生一个评价，以此激励更多的学生学会自主管理，增强集体意识。</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4.</w:t>
      </w:r>
      <w:proofErr w:type="gramStart"/>
      <w:r w:rsidRPr="00232195">
        <w:rPr>
          <w:rFonts w:asciiTheme="minorEastAsia" w:hAnsiTheme="minorEastAsia" w:hint="eastAsia"/>
          <w:b/>
          <w:sz w:val="24"/>
          <w:szCs w:val="24"/>
        </w:rPr>
        <w:t>推进家</w:t>
      </w:r>
      <w:proofErr w:type="gramEnd"/>
      <w:r w:rsidRPr="00232195">
        <w:rPr>
          <w:rFonts w:asciiTheme="minorEastAsia" w:hAnsiTheme="minorEastAsia" w:hint="eastAsia"/>
          <w:b/>
          <w:sz w:val="24"/>
          <w:szCs w:val="24"/>
        </w:rPr>
        <w:t>校合作，形成教育合力。</w:t>
      </w:r>
      <w:r w:rsidRPr="00232195">
        <w:rPr>
          <w:rFonts w:asciiTheme="minorEastAsia" w:hAnsiTheme="minorEastAsia" w:hint="eastAsia"/>
          <w:sz w:val="24"/>
          <w:szCs w:val="24"/>
        </w:rPr>
        <w:t>进一步完善家访制度，从“走近孩子生活”、“关注特殊孩子”、“家访工作小结”三块，教师详细了解孩子，不断反思，更好地为孩子、家庭服务。在常态化地举办期中校级家长会和期末家长接待日的基础上，各年级自主性、创造性地开展了年级家长学校活动，提升家庭教育指导工作的针对性与有效性。5月17日还特邀中华家庭教育网首席专家、闵行区家庭教育协会会长顾晓鸣老师，为一、二年级家长做“父亲专题”家庭教育指导，在家</w:t>
      </w:r>
      <w:r w:rsidRPr="00232195">
        <w:rPr>
          <w:rFonts w:asciiTheme="minorEastAsia" w:hAnsiTheme="minorEastAsia" w:hint="eastAsia"/>
          <w:sz w:val="24"/>
          <w:szCs w:val="24"/>
        </w:rPr>
        <w:lastRenderedPageBreak/>
        <w:t>长、社区内造成巨大影响。进一步完善强化了三级家委会制度，由校家委会牵头，召开了全校家长志愿者培训工作，并形成了平安志愿者轮班制的模式，取得了良好的成效。除此之外，继续优化拓展课程志愿者；“爱心小屋”志愿者；校园活动志愿者等多个团队，对学校日常的教育教学起到了辅助和保障作用，得到了老师、学生、家长、社区的一致好评，取得了良好的社会反响。</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 xml:space="preserve">（四）继续夯实与加强课堂建设，提升教学的优质化和高效益 </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1.推动基于课堂教学改进的课堂教学建设。</w:t>
      </w:r>
      <w:r w:rsidRPr="00232195">
        <w:rPr>
          <w:rFonts w:asciiTheme="minorEastAsia" w:hAnsiTheme="minorEastAsia" w:hint="eastAsia"/>
          <w:sz w:val="24"/>
          <w:szCs w:val="24"/>
        </w:rPr>
        <w:t>开展骨干引领，</w:t>
      </w:r>
      <w:proofErr w:type="gramStart"/>
      <w:r w:rsidRPr="00232195">
        <w:rPr>
          <w:rFonts w:asciiTheme="minorEastAsia" w:hAnsiTheme="minorEastAsia" w:hint="eastAsia"/>
          <w:sz w:val="24"/>
          <w:szCs w:val="24"/>
        </w:rPr>
        <w:t>区校扎实</w:t>
      </w:r>
      <w:proofErr w:type="gramEnd"/>
      <w:r w:rsidRPr="00232195">
        <w:rPr>
          <w:rFonts w:asciiTheme="minorEastAsia" w:hAnsiTheme="minorEastAsia" w:hint="eastAsia"/>
          <w:sz w:val="24"/>
          <w:szCs w:val="24"/>
        </w:rPr>
        <w:t>推进课堂教学研讨活动，多位老师参加了区域的评教、教学展示活动：陈通、张豪、宋丽虹、张晶老师在区级层面进行了体育教学公开教学，受到好评。在区小学研究型课程“促进学生发展的学习活动设计”征文评选活动中，邹志云老师荣获区一等奖。在区小学拓展型课程中青年教师教学评优活动中，邹志云老师荣获区一等奖，张红老师荣获区二等奖。在区小学体育教师教学评优活动中，宋丽虹老师荣获区三等奖。不仅如此，作为初中数学骨干教师培养基地负主持人，带领基地学员开展了19次校区级以上活动。同时，作为闵行区小学语文骨干教师培养基地（二组）学员顾凤娴老师执教了区级公开课《王冕学画》，受到好评。我校的多位见习期老师也顺利地完成了一年的学习任务，在5月份进行了教学汇报，受到了基地教师的工作赞许。</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结合对五年内青年教师的培养，学校开展了青年教师基本功（说课）活动，主要有三个推进过程：2017年4月学校邀请了数学特级教师叶锦义老师为全体青年教师做了《说课的艺术》的专题指导。2017年5月11日，学校邀请了区中小学教研主任担任评委，21名五年内工作的青年教师根据“文科类”和“理科类”进行了同学科、同教材的说课活动。经过评委们逐项打分汇总评出一等奖6名,二等奖7名，三等奖8名。学校将说</w:t>
      </w:r>
      <w:proofErr w:type="gramStart"/>
      <w:r w:rsidRPr="00232195">
        <w:rPr>
          <w:rFonts w:asciiTheme="minorEastAsia" w:hAnsiTheme="minorEastAsia" w:hint="eastAsia"/>
          <w:sz w:val="24"/>
          <w:szCs w:val="24"/>
        </w:rPr>
        <w:t>课资料</w:t>
      </w:r>
      <w:proofErr w:type="gramEnd"/>
      <w:r w:rsidRPr="00232195">
        <w:rPr>
          <w:rFonts w:asciiTheme="minorEastAsia" w:hAnsiTheme="minorEastAsia" w:hint="eastAsia"/>
          <w:sz w:val="24"/>
          <w:szCs w:val="24"/>
        </w:rPr>
        <w:t>汇编成册，供全体教师学习。2017年5月19日下午，学校召开了“实施教学改进，打造个性教师”——校青年教师（说课）基本功展示</w:t>
      </w:r>
      <w:proofErr w:type="gramStart"/>
      <w:r w:rsidRPr="00232195">
        <w:rPr>
          <w:rFonts w:asciiTheme="minorEastAsia" w:hAnsiTheme="minorEastAsia" w:hint="eastAsia"/>
          <w:sz w:val="24"/>
          <w:szCs w:val="24"/>
        </w:rPr>
        <w:t>暨教学</w:t>
      </w:r>
      <w:proofErr w:type="gramEnd"/>
      <w:r w:rsidRPr="00232195">
        <w:rPr>
          <w:rFonts w:asciiTheme="minorEastAsia" w:hAnsiTheme="minorEastAsia" w:hint="eastAsia"/>
          <w:sz w:val="24"/>
          <w:szCs w:val="24"/>
        </w:rPr>
        <w:t>论坛颁奖活动。在活动中，特级教师叶锦义老师为活动做了精彩的点评,学校领导为在整个论坛活动中付出努力的老师颁发了证书。本次教学论坛系列活动，不仅为参赛的青年教师提供一个展示才能的舞台，同时也为所有老师营造了一个相互学习、相互交流、相互促进的良好氛围。</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2.丰富加强校本课程建设。</w:t>
      </w:r>
      <w:r w:rsidRPr="00232195">
        <w:rPr>
          <w:rFonts w:asciiTheme="minorEastAsia" w:hAnsiTheme="minorEastAsia" w:hint="eastAsia"/>
          <w:sz w:val="24"/>
          <w:szCs w:val="24"/>
        </w:rPr>
        <w:t>开发家长课程志愿者资源，积极吸纳家长志愿者</w:t>
      </w:r>
      <w:r w:rsidRPr="00232195">
        <w:rPr>
          <w:rFonts w:asciiTheme="minorEastAsia" w:hAnsiTheme="minorEastAsia" w:hint="eastAsia"/>
          <w:sz w:val="24"/>
          <w:szCs w:val="24"/>
        </w:rPr>
        <w:lastRenderedPageBreak/>
        <w:t>成为自主性拓展型课程建设的一份子，丰富我校自主性拓展型课程。目前在我校上学期的77门拓展课中，家长志愿者就承担了21门课程，本学期100门拓展课程中有33门家长志愿者课程，极大地丰富了我校拓展型课程的内容。进一步优化了探究型课程：探究</w:t>
      </w:r>
      <w:proofErr w:type="gramStart"/>
      <w:r w:rsidRPr="00232195">
        <w:rPr>
          <w:rFonts w:asciiTheme="minorEastAsia" w:hAnsiTheme="minorEastAsia" w:hint="eastAsia"/>
          <w:sz w:val="24"/>
          <w:szCs w:val="24"/>
        </w:rPr>
        <w:t>备课组</w:t>
      </w:r>
      <w:proofErr w:type="gramEnd"/>
      <w:r w:rsidRPr="00232195">
        <w:rPr>
          <w:rFonts w:asciiTheme="minorEastAsia" w:hAnsiTheme="minorEastAsia" w:hint="eastAsia"/>
          <w:sz w:val="24"/>
          <w:szCs w:val="24"/>
        </w:rPr>
        <w:t>已按计划编写出了校本探究型课程学习主题，还着手修改完善了《康城学校中学部研究型课程计划》。我校的邹志云老师还成为了区拓展型课程中心组成员。</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3.深入推进教学质量内涵建设。</w:t>
      </w:r>
      <w:r w:rsidRPr="00232195">
        <w:rPr>
          <w:rFonts w:asciiTheme="minorEastAsia" w:hAnsiTheme="minorEastAsia" w:hint="eastAsia"/>
          <w:sz w:val="24"/>
          <w:szCs w:val="24"/>
        </w:rPr>
        <w:t>强化教研组建设，提高校本教研实效：要求教导处组织教研组长、备课组长等学习学校三年发展规划（课程与教学部分），加深对我校“以学定教.德智交融”的课堂文化理解；学习了新版的初中各学科《教学基本要求》，熟悉教学大纲；中学英语教研组进行了“命题研究”的专项校本教研，培训教师的命题能力；中学语数英教研组继续进行了小升初衔接性课程资料的收集、整理，并继续充实了我校的基础型课程试题库。 本年度，中学部在期中考试、期末考试、九年级中考前复习及其他年级的平时测验中正式启动了“学情数据监控系统——</w:t>
      </w:r>
      <w:proofErr w:type="gramStart"/>
      <w:r w:rsidRPr="00232195">
        <w:rPr>
          <w:rFonts w:asciiTheme="minorEastAsia" w:hAnsiTheme="minorEastAsia" w:hint="eastAsia"/>
          <w:sz w:val="24"/>
          <w:szCs w:val="24"/>
        </w:rPr>
        <w:t>极课数据</w:t>
      </w:r>
      <w:proofErr w:type="gramEnd"/>
      <w:r w:rsidRPr="00232195">
        <w:rPr>
          <w:rFonts w:asciiTheme="minorEastAsia" w:hAnsiTheme="minorEastAsia" w:hint="eastAsia"/>
          <w:sz w:val="24"/>
          <w:szCs w:val="24"/>
        </w:rPr>
        <w:t>平台”，借助“学情数据监控系统”，提升了教学质量反馈的速度及效度，</w:t>
      </w:r>
      <w:proofErr w:type="gramStart"/>
      <w:r w:rsidRPr="00232195">
        <w:rPr>
          <w:rFonts w:asciiTheme="minorEastAsia" w:hAnsiTheme="minorEastAsia" w:hint="eastAsia"/>
          <w:sz w:val="24"/>
          <w:szCs w:val="24"/>
        </w:rPr>
        <w:t>有效把控了</w:t>
      </w:r>
      <w:proofErr w:type="gramEnd"/>
      <w:r w:rsidRPr="00232195">
        <w:rPr>
          <w:rFonts w:asciiTheme="minorEastAsia" w:hAnsiTheme="minorEastAsia" w:hint="eastAsia"/>
          <w:sz w:val="24"/>
          <w:szCs w:val="24"/>
        </w:rPr>
        <w:t>学情质量，受到了老师们的欢迎。继续落实“减负增效”制度，加强随班就读学生的系统教学管理工作，强化教学常规的动态管理，并及时进行全校性反馈。</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4. 开展了小学“基于课程标准的教学与评价”的实践研究。</w:t>
      </w:r>
      <w:r w:rsidRPr="00232195">
        <w:rPr>
          <w:rFonts w:asciiTheme="minorEastAsia" w:hAnsiTheme="minorEastAsia" w:hint="eastAsia"/>
          <w:sz w:val="24"/>
          <w:szCs w:val="24"/>
        </w:rPr>
        <w:t>结合市区关于小学教学评价改革的意见，本年度在校内开展了小学低年级段“品社、自然、音乐、美术、体育与健身”学科基于课程标准的评价案例评比活动和中高年级“语文、数学、英语”学科基于课程标准的评价案例评比活动，其中有六篇参加区评比，获得好评。进一步深入开展低年级期末表现性评价活动，组织开展了“美美好好 伴我成长”为主题的一年级期末表现性评价活动、“美好滋润校园 德智伴我成长”的二年级期末表现性评价等活动。多样化的表现性</w:t>
      </w:r>
      <w:proofErr w:type="gramStart"/>
      <w:r w:rsidRPr="00232195">
        <w:rPr>
          <w:rFonts w:asciiTheme="minorEastAsia" w:hAnsiTheme="minorEastAsia" w:hint="eastAsia"/>
          <w:sz w:val="24"/>
          <w:szCs w:val="24"/>
        </w:rPr>
        <w:t>评价让</w:t>
      </w:r>
      <w:proofErr w:type="gramEnd"/>
      <w:r w:rsidRPr="00232195">
        <w:rPr>
          <w:rFonts w:asciiTheme="minorEastAsia" w:hAnsiTheme="minorEastAsia" w:hint="eastAsia"/>
          <w:sz w:val="24"/>
          <w:szCs w:val="24"/>
        </w:rPr>
        <w:t>学生在开放的评价过程中，获得的不仅是知识和技能的掌握，还有过程与方法的经历和体验，激发了学生运用知识的自主性和积极性。</w:t>
      </w:r>
    </w:p>
    <w:p w:rsidR="00232195" w:rsidRPr="00232195" w:rsidRDefault="00232195" w:rsidP="003F40F3">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以生动的学科活动，带动评价的多元改变：5月，结合各年级孩子年龄特点设计举办的“数学学科活动周”，带领学生走出课堂，感受数学的活力与魅力。一年级推出的作业展评活动，既巩固了数学知识，也培养了孩子们的动手操作能</w:t>
      </w:r>
      <w:r w:rsidRPr="00232195">
        <w:rPr>
          <w:rFonts w:asciiTheme="minorEastAsia" w:hAnsiTheme="minorEastAsia" w:hint="eastAsia"/>
          <w:sz w:val="24"/>
          <w:szCs w:val="24"/>
        </w:rPr>
        <w:lastRenderedPageBreak/>
        <w:t>力，更培养了孩子的创新能力。二年级设计的“明7暗7”游戏，考查了学生对乘法计算的熟练与自身的机智反应。三年级开展的“计算接龙”比赛，让同学们会对计算的重要性有更新的认识。四年级举办的“校园寻宝 精准测量”活动，让孩子们在实际测量过程中体会数学在生活中的运用。五年级的“美妙数独”，经过</w:t>
      </w:r>
      <w:proofErr w:type="gramStart"/>
      <w:r w:rsidRPr="00232195">
        <w:rPr>
          <w:rFonts w:asciiTheme="minorEastAsia" w:hAnsiTheme="minorEastAsia" w:hint="eastAsia"/>
          <w:sz w:val="24"/>
          <w:szCs w:val="24"/>
        </w:rPr>
        <w:t>初赛再</w:t>
      </w:r>
      <w:proofErr w:type="gramEnd"/>
      <w:r w:rsidRPr="00232195">
        <w:rPr>
          <w:rFonts w:asciiTheme="minorEastAsia" w:hAnsiTheme="minorEastAsia" w:hint="eastAsia"/>
          <w:sz w:val="24"/>
          <w:szCs w:val="24"/>
        </w:rPr>
        <w:t>到决赛的过程，让学生们体验到了数学带来的快乐。在英语、语文等学科开展的经典诵读活动中，老师们以学科要求与人文关怀相结合，</w:t>
      </w:r>
      <w:proofErr w:type="gramStart"/>
      <w:r w:rsidRPr="00232195">
        <w:rPr>
          <w:rFonts w:asciiTheme="minorEastAsia" w:hAnsiTheme="minorEastAsia" w:hint="eastAsia"/>
          <w:sz w:val="24"/>
          <w:szCs w:val="24"/>
        </w:rPr>
        <w:t>节实开展</w:t>
      </w:r>
      <w:proofErr w:type="gramEnd"/>
      <w:r w:rsidRPr="00232195">
        <w:rPr>
          <w:rFonts w:asciiTheme="minorEastAsia" w:hAnsiTheme="minorEastAsia" w:hint="eastAsia"/>
          <w:sz w:val="24"/>
          <w:szCs w:val="24"/>
        </w:rPr>
        <w:t>教学评价工作。2017年4月30日，由闵行教育局组织的“2017年闵行区中小学生古诗词综合艺术展演”在春申文化广场拉开帷幕。全区有近70所中小学校参加，我校选送的《木兰辞》惊艳全场，获得了区二等奖。</w:t>
      </w:r>
    </w:p>
    <w:p w:rsidR="00232195" w:rsidRPr="00232195" w:rsidRDefault="00232195" w:rsidP="00232195">
      <w:pPr>
        <w:spacing w:line="360" w:lineRule="auto"/>
        <w:rPr>
          <w:rFonts w:asciiTheme="minorEastAsia" w:hAnsiTheme="minorEastAsia" w:hint="eastAsia"/>
          <w:sz w:val="24"/>
          <w:szCs w:val="24"/>
        </w:rPr>
      </w:pPr>
      <w:r w:rsidRPr="00232195">
        <w:rPr>
          <w:rFonts w:asciiTheme="minorEastAsia" w:hAnsiTheme="minorEastAsia" w:hint="eastAsia"/>
          <w:sz w:val="24"/>
          <w:szCs w:val="24"/>
        </w:rPr>
        <w:t xml:space="preserve">   </w:t>
      </w:r>
      <w:r w:rsidRPr="00232195">
        <w:rPr>
          <w:rFonts w:asciiTheme="minorEastAsia" w:hAnsiTheme="minorEastAsia" w:hint="eastAsia"/>
          <w:b/>
          <w:sz w:val="24"/>
          <w:szCs w:val="24"/>
        </w:rPr>
        <w:t xml:space="preserve"> 5.以重点项目建设推动学校整体发展。</w:t>
      </w:r>
      <w:r w:rsidRPr="00232195">
        <w:rPr>
          <w:rFonts w:asciiTheme="minorEastAsia" w:hAnsiTheme="minorEastAsia" w:hint="eastAsia"/>
          <w:sz w:val="24"/>
          <w:szCs w:val="24"/>
        </w:rPr>
        <w:t>本年度继续推进学校国际理解教育课程建设，加大“WAP”课程等国际课程的</w:t>
      </w:r>
      <w:proofErr w:type="gramStart"/>
      <w:r w:rsidRPr="00232195">
        <w:rPr>
          <w:rFonts w:asciiTheme="minorEastAsia" w:hAnsiTheme="minorEastAsia" w:hint="eastAsia"/>
          <w:sz w:val="24"/>
          <w:szCs w:val="24"/>
        </w:rPr>
        <w:t>校本化</w:t>
      </w:r>
      <w:proofErr w:type="gramEnd"/>
      <w:r w:rsidRPr="00232195">
        <w:rPr>
          <w:rFonts w:asciiTheme="minorEastAsia" w:hAnsiTheme="minorEastAsia" w:hint="eastAsia"/>
          <w:sz w:val="24"/>
          <w:szCs w:val="24"/>
        </w:rPr>
        <w:t>实施力度，加强过程管理。加大力度，推进电子书包项目工作：成立了以童维与胡东岳老师为组长的“校电子书包中心组”，中心组的成立综合促进了学校电子书包工作的有序开展。上学期，开设电子书包常态课381节，研讨公开课6节，校园活动8次。丰富的活动，促进了学校电子书包工作的有效开展。期末，学校结合区域要求，做好了综合评价和推优工作。开展</w:t>
      </w:r>
      <w:proofErr w:type="gramStart"/>
      <w:r w:rsidRPr="00232195">
        <w:rPr>
          <w:rFonts w:asciiTheme="minorEastAsia" w:hAnsiTheme="minorEastAsia" w:hint="eastAsia"/>
          <w:sz w:val="24"/>
          <w:szCs w:val="24"/>
        </w:rPr>
        <w:t>好体教</w:t>
      </w:r>
      <w:proofErr w:type="gramEnd"/>
      <w:r w:rsidRPr="00232195">
        <w:rPr>
          <w:rFonts w:asciiTheme="minorEastAsia" w:hAnsiTheme="minorEastAsia" w:hint="eastAsia"/>
          <w:sz w:val="24"/>
          <w:szCs w:val="24"/>
        </w:rPr>
        <w:t>结合项目推进活动，和“纵腾俱乐部”、“耐克俱乐部”开展篮球、足球、跑步的普及</w:t>
      </w:r>
      <w:proofErr w:type="gramStart"/>
      <w:r w:rsidRPr="00232195">
        <w:rPr>
          <w:rFonts w:asciiTheme="minorEastAsia" w:hAnsiTheme="minorEastAsia" w:hint="eastAsia"/>
          <w:sz w:val="24"/>
          <w:szCs w:val="24"/>
        </w:rPr>
        <w:t>及</w:t>
      </w:r>
      <w:proofErr w:type="gramEnd"/>
      <w:r w:rsidRPr="00232195">
        <w:rPr>
          <w:rFonts w:asciiTheme="minorEastAsia" w:hAnsiTheme="minorEastAsia" w:hint="eastAsia"/>
          <w:sz w:val="24"/>
          <w:szCs w:val="24"/>
        </w:rPr>
        <w:t>社团开展工作，增强了学校体育特色课程在区域的影响力。</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（五）推进学校科艺体卫工作健康发展，办学特色</w:t>
      </w:r>
      <w:proofErr w:type="gramStart"/>
      <w:r w:rsidRPr="00232195">
        <w:rPr>
          <w:rFonts w:asciiTheme="minorEastAsia" w:hAnsiTheme="minorEastAsia" w:hint="eastAsia"/>
          <w:b/>
          <w:sz w:val="24"/>
          <w:szCs w:val="24"/>
        </w:rPr>
        <w:t>越具彰显</w:t>
      </w:r>
      <w:proofErr w:type="gramEnd"/>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1．学生体质健康水平稳步提高。</w:t>
      </w:r>
      <w:r w:rsidRPr="00232195">
        <w:rPr>
          <w:rFonts w:asciiTheme="minorEastAsia" w:hAnsiTheme="minorEastAsia" w:hint="eastAsia"/>
          <w:sz w:val="24"/>
          <w:szCs w:val="24"/>
        </w:rPr>
        <w:t>在校园内探索体育活动课课程建设的初步实施，做好活动组织有序性、合理性，确保“每天校园锻炼一小时”的实效性。发动全员力量，面向全体学生，认真开展好两操、</w:t>
      </w:r>
      <w:proofErr w:type="gramStart"/>
      <w:r w:rsidRPr="00232195">
        <w:rPr>
          <w:rFonts w:asciiTheme="minorEastAsia" w:hAnsiTheme="minorEastAsia" w:hint="eastAsia"/>
          <w:sz w:val="24"/>
          <w:szCs w:val="24"/>
        </w:rPr>
        <w:t>踢跳比赛</w:t>
      </w:r>
      <w:proofErr w:type="gramEnd"/>
      <w:r w:rsidRPr="00232195">
        <w:rPr>
          <w:rFonts w:asciiTheme="minorEastAsia" w:hAnsiTheme="minorEastAsia" w:hint="eastAsia"/>
          <w:sz w:val="24"/>
          <w:szCs w:val="24"/>
        </w:rPr>
        <w:t>，合理安排体育活动游戏大转盘，推进“一年级国际象棋，围棋、二年级武术，体育舞蹈、三年级游泳、四年级篮球，射箭、小学部足球”等项目的普及</w:t>
      </w:r>
      <w:proofErr w:type="gramStart"/>
      <w:r w:rsidRPr="00232195">
        <w:rPr>
          <w:rFonts w:asciiTheme="minorEastAsia" w:hAnsiTheme="minorEastAsia" w:hint="eastAsia"/>
          <w:sz w:val="24"/>
          <w:szCs w:val="24"/>
        </w:rPr>
        <w:t>及</w:t>
      </w:r>
      <w:proofErr w:type="gramEnd"/>
      <w:r w:rsidRPr="00232195">
        <w:rPr>
          <w:rFonts w:asciiTheme="minorEastAsia" w:hAnsiTheme="minorEastAsia" w:hint="eastAsia"/>
          <w:sz w:val="24"/>
          <w:szCs w:val="24"/>
        </w:rPr>
        <w:t>与优化。以校园足球特色项目建设为龙头，推进“一体两翼”格局的体教结合工作的健康发展，成功举办第八届校园足球文化节，积极组织参加闵行区、上海市校园足球联盟联赛，闵行区中小学运动会，为学校和闵行区争取了更多荣誉。加强对体育课堂教学的管理和评价，确保体育课保质保量。</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2．卫生服务与管理水平切实提高。</w:t>
      </w:r>
      <w:r w:rsidRPr="00232195">
        <w:rPr>
          <w:rFonts w:asciiTheme="minorEastAsia" w:hAnsiTheme="minorEastAsia" w:hint="eastAsia"/>
          <w:sz w:val="24"/>
          <w:szCs w:val="24"/>
        </w:rPr>
        <w:t>每日坚持网络直报，做好病因追查和登</w:t>
      </w:r>
      <w:r w:rsidRPr="00232195">
        <w:rPr>
          <w:rFonts w:asciiTheme="minorEastAsia" w:hAnsiTheme="minorEastAsia" w:hint="eastAsia"/>
          <w:sz w:val="24"/>
          <w:szCs w:val="24"/>
        </w:rPr>
        <w:lastRenderedPageBreak/>
        <w:t>记、隔离、消毒制度。对于发生传染病的班级采取了校内相对隔离，不串班，不参加集体活动，错峰上厕所和放学，不去专用教室上课，坚持每日消毒措施，使得本学期传染病控制较好，没有发生传染病爆发，保证了正常的教育教学秩序。每天中午利用</w:t>
      </w:r>
      <w:proofErr w:type="gramStart"/>
      <w:r w:rsidRPr="00232195">
        <w:rPr>
          <w:rFonts w:asciiTheme="minorEastAsia" w:hAnsiTheme="minorEastAsia" w:hint="eastAsia"/>
          <w:sz w:val="24"/>
          <w:szCs w:val="24"/>
        </w:rPr>
        <w:t>午会</w:t>
      </w:r>
      <w:proofErr w:type="gramEnd"/>
      <w:r w:rsidRPr="00232195">
        <w:rPr>
          <w:rFonts w:asciiTheme="minorEastAsia" w:hAnsiTheme="minorEastAsia" w:hint="eastAsia"/>
          <w:sz w:val="24"/>
          <w:szCs w:val="24"/>
        </w:rPr>
        <w:t>课的时间，开展了一年级健康</w:t>
      </w:r>
      <w:proofErr w:type="gramStart"/>
      <w:r w:rsidRPr="00232195">
        <w:rPr>
          <w:rFonts w:asciiTheme="minorEastAsia" w:hAnsiTheme="minorEastAsia" w:hint="eastAsia"/>
          <w:sz w:val="24"/>
          <w:szCs w:val="24"/>
        </w:rPr>
        <w:t>教育课进课堂</w:t>
      </w:r>
      <w:proofErr w:type="gramEnd"/>
      <w:r w:rsidRPr="00232195">
        <w:rPr>
          <w:rFonts w:asciiTheme="minorEastAsia" w:hAnsiTheme="minorEastAsia" w:hint="eastAsia"/>
          <w:sz w:val="24"/>
          <w:szCs w:val="24"/>
        </w:rPr>
        <w:t>，受到了学生的喜爱。每双周三中午，根据季节特点开展卫生广播，配合社区卫生服务中心的医生，来校为学生进行健康广播，发放健康干预处方。</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3．心理健康教育工作形成特色。</w:t>
      </w:r>
      <w:r w:rsidRPr="00232195">
        <w:rPr>
          <w:rFonts w:asciiTheme="minorEastAsia" w:hAnsiTheme="minorEastAsia" w:hint="eastAsia"/>
          <w:sz w:val="24"/>
          <w:szCs w:val="24"/>
        </w:rPr>
        <w:t>学校心理健康教育领导小组规划、组织学校心理健康教育工作的开展，定期研究并解决心理健康教育工作中遇到的问题，定期开展检查和督促，从人员、资金及时间上保证学校心理健康教育活动的积极、有效的进行。定期开展知识讲座、理论研讨、案例分析、外出学习等培训活动，及时总结、互相交流，提高教师心理健康教育的理论水平和实际工作能力。切实发挥心理咨询的作用，进行团体或个别辅导，对学生在学习和生活中出现的问题给予直接的指导。建立特殊学生心理档案，有的放矢地开展心理健康教育活动。通过开设心理广播、专题讲座、心理版面、校园网心理专栏进行心理健康教育宣传。目前形成以“道德、行规、心理”为三维的德育管理特色，完成九本德育系列校本教材。</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4.开展艺术活动，彰</w:t>
      </w:r>
      <w:proofErr w:type="gramStart"/>
      <w:r w:rsidRPr="00232195">
        <w:rPr>
          <w:rFonts w:asciiTheme="minorEastAsia" w:hAnsiTheme="minorEastAsia" w:hint="eastAsia"/>
          <w:b/>
          <w:sz w:val="24"/>
          <w:szCs w:val="24"/>
        </w:rPr>
        <w:t>显艺术</w:t>
      </w:r>
      <w:proofErr w:type="gramEnd"/>
      <w:r w:rsidRPr="00232195">
        <w:rPr>
          <w:rFonts w:asciiTheme="minorEastAsia" w:hAnsiTheme="minorEastAsia" w:hint="eastAsia"/>
          <w:b/>
          <w:sz w:val="24"/>
          <w:szCs w:val="24"/>
        </w:rPr>
        <w:t>特色。</w:t>
      </w:r>
      <w:r w:rsidRPr="00232195">
        <w:rPr>
          <w:rFonts w:asciiTheme="minorEastAsia" w:hAnsiTheme="minorEastAsia" w:hint="eastAsia"/>
          <w:sz w:val="24"/>
          <w:szCs w:val="24"/>
        </w:rPr>
        <w:t>合唱方面：合唱团参加闵行区第五届学生合唱节，荣获一等奖。参加了闵行区童心向党的合唱比赛，荣获二等奖。学校成功承办闵行区首届中小学音乐教师合唱高级培训班结业汇报；民乐方面：民乐团在第三十四届上海之春国际音乐节青少年音乐精品（器乐）专场中荣获金奖，并在上海音乐厅演出。暑假，民乐团受德国汉堡国际音乐节组委会的邀请，远赴汉堡参加2017 CHINA INN 汉堡国际青少年音乐节 ；学校主持闵行区美育乐队联盟工作，成效显著。因为民乐上取得的突出成绩，学校被授予“上海学生民乐联盟单位”；陶艺方面：组织开设6次闵行区教师陶艺沙龙，成功承办闵行区第七届中小学生陶艺比赛。2016学年教师参加首届上海高校师生陶瓷创意大赛一件作品获优秀设计奖、一组作品入选“五月花”全国女陶艺家陶瓷艺术作品展、两组作品获“2016上海市艺术设计双年展” 优秀设计奖、“上海市中小幼师生陶艺教学成果作品展”教师作品二等奖一组、三等奖1个、优秀奖1个；学生作品2件获二等奖、2件作品获三等奖、5件作品获优秀奖；“梦想·未来”2016上海</w:t>
      </w:r>
      <w:r w:rsidRPr="00232195">
        <w:rPr>
          <w:rFonts w:asciiTheme="minorEastAsia" w:hAnsiTheme="minorEastAsia" w:hint="eastAsia"/>
          <w:sz w:val="24"/>
          <w:szCs w:val="24"/>
        </w:rPr>
        <w:lastRenderedPageBreak/>
        <w:t>市第二届学生艺术设计展2位学生获上海市“小小设计师奖”、6位学生获闵行区优秀奖；上海市学生艺术陶艺单项比赛金奖2位、银奖2位、铜奖4位；“彩虹行动计划”系列活动--“阳光天使”杯2016年上海市学生艺术作品展闵行赛区工艺美术组2名一等奖、二等奖2名、三等奖2名； “彩虹行动计划”系列活动2016年上海市青少年创意彩</w:t>
      </w:r>
      <w:proofErr w:type="gramStart"/>
      <w:r w:rsidRPr="00232195">
        <w:rPr>
          <w:rFonts w:asciiTheme="minorEastAsia" w:hAnsiTheme="minorEastAsia" w:hint="eastAsia"/>
          <w:sz w:val="24"/>
          <w:szCs w:val="24"/>
        </w:rPr>
        <w:t>泥比赛</w:t>
      </w:r>
      <w:proofErr w:type="gramEnd"/>
      <w:r w:rsidRPr="00232195">
        <w:rPr>
          <w:rFonts w:asciiTheme="minorEastAsia" w:hAnsiTheme="minorEastAsia" w:hint="eastAsia"/>
          <w:sz w:val="24"/>
          <w:szCs w:val="24"/>
        </w:rPr>
        <w:t>闵行赛区获教师组二等奖1位、三等奖1位；学生组一等奖3位、二等奖2位；闵行区第四届学生艺术单项比赛金奖5位、银奖4位、铜奖3位。美术其他方面：在参加2016“信宏杯”小学生美术竞赛中获奖3人；在闵行区2017年上海市学生绘画书法作品比赛中收获2个二等奖，4个三等奖。</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5．营造学习氛围，发展科技建设。</w:t>
      </w:r>
      <w:r w:rsidRPr="00232195">
        <w:rPr>
          <w:rFonts w:asciiTheme="minorEastAsia" w:hAnsiTheme="minorEastAsia" w:hint="eastAsia"/>
          <w:sz w:val="24"/>
          <w:szCs w:val="24"/>
        </w:rPr>
        <w:t>以“富强中国 创新校园”为大主题，开展了“低碳 创新 体验”第七届校园科技节活动。活动分：学科联合、竞技竞赛、实践体验和创建评选四大板块，培养学生爱科学、学科学、用科学的意识和兴趣，提高科学素质，开阔科技视野，切实推进学校低碳科普创建工作。 在李辉老师负责的七巧板项目中，小学部数学组在张菊老师的动员下，积极组织指导学生参与。中学部，与地理学科合作开展了创意地图评选活动，10副作品送区赛。与</w:t>
      </w:r>
      <w:proofErr w:type="gramStart"/>
      <w:r w:rsidRPr="00232195">
        <w:rPr>
          <w:rFonts w:asciiTheme="minorEastAsia" w:hAnsiTheme="minorEastAsia" w:hint="eastAsia"/>
          <w:sz w:val="24"/>
          <w:szCs w:val="24"/>
        </w:rPr>
        <w:t>劳</w:t>
      </w:r>
      <w:proofErr w:type="gramEnd"/>
      <w:r w:rsidRPr="00232195">
        <w:rPr>
          <w:rFonts w:asciiTheme="minorEastAsia" w:hAnsiTheme="minorEastAsia" w:hint="eastAsia"/>
          <w:sz w:val="24"/>
          <w:szCs w:val="24"/>
        </w:rPr>
        <w:t>技活动相融合，参加了闵行区</w:t>
      </w:r>
      <w:proofErr w:type="gramStart"/>
      <w:r w:rsidRPr="00232195">
        <w:rPr>
          <w:rFonts w:asciiTheme="minorEastAsia" w:hAnsiTheme="minorEastAsia" w:hint="eastAsia"/>
          <w:sz w:val="24"/>
          <w:szCs w:val="24"/>
        </w:rPr>
        <w:t>劳</w:t>
      </w:r>
      <w:proofErr w:type="gramEnd"/>
      <w:r w:rsidRPr="00232195">
        <w:rPr>
          <w:rFonts w:asciiTheme="minorEastAsia" w:hAnsiTheme="minorEastAsia" w:hint="eastAsia"/>
          <w:sz w:val="24"/>
          <w:szCs w:val="24"/>
        </w:rPr>
        <w:t>技“金锤奖”竞赛、艺术单项比赛，取得了良好成绩。选拔了科技优秀学生参加了上海市头脑奥林匹克竞赛闵行区赛、闵行区地震知识竞赛、闵行区中小学机器人比赛、“友爱杯”太阳能创意作品竞赛、闵行区模型竞赛、生活中的化学竞赛、植物识别大赛、气象科普大赛等多项竞赛。孩子们积极准备，热情参赛，在赛场上充分展现了康城学子的沉着冷静，奋发进取的良好品质。六年级各班科技积极分子，在朱占霞、万芳老师带队下参加了“海上畅谈 · 2017北斗西虹桥大讲堂”活动，聆听了</w:t>
      </w:r>
      <w:proofErr w:type="gramStart"/>
      <w:r w:rsidRPr="00232195">
        <w:rPr>
          <w:rFonts w:asciiTheme="minorEastAsia" w:hAnsiTheme="minorEastAsia" w:hint="eastAsia"/>
          <w:sz w:val="24"/>
          <w:szCs w:val="24"/>
        </w:rPr>
        <w:t>“北斗女神”徐颖的</w:t>
      </w:r>
      <w:proofErr w:type="gramEnd"/>
      <w:r w:rsidRPr="00232195">
        <w:rPr>
          <w:rFonts w:asciiTheme="minorEastAsia" w:hAnsiTheme="minorEastAsia" w:hint="eastAsia"/>
          <w:sz w:val="24"/>
          <w:szCs w:val="24"/>
        </w:rPr>
        <w:t>精彩讲座并参与互动。学校在小学部开展“科技雏鹰”，中学部开展“科技希望之星”、“科技创新之星”评比活动，希望这些在科技活动中表现优秀的学生发挥模范作用，带动更多的同学参与到科技活动中来。学校还积极推荐了廖雨注等老师的“草木染”项目参加2017年度闵行区科普项目申报，已通过预审。另外，学校还以“草木染”项目为特色，开展了2017年度闵行区低碳科普示范学校创建申报工作。希望通过低碳科普示范学校的创建，进一步提高师生的低碳环保意识，发扬我校的低碳特色，扩大我校的低碳影响力。</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lastRenderedPageBreak/>
        <w:t>（六）用心做好教辅工作，不断提高服务质量</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1．加强图书馆建设。</w:t>
      </w:r>
      <w:r w:rsidRPr="00232195">
        <w:rPr>
          <w:rFonts w:asciiTheme="minorEastAsia" w:hAnsiTheme="minorEastAsia" w:hint="eastAsia"/>
          <w:sz w:val="24"/>
          <w:szCs w:val="24"/>
        </w:rPr>
        <w:t>依据上海市对闵行区教育督政要求，加强图书馆软硬件建设，实现包括图书册数在内的各项指标达标。发挥党员、团员志愿者作用，以</w:t>
      </w:r>
      <w:proofErr w:type="gramStart"/>
      <w:r w:rsidRPr="00232195">
        <w:rPr>
          <w:rFonts w:asciiTheme="minorEastAsia" w:hAnsiTheme="minorEastAsia" w:hint="eastAsia"/>
          <w:sz w:val="24"/>
          <w:szCs w:val="24"/>
        </w:rPr>
        <w:t>红读活动</w:t>
      </w:r>
      <w:proofErr w:type="gramEnd"/>
      <w:r w:rsidRPr="00232195">
        <w:rPr>
          <w:rFonts w:asciiTheme="minorEastAsia" w:hAnsiTheme="minorEastAsia" w:hint="eastAsia"/>
          <w:sz w:val="24"/>
          <w:szCs w:val="24"/>
        </w:rPr>
        <w:t>为抓手，开展课余读书竞赛活动，提高图书的流通量和利用效率，为培养师生良好的读书习惯，营造浓郁的校园读书氛围做出贡献。</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2．规范实验室建设管理。</w:t>
      </w:r>
      <w:r w:rsidRPr="00232195">
        <w:rPr>
          <w:rFonts w:asciiTheme="minorEastAsia" w:hAnsiTheme="minorEastAsia" w:hint="eastAsia"/>
          <w:sz w:val="24"/>
          <w:szCs w:val="24"/>
        </w:rPr>
        <w:t>继续加强理化生实验室规范建设和管理，提升实验室管理档次，规范实验器材的归档管理和上架使用。提升实验教师和实验员对实验课的认识，认真做好实验课的准备工作，确保100%的实验操作完成率，提高学生的实验能力和操作技能。</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3．做好教务服务工作。</w:t>
      </w:r>
      <w:r w:rsidRPr="00232195">
        <w:rPr>
          <w:rFonts w:asciiTheme="minorEastAsia" w:hAnsiTheme="minorEastAsia" w:hint="eastAsia"/>
          <w:sz w:val="24"/>
          <w:szCs w:val="24"/>
        </w:rPr>
        <w:t>加强教务工作管理，明确教务人员的工作职责，提高教务人员的服务意识和能力。根据新的学籍管理要求，做好学生学籍管理、教师课</w:t>
      </w:r>
      <w:proofErr w:type="gramStart"/>
      <w:r w:rsidRPr="00232195">
        <w:rPr>
          <w:rFonts w:asciiTheme="minorEastAsia" w:hAnsiTheme="minorEastAsia" w:hint="eastAsia"/>
          <w:sz w:val="24"/>
          <w:szCs w:val="24"/>
        </w:rPr>
        <w:t>务</w:t>
      </w:r>
      <w:proofErr w:type="gramEnd"/>
      <w:r w:rsidRPr="00232195">
        <w:rPr>
          <w:rFonts w:asciiTheme="minorEastAsia" w:hAnsiTheme="minorEastAsia" w:hint="eastAsia"/>
          <w:sz w:val="24"/>
          <w:szCs w:val="24"/>
        </w:rPr>
        <w:t>安排与调配调配、教学用书管理和考</w:t>
      </w:r>
      <w:proofErr w:type="gramStart"/>
      <w:r w:rsidRPr="00232195">
        <w:rPr>
          <w:rFonts w:asciiTheme="minorEastAsia" w:hAnsiTheme="minorEastAsia" w:hint="eastAsia"/>
          <w:sz w:val="24"/>
          <w:szCs w:val="24"/>
        </w:rPr>
        <w:t>务</w:t>
      </w:r>
      <w:proofErr w:type="gramEnd"/>
      <w:r w:rsidRPr="00232195">
        <w:rPr>
          <w:rFonts w:asciiTheme="minorEastAsia" w:hAnsiTheme="minorEastAsia" w:hint="eastAsia"/>
          <w:sz w:val="24"/>
          <w:szCs w:val="24"/>
        </w:rPr>
        <w:t>管理等工作，为教学工作的有序、高效进行提供必要的支持。</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4．加大档案优秀</w:t>
      </w:r>
      <w:proofErr w:type="gramStart"/>
      <w:r w:rsidRPr="00232195">
        <w:rPr>
          <w:rFonts w:asciiTheme="minorEastAsia" w:hAnsiTheme="minorEastAsia" w:hint="eastAsia"/>
          <w:b/>
          <w:sz w:val="24"/>
          <w:szCs w:val="24"/>
        </w:rPr>
        <w:t>校创建</w:t>
      </w:r>
      <w:proofErr w:type="gramEnd"/>
      <w:r w:rsidRPr="00232195">
        <w:rPr>
          <w:rFonts w:asciiTheme="minorEastAsia" w:hAnsiTheme="minorEastAsia" w:hint="eastAsia"/>
          <w:b/>
          <w:sz w:val="24"/>
          <w:szCs w:val="24"/>
        </w:rPr>
        <w:t>力度。</w:t>
      </w:r>
      <w:r w:rsidRPr="00232195">
        <w:rPr>
          <w:rFonts w:asciiTheme="minorEastAsia" w:hAnsiTheme="minorEastAsia" w:hint="eastAsia"/>
          <w:sz w:val="24"/>
          <w:szCs w:val="24"/>
        </w:rPr>
        <w:t>提高部门责任人和档案员的档案管理意识，及时做好学校管理和教育教学活动资料的归档工作。梳理管理网络，加强各类档案规范化管理，规范档案室硬件建设，提高档案利用的有效性，尽早完成上海市档案优秀</w:t>
      </w:r>
      <w:proofErr w:type="gramStart"/>
      <w:r w:rsidRPr="00232195">
        <w:rPr>
          <w:rFonts w:asciiTheme="minorEastAsia" w:hAnsiTheme="minorEastAsia" w:hint="eastAsia"/>
          <w:sz w:val="24"/>
          <w:szCs w:val="24"/>
        </w:rPr>
        <w:t>校创建</w:t>
      </w:r>
      <w:proofErr w:type="gramEnd"/>
      <w:r w:rsidRPr="00232195">
        <w:rPr>
          <w:rFonts w:asciiTheme="minorEastAsia" w:hAnsiTheme="minorEastAsia" w:hint="eastAsia"/>
          <w:sz w:val="24"/>
          <w:szCs w:val="24"/>
        </w:rPr>
        <w:t>工作。</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（七）规范财务行为，做好后勤保障</w:t>
      </w:r>
    </w:p>
    <w:p w:rsidR="00232195" w:rsidRPr="00232195" w:rsidRDefault="00232195" w:rsidP="003F40F3">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1．做好后勤服务保障工作。</w:t>
      </w:r>
      <w:r w:rsidRPr="00232195">
        <w:rPr>
          <w:rFonts w:asciiTheme="minorEastAsia" w:hAnsiTheme="minorEastAsia" w:hint="eastAsia"/>
          <w:sz w:val="24"/>
          <w:szCs w:val="24"/>
        </w:rPr>
        <w:t>严肃财务纪律，加强经费管理，以高要求规范学校财产管理制度，做好全校物品采购、财产登记保管、物资设备的统筹调配等工作。学校代办服务项目按照教育局审批通过；学生自愿、家长同意；做到公开、透明、规范，学期末做好相关退费工作。加强食堂管理，为师生提供健康、卫生的营养膳食；加强服务意识，切实提高膳食质量。加强校园环境卫生和安全建设，继续创建花园学校。坚持学习，全面提高后勤服务能力。</w:t>
      </w:r>
    </w:p>
    <w:p w:rsidR="00232195" w:rsidRPr="00232195" w:rsidRDefault="00232195" w:rsidP="007C4A2B">
      <w:pPr>
        <w:spacing w:line="360" w:lineRule="auto"/>
        <w:ind w:firstLineChars="200" w:firstLine="482"/>
        <w:rPr>
          <w:rFonts w:asciiTheme="minorEastAsia" w:hAnsiTheme="minorEastAsia" w:hint="eastAsia"/>
          <w:sz w:val="24"/>
          <w:szCs w:val="24"/>
        </w:rPr>
      </w:pPr>
      <w:r w:rsidRPr="00232195">
        <w:rPr>
          <w:rFonts w:asciiTheme="minorEastAsia" w:hAnsiTheme="minorEastAsia" w:hint="eastAsia"/>
          <w:b/>
          <w:sz w:val="24"/>
          <w:szCs w:val="24"/>
        </w:rPr>
        <w:t>2．严格财务制度，规范资金管理。</w:t>
      </w:r>
      <w:r w:rsidRPr="00232195">
        <w:rPr>
          <w:rFonts w:asciiTheme="minorEastAsia" w:hAnsiTheme="minorEastAsia" w:hint="eastAsia"/>
          <w:sz w:val="24"/>
          <w:szCs w:val="24"/>
        </w:rPr>
        <w:t>严格按规定使用学校办学经费，定期清理往来款项，做到账目清楚，专款专用。合理使用各项经费，提高经费使用效率。</w:t>
      </w:r>
      <w:proofErr w:type="gramStart"/>
      <w:r w:rsidRPr="00232195">
        <w:rPr>
          <w:rFonts w:asciiTheme="minorEastAsia" w:hAnsiTheme="minorEastAsia" w:hint="eastAsia"/>
          <w:sz w:val="24"/>
          <w:szCs w:val="24"/>
        </w:rPr>
        <w:t>报账员</w:t>
      </w:r>
      <w:proofErr w:type="gramEnd"/>
      <w:r w:rsidRPr="00232195">
        <w:rPr>
          <w:rFonts w:asciiTheme="minorEastAsia" w:hAnsiTheme="minorEastAsia" w:hint="eastAsia"/>
          <w:sz w:val="24"/>
          <w:szCs w:val="24"/>
        </w:rPr>
        <w:t xml:space="preserve">协助人事干部做好工资和奖金的调整、发放、报送和账务处理，为学校发展和教师个人提供优质服务。 </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三、取得的成绩与荣誉</w:t>
      </w:r>
    </w:p>
    <w:p w:rsidR="00232195" w:rsidRPr="00232195" w:rsidRDefault="00232195" w:rsidP="007C4A2B">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lastRenderedPageBreak/>
        <w:t>学校集体获奖情况统计：市级5项；区级30项，共35项。教师获奖情况统计：市级以上30项；区级47项，共77项。学生获奖情况统计：市级272人次；区级80人次，共452人次。学校获得2016-2017年度上海市安全文明校园、成为上海市民乐联盟单位、分别获2017上海市校园足球联盟联赛男子U13、U15组冠军；上学年承担市、区级以上活动与赛事17次，第三届孙秀庆骨干班主任工作室、第四届初中数学骨干教师培养基地、闵行区美术教师陶艺沙龙为区域教师培训以及学科引领和辐射起到了积极的意义；九年级学业水平考试获公办学校第一名，在2017年度综合办学绩效评估中获优秀二等奖、</w:t>
      </w:r>
      <w:proofErr w:type="gramStart"/>
      <w:r w:rsidRPr="00232195">
        <w:rPr>
          <w:rFonts w:asciiTheme="minorEastAsia" w:hAnsiTheme="minorEastAsia" w:hint="eastAsia"/>
          <w:sz w:val="24"/>
          <w:szCs w:val="24"/>
        </w:rPr>
        <w:t>获学生</w:t>
      </w:r>
      <w:proofErr w:type="gramEnd"/>
      <w:r w:rsidRPr="00232195">
        <w:rPr>
          <w:rFonts w:asciiTheme="minorEastAsia" w:hAnsiTheme="minorEastAsia" w:hint="eastAsia"/>
          <w:sz w:val="24"/>
          <w:szCs w:val="24"/>
        </w:rPr>
        <w:t>综合素质发展一等奖。</w:t>
      </w:r>
    </w:p>
    <w:p w:rsidR="00232195" w:rsidRPr="00232195" w:rsidRDefault="00232195" w:rsidP="00232195">
      <w:pPr>
        <w:spacing w:line="360" w:lineRule="auto"/>
        <w:rPr>
          <w:rFonts w:asciiTheme="minorEastAsia" w:hAnsiTheme="minorEastAsia" w:hint="eastAsia"/>
          <w:b/>
          <w:sz w:val="24"/>
          <w:szCs w:val="24"/>
        </w:rPr>
      </w:pPr>
      <w:r w:rsidRPr="00232195">
        <w:rPr>
          <w:rFonts w:asciiTheme="minorEastAsia" w:hAnsiTheme="minorEastAsia" w:hint="eastAsia"/>
          <w:b/>
          <w:sz w:val="24"/>
          <w:szCs w:val="24"/>
        </w:rPr>
        <w:t>四、今后努力方向</w:t>
      </w:r>
    </w:p>
    <w:p w:rsidR="00232195" w:rsidRPr="00232195" w:rsidRDefault="00232195" w:rsidP="007C4A2B">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1．加大特色教师、骨干教师的打造力度，提升教师专业自信，建设适应未来教育发展需要的教师队伍，加大教师在新教学基本素养与核心了的培养力度，，打造区域层面的优秀个性化教师与强势学科组。</w:t>
      </w:r>
    </w:p>
    <w:p w:rsidR="00232195" w:rsidRPr="00232195" w:rsidRDefault="00232195" w:rsidP="007C4A2B">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2．继续根据学校发展节奏，稳步、有序调整与落实学校相关管理制度与绩效评价的修订或改进。</w:t>
      </w:r>
    </w:p>
    <w:p w:rsidR="00232195" w:rsidRPr="00232195" w:rsidRDefault="00232195" w:rsidP="007C4A2B">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3．按照新三年发展规划，稳健推进学校发展，不急躁、不急功近利，为实现“垂直化”学区优化而融合办学，进一步提高学校的社会感知度、满意率和认同度。</w:t>
      </w:r>
    </w:p>
    <w:p w:rsidR="00232195" w:rsidRPr="00232195" w:rsidRDefault="00232195" w:rsidP="007C4A2B">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学校的发展规模不断扩大，这更要求我们必须拥有良好的心态，面对学校发展中的新形势，让教师人尽其才，让干群关系和谐、</w:t>
      </w:r>
      <w:proofErr w:type="gramStart"/>
      <w:r w:rsidRPr="00232195">
        <w:rPr>
          <w:rFonts w:asciiTheme="minorEastAsia" w:hAnsiTheme="minorEastAsia" w:hint="eastAsia"/>
          <w:sz w:val="24"/>
          <w:szCs w:val="24"/>
        </w:rPr>
        <w:t>家校社携手</w:t>
      </w:r>
      <w:proofErr w:type="gramEnd"/>
      <w:r w:rsidRPr="00232195">
        <w:rPr>
          <w:rFonts w:asciiTheme="minorEastAsia" w:hAnsiTheme="minorEastAsia" w:hint="eastAsia"/>
          <w:sz w:val="24"/>
          <w:szCs w:val="24"/>
        </w:rPr>
        <w:t>共建，奋</w:t>
      </w:r>
      <w:proofErr w:type="gramStart"/>
      <w:r w:rsidRPr="00232195">
        <w:rPr>
          <w:rFonts w:asciiTheme="minorEastAsia" w:hAnsiTheme="minorEastAsia" w:hint="eastAsia"/>
          <w:sz w:val="24"/>
          <w:szCs w:val="24"/>
        </w:rPr>
        <w:t>楫</w:t>
      </w:r>
      <w:proofErr w:type="gramEnd"/>
      <w:r w:rsidRPr="00232195">
        <w:rPr>
          <w:rFonts w:asciiTheme="minorEastAsia" w:hAnsiTheme="minorEastAsia" w:hint="eastAsia"/>
          <w:sz w:val="24"/>
          <w:szCs w:val="24"/>
        </w:rPr>
        <w:t>者先，进一步扩大学校的影响。</w:t>
      </w:r>
    </w:p>
    <w:p w:rsidR="00232195" w:rsidRPr="00232195" w:rsidRDefault="00232195" w:rsidP="007C4A2B">
      <w:pPr>
        <w:spacing w:line="360" w:lineRule="auto"/>
        <w:ind w:firstLineChars="200" w:firstLine="480"/>
        <w:rPr>
          <w:rFonts w:asciiTheme="minorEastAsia" w:hAnsiTheme="minorEastAsia" w:hint="eastAsia"/>
          <w:sz w:val="24"/>
          <w:szCs w:val="24"/>
        </w:rPr>
      </w:pPr>
      <w:r w:rsidRPr="00232195">
        <w:rPr>
          <w:rFonts w:asciiTheme="minorEastAsia" w:hAnsiTheme="minorEastAsia" w:hint="eastAsia"/>
          <w:sz w:val="24"/>
          <w:szCs w:val="24"/>
        </w:rPr>
        <w:t>最后，我衷心感谢各位行政领导和教师在2017年度为学校事业的进一步发展</w:t>
      </w:r>
      <w:proofErr w:type="gramStart"/>
      <w:r w:rsidRPr="00232195">
        <w:rPr>
          <w:rFonts w:asciiTheme="minorEastAsia" w:hAnsiTheme="minorEastAsia" w:hint="eastAsia"/>
          <w:sz w:val="24"/>
          <w:szCs w:val="24"/>
        </w:rPr>
        <w:t>作出</w:t>
      </w:r>
      <w:proofErr w:type="gramEnd"/>
      <w:r w:rsidRPr="00232195">
        <w:rPr>
          <w:rFonts w:asciiTheme="minorEastAsia" w:hAnsiTheme="minorEastAsia" w:hint="eastAsia"/>
          <w:sz w:val="24"/>
          <w:szCs w:val="24"/>
        </w:rPr>
        <w:t>的努力和取得的成绩，感谢全体教职员工对于我工作的信任、理解与支持。</w:t>
      </w:r>
    </w:p>
    <w:p w:rsidR="007C4A2B" w:rsidRDefault="007C4A2B" w:rsidP="00232195">
      <w:pPr>
        <w:spacing w:line="360" w:lineRule="auto"/>
        <w:rPr>
          <w:rFonts w:asciiTheme="minorEastAsia" w:hAnsiTheme="minorEastAsia" w:hint="eastAsia"/>
          <w:sz w:val="24"/>
          <w:szCs w:val="24"/>
        </w:rPr>
      </w:pPr>
    </w:p>
    <w:p w:rsidR="000C1676" w:rsidRPr="00232195" w:rsidRDefault="00232195" w:rsidP="007C4A2B">
      <w:pPr>
        <w:spacing w:line="360" w:lineRule="auto"/>
        <w:jc w:val="right"/>
        <w:rPr>
          <w:rFonts w:asciiTheme="minorEastAsia" w:hAnsiTheme="minorEastAsia"/>
          <w:sz w:val="24"/>
          <w:szCs w:val="24"/>
        </w:rPr>
      </w:pPr>
      <w:bookmarkStart w:id="0" w:name="_GoBack"/>
      <w:bookmarkEnd w:id="0"/>
      <w:r w:rsidRPr="00232195">
        <w:rPr>
          <w:rFonts w:asciiTheme="minorEastAsia" w:hAnsiTheme="minorEastAsia" w:hint="eastAsia"/>
          <w:sz w:val="24"/>
          <w:szCs w:val="24"/>
        </w:rPr>
        <w:t>2017年11月13日</w:t>
      </w:r>
    </w:p>
    <w:sectPr w:rsidR="000C1676" w:rsidRPr="00232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152" w:rsidRDefault="00112152" w:rsidP="00232195">
      <w:r>
        <w:separator/>
      </w:r>
    </w:p>
  </w:endnote>
  <w:endnote w:type="continuationSeparator" w:id="0">
    <w:p w:rsidR="00112152" w:rsidRDefault="00112152" w:rsidP="0023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152" w:rsidRDefault="00112152" w:rsidP="00232195">
      <w:r>
        <w:separator/>
      </w:r>
    </w:p>
  </w:footnote>
  <w:footnote w:type="continuationSeparator" w:id="0">
    <w:p w:rsidR="00112152" w:rsidRDefault="00112152" w:rsidP="002321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41D"/>
    <w:rsid w:val="00010A0B"/>
    <w:rsid w:val="0001423F"/>
    <w:rsid w:val="00024828"/>
    <w:rsid w:val="000C0200"/>
    <w:rsid w:val="000C0776"/>
    <w:rsid w:val="000C1676"/>
    <w:rsid w:val="000D3217"/>
    <w:rsid w:val="000D586E"/>
    <w:rsid w:val="000E342C"/>
    <w:rsid w:val="000F1C3B"/>
    <w:rsid w:val="000F502A"/>
    <w:rsid w:val="00112152"/>
    <w:rsid w:val="00117145"/>
    <w:rsid w:val="001244C4"/>
    <w:rsid w:val="001263B3"/>
    <w:rsid w:val="00131F7E"/>
    <w:rsid w:val="00132E92"/>
    <w:rsid w:val="0016084D"/>
    <w:rsid w:val="00163C54"/>
    <w:rsid w:val="0016772C"/>
    <w:rsid w:val="00186444"/>
    <w:rsid w:val="00192861"/>
    <w:rsid w:val="0019641D"/>
    <w:rsid w:val="001A2BAF"/>
    <w:rsid w:val="001C0348"/>
    <w:rsid w:val="001C0733"/>
    <w:rsid w:val="001D06BB"/>
    <w:rsid w:val="001D7A0C"/>
    <w:rsid w:val="001E2112"/>
    <w:rsid w:val="002070A8"/>
    <w:rsid w:val="0022456C"/>
    <w:rsid w:val="00232195"/>
    <w:rsid w:val="00246703"/>
    <w:rsid w:val="00246A90"/>
    <w:rsid w:val="00253E15"/>
    <w:rsid w:val="00255F20"/>
    <w:rsid w:val="00286A3F"/>
    <w:rsid w:val="002B0F8E"/>
    <w:rsid w:val="002D7CB9"/>
    <w:rsid w:val="002E7548"/>
    <w:rsid w:val="002F6074"/>
    <w:rsid w:val="0031641A"/>
    <w:rsid w:val="00333699"/>
    <w:rsid w:val="0034489E"/>
    <w:rsid w:val="003611D8"/>
    <w:rsid w:val="003633C5"/>
    <w:rsid w:val="00377F04"/>
    <w:rsid w:val="0038188E"/>
    <w:rsid w:val="003842F5"/>
    <w:rsid w:val="0039240D"/>
    <w:rsid w:val="003A3673"/>
    <w:rsid w:val="003A4AAB"/>
    <w:rsid w:val="003B293E"/>
    <w:rsid w:val="003F40F3"/>
    <w:rsid w:val="00402ACA"/>
    <w:rsid w:val="00404AA0"/>
    <w:rsid w:val="00414B72"/>
    <w:rsid w:val="004268B6"/>
    <w:rsid w:val="004372B3"/>
    <w:rsid w:val="00453FAE"/>
    <w:rsid w:val="00474D59"/>
    <w:rsid w:val="00476D02"/>
    <w:rsid w:val="004821BB"/>
    <w:rsid w:val="00487298"/>
    <w:rsid w:val="004C4871"/>
    <w:rsid w:val="004C6658"/>
    <w:rsid w:val="004E6A33"/>
    <w:rsid w:val="005026E5"/>
    <w:rsid w:val="005233E3"/>
    <w:rsid w:val="00535EE7"/>
    <w:rsid w:val="00537601"/>
    <w:rsid w:val="0055491B"/>
    <w:rsid w:val="00554E96"/>
    <w:rsid w:val="00565DBF"/>
    <w:rsid w:val="00581D3D"/>
    <w:rsid w:val="0059069A"/>
    <w:rsid w:val="0059575C"/>
    <w:rsid w:val="005A2207"/>
    <w:rsid w:val="005B3756"/>
    <w:rsid w:val="005D4073"/>
    <w:rsid w:val="006043C1"/>
    <w:rsid w:val="0061091F"/>
    <w:rsid w:val="00624BFD"/>
    <w:rsid w:val="00625256"/>
    <w:rsid w:val="00626376"/>
    <w:rsid w:val="00627BF2"/>
    <w:rsid w:val="006329A1"/>
    <w:rsid w:val="0065123C"/>
    <w:rsid w:val="0068083A"/>
    <w:rsid w:val="006933F5"/>
    <w:rsid w:val="006B6395"/>
    <w:rsid w:val="006D3E39"/>
    <w:rsid w:val="006D77F2"/>
    <w:rsid w:val="006F5559"/>
    <w:rsid w:val="00707C89"/>
    <w:rsid w:val="00711A9C"/>
    <w:rsid w:val="00740DA2"/>
    <w:rsid w:val="0074114F"/>
    <w:rsid w:val="00752BBB"/>
    <w:rsid w:val="00754B58"/>
    <w:rsid w:val="00755378"/>
    <w:rsid w:val="0075607C"/>
    <w:rsid w:val="00776EDB"/>
    <w:rsid w:val="007A7A4D"/>
    <w:rsid w:val="007B635B"/>
    <w:rsid w:val="007B6BE9"/>
    <w:rsid w:val="007C4A2B"/>
    <w:rsid w:val="007D7AC3"/>
    <w:rsid w:val="007E62CA"/>
    <w:rsid w:val="008100F4"/>
    <w:rsid w:val="008365D5"/>
    <w:rsid w:val="00844B1B"/>
    <w:rsid w:val="0085240A"/>
    <w:rsid w:val="00865EBE"/>
    <w:rsid w:val="00886708"/>
    <w:rsid w:val="008A044C"/>
    <w:rsid w:val="008C2529"/>
    <w:rsid w:val="008D563E"/>
    <w:rsid w:val="008E4E2B"/>
    <w:rsid w:val="0091555E"/>
    <w:rsid w:val="00915DCB"/>
    <w:rsid w:val="009206E0"/>
    <w:rsid w:val="00922ABF"/>
    <w:rsid w:val="00934F3A"/>
    <w:rsid w:val="00934F98"/>
    <w:rsid w:val="009730B9"/>
    <w:rsid w:val="009749C1"/>
    <w:rsid w:val="009866F8"/>
    <w:rsid w:val="00991674"/>
    <w:rsid w:val="00991BC3"/>
    <w:rsid w:val="00995DD1"/>
    <w:rsid w:val="009A1529"/>
    <w:rsid w:val="009A61BA"/>
    <w:rsid w:val="009B01BE"/>
    <w:rsid w:val="009B4A70"/>
    <w:rsid w:val="009B57E1"/>
    <w:rsid w:val="009C50CF"/>
    <w:rsid w:val="009E2445"/>
    <w:rsid w:val="009E2CE8"/>
    <w:rsid w:val="009E4E4C"/>
    <w:rsid w:val="009F3382"/>
    <w:rsid w:val="00A038E7"/>
    <w:rsid w:val="00A22776"/>
    <w:rsid w:val="00A27319"/>
    <w:rsid w:val="00A32C35"/>
    <w:rsid w:val="00A67454"/>
    <w:rsid w:val="00A67EA5"/>
    <w:rsid w:val="00A81AC5"/>
    <w:rsid w:val="00A834C5"/>
    <w:rsid w:val="00A87A9C"/>
    <w:rsid w:val="00AA6B72"/>
    <w:rsid w:val="00AB1A00"/>
    <w:rsid w:val="00AB3710"/>
    <w:rsid w:val="00AC0FA7"/>
    <w:rsid w:val="00AC7293"/>
    <w:rsid w:val="00AD57D6"/>
    <w:rsid w:val="00AE3BEE"/>
    <w:rsid w:val="00AE5889"/>
    <w:rsid w:val="00AF6F26"/>
    <w:rsid w:val="00B26DF4"/>
    <w:rsid w:val="00B30131"/>
    <w:rsid w:val="00B32D13"/>
    <w:rsid w:val="00B459BF"/>
    <w:rsid w:val="00B47DA5"/>
    <w:rsid w:val="00B51F7A"/>
    <w:rsid w:val="00B63E8A"/>
    <w:rsid w:val="00B72DEC"/>
    <w:rsid w:val="00B85BC9"/>
    <w:rsid w:val="00B86CB6"/>
    <w:rsid w:val="00B87CD4"/>
    <w:rsid w:val="00B97558"/>
    <w:rsid w:val="00BC75BA"/>
    <w:rsid w:val="00BD03BC"/>
    <w:rsid w:val="00BD0AF6"/>
    <w:rsid w:val="00BD292C"/>
    <w:rsid w:val="00BE007B"/>
    <w:rsid w:val="00BE53C6"/>
    <w:rsid w:val="00BF45DC"/>
    <w:rsid w:val="00C313E6"/>
    <w:rsid w:val="00C31F6F"/>
    <w:rsid w:val="00C4212E"/>
    <w:rsid w:val="00C57265"/>
    <w:rsid w:val="00CA102E"/>
    <w:rsid w:val="00CA29EB"/>
    <w:rsid w:val="00CB6EB7"/>
    <w:rsid w:val="00CC461B"/>
    <w:rsid w:val="00CD4D69"/>
    <w:rsid w:val="00CE3F3B"/>
    <w:rsid w:val="00D061B5"/>
    <w:rsid w:val="00D1699D"/>
    <w:rsid w:val="00D23E47"/>
    <w:rsid w:val="00D24529"/>
    <w:rsid w:val="00D42B8E"/>
    <w:rsid w:val="00D43FF0"/>
    <w:rsid w:val="00D57D83"/>
    <w:rsid w:val="00D74DBD"/>
    <w:rsid w:val="00D76A6A"/>
    <w:rsid w:val="00D81903"/>
    <w:rsid w:val="00D83344"/>
    <w:rsid w:val="00DA665E"/>
    <w:rsid w:val="00DA7930"/>
    <w:rsid w:val="00DD729E"/>
    <w:rsid w:val="00E15BFA"/>
    <w:rsid w:val="00E41B58"/>
    <w:rsid w:val="00E438EB"/>
    <w:rsid w:val="00E72FB8"/>
    <w:rsid w:val="00E754DC"/>
    <w:rsid w:val="00E755B4"/>
    <w:rsid w:val="00E91772"/>
    <w:rsid w:val="00EA1342"/>
    <w:rsid w:val="00EE3EB6"/>
    <w:rsid w:val="00EE64A6"/>
    <w:rsid w:val="00EE771B"/>
    <w:rsid w:val="00F20F04"/>
    <w:rsid w:val="00F24014"/>
    <w:rsid w:val="00F34C80"/>
    <w:rsid w:val="00F42A7B"/>
    <w:rsid w:val="00F6597C"/>
    <w:rsid w:val="00F8113C"/>
    <w:rsid w:val="00F81364"/>
    <w:rsid w:val="00F818A4"/>
    <w:rsid w:val="00F84013"/>
    <w:rsid w:val="00F84726"/>
    <w:rsid w:val="00F918F0"/>
    <w:rsid w:val="00F94096"/>
    <w:rsid w:val="00FA1381"/>
    <w:rsid w:val="00FA7316"/>
    <w:rsid w:val="00FB5532"/>
    <w:rsid w:val="00FC20D9"/>
    <w:rsid w:val="00FC38EF"/>
    <w:rsid w:val="00FC5A9F"/>
    <w:rsid w:val="00FE7D3A"/>
    <w:rsid w:val="00FF4CEE"/>
    <w:rsid w:val="00FF6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21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2195"/>
    <w:rPr>
      <w:sz w:val="18"/>
      <w:szCs w:val="18"/>
    </w:rPr>
  </w:style>
  <w:style w:type="paragraph" w:styleId="a4">
    <w:name w:val="footer"/>
    <w:basedOn w:val="a"/>
    <w:link w:val="Char0"/>
    <w:uiPriority w:val="99"/>
    <w:unhideWhenUsed/>
    <w:rsid w:val="00232195"/>
    <w:pPr>
      <w:tabs>
        <w:tab w:val="center" w:pos="4153"/>
        <w:tab w:val="right" w:pos="8306"/>
      </w:tabs>
      <w:snapToGrid w:val="0"/>
      <w:jc w:val="left"/>
    </w:pPr>
    <w:rPr>
      <w:sz w:val="18"/>
      <w:szCs w:val="18"/>
    </w:rPr>
  </w:style>
  <w:style w:type="character" w:customStyle="1" w:styleId="Char0">
    <w:name w:val="页脚 Char"/>
    <w:basedOn w:val="a0"/>
    <w:link w:val="a4"/>
    <w:uiPriority w:val="99"/>
    <w:rsid w:val="002321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21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2195"/>
    <w:rPr>
      <w:sz w:val="18"/>
      <w:szCs w:val="18"/>
    </w:rPr>
  </w:style>
  <w:style w:type="paragraph" w:styleId="a4">
    <w:name w:val="footer"/>
    <w:basedOn w:val="a"/>
    <w:link w:val="Char0"/>
    <w:uiPriority w:val="99"/>
    <w:unhideWhenUsed/>
    <w:rsid w:val="00232195"/>
    <w:pPr>
      <w:tabs>
        <w:tab w:val="center" w:pos="4153"/>
        <w:tab w:val="right" w:pos="8306"/>
      </w:tabs>
      <w:snapToGrid w:val="0"/>
      <w:jc w:val="left"/>
    </w:pPr>
    <w:rPr>
      <w:sz w:val="18"/>
      <w:szCs w:val="18"/>
    </w:rPr>
  </w:style>
  <w:style w:type="character" w:customStyle="1" w:styleId="Char0">
    <w:name w:val="页脚 Char"/>
    <w:basedOn w:val="a0"/>
    <w:link w:val="a4"/>
    <w:uiPriority w:val="99"/>
    <w:rsid w:val="002321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1766</Words>
  <Characters>10070</Characters>
  <Application>Microsoft Office Word</Application>
  <DocSecurity>0</DocSecurity>
  <Lines>83</Lines>
  <Paragraphs>23</Paragraphs>
  <ScaleCrop>false</ScaleCrop>
  <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2017-11-15T03:25:00Z</dcterms:created>
  <dcterms:modified xsi:type="dcterms:W3CDTF">2017-11-15T03:41:00Z</dcterms:modified>
</cp:coreProperties>
</file>