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1C3" w:rsidRPr="00FC3B23" w:rsidRDefault="000A71C3" w:rsidP="000A71C3">
      <w:pPr>
        <w:spacing w:line="560" w:lineRule="exact"/>
        <w:jc w:val="center"/>
        <w:rPr>
          <w:rFonts w:ascii="黑体" w:eastAsia="黑体" w:hint="eastAsia"/>
          <w:b/>
          <w:sz w:val="36"/>
          <w:szCs w:val="36"/>
        </w:rPr>
      </w:pPr>
      <w:r w:rsidRPr="00FC3B23">
        <w:rPr>
          <w:rFonts w:ascii="黑体" w:eastAsia="黑体" w:hint="eastAsia"/>
          <w:b/>
          <w:sz w:val="36"/>
          <w:szCs w:val="36"/>
        </w:rPr>
        <w:t>2016年度中央组织部、市委组织部、区委组织部</w:t>
      </w:r>
    </w:p>
    <w:p w:rsidR="000A71C3" w:rsidRPr="00FC3B23" w:rsidRDefault="000A71C3" w:rsidP="000A71C3">
      <w:pPr>
        <w:spacing w:line="560" w:lineRule="exact"/>
        <w:jc w:val="center"/>
        <w:rPr>
          <w:rFonts w:ascii="黑体" w:eastAsia="黑体" w:hint="eastAsia"/>
          <w:b/>
          <w:sz w:val="36"/>
          <w:szCs w:val="36"/>
        </w:rPr>
      </w:pPr>
      <w:r w:rsidRPr="00FC3B23">
        <w:rPr>
          <w:rFonts w:ascii="黑体" w:eastAsia="黑体" w:hint="eastAsia"/>
          <w:b/>
          <w:sz w:val="36"/>
          <w:szCs w:val="36"/>
        </w:rPr>
        <w:t>三级代管党费收支情况公示</w:t>
      </w:r>
    </w:p>
    <w:p w:rsidR="00FC3B23" w:rsidRPr="000A71C3" w:rsidRDefault="00FC3B23" w:rsidP="000A71C3">
      <w:pPr>
        <w:spacing w:line="560" w:lineRule="exact"/>
        <w:jc w:val="center"/>
        <w:rPr>
          <w:rFonts w:ascii="黑体" w:eastAsia="黑体" w:hint="eastAsia"/>
          <w:b/>
          <w:sz w:val="32"/>
          <w:szCs w:val="32"/>
        </w:rPr>
      </w:pPr>
    </w:p>
    <w:p w:rsidR="000A71C3" w:rsidRDefault="000A71C3" w:rsidP="000A71C3">
      <w:pPr>
        <w:spacing w:line="560" w:lineRule="exact"/>
        <w:rPr>
          <w:rFonts w:ascii="仿宋_GB2312" w:eastAsia="仿宋_GB2312" w:hint="eastAsia"/>
          <w:spacing w:val="-6"/>
          <w:sz w:val="32"/>
          <w:szCs w:val="32"/>
        </w:rPr>
      </w:pPr>
    </w:p>
    <w:p w:rsidR="000A71C3" w:rsidRPr="00FC3B23" w:rsidRDefault="000A71C3" w:rsidP="000A71C3">
      <w:pPr>
        <w:widowControl/>
        <w:snapToGrid w:val="0"/>
        <w:spacing w:line="560" w:lineRule="exact"/>
        <w:jc w:val="center"/>
        <w:rPr>
          <w:rFonts w:ascii="黑体" w:eastAsia="黑体" w:hAnsi="黑体" w:cs="黑体" w:hint="eastAsia"/>
          <w:b/>
          <w:bCs/>
          <w:color w:val="000000"/>
          <w:kern w:val="0"/>
          <w:sz w:val="32"/>
          <w:szCs w:val="32"/>
        </w:rPr>
      </w:pPr>
      <w:r w:rsidRPr="00FC3B23">
        <w:rPr>
          <w:rFonts w:ascii="黑体" w:eastAsia="黑体" w:hAnsi="黑体" w:cs="黑体" w:hint="eastAsia"/>
          <w:b/>
          <w:bCs/>
          <w:color w:val="000000"/>
          <w:kern w:val="0"/>
          <w:sz w:val="32"/>
          <w:szCs w:val="32"/>
        </w:rPr>
        <w:t>2016年度中管党费收支情况</w:t>
      </w:r>
    </w:p>
    <w:p w:rsidR="000A71C3" w:rsidRDefault="000A71C3" w:rsidP="000A71C3">
      <w:pPr>
        <w:widowControl/>
        <w:snapToGrid w:val="0"/>
        <w:spacing w:line="560" w:lineRule="exact"/>
        <w:ind w:firstLineChars="200" w:firstLine="680"/>
        <w:rPr>
          <w:rFonts w:eastAsia="黑体"/>
          <w:color w:val="000000"/>
          <w:kern w:val="0"/>
          <w:sz w:val="34"/>
          <w:szCs w:val="34"/>
        </w:rPr>
      </w:pPr>
    </w:p>
    <w:p w:rsidR="000A71C3" w:rsidRDefault="000A71C3" w:rsidP="000A71C3">
      <w:pPr>
        <w:widowControl/>
        <w:snapToGrid w:val="0"/>
        <w:spacing w:line="560" w:lineRule="exact"/>
        <w:ind w:firstLineChars="200" w:firstLine="640"/>
        <w:rPr>
          <w:rFonts w:eastAsia="黑体"/>
          <w:color w:val="000000"/>
          <w:kern w:val="0"/>
          <w:sz w:val="32"/>
          <w:szCs w:val="32"/>
        </w:rPr>
      </w:pPr>
      <w:r>
        <w:rPr>
          <w:rFonts w:eastAsia="黑体"/>
          <w:color w:val="000000"/>
          <w:kern w:val="0"/>
          <w:sz w:val="32"/>
          <w:szCs w:val="32"/>
        </w:rPr>
        <w:t>一、中管党费收入情况</w:t>
      </w:r>
    </w:p>
    <w:p w:rsidR="000A71C3" w:rsidRDefault="000A71C3" w:rsidP="000A71C3">
      <w:pPr>
        <w:widowControl/>
        <w:snapToGrid w:val="0"/>
        <w:spacing w:line="560" w:lineRule="exact"/>
        <w:ind w:firstLineChars="200" w:firstLine="640"/>
        <w:rPr>
          <w:rFonts w:eastAsia="仿宋_GB2312"/>
          <w:color w:val="000000"/>
          <w:kern w:val="0"/>
          <w:sz w:val="32"/>
          <w:szCs w:val="32"/>
        </w:rPr>
      </w:pPr>
      <w:r>
        <w:rPr>
          <w:rFonts w:ascii="仿宋_GB2312" w:eastAsia="仿宋_GB2312" w:hAnsi="仿宋_GB2312" w:cs="仿宋_GB2312" w:hint="eastAsia"/>
          <w:color w:val="000000"/>
          <w:kern w:val="0"/>
          <w:sz w:val="32"/>
          <w:szCs w:val="32"/>
        </w:rPr>
        <w:t>2016年度，中管党费收入78442.7万元。其中，各地区各系统（部门）上缴党费71109.6万元，党员自愿多交纳千元以上党费1188.3万元，党费存款利息收入6144.8万元。</w:t>
      </w:r>
    </w:p>
    <w:p w:rsidR="000A71C3" w:rsidRDefault="000A71C3" w:rsidP="000A71C3">
      <w:pPr>
        <w:widowControl/>
        <w:snapToGrid w:val="0"/>
        <w:spacing w:line="560" w:lineRule="exact"/>
        <w:ind w:firstLineChars="200" w:firstLine="640"/>
        <w:rPr>
          <w:color w:val="000000"/>
          <w:kern w:val="0"/>
          <w:sz w:val="32"/>
          <w:szCs w:val="32"/>
        </w:rPr>
      </w:pPr>
      <w:r>
        <w:rPr>
          <w:rFonts w:eastAsia="黑体"/>
          <w:color w:val="000000"/>
          <w:kern w:val="0"/>
          <w:sz w:val="32"/>
          <w:szCs w:val="32"/>
        </w:rPr>
        <w:t>二、中管党费支出情况</w:t>
      </w:r>
    </w:p>
    <w:p w:rsidR="000A71C3" w:rsidRDefault="000A71C3" w:rsidP="000A71C3">
      <w:pPr>
        <w:widowControl/>
        <w:snapToGrid w:val="0"/>
        <w:spacing w:line="560" w:lineRule="exact"/>
        <w:ind w:firstLineChars="200" w:firstLine="640"/>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2016年度，中管党费共计支出43624.6万元，主要支出项目是：</w:t>
      </w:r>
    </w:p>
    <w:p w:rsidR="000A71C3" w:rsidRDefault="000A71C3" w:rsidP="000A71C3">
      <w:pPr>
        <w:widowControl/>
        <w:snapToGrid w:val="0"/>
        <w:spacing w:line="560" w:lineRule="exact"/>
        <w:ind w:firstLineChars="200" w:firstLine="640"/>
        <w:rPr>
          <w:rFonts w:ascii="仿宋_GB2312" w:eastAsia="仿宋_GB2312" w:hAnsi="仿宋_GB2312" w:cs="仿宋_GB2312" w:hint="eastAsia"/>
          <w:color w:val="000000"/>
          <w:kern w:val="0"/>
          <w:sz w:val="32"/>
          <w:szCs w:val="32"/>
        </w:rPr>
      </w:pPr>
      <w:r>
        <w:rPr>
          <w:rFonts w:ascii="楷体_GB2312" w:eastAsia="楷体_GB2312" w:hAnsi="楷体_GB2312" w:cs="楷体_GB2312" w:hint="eastAsia"/>
          <w:color w:val="000000"/>
          <w:kern w:val="0"/>
          <w:sz w:val="32"/>
          <w:szCs w:val="32"/>
        </w:rPr>
        <w:t>1、慰问生活困难党员和老党员支出28293.4万元，占支出总额的64.9%。</w:t>
      </w:r>
      <w:r>
        <w:rPr>
          <w:rFonts w:ascii="仿宋_GB2312" w:eastAsia="仿宋_GB2312" w:hAnsi="仿宋_GB2312" w:cs="仿宋_GB2312" w:hint="eastAsia"/>
          <w:color w:val="000000"/>
          <w:kern w:val="0"/>
          <w:sz w:val="32"/>
          <w:szCs w:val="32"/>
        </w:rPr>
        <w:t>其中，2016年春节前，拨给31个省（自治区、直辖市）和中央有关系统（部门）8020万元，用于走访慰问生活困难党员和老党员；拨给31个省（自治区、直辖市）3000万元，用于补助新中国成立前入党的农村老党员和未享受离退休待遇的城镇老党员生活补贴；“七一”前夕，拨给31个省（自治区、直辖市）和中央有关系统（部门）17258万元，用于纪念建党95周年走访慰问老党员和生活困难党员；赴基层慰问生活困难党员和老党员发放慰问金15.4万元。</w:t>
      </w:r>
    </w:p>
    <w:p w:rsidR="000A71C3" w:rsidRDefault="000A71C3" w:rsidP="000A71C3">
      <w:pPr>
        <w:widowControl/>
        <w:snapToGrid w:val="0"/>
        <w:spacing w:line="560" w:lineRule="exact"/>
        <w:ind w:firstLineChars="200" w:firstLine="640"/>
        <w:rPr>
          <w:rFonts w:ascii="仿宋_GB2312" w:eastAsia="仿宋_GB2312" w:hAnsi="仿宋_GB2312" w:cs="仿宋_GB2312" w:hint="eastAsia"/>
          <w:color w:val="000000"/>
          <w:kern w:val="0"/>
          <w:sz w:val="32"/>
          <w:szCs w:val="32"/>
        </w:rPr>
      </w:pPr>
      <w:r>
        <w:rPr>
          <w:rFonts w:ascii="楷体_GB2312" w:eastAsia="楷体_GB2312" w:hAnsi="楷体_GB2312" w:cs="楷体_GB2312" w:hint="eastAsia"/>
          <w:color w:val="000000"/>
          <w:kern w:val="0"/>
          <w:sz w:val="32"/>
          <w:szCs w:val="32"/>
        </w:rPr>
        <w:t>2、党内表彰支出2114.7万元，占支出总额的4.8%。</w:t>
      </w:r>
      <w:r>
        <w:rPr>
          <w:rFonts w:ascii="仿宋_GB2312" w:eastAsia="仿宋_GB2312" w:hAnsi="仿宋_GB2312" w:cs="仿宋_GB2312" w:hint="eastAsia"/>
          <w:color w:val="000000"/>
          <w:kern w:val="0"/>
          <w:sz w:val="32"/>
          <w:szCs w:val="32"/>
        </w:rPr>
        <w:t>其中，向纪念建党95周年表彰的全国先进基层党组织、优秀共产党员</w:t>
      </w:r>
      <w:r>
        <w:rPr>
          <w:rFonts w:ascii="仿宋_GB2312" w:eastAsia="仿宋_GB2312" w:hAnsi="仿宋_GB2312" w:cs="仿宋_GB2312" w:hint="eastAsia"/>
          <w:color w:val="000000"/>
          <w:kern w:val="0"/>
          <w:sz w:val="32"/>
          <w:szCs w:val="32"/>
        </w:rPr>
        <w:lastRenderedPageBreak/>
        <w:t>和优秀党务工作者发放奖金1721万元，制作奖章、奖牌、证书和表彰对象来京参加纪念建党95周年活动支出393.7万元。</w:t>
      </w:r>
    </w:p>
    <w:p w:rsidR="000A71C3" w:rsidRDefault="000A71C3" w:rsidP="000A71C3">
      <w:pPr>
        <w:widowControl/>
        <w:snapToGrid w:val="0"/>
        <w:spacing w:line="560" w:lineRule="exact"/>
        <w:ind w:firstLineChars="200" w:firstLine="640"/>
        <w:rPr>
          <w:rFonts w:ascii="仿宋_GB2312" w:eastAsia="仿宋_GB2312" w:hAnsi="仿宋_GB2312" w:cs="仿宋_GB2312" w:hint="eastAsia"/>
          <w:color w:val="000000"/>
          <w:kern w:val="0"/>
          <w:sz w:val="32"/>
          <w:szCs w:val="32"/>
        </w:rPr>
      </w:pPr>
      <w:r>
        <w:rPr>
          <w:rFonts w:ascii="楷体_GB2312" w:eastAsia="楷体_GB2312" w:hAnsi="楷体_GB2312" w:cs="楷体_GB2312" w:hint="eastAsia"/>
          <w:color w:val="000000"/>
          <w:kern w:val="0"/>
          <w:sz w:val="32"/>
          <w:szCs w:val="32"/>
        </w:rPr>
        <w:t>3、党员教育和其他支出13216.5万元，占支出总额的30.3%。</w:t>
      </w:r>
      <w:r>
        <w:rPr>
          <w:rFonts w:ascii="仿宋_GB2312" w:eastAsia="仿宋_GB2312" w:hAnsi="仿宋_GB2312" w:cs="仿宋_GB2312" w:hint="eastAsia"/>
          <w:color w:val="000000"/>
          <w:kern w:val="0"/>
          <w:sz w:val="32"/>
          <w:szCs w:val="32"/>
        </w:rPr>
        <w:t>其中，拨给集中连片特困地区680个贫困县11630万元，用于“十三五”期间支持贫困县对贫困村党组织书记和党员开展以脱贫攻坚为主要内容的专题培训；购买15.7万套基层党组织书记培训教材支出706.5万元，用于赠送边疆民族地区和贫困地区基层党组织；用于开展系统党员教育培训支出800万元；划拨全国党建课题研究经费80万元。</w:t>
      </w:r>
    </w:p>
    <w:p w:rsidR="000A71C3" w:rsidRPr="000A71C3" w:rsidRDefault="000A71C3" w:rsidP="000A71C3">
      <w:pPr>
        <w:widowControl/>
        <w:snapToGrid w:val="0"/>
        <w:spacing w:line="560" w:lineRule="exact"/>
        <w:ind w:firstLineChars="200" w:firstLine="640"/>
        <w:rPr>
          <w:rFonts w:ascii="仿宋_GB2312" w:eastAsia="仿宋_GB2312" w:hAnsi="仿宋_GB2312" w:cs="仿宋_GB2312" w:hint="eastAsia"/>
          <w:color w:val="000000"/>
          <w:kern w:val="0"/>
          <w:sz w:val="32"/>
          <w:szCs w:val="32"/>
        </w:rPr>
      </w:pPr>
    </w:p>
    <w:p w:rsidR="000A71C3" w:rsidRPr="00FC3B23" w:rsidRDefault="000A71C3" w:rsidP="000A71C3">
      <w:pPr>
        <w:spacing w:line="560" w:lineRule="exact"/>
        <w:jc w:val="center"/>
        <w:rPr>
          <w:rFonts w:ascii="黑体" w:eastAsia="黑体" w:hAnsi="黑体" w:cs="黑体" w:hint="eastAsia"/>
          <w:b/>
          <w:sz w:val="32"/>
          <w:szCs w:val="32"/>
        </w:rPr>
      </w:pPr>
      <w:r w:rsidRPr="00FC3B23">
        <w:rPr>
          <w:rFonts w:ascii="黑体" w:eastAsia="黑体" w:hAnsi="黑体" w:cs="黑体" w:hint="eastAsia"/>
          <w:b/>
          <w:sz w:val="32"/>
          <w:szCs w:val="32"/>
        </w:rPr>
        <w:t>上海市2016年度市管党费的收支情况</w:t>
      </w:r>
    </w:p>
    <w:p w:rsidR="000A71C3" w:rsidRDefault="000A71C3" w:rsidP="000A71C3">
      <w:pPr>
        <w:spacing w:line="560" w:lineRule="exact"/>
        <w:ind w:firstLineChars="200" w:firstLine="680"/>
        <w:rPr>
          <w:rFonts w:ascii="黑体" w:eastAsia="黑体" w:hAnsi="华文中宋" w:hint="eastAsia"/>
          <w:sz w:val="34"/>
          <w:szCs w:val="34"/>
        </w:rPr>
      </w:pP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一、市管党费的收入情况 </w:t>
      </w:r>
      <w:r>
        <w:rPr>
          <w:rFonts w:ascii="仿宋_GB2312" w:eastAsia="仿宋_GB2312" w:hAnsi="仿宋_GB2312" w:cs="仿宋_GB2312" w:hint="eastAsia"/>
          <w:sz w:val="32"/>
          <w:szCs w:val="32"/>
        </w:rPr>
        <w:t xml:space="preserve"> </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2016年度，市委组织部代市委管理党费（简称“市管党费”）收入总额为7397.575367万元。其中：各地区各系统（部门）上缴党费7136.728061万元；党费存款利息收入260.847306万元。</w:t>
      </w:r>
    </w:p>
    <w:p w:rsidR="000A71C3" w:rsidRDefault="000A71C3" w:rsidP="000A71C3">
      <w:pPr>
        <w:spacing w:line="56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二、市管党费的支出情况</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2016年度，市管党费支出总额为7453.009859万元主要用于以下方面。</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用于基层党组织及走访慰问生活困难党员和老党员经费支出5402.6万元。其中：拨给各区、大口党委和有关单位党委（党组）基层党组织建设工作经费4000万元；2016年春节前和“七一”前，共拨给各区、大口党委和有关单位党委（党组）</w:t>
      </w:r>
      <w:r>
        <w:rPr>
          <w:rFonts w:ascii="仿宋_GB2312" w:eastAsia="仿宋_GB2312" w:hAnsi="仿宋_GB2312" w:cs="仿宋_GB2312" w:hint="eastAsia"/>
          <w:sz w:val="32"/>
          <w:szCs w:val="32"/>
        </w:rPr>
        <w:lastRenderedPageBreak/>
        <w:t>经费1402.6万，用于走访慰问生活困难党员和老党员。</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2、用于为本市老干部订阅《人民日报》、</w:t>
      </w:r>
      <w:r>
        <w:rPr>
          <w:rFonts w:ascii="仿宋_GB2312" w:eastAsia="仿宋_GB2312" w:hAnsi="仿宋_GB2312" w:cs="仿宋_GB2312" w:hint="eastAsia"/>
          <w:spacing w:val="-4"/>
          <w:sz w:val="32"/>
          <w:szCs w:val="32"/>
        </w:rPr>
        <w:t>《离退休干部党支部学习参考》经费</w:t>
      </w:r>
      <w:r>
        <w:rPr>
          <w:rFonts w:ascii="仿宋_GB2312" w:eastAsia="仿宋_GB2312" w:hAnsi="仿宋_GB2312" w:cs="仿宋_GB2312" w:hint="eastAsia"/>
          <w:sz w:val="32"/>
          <w:szCs w:val="32"/>
        </w:rPr>
        <w:t>支出</w:t>
      </w:r>
      <w:r>
        <w:rPr>
          <w:rFonts w:ascii="仿宋_GB2312" w:eastAsia="仿宋_GB2312" w:hAnsi="仿宋_GB2312" w:cs="仿宋_GB2312" w:hint="eastAsia"/>
          <w:spacing w:val="-4"/>
          <w:sz w:val="32"/>
          <w:szCs w:val="32"/>
        </w:rPr>
        <w:t>133.611</w:t>
      </w:r>
      <w:r>
        <w:rPr>
          <w:rFonts w:ascii="仿宋_GB2312" w:eastAsia="仿宋_GB2312" w:hAnsi="仿宋_GB2312" w:cs="仿宋_GB2312" w:hint="eastAsia"/>
          <w:sz w:val="32"/>
          <w:szCs w:val="32"/>
        </w:rPr>
        <w:t>万元。</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3、党员教育工作经费支出950万元。其中：拨给市纪委200万元、市委宣传部200万元、市委组织部200万元、市委党校150万元。拨给上海市党建研究会200万元，用于补助党建课题研究经费。</w:t>
      </w:r>
    </w:p>
    <w:p w:rsidR="000A71C3" w:rsidRDefault="000A71C3" w:rsidP="000A71C3">
      <w:pPr>
        <w:spacing w:line="560" w:lineRule="exact"/>
        <w:ind w:firstLineChars="200" w:firstLine="600"/>
        <w:rPr>
          <w:rFonts w:ascii="仿宋_GB2312" w:eastAsia="仿宋_GB2312" w:hAnsi="仿宋_GB2312" w:cs="仿宋_GB2312" w:hint="eastAsia"/>
          <w:spacing w:val="-10"/>
          <w:sz w:val="32"/>
          <w:szCs w:val="32"/>
        </w:rPr>
      </w:pPr>
      <w:r>
        <w:rPr>
          <w:rFonts w:ascii="仿宋_GB2312" w:eastAsia="仿宋_GB2312" w:hAnsi="仿宋_GB2312" w:cs="仿宋_GB2312" w:hint="eastAsia"/>
          <w:spacing w:val="-10"/>
          <w:sz w:val="32"/>
          <w:szCs w:val="32"/>
        </w:rPr>
        <w:t>4、党费财务贷记凭证等费用支出</w:t>
      </w:r>
      <w:r>
        <w:rPr>
          <w:rFonts w:ascii="仿宋_GB2312" w:eastAsia="仿宋_GB2312" w:hAnsi="仿宋_GB2312" w:cs="仿宋_GB2312" w:hint="eastAsia"/>
          <w:sz w:val="32"/>
          <w:szCs w:val="32"/>
        </w:rPr>
        <w:t>0.171518万元。</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5、上缴中组部2016年度党费966.627341万元。</w:t>
      </w:r>
    </w:p>
    <w:p w:rsidR="000A71C3" w:rsidRDefault="000A71C3" w:rsidP="000A71C3">
      <w:pPr>
        <w:spacing w:line="56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三、中组部拨款情况</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2016年，中组部下拨给市委组织部党费共计233.2万元。市委组织部全额下拨给各区党委和大口党委，用于走访慰问生活困难党员和老党员、“两优一先”表彰奖励等。</w:t>
      </w:r>
    </w:p>
    <w:p w:rsidR="000A71C3" w:rsidRDefault="000A71C3" w:rsidP="000A71C3">
      <w:pPr>
        <w:spacing w:line="56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四、党员自愿交纳一次性大额党费情况</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2016年全市有133人次的党员交纳千元以上大额党费，合计金额为205.02161万元，由市委组织部党费账户直接汇至中组部党费账户，并由中组部出具党费收据给本人。</w:t>
      </w:r>
    </w:p>
    <w:p w:rsidR="000A71C3" w:rsidRDefault="000A71C3" w:rsidP="000A71C3">
      <w:pPr>
        <w:spacing w:line="560" w:lineRule="exact"/>
        <w:rPr>
          <w:rFonts w:ascii="仿宋_GB2312" w:eastAsia="仿宋_GB2312" w:hAnsi="仿宋_GB2312" w:cs="仿宋_GB2312" w:hint="eastAsia"/>
          <w:sz w:val="32"/>
          <w:szCs w:val="32"/>
        </w:rPr>
      </w:pPr>
    </w:p>
    <w:p w:rsidR="000A71C3" w:rsidRDefault="000A71C3" w:rsidP="000A71C3">
      <w:pPr>
        <w:spacing w:line="560" w:lineRule="exact"/>
        <w:rPr>
          <w:rFonts w:ascii="仿宋_GB2312" w:eastAsia="仿宋_GB2312" w:hAnsi="宋体" w:hint="eastAsia"/>
          <w:color w:val="000000"/>
          <w:sz w:val="32"/>
          <w:szCs w:val="32"/>
        </w:rPr>
      </w:pPr>
    </w:p>
    <w:p w:rsidR="000A71C3" w:rsidRPr="00FC3B23" w:rsidRDefault="000A71C3" w:rsidP="000A71C3">
      <w:pPr>
        <w:spacing w:line="560" w:lineRule="exact"/>
        <w:jc w:val="center"/>
        <w:rPr>
          <w:rFonts w:ascii="黑体" w:eastAsia="黑体" w:hAnsi="黑体" w:cs="黑体" w:hint="eastAsia"/>
          <w:b/>
          <w:sz w:val="32"/>
          <w:szCs w:val="32"/>
        </w:rPr>
      </w:pPr>
      <w:r w:rsidRPr="00FC3B23">
        <w:rPr>
          <w:rFonts w:ascii="黑体" w:eastAsia="黑体" w:hAnsi="黑体" w:cs="黑体" w:hint="eastAsia"/>
          <w:b/>
          <w:sz w:val="32"/>
          <w:szCs w:val="32"/>
        </w:rPr>
        <w:t>2016年度区管党费的收支情况</w:t>
      </w:r>
    </w:p>
    <w:p w:rsidR="000A71C3" w:rsidRDefault="000A71C3" w:rsidP="000A71C3">
      <w:pPr>
        <w:spacing w:line="560" w:lineRule="exact"/>
        <w:ind w:firstLine="640"/>
        <w:rPr>
          <w:rFonts w:ascii="黑体" w:eastAsia="黑体" w:hAnsi="黑体" w:cs="黑体" w:hint="eastAsia"/>
          <w:sz w:val="32"/>
          <w:szCs w:val="32"/>
        </w:rPr>
      </w:pPr>
    </w:p>
    <w:p w:rsidR="000A71C3" w:rsidRDefault="000A71C3" w:rsidP="000A71C3">
      <w:pPr>
        <w:spacing w:line="560" w:lineRule="exact"/>
        <w:ind w:firstLine="640"/>
        <w:rPr>
          <w:rFonts w:ascii="黑体" w:eastAsia="黑体" w:hAnsi="黑体" w:cs="黑体" w:hint="eastAsia"/>
          <w:sz w:val="32"/>
          <w:szCs w:val="32"/>
        </w:rPr>
      </w:pPr>
      <w:r>
        <w:rPr>
          <w:rFonts w:ascii="黑体" w:eastAsia="黑体" w:hAnsi="黑体" w:cs="黑体" w:hint="eastAsia"/>
          <w:sz w:val="32"/>
          <w:szCs w:val="32"/>
        </w:rPr>
        <w:t>一、区管党费的收入情况</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2016年度，区委组织部代区委管理党费（简称“区管党费”）收入总额为645.899392万元。其中党员直接交纳的大额党费</w:t>
      </w:r>
      <w:r>
        <w:rPr>
          <w:rFonts w:ascii="仿宋_GB2312" w:eastAsia="仿宋_GB2312" w:hAnsi="仿宋_GB2312" w:cs="仿宋_GB2312" w:hint="eastAsia"/>
          <w:sz w:val="32"/>
          <w:szCs w:val="32"/>
        </w:rPr>
        <w:lastRenderedPageBreak/>
        <w:t>0.3万元；下级组织按比例上交607.906796万元；党费利息37.692596万元。</w:t>
      </w:r>
    </w:p>
    <w:p w:rsidR="000A71C3" w:rsidRDefault="000A71C3" w:rsidP="000A71C3">
      <w:pPr>
        <w:spacing w:line="560" w:lineRule="exact"/>
        <w:ind w:firstLine="640"/>
        <w:rPr>
          <w:rFonts w:ascii="黑体" w:eastAsia="黑体" w:hAnsi="黑体" w:cs="黑体" w:hint="eastAsia"/>
          <w:sz w:val="32"/>
          <w:szCs w:val="32"/>
        </w:rPr>
      </w:pPr>
      <w:r>
        <w:rPr>
          <w:rFonts w:ascii="黑体" w:eastAsia="黑体" w:hAnsi="黑体" w:cs="黑体" w:hint="eastAsia"/>
          <w:sz w:val="32"/>
          <w:szCs w:val="32"/>
        </w:rPr>
        <w:t>二、区管党费的支出情况</w:t>
      </w:r>
    </w:p>
    <w:p w:rsidR="000A71C3" w:rsidRDefault="000A71C3" w:rsidP="000A71C3">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2016年度，区管党费支出总额为</w:t>
      </w:r>
      <w:r>
        <w:rPr>
          <w:rFonts w:ascii="仿宋_GB2312" w:eastAsia="仿宋_GB2312" w:hint="eastAsia"/>
          <w:sz w:val="32"/>
          <w:szCs w:val="32"/>
        </w:rPr>
        <w:t>918.17953</w:t>
      </w:r>
      <w:r>
        <w:rPr>
          <w:rFonts w:ascii="仿宋_GB2312" w:eastAsia="仿宋_GB2312" w:hAnsi="仿宋_GB2312" w:cs="仿宋_GB2312" w:hint="eastAsia"/>
          <w:sz w:val="32"/>
          <w:szCs w:val="32"/>
        </w:rPr>
        <w:t>万元，主要用于以下方面。</w:t>
      </w:r>
    </w:p>
    <w:p w:rsidR="000A71C3" w:rsidRDefault="000A71C3" w:rsidP="000A71C3">
      <w:pPr>
        <w:spacing w:line="560" w:lineRule="exact"/>
        <w:rPr>
          <w:rFonts w:ascii="仿宋_GB2312" w:eastAsia="仿宋_GB2312" w:hint="eastAsia"/>
          <w:sz w:val="32"/>
          <w:szCs w:val="32"/>
        </w:rPr>
      </w:pPr>
      <w:r>
        <w:rPr>
          <w:rFonts w:ascii="楷体_GB2312" w:eastAsia="楷体_GB2312" w:hAnsi="楷体_GB2312" w:cs="楷体_GB2312" w:hint="eastAsia"/>
          <w:sz w:val="32"/>
          <w:szCs w:val="32"/>
        </w:rPr>
        <w:t xml:space="preserve">    1、上缴上级组织。</w:t>
      </w:r>
      <w:r>
        <w:rPr>
          <w:rFonts w:ascii="仿宋_GB2312" w:eastAsia="仿宋_GB2312" w:hint="eastAsia"/>
          <w:sz w:val="32"/>
          <w:szCs w:val="32"/>
        </w:rPr>
        <w:t>上交市委组织部0.4万元。</w:t>
      </w:r>
    </w:p>
    <w:p w:rsidR="000A71C3" w:rsidRDefault="000A71C3" w:rsidP="000A71C3">
      <w:pPr>
        <w:spacing w:line="560" w:lineRule="exact"/>
        <w:rPr>
          <w:rFonts w:ascii="仿宋_GB2312" w:eastAsia="仿宋_GB2312" w:hint="eastAsia"/>
          <w:spacing w:val="-8"/>
          <w:sz w:val="32"/>
          <w:szCs w:val="32"/>
        </w:rPr>
      </w:pPr>
      <w:r>
        <w:rPr>
          <w:rFonts w:ascii="仿宋_GB2312" w:eastAsia="仿宋_GB2312" w:hint="eastAsia"/>
          <w:spacing w:val="-8"/>
          <w:sz w:val="32"/>
          <w:szCs w:val="32"/>
        </w:rPr>
        <w:t xml:space="preserve">    </w:t>
      </w:r>
      <w:r>
        <w:rPr>
          <w:rFonts w:ascii="楷体_GB2312" w:eastAsia="楷体_GB2312" w:hAnsi="楷体_GB2312" w:cs="楷体_GB2312" w:hint="eastAsia"/>
          <w:sz w:val="32"/>
          <w:szCs w:val="32"/>
        </w:rPr>
        <w:t>2、下拨下级组织。</w:t>
      </w:r>
      <w:r>
        <w:rPr>
          <w:rFonts w:ascii="仿宋_GB2312" w:eastAsia="仿宋_GB2312" w:hint="eastAsia"/>
          <w:spacing w:val="-8"/>
          <w:sz w:val="32"/>
          <w:szCs w:val="32"/>
        </w:rPr>
        <w:t>下拨基层党（工）委</w:t>
      </w:r>
      <w:r>
        <w:rPr>
          <w:rFonts w:ascii="仿宋_GB2312" w:eastAsia="仿宋_GB2312" w:hint="eastAsia"/>
          <w:sz w:val="32"/>
          <w:szCs w:val="32"/>
        </w:rPr>
        <w:t>174.56万</w:t>
      </w:r>
      <w:r>
        <w:rPr>
          <w:rFonts w:ascii="仿宋_GB2312" w:eastAsia="仿宋_GB2312" w:hint="eastAsia"/>
          <w:spacing w:val="-8"/>
          <w:sz w:val="32"/>
          <w:szCs w:val="32"/>
        </w:rPr>
        <w:t>元，其中</w:t>
      </w:r>
      <w:r>
        <w:rPr>
          <w:rFonts w:ascii="仿宋_GB2312" w:eastAsia="仿宋_GB2312" w:hint="eastAsia"/>
          <w:sz w:val="32"/>
          <w:szCs w:val="32"/>
        </w:rPr>
        <w:t>“大走访”活动慰问经费80.16万元</w:t>
      </w:r>
      <w:r>
        <w:rPr>
          <w:rFonts w:ascii="仿宋_GB2312" w:eastAsia="仿宋_GB2312" w:hint="eastAsia"/>
          <w:spacing w:val="-8"/>
          <w:sz w:val="32"/>
          <w:szCs w:val="32"/>
        </w:rPr>
        <w:t>，</w:t>
      </w:r>
      <w:r>
        <w:rPr>
          <w:rFonts w:ascii="仿宋_GB2312" w:eastAsia="仿宋_GB2312" w:hint="eastAsia"/>
          <w:spacing w:val="-2"/>
          <w:sz w:val="32"/>
          <w:szCs w:val="32"/>
        </w:rPr>
        <w:t>困难党员补助、慰问建国前入党老党员等共支出94.4万元。</w:t>
      </w:r>
    </w:p>
    <w:p w:rsidR="000A71C3" w:rsidRDefault="000A71C3" w:rsidP="000A71C3">
      <w:pPr>
        <w:spacing w:line="560" w:lineRule="exact"/>
        <w:ind w:firstLine="624"/>
        <w:jc w:val="left"/>
        <w:rPr>
          <w:rFonts w:ascii="仿宋_GB2312" w:eastAsia="仿宋_GB2312" w:hint="eastAsia"/>
          <w:spacing w:val="-2"/>
          <w:sz w:val="32"/>
          <w:szCs w:val="32"/>
        </w:rPr>
      </w:pPr>
      <w:r>
        <w:rPr>
          <w:rFonts w:ascii="楷体_GB2312" w:eastAsia="楷体_GB2312" w:hAnsi="楷体_GB2312" w:cs="楷体_GB2312" w:hint="eastAsia"/>
          <w:sz w:val="32"/>
          <w:szCs w:val="32"/>
        </w:rPr>
        <w:t>3、评选表彰。</w:t>
      </w:r>
      <w:r>
        <w:rPr>
          <w:rFonts w:ascii="仿宋_GB2312" w:eastAsia="仿宋_GB2312" w:hint="eastAsia"/>
          <w:spacing w:val="-2"/>
          <w:sz w:val="32"/>
          <w:szCs w:val="32"/>
        </w:rPr>
        <w:t>用于“两优一先”评选表彰奖金、荣誉证书、宣传资料、体检等共计310.4302万元。</w:t>
      </w:r>
    </w:p>
    <w:p w:rsidR="000A71C3" w:rsidRDefault="000A71C3" w:rsidP="000A71C3">
      <w:pPr>
        <w:spacing w:line="560" w:lineRule="exact"/>
        <w:ind w:leftChars="-1" w:left="-2" w:firstLineChars="200" w:firstLine="640"/>
        <w:jc w:val="left"/>
        <w:rPr>
          <w:rFonts w:ascii="仿宋_GB2312" w:eastAsia="仿宋_GB2312" w:hint="eastAsia"/>
          <w:spacing w:val="-2"/>
          <w:sz w:val="32"/>
          <w:szCs w:val="32"/>
        </w:rPr>
      </w:pPr>
      <w:r>
        <w:rPr>
          <w:rFonts w:ascii="楷体_GB2312" w:eastAsia="楷体_GB2312" w:hAnsi="楷体_GB2312" w:cs="楷体_GB2312" w:hint="eastAsia"/>
          <w:sz w:val="32"/>
          <w:szCs w:val="32"/>
        </w:rPr>
        <w:t>4、征订党报党刊。</w:t>
      </w:r>
      <w:r>
        <w:rPr>
          <w:rFonts w:ascii="仿宋_GB2312" w:eastAsia="仿宋_GB2312" w:hint="eastAsia"/>
          <w:sz w:val="32"/>
          <w:szCs w:val="32"/>
        </w:rPr>
        <w:t>征订《党课》《支部生活》《组织人事报》《上海组织工作》《党史与党建》《现代领导》《党建研究》《党史信息报》《党员经典导读》《纪检监察报》《打铁还需自身硬》《中国共产党的九十年》《习近平总书记系列重要讲话读本（2016年版）》等报刊杂志书籍等共计404.7872万</w:t>
      </w:r>
      <w:r>
        <w:rPr>
          <w:rFonts w:ascii="仿宋_GB2312" w:eastAsia="仿宋_GB2312" w:hint="eastAsia"/>
          <w:spacing w:val="-2"/>
          <w:sz w:val="32"/>
          <w:szCs w:val="32"/>
        </w:rPr>
        <w:t>元。</w:t>
      </w:r>
    </w:p>
    <w:p w:rsidR="000A71C3" w:rsidRDefault="000A71C3" w:rsidP="000A71C3">
      <w:pPr>
        <w:spacing w:line="560" w:lineRule="exact"/>
        <w:ind w:firstLineChars="200" w:firstLine="640"/>
        <w:rPr>
          <w:rFonts w:ascii="仿宋_GB2312" w:eastAsia="仿宋_GB2312" w:hint="eastAsia"/>
          <w:spacing w:val="-6"/>
          <w:sz w:val="32"/>
          <w:szCs w:val="32"/>
        </w:rPr>
      </w:pPr>
      <w:r>
        <w:rPr>
          <w:rFonts w:ascii="楷体_GB2312" w:eastAsia="楷体_GB2312" w:hAnsi="楷体_GB2312" w:cs="楷体_GB2312" w:hint="eastAsia"/>
          <w:sz w:val="32"/>
          <w:szCs w:val="32"/>
        </w:rPr>
        <w:t>5、党员电教片拍摄。</w:t>
      </w:r>
      <w:r>
        <w:rPr>
          <w:rFonts w:ascii="仿宋_GB2312" w:eastAsia="仿宋_GB2312" w:hint="eastAsia"/>
          <w:spacing w:val="-6"/>
          <w:sz w:val="32"/>
          <w:szCs w:val="32"/>
        </w:rPr>
        <w:t>拍摄建党95周年“七·一”专题片、区域化党建专题片制作费共计14.1万元。</w:t>
      </w:r>
    </w:p>
    <w:p w:rsidR="000A71C3" w:rsidRDefault="000A71C3" w:rsidP="000A71C3">
      <w:pPr>
        <w:spacing w:line="560" w:lineRule="exact"/>
        <w:ind w:firstLineChars="200" w:firstLine="640"/>
        <w:rPr>
          <w:rFonts w:ascii="仿宋_GB2312" w:eastAsia="仿宋_GB2312" w:hint="eastAsia"/>
          <w:spacing w:val="-6"/>
          <w:sz w:val="32"/>
          <w:szCs w:val="32"/>
        </w:rPr>
      </w:pPr>
      <w:r>
        <w:rPr>
          <w:rFonts w:ascii="楷体_GB2312" w:eastAsia="楷体_GB2312" w:hAnsi="楷体_GB2312" w:cs="楷体_GB2312" w:hint="eastAsia"/>
          <w:sz w:val="32"/>
          <w:szCs w:val="32"/>
        </w:rPr>
        <w:t>6、购买党建资料。</w:t>
      </w:r>
      <w:r>
        <w:rPr>
          <w:rFonts w:ascii="仿宋_GB2312" w:eastAsia="仿宋_GB2312" w:hint="eastAsia"/>
          <w:spacing w:val="-6"/>
          <w:sz w:val="32"/>
          <w:szCs w:val="32"/>
        </w:rPr>
        <w:t>购买党徽、入党积极分子培训合格证、党费收据、支部记录本、预备党员考察表、入党积极分子考察表等共计13.841万元。</w:t>
      </w:r>
    </w:p>
    <w:p w:rsidR="000A71C3" w:rsidRDefault="000A71C3" w:rsidP="000A71C3">
      <w:pPr>
        <w:spacing w:line="560" w:lineRule="exact"/>
        <w:ind w:firstLineChars="200" w:firstLine="624"/>
        <w:rPr>
          <w:rFonts w:ascii="仿宋_GB2312" w:eastAsia="仿宋_GB2312" w:hAnsi="仿宋_GB2312" w:cs="仿宋_GB2312" w:hint="eastAsia"/>
          <w:sz w:val="32"/>
          <w:szCs w:val="32"/>
        </w:rPr>
      </w:pPr>
      <w:r>
        <w:rPr>
          <w:rFonts w:ascii="仿宋_GB2312" w:eastAsia="仿宋_GB2312" w:hint="eastAsia"/>
          <w:spacing w:val="-4"/>
          <w:sz w:val="32"/>
          <w:szCs w:val="32"/>
        </w:rPr>
        <w:t>7、</w:t>
      </w:r>
      <w:r>
        <w:rPr>
          <w:rFonts w:ascii="仿宋_GB2312" w:eastAsia="仿宋_GB2312" w:hint="eastAsia"/>
          <w:color w:val="000000"/>
          <w:sz w:val="32"/>
          <w:szCs w:val="32"/>
        </w:rPr>
        <w:t>党费财务代记凭证等费用0.06113万元</w:t>
      </w:r>
      <w:r>
        <w:rPr>
          <w:rFonts w:ascii="仿宋_GB2312" w:eastAsia="仿宋_GB2312" w:hint="eastAsia"/>
          <w:spacing w:val="-4"/>
          <w:sz w:val="32"/>
          <w:szCs w:val="32"/>
        </w:rPr>
        <w:t>。</w:t>
      </w:r>
    </w:p>
    <w:p w:rsidR="000A71C3" w:rsidRDefault="000A71C3" w:rsidP="000A71C3">
      <w:pPr>
        <w:spacing w:line="560" w:lineRule="exact"/>
        <w:ind w:firstLineChars="200" w:firstLine="640"/>
        <w:rPr>
          <w:rFonts w:ascii="黑体" w:eastAsia="黑体" w:hAnsi="华文中宋" w:hint="eastAsia"/>
          <w:sz w:val="32"/>
          <w:szCs w:val="32"/>
        </w:rPr>
      </w:pPr>
      <w:r>
        <w:rPr>
          <w:rFonts w:ascii="黑体" w:eastAsia="黑体" w:hAnsi="华文中宋" w:hint="eastAsia"/>
          <w:sz w:val="32"/>
          <w:szCs w:val="32"/>
        </w:rPr>
        <w:t>三、市委组织部拨款情况</w:t>
      </w:r>
    </w:p>
    <w:p w:rsidR="000A71C3" w:rsidRDefault="000A71C3" w:rsidP="000A71C3">
      <w:pPr>
        <w:spacing w:line="56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2016年，市委组织部下拨给区委组织部党费共计282.5万</w:t>
      </w:r>
      <w:r>
        <w:rPr>
          <w:rFonts w:ascii="仿宋_GB2312" w:eastAsia="仿宋_GB2312" w:hint="eastAsia"/>
          <w:color w:val="000000"/>
          <w:sz w:val="32"/>
          <w:szCs w:val="32"/>
        </w:rPr>
        <w:lastRenderedPageBreak/>
        <w:t>元。区委组织部全额下拨给各区党委和大口党委，用于走访慰问生活困难党员和老党员、“两优一先”表彰奖励等。</w:t>
      </w:r>
    </w:p>
    <w:p w:rsidR="000A71C3" w:rsidRDefault="000A71C3" w:rsidP="000A71C3">
      <w:pPr>
        <w:spacing w:line="560" w:lineRule="exact"/>
        <w:ind w:firstLineChars="200" w:firstLine="640"/>
        <w:rPr>
          <w:rFonts w:ascii="黑体" w:eastAsia="黑体" w:hAnsi="华文中宋"/>
          <w:sz w:val="32"/>
          <w:szCs w:val="32"/>
        </w:rPr>
      </w:pPr>
      <w:r>
        <w:rPr>
          <w:rFonts w:ascii="黑体" w:eastAsia="黑体" w:hAnsi="华文中宋" w:hint="eastAsia"/>
          <w:sz w:val="32"/>
          <w:szCs w:val="32"/>
        </w:rPr>
        <w:t>四、党员自愿交纳一次性大额党费情况</w:t>
      </w:r>
    </w:p>
    <w:p w:rsidR="000A71C3" w:rsidRDefault="000A71C3" w:rsidP="000A71C3">
      <w:pPr>
        <w:spacing w:line="56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2016年，全区有3人次的党员交纳千元以上大额党费，合计金额为0.3万元，经市委组织部交至中组部党费账户，并由中组部出具党费收据给本人。</w:t>
      </w:r>
    </w:p>
    <w:p w:rsidR="000A71C3" w:rsidRDefault="000A71C3" w:rsidP="000A71C3">
      <w:pPr>
        <w:spacing w:line="560" w:lineRule="exact"/>
        <w:ind w:firstLineChars="200" w:firstLine="880"/>
        <w:rPr>
          <w:rFonts w:ascii="黑体" w:eastAsia="黑体" w:hAnsi="黑体" w:hint="eastAsia"/>
          <w:color w:val="000000"/>
          <w:sz w:val="44"/>
          <w:szCs w:val="44"/>
        </w:rPr>
      </w:pPr>
    </w:p>
    <w:p w:rsidR="00833CFF" w:rsidRDefault="00833CFF"/>
    <w:sectPr w:rsidR="00833CFF">
      <w:headerReference w:type="default" r:id="rId5"/>
      <w:footerReference w:type="even" r:id="rId6"/>
      <w:footerReference w:type="default" r:id="rId7"/>
      <w:pgSz w:w="11906" w:h="16838"/>
      <w:pgMar w:top="1474" w:right="1531" w:bottom="1474" w:left="1531"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AD" w:rsidRDefault="00FC3B23">
    <w:pPr>
      <w:pStyle w:val="a5"/>
      <w:framePr w:wrap="around" w:vAnchor="text" w:hAnchor="margin" w:xAlign="center" w:y="1"/>
      <w:rPr>
        <w:rStyle w:val="a3"/>
      </w:rPr>
    </w:pPr>
    <w:r>
      <w:fldChar w:fldCharType="begin"/>
    </w:r>
    <w:r>
      <w:rPr>
        <w:rStyle w:val="a3"/>
      </w:rPr>
      <w:instrText xml:space="preserve">PAGE  </w:instrText>
    </w:r>
    <w:r>
      <w:fldChar w:fldCharType="end"/>
    </w:r>
  </w:p>
  <w:p w:rsidR="009136AD" w:rsidRDefault="00FC3B2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AD" w:rsidRDefault="00FC3B23">
    <w:pPr>
      <w:pStyle w:val="a5"/>
      <w:framePr w:wrap="around" w:vAnchor="text" w:hAnchor="margin" w:xAlign="center" w:y="1"/>
      <w:rPr>
        <w:rStyle w:val="a3"/>
      </w:rPr>
    </w:pPr>
    <w:r>
      <w:fldChar w:fldCharType="begin"/>
    </w:r>
    <w:r>
      <w:rPr>
        <w:rStyle w:val="a3"/>
      </w:rPr>
      <w:instrText xml:space="preserve">PAGE  </w:instrText>
    </w:r>
    <w:r>
      <w:fldChar w:fldCharType="separate"/>
    </w:r>
    <w:r>
      <w:rPr>
        <w:rStyle w:val="a3"/>
        <w:noProof/>
      </w:rPr>
      <w:t>5</w:t>
    </w:r>
    <w:r>
      <w:fldChar w:fldCharType="end"/>
    </w:r>
  </w:p>
  <w:p w:rsidR="009136AD" w:rsidRDefault="00FC3B23">
    <w:pPr>
      <w:pStyle w:val="a5"/>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AD" w:rsidRDefault="00FC3B23">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8D8C3"/>
    <w:multiLevelType w:val="singleLevel"/>
    <w:tmpl w:val="5A38D8C3"/>
    <w:lvl w:ilvl="0">
      <w:start w:val="3"/>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A71C3"/>
    <w:rsid w:val="000A71C3"/>
    <w:rsid w:val="00833CFF"/>
    <w:rsid w:val="00FC3B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1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A71C3"/>
  </w:style>
  <w:style w:type="paragraph" w:styleId="a4">
    <w:name w:val="header"/>
    <w:basedOn w:val="a"/>
    <w:link w:val="Char"/>
    <w:rsid w:val="000A71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A71C3"/>
    <w:rPr>
      <w:rFonts w:ascii="Times New Roman" w:eastAsia="宋体" w:hAnsi="Times New Roman" w:cs="Times New Roman"/>
      <w:sz w:val="18"/>
      <w:szCs w:val="18"/>
    </w:rPr>
  </w:style>
  <w:style w:type="paragraph" w:styleId="a5">
    <w:name w:val="footer"/>
    <w:basedOn w:val="a"/>
    <w:link w:val="Char0"/>
    <w:rsid w:val="000A71C3"/>
    <w:pPr>
      <w:tabs>
        <w:tab w:val="center" w:pos="4153"/>
        <w:tab w:val="right" w:pos="8306"/>
      </w:tabs>
      <w:snapToGrid w:val="0"/>
      <w:jc w:val="left"/>
    </w:pPr>
    <w:rPr>
      <w:sz w:val="18"/>
      <w:szCs w:val="18"/>
    </w:rPr>
  </w:style>
  <w:style w:type="character" w:customStyle="1" w:styleId="Char0">
    <w:name w:val="页脚 Char"/>
    <w:basedOn w:val="a0"/>
    <w:link w:val="a5"/>
    <w:rsid w:val="000A71C3"/>
    <w:rPr>
      <w:rFonts w:ascii="Times New Roman" w:eastAsia="宋体" w:hAnsi="Times New Roman" w:cs="Times New Roman"/>
      <w:sz w:val="18"/>
      <w:szCs w:val="18"/>
    </w:rPr>
  </w:style>
  <w:style w:type="paragraph" w:customStyle="1" w:styleId="CharChar1Char">
    <w:name w:val=" Char Char1 Char"/>
    <w:basedOn w:val="a"/>
    <w:rsid w:val="000A71C3"/>
    <w:rPr>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2017-12-26T02:09:00Z</dcterms:created>
  <dcterms:modified xsi:type="dcterms:W3CDTF">2017-12-26T02:13:00Z</dcterms:modified>
</cp:coreProperties>
</file>