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color w:val="000000"/>
          <w:spacing w:val="42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spacing w:val="42"/>
          <w:kern w:val="0"/>
          <w:sz w:val="24"/>
          <w:szCs w:val="24"/>
          <w:lang w:val="en-US" w:eastAsia="zh-CN" w:bidi="ar"/>
        </w:rPr>
        <w:t>2018年度上海学校德育“德尚”系列研究课题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right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/>
          <w:color w:val="000000"/>
          <w:spacing w:val="42"/>
          <w:kern w:val="0"/>
          <w:sz w:val="24"/>
          <w:szCs w:val="24"/>
          <w:lang w:val="en-US" w:eastAsia="zh-CN" w:bidi="ar"/>
        </w:rPr>
        <w:t>上海师范大学</w:t>
      </w:r>
      <w:r>
        <w:rPr>
          <w:rFonts w:hint="eastAsia" w:asciiTheme="minorEastAsia" w:hAnsiTheme="minorEastAsia" w:eastAsiaTheme="minorEastAsia" w:cstheme="minorEastAsia"/>
          <w:b/>
          <w:color w:val="000000"/>
          <w:spacing w:val="42"/>
          <w:kern w:val="0"/>
          <w:sz w:val="24"/>
          <w:szCs w:val="24"/>
          <w:lang w:val="en-US" w:eastAsia="zh-CN" w:bidi="ar"/>
        </w:rPr>
        <w:t>康城实验学校申报</w:t>
      </w:r>
      <w:r>
        <w:rPr>
          <w:rFonts w:hint="eastAsia" w:asciiTheme="minorEastAsia" w:hAnsiTheme="minorEastAsia" w:cstheme="minorEastAsia"/>
          <w:b/>
          <w:color w:val="000000"/>
          <w:spacing w:val="42"/>
          <w:kern w:val="0"/>
          <w:sz w:val="24"/>
          <w:szCs w:val="24"/>
          <w:lang w:val="en-US" w:eastAsia="zh-CN" w:bidi="ar"/>
        </w:rPr>
        <w:t>方案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各位老师：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上海学校德育“德尚”系列研究2018年度课题申报工作已正式启动。“德尚”系列研究是含金量很高的市级德育专项课题，是为学校和教师搭建的重要德育科研平台，也是促进学校、教师德育专业化发展的有效途径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课题采用各年级组向政教处申报，政教处按相关区文件要求审核后择优上报区德研室。现将具体安排通知如下：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一、申报对象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本校中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小学德育工作者，优先鼓励一线年级组长、班主任开展多样化、个性化、特色化研究探索。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二、申报流程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1.申请人认真研究《2018年度上海学校德育“德尚”系列研究课题指南》（见附件1），结合自身的研究基础和特长，自行拟定研究题目。选题要求以问题意识为导向，切口小，能够体现新时代发生的变化和特点，研究和解决教育中的实际问题，具有较强的现实意义和实践性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48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2.申请人下载《“德尚”课题申请书》（见附件2）以及《申报情况汇总表》（见附件3），并请认真阅读填表说明，系统梳理研究思路，研究制定研究方案，按要求简明扼要填写有关内容，突出重点和关键。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申报截止时间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请确保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u w:val="single"/>
        </w:rPr>
        <w:t>将电子版最晚于2018年4月23日（周一）</w:t>
      </w:r>
      <w:r>
        <w:rPr>
          <w:rFonts w:hint="eastAsia" w:asciiTheme="minorEastAsia" w:hAnsiTheme="minorEastAsia" w:cstheme="minorEastAsia"/>
          <w:b/>
          <w:i w:val="0"/>
          <w:caps w:val="0"/>
          <w:color w:val="000000"/>
          <w:spacing w:val="0"/>
          <w:sz w:val="24"/>
          <w:szCs w:val="24"/>
          <w:u w:val="single"/>
          <w:lang w:val="en-US" w:eastAsia="zh-CN"/>
        </w:rPr>
        <w:t>OA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上报政教处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</w:rPr>
        <w:t>小学部发送顾凤娴老师；中学部发送安东宁老师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/>
          <w:spacing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逾期恕不受理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文件夹上传说明：请申请人以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u w:val="single"/>
          <w:lang w:eastAsia="zh-CN"/>
        </w:rPr>
        <w:t>自己的姓名命名文件夹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，内放入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《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“德尚”课题申请书》以及《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xxx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</w:rPr>
        <w:t>申报情况汇总表》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4.审核与推选。政教处将严格按照相关要求对各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年级组提交的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课题申请进行审核，并推选1-2个课题上报区德研室。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  <w:t>三、注意事项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1. “德尚”系列课题分为重点、骨干和基础三类。重点项目经费为2万元/项，骨干项目经费为1万元/项，基础项目经费由项目负责人自筹。项目周期均为1年，结项时限为2019年4月30日。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2.为保证研究质量，同一申报人本年度只能申报一个项目。凡近三年中未按要求顺利完成上海学校德育相关项目（含虽已结项但未交报告等材料）的均不能参与本次申报(将进行专项审核)。近三年已经用来申报其他项目并被明确立项的选题，不得参与此次申报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3.课题其他相关信息请见《关于做好2018年度上海学校德育“德尚”系列研究课题申报工作的通知》（附件4）。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9679A"/>
    <w:rsid w:val="3646451B"/>
    <w:rsid w:val="3FC9679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2018-04-09T10:30:00Z</dcterms:created>
  <dc:creator>顾凤娴</dc:creator>
  <cp:lastModifiedBy>顾凤娴</cp:lastModifiedBy>
  <dcterms:modified xsi:type="dcterms:W3CDTF">2018-04-09T10:51:41Z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