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C3" w:rsidRDefault="00F408C3">
      <w:pPr>
        <w:rPr>
          <w:rFonts w:ascii="黑体" w:eastAsia="黑体" w:hAnsi="黑体" w:cs="Times New Roman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马桥实验小学</w:t>
      </w:r>
      <w:r>
        <w:rPr>
          <w:rFonts w:ascii="黑体" w:eastAsia="黑体" w:hAnsi="黑体" w:cs="黑体"/>
          <w:b/>
          <w:bCs/>
          <w:sz w:val="30"/>
          <w:szCs w:val="30"/>
        </w:rPr>
        <w:t>2017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学年第一学期教师发展部期末资料上交目录</w:t>
      </w:r>
    </w:p>
    <w:tbl>
      <w:tblPr>
        <w:tblpPr w:leftFromText="180" w:rightFromText="180" w:vertAnchor="page" w:horzAnchor="margin" w:tblpXSpec="center" w:tblpY="2797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08"/>
        <w:gridCol w:w="3780"/>
        <w:gridCol w:w="2520"/>
        <w:gridCol w:w="2052"/>
      </w:tblGrid>
      <w:tr w:rsidR="00F408C3">
        <w:trPr>
          <w:trHeight w:val="613"/>
        </w:trPr>
        <w:tc>
          <w:tcPr>
            <w:tcW w:w="1008" w:type="dxa"/>
            <w:vAlign w:val="center"/>
          </w:tcPr>
          <w:p w:rsidR="00F408C3" w:rsidRDefault="00F408C3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材料名称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黑体" w:eastAsia="黑体" w:hAnsi="黑体" w:cs="Times New Roman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上交方式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黑体" w:eastAsia="黑体" w:hAnsi="黑体" w:cs="黑体"/>
                <w:b/>
                <w:bCs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4"/>
                <w:szCs w:val="24"/>
              </w:rPr>
              <w:t>负责人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教师发展部计划与总结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学科大组总结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学科大组长及科艺体总指导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教研组活动计划与总结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4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教研组活动记录本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5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各学科教学计划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6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各学科教学设计（日常及复习课）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全体教师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7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象棋、</w:t>
            </w:r>
            <w:r>
              <w:t>STEM+</w:t>
            </w:r>
            <w:r>
              <w:rPr>
                <w:rFonts w:hint="eastAsia"/>
              </w:rPr>
              <w:t>、书画教学设计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倪剑波、宋晨晟、</w:t>
            </w:r>
          </w:p>
          <w:p w:rsidR="00F408C3" w:rsidRDefault="00F408C3">
            <w:pPr>
              <w:jc w:val="center"/>
            </w:pPr>
            <w:r>
              <w:rPr>
                <w:rFonts w:hint="eastAsia"/>
              </w:rPr>
              <w:t>周昭奂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8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各学科复习计划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9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各学科成绩汇总表（全部）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全体教师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10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期中一二年级表现性活动方案及学生试卷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学科大组长</w:t>
            </w:r>
            <w:r>
              <w:t>+</w:t>
            </w: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11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期中校级质量监控试卷及质量分析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学科大组长</w:t>
            </w:r>
            <w:r>
              <w:t>+</w:t>
            </w:r>
            <w:r>
              <w:rPr>
                <w:rFonts w:hint="eastAsia"/>
              </w:rPr>
              <w:t>学科大组长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12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期末一二年级表现性评价方案及学生试卷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  <w:r>
              <w:t>+</w:t>
            </w: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13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期末三四五年级考试方案及学生试卷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  <w:r>
              <w:t>+</w:t>
            </w:r>
            <w:r>
              <w:rPr>
                <w:rFonts w:hint="eastAsia"/>
              </w:rPr>
              <w:t>教研组长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14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期末质量分析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全体教师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15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期末考试年级、大组质量分析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教研组长</w:t>
            </w:r>
            <w:r>
              <w:t>+</w:t>
            </w:r>
            <w:r>
              <w:rPr>
                <w:rFonts w:hint="eastAsia"/>
              </w:rPr>
              <w:t>学科大组长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16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期末综合学科考查方案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17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期中、期末考试样卷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学科大组长</w:t>
            </w:r>
            <w:r>
              <w:t>+</w:t>
            </w: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18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各类研讨课教学设计（组内、区级等）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相关教师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19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教学常规检查记录表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学科大组长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20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课堂教学评价表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21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师徒带教记录本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相关教师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22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听课笔记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全体教师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23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t>2016</w:t>
            </w:r>
            <w:r>
              <w:rPr>
                <w:rFonts w:hint="eastAsia"/>
              </w:rPr>
              <w:t>年度学业绿色指标学校报告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24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学校体育、艺术年度报告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宋燕琼</w:t>
            </w:r>
            <w:r>
              <w:t xml:space="preserve"> </w:t>
            </w:r>
            <w:r>
              <w:rPr>
                <w:rFonts w:hint="eastAsia"/>
              </w:rPr>
              <w:t>谢佳瑶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25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交流资料（校内、区级等）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相关教师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26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一年级探究课程教学设计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27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一年级探究型课成果</w:t>
            </w:r>
            <w:r>
              <w:t>(</w:t>
            </w:r>
            <w:r>
              <w:rPr>
                <w:rFonts w:hint="eastAsia"/>
              </w:rPr>
              <w:t>每班十份）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小报或者作品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28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学校拓展型课程学期科目方案表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罗宏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29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走班课程教学设计、小结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30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象棋课程梯队建设及其它资料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体育总指导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31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书画课程其它资料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艺术总指导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32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阳光体育资料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体育总指导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33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两操日常评比表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体育总指导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jc w:val="center"/>
            </w:pPr>
            <w:r>
              <w:t>34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</w:pPr>
            <w:r>
              <w:rPr>
                <w:rFonts w:hint="eastAsia"/>
              </w:rPr>
              <w:t>教学用书、教参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</w:pPr>
            <w:r>
              <w:rPr>
                <w:rFonts w:hint="eastAsia"/>
              </w:rPr>
              <w:t>全体教师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 w:colFirst="0" w:colLast="3"/>
            <w:r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科研师训条线计划、总结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各项区、校级参评论文、案例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每月教育教学随笔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每月组内推荐优秀教育教学随笔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各学科组长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课题申请书、结题报告（带附件）、过程性资料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相关老师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教师外出学习分享单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41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教师基本功过关资料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42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“十三五”教师培训资料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43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见习期教师阶段性汇报课教案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见习期教师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44</w:t>
            </w:r>
          </w:p>
        </w:tc>
        <w:tc>
          <w:tcPr>
            <w:tcW w:w="3780" w:type="dxa"/>
            <w:vAlign w:val="center"/>
          </w:tcPr>
          <w:p w:rsidR="00F408C3" w:rsidRDefault="00F408C3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见习期教师阶段性汇报课汇总表</w:t>
            </w:r>
          </w:p>
        </w:tc>
        <w:tc>
          <w:tcPr>
            <w:tcW w:w="2520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bookmarkEnd w:id="0"/>
      <w:tr w:rsidR="00F408C3">
        <w:tc>
          <w:tcPr>
            <w:tcW w:w="1008" w:type="dxa"/>
            <w:vAlign w:val="center"/>
          </w:tcPr>
          <w:p w:rsidR="00F408C3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45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教师个人发展规划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新进教师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46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区级骨干教师相关资料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纸质公示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47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jc w:val="left"/>
            </w:pPr>
            <w:r>
              <w:rPr>
                <w:rFonts w:hint="eastAsia"/>
              </w:rPr>
              <w:t>课堂教学改进案例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</w:pP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</w:pPr>
            <w:r>
              <w:rPr>
                <w:rFonts w:hint="eastAsia"/>
              </w:rPr>
              <w:t>吕晶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48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人事、学籍条线计划、总结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电子稿</w:t>
            </w:r>
            <w:r>
              <w:t>+</w:t>
            </w: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学籍管理</w:t>
            </w:r>
            <w:r>
              <w:rPr>
                <w:rFonts w:hint="eastAsia"/>
              </w:rPr>
              <w:t>报表</w:t>
            </w:r>
            <w:r w:rsidRPr="00B679E4">
              <w:rPr>
                <w:rFonts w:hint="eastAsia"/>
              </w:rPr>
              <w:t>及招生资料</w:t>
            </w: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电子稿</w:t>
            </w:r>
            <w:r w:rsidRPr="00B679E4">
              <w:t>+</w:t>
            </w:r>
            <w:r w:rsidRPr="00B679E4"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课表、作息时间表等表册</w:t>
            </w: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B679E4">
              <w:rPr>
                <w:rFonts w:hint="eastAsia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学籍卡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班主任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工资年报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53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年度评优材料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54</w:t>
            </w: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</w:pPr>
            <w:r>
              <w:rPr>
                <w:rFonts w:hint="eastAsia"/>
              </w:rPr>
              <w:t>职称评审材料</w:t>
            </w: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</w:pPr>
            <w:r>
              <w:rPr>
                <w:rFonts w:hint="eastAsia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</w:pPr>
            <w:r>
              <w:rPr>
                <w:rFonts w:hint="eastAsia"/>
              </w:rPr>
              <w:t>教职工花名册</w:t>
            </w: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</w:pPr>
            <w:r>
              <w:rPr>
                <w:rFonts w:hint="eastAsia"/>
              </w:rPr>
              <w:t>纸质</w:t>
            </w:r>
            <w:r>
              <w:t>+</w:t>
            </w:r>
            <w:r>
              <w:rPr>
                <w:rFonts w:hint="eastAsia"/>
              </w:rPr>
              <w:t>电子稿</w:t>
            </w: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</w:pPr>
            <w:r>
              <w:rPr>
                <w:rFonts w:hint="eastAsia"/>
              </w:rPr>
              <w:t>王睿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在各类活动中形成的奖状、证书等（档案室登记）</w:t>
            </w:r>
          </w:p>
        </w:tc>
        <w:tc>
          <w:tcPr>
            <w:tcW w:w="2520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/>
              </w:rPr>
              <w:t>相关教师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</w:p>
        </w:tc>
        <w:tc>
          <w:tcPr>
            <w:tcW w:w="3780" w:type="dxa"/>
            <w:vAlign w:val="center"/>
          </w:tcPr>
          <w:p w:rsidR="00F408C3" w:rsidRDefault="00F408C3" w:rsidP="00C44B2A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绩效方案及评价考核材料</w:t>
            </w:r>
          </w:p>
        </w:tc>
        <w:tc>
          <w:tcPr>
            <w:tcW w:w="2520" w:type="dxa"/>
            <w:vAlign w:val="center"/>
          </w:tcPr>
          <w:p w:rsidR="00F408C3" w:rsidRPr="00C44B2A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纸质</w:t>
            </w:r>
          </w:p>
        </w:tc>
        <w:tc>
          <w:tcPr>
            <w:tcW w:w="2052" w:type="dxa"/>
            <w:vAlign w:val="center"/>
          </w:tcPr>
          <w:p w:rsidR="00F408C3" w:rsidRDefault="00F408C3" w:rsidP="00C44B2A"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cs="宋体" w:hint="eastAsia"/>
                <w:sz w:val="24"/>
                <w:szCs w:val="24"/>
              </w:rPr>
              <w:t>各部门汇总</w:t>
            </w: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</w:pP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</w:pP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</w:pPr>
          </w:p>
        </w:tc>
      </w:tr>
      <w:tr w:rsidR="00F408C3">
        <w:tc>
          <w:tcPr>
            <w:tcW w:w="1008" w:type="dxa"/>
            <w:vAlign w:val="center"/>
          </w:tcPr>
          <w:p w:rsidR="00F408C3" w:rsidRPr="00B679E4" w:rsidRDefault="00F408C3" w:rsidP="00C44B2A">
            <w:pPr>
              <w:spacing w:line="440" w:lineRule="exac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vAlign w:val="center"/>
          </w:tcPr>
          <w:p w:rsidR="00F408C3" w:rsidRPr="00B679E4" w:rsidRDefault="00F408C3" w:rsidP="00C44B2A">
            <w:pPr>
              <w:jc w:val="left"/>
            </w:pPr>
          </w:p>
        </w:tc>
        <w:tc>
          <w:tcPr>
            <w:tcW w:w="2520" w:type="dxa"/>
            <w:vAlign w:val="center"/>
          </w:tcPr>
          <w:p w:rsidR="00F408C3" w:rsidRPr="00B679E4" w:rsidRDefault="00F408C3" w:rsidP="00C44B2A">
            <w:pPr>
              <w:jc w:val="center"/>
            </w:pPr>
          </w:p>
        </w:tc>
        <w:tc>
          <w:tcPr>
            <w:tcW w:w="2052" w:type="dxa"/>
            <w:vAlign w:val="center"/>
          </w:tcPr>
          <w:p w:rsidR="00F408C3" w:rsidRPr="00B679E4" w:rsidRDefault="00F408C3" w:rsidP="00C44B2A">
            <w:pPr>
              <w:jc w:val="center"/>
            </w:pPr>
          </w:p>
        </w:tc>
      </w:tr>
    </w:tbl>
    <w:p w:rsidR="00F408C3" w:rsidRDefault="00F408C3">
      <w:pPr>
        <w:ind w:right="525"/>
      </w:pPr>
    </w:p>
    <w:sectPr w:rsidR="00F408C3" w:rsidSect="00F13AA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8C3" w:rsidRDefault="00F408C3" w:rsidP="00F13AA5">
      <w:r>
        <w:separator/>
      </w:r>
    </w:p>
  </w:endnote>
  <w:endnote w:type="continuationSeparator" w:id="0">
    <w:p w:rsidR="00F408C3" w:rsidRDefault="00F408C3" w:rsidP="00F13A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8C3" w:rsidRDefault="00F408C3" w:rsidP="00F13AA5">
      <w:r>
        <w:separator/>
      </w:r>
    </w:p>
  </w:footnote>
  <w:footnote w:type="continuationSeparator" w:id="0">
    <w:p w:rsidR="00F408C3" w:rsidRDefault="00F408C3" w:rsidP="00F13A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8C3" w:rsidRDefault="00F408C3" w:rsidP="00B679E4">
    <w:pPr>
      <w:pStyle w:val="Header"/>
      <w:pBdr>
        <w:bottom w:val="none" w:sz="0" w:space="0" w:color="auto"/>
      </w:pBdr>
      <w:jc w:val="both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8B7"/>
    <w:rsid w:val="000236B2"/>
    <w:rsid w:val="00066FD1"/>
    <w:rsid w:val="00086F94"/>
    <w:rsid w:val="000B45C3"/>
    <w:rsid w:val="000C563D"/>
    <w:rsid w:val="00165B08"/>
    <w:rsid w:val="00193082"/>
    <w:rsid w:val="001A1424"/>
    <w:rsid w:val="001B2918"/>
    <w:rsid w:val="001C12E8"/>
    <w:rsid w:val="001C5547"/>
    <w:rsid w:val="001E59BE"/>
    <w:rsid w:val="00214276"/>
    <w:rsid w:val="00251DB2"/>
    <w:rsid w:val="00261408"/>
    <w:rsid w:val="002620CD"/>
    <w:rsid w:val="002B4554"/>
    <w:rsid w:val="0031028A"/>
    <w:rsid w:val="00351935"/>
    <w:rsid w:val="003608DB"/>
    <w:rsid w:val="003729DA"/>
    <w:rsid w:val="00393FEE"/>
    <w:rsid w:val="0041531E"/>
    <w:rsid w:val="004231FD"/>
    <w:rsid w:val="00424C8E"/>
    <w:rsid w:val="00425A1E"/>
    <w:rsid w:val="00493B48"/>
    <w:rsid w:val="004D1C83"/>
    <w:rsid w:val="004D5011"/>
    <w:rsid w:val="004E1CE7"/>
    <w:rsid w:val="005007BF"/>
    <w:rsid w:val="005030AF"/>
    <w:rsid w:val="0050475A"/>
    <w:rsid w:val="00525A7F"/>
    <w:rsid w:val="00554848"/>
    <w:rsid w:val="005622FA"/>
    <w:rsid w:val="00572BB8"/>
    <w:rsid w:val="00583BD5"/>
    <w:rsid w:val="00596738"/>
    <w:rsid w:val="005D6705"/>
    <w:rsid w:val="005F4270"/>
    <w:rsid w:val="00631B78"/>
    <w:rsid w:val="006425C2"/>
    <w:rsid w:val="0068025F"/>
    <w:rsid w:val="00686827"/>
    <w:rsid w:val="006A313F"/>
    <w:rsid w:val="006E1ACF"/>
    <w:rsid w:val="00717333"/>
    <w:rsid w:val="007231CA"/>
    <w:rsid w:val="0076102F"/>
    <w:rsid w:val="00766983"/>
    <w:rsid w:val="00770650"/>
    <w:rsid w:val="007A378C"/>
    <w:rsid w:val="007D7156"/>
    <w:rsid w:val="00826B3F"/>
    <w:rsid w:val="0085575E"/>
    <w:rsid w:val="008674BA"/>
    <w:rsid w:val="00880645"/>
    <w:rsid w:val="008A4ADF"/>
    <w:rsid w:val="008B6951"/>
    <w:rsid w:val="008C6AD9"/>
    <w:rsid w:val="00925576"/>
    <w:rsid w:val="0092576E"/>
    <w:rsid w:val="00935D13"/>
    <w:rsid w:val="00966830"/>
    <w:rsid w:val="00972EF0"/>
    <w:rsid w:val="009869F2"/>
    <w:rsid w:val="009A57FF"/>
    <w:rsid w:val="009D5509"/>
    <w:rsid w:val="00A119DD"/>
    <w:rsid w:val="00A26C8C"/>
    <w:rsid w:val="00A27DD1"/>
    <w:rsid w:val="00A8737C"/>
    <w:rsid w:val="00AC2EB6"/>
    <w:rsid w:val="00AF188B"/>
    <w:rsid w:val="00B63882"/>
    <w:rsid w:val="00B679E4"/>
    <w:rsid w:val="00BD38B7"/>
    <w:rsid w:val="00BE203D"/>
    <w:rsid w:val="00BE7CB3"/>
    <w:rsid w:val="00C14774"/>
    <w:rsid w:val="00C24DC2"/>
    <w:rsid w:val="00C44B2A"/>
    <w:rsid w:val="00C52ECC"/>
    <w:rsid w:val="00D01FC9"/>
    <w:rsid w:val="00D0652F"/>
    <w:rsid w:val="00DC73BC"/>
    <w:rsid w:val="00DE0AB7"/>
    <w:rsid w:val="00DE6712"/>
    <w:rsid w:val="00E02326"/>
    <w:rsid w:val="00E3231B"/>
    <w:rsid w:val="00E4391F"/>
    <w:rsid w:val="00E62920"/>
    <w:rsid w:val="00E6605E"/>
    <w:rsid w:val="00E747A9"/>
    <w:rsid w:val="00E907BA"/>
    <w:rsid w:val="00EC1A21"/>
    <w:rsid w:val="00EC443B"/>
    <w:rsid w:val="00EC7BA3"/>
    <w:rsid w:val="00ED5752"/>
    <w:rsid w:val="00ED5873"/>
    <w:rsid w:val="00ED5E7C"/>
    <w:rsid w:val="00F00B8D"/>
    <w:rsid w:val="00F13AA5"/>
    <w:rsid w:val="00F408C3"/>
    <w:rsid w:val="00F410F7"/>
    <w:rsid w:val="00F52939"/>
    <w:rsid w:val="00F732A1"/>
    <w:rsid w:val="00F854D9"/>
    <w:rsid w:val="00FC52B0"/>
    <w:rsid w:val="00FF2FE1"/>
    <w:rsid w:val="015B7305"/>
    <w:rsid w:val="01F617C7"/>
    <w:rsid w:val="0336480F"/>
    <w:rsid w:val="0378063E"/>
    <w:rsid w:val="04991D9B"/>
    <w:rsid w:val="05076EF7"/>
    <w:rsid w:val="069D7EE6"/>
    <w:rsid w:val="07F17513"/>
    <w:rsid w:val="09DA28B7"/>
    <w:rsid w:val="0CFC4BC5"/>
    <w:rsid w:val="0E3137D5"/>
    <w:rsid w:val="0F13251A"/>
    <w:rsid w:val="0FD41C88"/>
    <w:rsid w:val="115A7505"/>
    <w:rsid w:val="16363F00"/>
    <w:rsid w:val="169E6DA8"/>
    <w:rsid w:val="16A918B6"/>
    <w:rsid w:val="186F7EA1"/>
    <w:rsid w:val="196F4647"/>
    <w:rsid w:val="1A081343"/>
    <w:rsid w:val="1D001020"/>
    <w:rsid w:val="1D4B149F"/>
    <w:rsid w:val="209443FF"/>
    <w:rsid w:val="20963186"/>
    <w:rsid w:val="20A803F2"/>
    <w:rsid w:val="218C4E3A"/>
    <w:rsid w:val="2294005C"/>
    <w:rsid w:val="25707908"/>
    <w:rsid w:val="26AD495E"/>
    <w:rsid w:val="289C2BCA"/>
    <w:rsid w:val="2A8D625F"/>
    <w:rsid w:val="2E310A7B"/>
    <w:rsid w:val="2F631C4A"/>
    <w:rsid w:val="2F800FB1"/>
    <w:rsid w:val="313B72D2"/>
    <w:rsid w:val="31E5707F"/>
    <w:rsid w:val="32904380"/>
    <w:rsid w:val="35C30380"/>
    <w:rsid w:val="39CA1B5F"/>
    <w:rsid w:val="3C4A25FB"/>
    <w:rsid w:val="3DBF29D9"/>
    <w:rsid w:val="43B37288"/>
    <w:rsid w:val="47DF661B"/>
    <w:rsid w:val="488A6D8F"/>
    <w:rsid w:val="49177C78"/>
    <w:rsid w:val="4A9500E9"/>
    <w:rsid w:val="4B6A4992"/>
    <w:rsid w:val="4E2515F4"/>
    <w:rsid w:val="4F286C6E"/>
    <w:rsid w:val="506C6001"/>
    <w:rsid w:val="50AA6246"/>
    <w:rsid w:val="50D74483"/>
    <w:rsid w:val="50F72361"/>
    <w:rsid w:val="526E4C65"/>
    <w:rsid w:val="53EC0EC4"/>
    <w:rsid w:val="56D34701"/>
    <w:rsid w:val="586C623C"/>
    <w:rsid w:val="587E18D5"/>
    <w:rsid w:val="59010E6B"/>
    <w:rsid w:val="5B363630"/>
    <w:rsid w:val="5BEC315F"/>
    <w:rsid w:val="5CDD608A"/>
    <w:rsid w:val="5E3219AE"/>
    <w:rsid w:val="600D441E"/>
    <w:rsid w:val="60D56232"/>
    <w:rsid w:val="61C64D03"/>
    <w:rsid w:val="62CA1ECC"/>
    <w:rsid w:val="63DE0FE6"/>
    <w:rsid w:val="65015C46"/>
    <w:rsid w:val="66BB3DB1"/>
    <w:rsid w:val="674028F1"/>
    <w:rsid w:val="67B13EAA"/>
    <w:rsid w:val="68DA0494"/>
    <w:rsid w:val="69FB2898"/>
    <w:rsid w:val="6A280944"/>
    <w:rsid w:val="6A5C730C"/>
    <w:rsid w:val="6CBF6AF6"/>
    <w:rsid w:val="6D2E4BAB"/>
    <w:rsid w:val="6E0F1E14"/>
    <w:rsid w:val="717532B1"/>
    <w:rsid w:val="74246CC3"/>
    <w:rsid w:val="76B5414D"/>
    <w:rsid w:val="777C37FB"/>
    <w:rsid w:val="79076F20"/>
    <w:rsid w:val="7B7D7929"/>
    <w:rsid w:val="7CBF7F35"/>
    <w:rsid w:val="7E764973"/>
    <w:rsid w:val="7F016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F13AA5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F13A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13AA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F13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13AA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F13AA5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224</Words>
  <Characters>1281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subject/>
  <dc:creator>test</dc:creator>
  <cp:keywords/>
  <dc:description/>
  <cp:lastModifiedBy>User</cp:lastModifiedBy>
  <cp:revision>3</cp:revision>
  <dcterms:created xsi:type="dcterms:W3CDTF">2018-01-08T04:28:00Z</dcterms:created>
  <dcterms:modified xsi:type="dcterms:W3CDTF">2018-01-08T07:12:00Z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