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06B" w:rsidRDefault="00C33D39" w:rsidP="00D1006B">
      <w:pPr>
        <w:snapToGrid w:val="0"/>
        <w:spacing w:line="560" w:lineRule="exact"/>
        <w:contextualSpacing/>
        <w:jc w:val="center"/>
        <w:rPr>
          <w:rFonts w:ascii="黑体" w:eastAsia="黑体" w:hAnsi="黑体"/>
          <w:sz w:val="44"/>
          <w:szCs w:val="44"/>
        </w:rPr>
      </w:pPr>
      <w:r>
        <w:rPr>
          <w:rFonts w:ascii="黑体" w:eastAsia="黑体" w:hAnsi="黑体" w:hint="eastAsia"/>
          <w:sz w:val="44"/>
          <w:szCs w:val="44"/>
        </w:rPr>
        <w:t>马桥</w:t>
      </w:r>
      <w:r>
        <w:rPr>
          <w:rFonts w:ascii="黑体" w:eastAsia="黑体" w:hAnsi="黑体"/>
          <w:sz w:val="44"/>
          <w:szCs w:val="44"/>
        </w:rPr>
        <w:t>实验小学</w:t>
      </w:r>
      <w:r w:rsidR="003D48F0">
        <w:rPr>
          <w:rFonts w:ascii="黑体" w:eastAsia="黑体" w:hAnsi="黑体" w:hint="eastAsia"/>
          <w:sz w:val="44"/>
          <w:szCs w:val="44"/>
        </w:rPr>
        <w:t>党</w:t>
      </w:r>
      <w:r w:rsidR="00EE658F">
        <w:rPr>
          <w:rFonts w:ascii="黑体" w:eastAsia="黑体" w:hAnsi="黑体" w:hint="eastAsia"/>
          <w:sz w:val="44"/>
          <w:szCs w:val="44"/>
        </w:rPr>
        <w:t>支部</w:t>
      </w:r>
      <w:r w:rsidR="00345BB3">
        <w:rPr>
          <w:rFonts w:ascii="黑体" w:eastAsia="黑体" w:hAnsi="黑体" w:hint="eastAsia"/>
          <w:sz w:val="44"/>
          <w:szCs w:val="44"/>
        </w:rPr>
        <w:t>班子对照检查材料</w:t>
      </w:r>
    </w:p>
    <w:p w:rsidR="00D1006B" w:rsidRPr="00D1006B" w:rsidRDefault="00D1006B" w:rsidP="00D1006B">
      <w:pPr>
        <w:snapToGrid w:val="0"/>
        <w:spacing w:line="560" w:lineRule="exact"/>
        <w:contextualSpacing/>
        <w:jc w:val="center"/>
        <w:rPr>
          <w:rFonts w:ascii="仿宋_GB2312" w:eastAsia="仿宋_GB2312" w:hAnsi="宋体"/>
          <w:sz w:val="30"/>
          <w:szCs w:val="30"/>
        </w:rPr>
      </w:pPr>
    </w:p>
    <w:p w:rsidR="00F036AE" w:rsidRPr="00D00FD5" w:rsidRDefault="00F33336" w:rsidP="00F51DA5">
      <w:pPr>
        <w:snapToGrid w:val="0"/>
        <w:spacing w:line="560" w:lineRule="exact"/>
        <w:ind w:firstLineChars="200" w:firstLine="640"/>
        <w:jc w:val="left"/>
        <w:rPr>
          <w:rFonts w:ascii="黑体" w:eastAsia="黑体" w:hAnsi="黑体" w:cs="黑体"/>
          <w:sz w:val="32"/>
          <w:szCs w:val="32"/>
        </w:rPr>
      </w:pPr>
      <w:r>
        <w:rPr>
          <w:rFonts w:ascii="黑体" w:eastAsia="黑体" w:hAnsi="黑体" w:cs="黑体" w:hint="eastAsia"/>
          <w:sz w:val="32"/>
          <w:szCs w:val="32"/>
        </w:rPr>
        <w:t>一</w:t>
      </w:r>
      <w:r w:rsidR="00345BB3" w:rsidRPr="00D00FD5">
        <w:rPr>
          <w:rFonts w:ascii="黑体" w:eastAsia="黑体" w:hAnsi="黑体" w:cs="黑体" w:hint="eastAsia"/>
          <w:sz w:val="32"/>
          <w:szCs w:val="32"/>
        </w:rPr>
        <w:t>、存在的突出问题</w:t>
      </w:r>
    </w:p>
    <w:p w:rsidR="00275494" w:rsidRDefault="00D6487C" w:rsidP="00F51DA5">
      <w:pPr>
        <w:snapToGrid w:val="0"/>
        <w:spacing w:line="560" w:lineRule="exact"/>
        <w:ind w:firstLineChars="200" w:firstLine="600"/>
        <w:jc w:val="left"/>
        <w:rPr>
          <w:rFonts w:ascii="楷体_GB2312" w:eastAsia="楷体_GB2312" w:hAnsi="宋体" w:hint="eastAsia"/>
          <w:sz w:val="30"/>
          <w:szCs w:val="30"/>
        </w:rPr>
      </w:pPr>
      <w:r w:rsidRPr="00D1006B">
        <w:rPr>
          <w:rFonts w:ascii="楷体_GB2312" w:eastAsia="楷体_GB2312" w:hAnsi="宋体"/>
          <w:sz w:val="30"/>
          <w:szCs w:val="30"/>
        </w:rPr>
        <w:t>1</w:t>
      </w:r>
      <w:r w:rsidR="00345BB3" w:rsidRPr="00D1006B">
        <w:rPr>
          <w:rFonts w:ascii="楷体_GB2312" w:eastAsia="楷体_GB2312" w:hAnsi="宋体" w:hint="eastAsia"/>
          <w:sz w:val="30"/>
          <w:szCs w:val="30"/>
        </w:rPr>
        <w:t>、</w:t>
      </w:r>
      <w:r w:rsidR="00275494">
        <w:rPr>
          <w:rFonts w:ascii="楷体_GB2312" w:eastAsia="楷体_GB2312" w:hAnsi="宋体" w:hint="eastAsia"/>
          <w:sz w:val="30"/>
          <w:szCs w:val="30"/>
        </w:rPr>
        <w:t>党员队伍作风建设存在差距，服务意识和带头作用尚欠缺</w:t>
      </w:r>
    </w:p>
    <w:p w:rsidR="00275494" w:rsidRPr="00275494" w:rsidRDefault="00275494" w:rsidP="00F51DA5">
      <w:pPr>
        <w:snapToGrid w:val="0"/>
        <w:spacing w:line="560" w:lineRule="exact"/>
        <w:ind w:firstLineChars="200" w:firstLine="600"/>
        <w:jc w:val="left"/>
        <w:rPr>
          <w:rFonts w:ascii="仿宋_GB2312" w:eastAsia="仿宋_GB2312" w:hAnsi="宋体" w:cs="Times New Roman" w:hint="eastAsia"/>
          <w:kern w:val="0"/>
          <w:sz w:val="30"/>
          <w:szCs w:val="30"/>
        </w:rPr>
      </w:pPr>
      <w:r w:rsidRPr="00275494">
        <w:rPr>
          <w:rFonts w:ascii="仿宋_GB2312" w:eastAsia="仿宋_GB2312" w:hAnsi="宋体" w:cs="Times New Roman" w:hint="eastAsia"/>
          <w:kern w:val="0"/>
          <w:sz w:val="30"/>
          <w:szCs w:val="30"/>
        </w:rPr>
        <w:t>基层党组织</w:t>
      </w:r>
      <w:r>
        <w:rPr>
          <w:rFonts w:ascii="仿宋_GB2312" w:eastAsia="仿宋_GB2312" w:hAnsi="宋体" w:cs="Times New Roman" w:hint="eastAsia"/>
          <w:kern w:val="0"/>
          <w:sz w:val="30"/>
          <w:szCs w:val="30"/>
        </w:rPr>
        <w:t>是学校教育教学改革的先锋队，是各项工作推进的核心战斗力，联系实际情况，我们发现我们的党员队伍当中还存在</w:t>
      </w:r>
      <w:r w:rsidR="00F51DA2">
        <w:rPr>
          <w:rFonts w:ascii="仿宋_GB2312" w:eastAsia="仿宋_GB2312" w:hAnsi="宋体" w:cs="Times New Roman" w:hint="eastAsia"/>
          <w:kern w:val="0"/>
          <w:sz w:val="30"/>
          <w:szCs w:val="30"/>
        </w:rPr>
        <w:t>思想不前</w:t>
      </w:r>
      <w:r w:rsidR="00F51DA2">
        <w:rPr>
          <w:rFonts w:ascii="仿宋_GB2312" w:eastAsia="仿宋_GB2312" w:hAnsi="宋体" w:cs="Times New Roman" w:hint="eastAsia"/>
          <w:kern w:val="0"/>
          <w:sz w:val="30"/>
          <w:szCs w:val="30"/>
        </w:rPr>
        <w:t>、意识不强、作风不硬、行动不敢的现象，个别党员在学校各项工作中的带头作用不明显，</w:t>
      </w:r>
      <w:r w:rsidR="00F51DA2">
        <w:rPr>
          <w:rFonts w:ascii="仿宋_GB2312" w:eastAsia="仿宋_GB2312" w:hAnsi="宋体" w:cs="Times New Roman" w:hint="eastAsia"/>
          <w:kern w:val="0"/>
          <w:sz w:val="30"/>
          <w:szCs w:val="30"/>
        </w:rPr>
        <w:t>服务意识不强，</w:t>
      </w:r>
      <w:r w:rsidR="00F51DA2">
        <w:rPr>
          <w:rFonts w:ascii="仿宋_GB2312" w:eastAsia="仿宋_GB2312" w:hAnsi="宋体" w:cs="Times New Roman" w:hint="eastAsia"/>
          <w:kern w:val="0"/>
          <w:sz w:val="30"/>
          <w:szCs w:val="30"/>
        </w:rPr>
        <w:t>对周边群众没有起到很好的辐射引领，党组织战斗堡垒功能被弱化。</w:t>
      </w:r>
    </w:p>
    <w:p w:rsidR="00275494" w:rsidRPr="00F51DA2" w:rsidRDefault="00F51DA2" w:rsidP="00F51DA5">
      <w:pPr>
        <w:snapToGrid w:val="0"/>
        <w:spacing w:line="560" w:lineRule="exact"/>
        <w:ind w:firstLineChars="200" w:firstLine="600"/>
        <w:jc w:val="left"/>
        <w:rPr>
          <w:rFonts w:ascii="楷体_GB2312" w:eastAsia="楷体_GB2312" w:hAnsi="宋体" w:hint="eastAsia"/>
          <w:sz w:val="30"/>
          <w:szCs w:val="30"/>
        </w:rPr>
      </w:pPr>
      <w:r>
        <w:rPr>
          <w:rFonts w:ascii="楷体_GB2312" w:eastAsia="楷体_GB2312" w:hAnsi="宋体" w:hint="eastAsia"/>
          <w:sz w:val="30"/>
          <w:szCs w:val="30"/>
        </w:rPr>
        <w:t>2、“照镜子”、“拉袖子”的常态</w:t>
      </w:r>
      <w:r w:rsidRPr="00F51DA2">
        <w:rPr>
          <w:rFonts w:ascii="楷体_GB2312" w:eastAsia="楷体_GB2312" w:hAnsi="宋体" w:hint="eastAsia"/>
          <w:sz w:val="30"/>
          <w:szCs w:val="30"/>
        </w:rPr>
        <w:t>机制尚不健全</w:t>
      </w:r>
    </w:p>
    <w:p w:rsidR="00275494" w:rsidRPr="00F51DA2" w:rsidRDefault="00F51DA2" w:rsidP="00F51DA2">
      <w:pPr>
        <w:snapToGrid w:val="0"/>
        <w:spacing w:line="560" w:lineRule="exact"/>
        <w:ind w:firstLineChars="200" w:firstLine="600"/>
        <w:jc w:val="left"/>
        <w:rPr>
          <w:rFonts w:ascii="仿宋_GB2312" w:eastAsia="仿宋_GB2312" w:hAnsi="宋体" w:cs="Times New Roman" w:hint="eastAsia"/>
          <w:kern w:val="0"/>
          <w:sz w:val="30"/>
          <w:szCs w:val="30"/>
        </w:rPr>
      </w:pPr>
      <w:r w:rsidRPr="00F51DA2">
        <w:rPr>
          <w:rFonts w:ascii="仿宋_GB2312" w:eastAsia="仿宋_GB2312" w:hAnsi="宋体" w:cs="Times New Roman" w:hint="eastAsia"/>
          <w:kern w:val="0"/>
          <w:sz w:val="30"/>
          <w:szCs w:val="30"/>
        </w:rPr>
        <w:t>学校党组织根据上级党委的工作部署，认真按节点完成党内批评和自我批评，</w:t>
      </w:r>
      <w:r>
        <w:rPr>
          <w:rFonts w:ascii="仿宋_GB2312" w:eastAsia="仿宋_GB2312" w:hAnsi="宋体" w:cs="Times New Roman" w:hint="eastAsia"/>
          <w:kern w:val="0"/>
          <w:sz w:val="30"/>
          <w:szCs w:val="30"/>
        </w:rPr>
        <w:t>通过节点性的“照镜子”、“拉袖子”</w:t>
      </w:r>
      <w:r w:rsidR="00B95FD4">
        <w:rPr>
          <w:rFonts w:ascii="仿宋_GB2312" w:eastAsia="仿宋_GB2312" w:hAnsi="宋体" w:cs="Times New Roman" w:hint="eastAsia"/>
          <w:kern w:val="0"/>
          <w:sz w:val="30"/>
          <w:szCs w:val="30"/>
        </w:rPr>
        <w:t>，可以增强党员干部的政治修养，净化党内生态，</w:t>
      </w:r>
      <w:r w:rsidRPr="00F51DA2">
        <w:rPr>
          <w:rFonts w:ascii="仿宋_GB2312" w:eastAsia="仿宋_GB2312" w:hAnsi="宋体" w:cs="Times New Roman" w:hint="eastAsia"/>
          <w:kern w:val="0"/>
          <w:sz w:val="30"/>
          <w:szCs w:val="30"/>
        </w:rPr>
        <w:t>但是</w:t>
      </w:r>
      <w:r w:rsidR="00B95FD4">
        <w:rPr>
          <w:rFonts w:ascii="仿宋_GB2312" w:eastAsia="仿宋_GB2312" w:hAnsi="宋体" w:cs="Times New Roman" w:hint="eastAsia"/>
          <w:kern w:val="0"/>
          <w:sz w:val="30"/>
          <w:szCs w:val="30"/>
        </w:rPr>
        <w:t>这样的工作在常态化上还存在不足，</w:t>
      </w:r>
      <w:r w:rsidRPr="00F51DA2">
        <w:rPr>
          <w:rFonts w:ascii="仿宋_GB2312" w:eastAsia="仿宋_GB2312" w:hAnsi="宋体" w:cs="Times New Roman" w:hint="eastAsia"/>
          <w:kern w:val="0"/>
          <w:sz w:val="30"/>
          <w:szCs w:val="30"/>
        </w:rPr>
        <w:t>党员</w:t>
      </w:r>
      <w:r w:rsidR="00B95FD4">
        <w:rPr>
          <w:rFonts w:ascii="仿宋_GB2312" w:eastAsia="仿宋_GB2312" w:hAnsi="宋体" w:cs="Times New Roman" w:hint="eastAsia"/>
          <w:kern w:val="0"/>
          <w:sz w:val="30"/>
          <w:szCs w:val="30"/>
        </w:rPr>
        <w:t>之间的</w:t>
      </w:r>
      <w:r w:rsidRPr="00F51DA2">
        <w:rPr>
          <w:rFonts w:ascii="仿宋_GB2312" w:eastAsia="仿宋_GB2312" w:hAnsi="宋体" w:cs="Times New Roman" w:hint="eastAsia"/>
          <w:kern w:val="0"/>
          <w:sz w:val="30"/>
          <w:szCs w:val="30"/>
        </w:rPr>
        <w:t>谈心谈话、支部和党员经常性的问题查摆、</w:t>
      </w:r>
      <w:r w:rsidR="00B95FD4" w:rsidRPr="00F51DA2">
        <w:rPr>
          <w:rFonts w:ascii="仿宋_GB2312" w:eastAsia="仿宋_GB2312" w:hAnsi="宋体" w:cs="Times New Roman" w:hint="eastAsia"/>
          <w:kern w:val="0"/>
          <w:sz w:val="30"/>
          <w:szCs w:val="30"/>
        </w:rPr>
        <w:t>开展</w:t>
      </w:r>
      <w:r w:rsidR="00B95FD4">
        <w:rPr>
          <w:rFonts w:ascii="仿宋_GB2312" w:eastAsia="仿宋_GB2312" w:hAnsi="宋体" w:cs="Times New Roman" w:hint="eastAsia"/>
          <w:kern w:val="0"/>
          <w:sz w:val="30"/>
          <w:szCs w:val="30"/>
        </w:rPr>
        <w:t>批评和</w:t>
      </w:r>
      <w:r w:rsidRPr="00F51DA2">
        <w:rPr>
          <w:rFonts w:ascii="仿宋_GB2312" w:eastAsia="仿宋_GB2312" w:hAnsi="宋体" w:cs="Times New Roman" w:hint="eastAsia"/>
          <w:kern w:val="0"/>
          <w:sz w:val="30"/>
          <w:szCs w:val="30"/>
        </w:rPr>
        <w:t>相互批评等机制措施还不到位</w:t>
      </w:r>
      <w:r w:rsidR="00B95FD4">
        <w:rPr>
          <w:rFonts w:ascii="仿宋_GB2312" w:eastAsia="仿宋_GB2312" w:hAnsi="宋体" w:cs="Times New Roman" w:hint="eastAsia"/>
          <w:kern w:val="0"/>
          <w:sz w:val="30"/>
          <w:szCs w:val="30"/>
        </w:rPr>
        <w:t>，这在一定程度上不利于党员教师经常性进行“体检”，不利于党员教师自我净化和提升。</w:t>
      </w:r>
    </w:p>
    <w:p w:rsidR="00F51DA2" w:rsidRPr="00B95FD4" w:rsidRDefault="00B95FD4" w:rsidP="00F51DA5">
      <w:pPr>
        <w:snapToGrid w:val="0"/>
        <w:spacing w:line="560" w:lineRule="exact"/>
        <w:ind w:firstLineChars="200" w:firstLine="600"/>
        <w:jc w:val="left"/>
        <w:rPr>
          <w:rFonts w:ascii="楷体_GB2312" w:eastAsia="楷体_GB2312" w:hAnsi="宋体" w:hint="eastAsia"/>
          <w:sz w:val="30"/>
          <w:szCs w:val="30"/>
        </w:rPr>
      </w:pPr>
      <w:r>
        <w:rPr>
          <w:rFonts w:ascii="楷体_GB2312" w:eastAsia="楷体_GB2312" w:hAnsi="宋体" w:hint="eastAsia"/>
          <w:sz w:val="30"/>
          <w:szCs w:val="30"/>
        </w:rPr>
        <w:t>3、党组织、党员联系群众的渠道还不够畅通</w:t>
      </w:r>
    </w:p>
    <w:p w:rsidR="00F51DA2" w:rsidRPr="007350F3" w:rsidRDefault="007350F3" w:rsidP="007350F3">
      <w:pPr>
        <w:snapToGrid w:val="0"/>
        <w:spacing w:line="560" w:lineRule="exact"/>
        <w:ind w:firstLineChars="200" w:firstLine="600"/>
        <w:jc w:val="left"/>
        <w:rPr>
          <w:rFonts w:ascii="仿宋_GB2312" w:eastAsia="仿宋_GB2312" w:hAnsi="宋体" w:cs="Times New Roman" w:hint="eastAsia"/>
          <w:kern w:val="0"/>
          <w:sz w:val="30"/>
          <w:szCs w:val="30"/>
        </w:rPr>
      </w:pPr>
      <w:r w:rsidRPr="007350F3">
        <w:rPr>
          <w:rFonts w:ascii="仿宋_GB2312" w:eastAsia="仿宋_GB2312" w:hAnsi="宋体" w:cs="Times New Roman" w:hint="eastAsia"/>
          <w:kern w:val="0"/>
          <w:sz w:val="30"/>
          <w:szCs w:val="30"/>
        </w:rPr>
        <w:t>从</w:t>
      </w:r>
      <w:r>
        <w:rPr>
          <w:rFonts w:ascii="仿宋_GB2312" w:eastAsia="仿宋_GB2312" w:hAnsi="宋体" w:cs="Times New Roman" w:hint="eastAsia"/>
          <w:kern w:val="0"/>
          <w:sz w:val="30"/>
          <w:szCs w:val="30"/>
        </w:rPr>
        <w:t>党支部班子</w:t>
      </w:r>
      <w:r w:rsidRPr="007350F3">
        <w:rPr>
          <w:rFonts w:ascii="仿宋_GB2312" w:eastAsia="仿宋_GB2312" w:hAnsi="宋体" w:cs="Times New Roman" w:hint="eastAsia"/>
          <w:kern w:val="0"/>
          <w:sz w:val="30"/>
          <w:szCs w:val="30"/>
        </w:rPr>
        <w:t>到每一个党员，经常性主动联系群众了解民意做的</w:t>
      </w:r>
      <w:r>
        <w:rPr>
          <w:rFonts w:ascii="仿宋_GB2312" w:eastAsia="仿宋_GB2312" w:hAnsi="宋体" w:cs="Times New Roman" w:hint="eastAsia"/>
          <w:kern w:val="0"/>
          <w:sz w:val="30"/>
          <w:szCs w:val="30"/>
        </w:rPr>
        <w:t>还</w:t>
      </w:r>
      <w:r w:rsidRPr="007350F3">
        <w:rPr>
          <w:rFonts w:ascii="仿宋_GB2312" w:eastAsia="仿宋_GB2312" w:hAnsi="宋体" w:cs="Times New Roman" w:hint="eastAsia"/>
          <w:kern w:val="0"/>
          <w:sz w:val="30"/>
          <w:szCs w:val="30"/>
        </w:rPr>
        <w:t>不够，党组织、党员联系群众的渠道还不够畅通</w:t>
      </w:r>
      <w:r>
        <w:rPr>
          <w:rFonts w:ascii="仿宋_GB2312" w:eastAsia="仿宋_GB2312" w:hAnsi="宋体" w:cs="Times New Roman" w:hint="eastAsia"/>
          <w:kern w:val="0"/>
          <w:sz w:val="30"/>
          <w:szCs w:val="30"/>
        </w:rPr>
        <w:t>，</w:t>
      </w:r>
      <w:r w:rsidRPr="007350F3">
        <w:rPr>
          <w:rFonts w:ascii="仿宋_GB2312" w:eastAsia="仿宋_GB2312" w:hAnsi="宋体" w:cs="Times New Roman" w:hint="eastAsia"/>
          <w:kern w:val="0"/>
          <w:sz w:val="30"/>
          <w:szCs w:val="30"/>
        </w:rPr>
        <w:t>感觉上和群众教师在无意中拉开了距离，不利于广泛收集信息和有效利用教职工为学校工作的建言献策，从全体党员的层面，没有构建有效的体系，形成党员与群众之间的有效沟通桥梁，不利于全体教师为学校发展群策群力贡献智慧，不利于学校工作的进一步发展。</w:t>
      </w:r>
    </w:p>
    <w:p w:rsidR="00F51DA2" w:rsidRPr="007350F3" w:rsidRDefault="007350F3" w:rsidP="00F51DA5">
      <w:pPr>
        <w:snapToGrid w:val="0"/>
        <w:spacing w:line="560" w:lineRule="exact"/>
        <w:ind w:firstLineChars="200" w:firstLine="600"/>
        <w:jc w:val="left"/>
        <w:rPr>
          <w:rFonts w:ascii="楷体_GB2312" w:eastAsia="楷体_GB2312" w:hAnsi="宋体" w:hint="eastAsia"/>
          <w:sz w:val="30"/>
          <w:szCs w:val="30"/>
        </w:rPr>
      </w:pPr>
      <w:r>
        <w:rPr>
          <w:rFonts w:ascii="楷体_GB2312" w:eastAsia="楷体_GB2312" w:hAnsi="宋体" w:hint="eastAsia"/>
          <w:sz w:val="30"/>
          <w:szCs w:val="30"/>
        </w:rPr>
        <w:t>4、</w:t>
      </w:r>
      <w:r w:rsidRPr="007350F3">
        <w:rPr>
          <w:rFonts w:ascii="楷体_GB2312" w:eastAsia="楷体_GB2312" w:hAnsi="宋体" w:hint="eastAsia"/>
          <w:sz w:val="30"/>
          <w:szCs w:val="30"/>
        </w:rPr>
        <w:t>组织</w:t>
      </w:r>
      <w:r>
        <w:rPr>
          <w:rFonts w:ascii="楷体_GB2312" w:eastAsia="楷体_GB2312" w:hAnsi="宋体" w:hint="eastAsia"/>
          <w:sz w:val="30"/>
          <w:szCs w:val="30"/>
        </w:rPr>
        <w:t>生活内容还</w:t>
      </w:r>
      <w:r w:rsidRPr="007350F3">
        <w:rPr>
          <w:rFonts w:ascii="楷体_GB2312" w:eastAsia="楷体_GB2312" w:hAnsi="宋体" w:hint="eastAsia"/>
          <w:sz w:val="30"/>
          <w:szCs w:val="30"/>
        </w:rPr>
        <w:t>不够丰富</w:t>
      </w:r>
      <w:r>
        <w:rPr>
          <w:rFonts w:ascii="楷体_GB2312" w:eastAsia="楷体_GB2312" w:hAnsi="宋体" w:hint="eastAsia"/>
          <w:sz w:val="30"/>
          <w:szCs w:val="30"/>
        </w:rPr>
        <w:t>，形式还比较单一</w:t>
      </w:r>
    </w:p>
    <w:p w:rsidR="00A56156" w:rsidRPr="00A56156" w:rsidRDefault="00A56156" w:rsidP="00A56156">
      <w:pPr>
        <w:snapToGrid w:val="0"/>
        <w:spacing w:line="560" w:lineRule="exact"/>
        <w:ind w:firstLineChars="200" w:firstLine="600"/>
        <w:jc w:val="left"/>
        <w:rPr>
          <w:rFonts w:ascii="仿宋_GB2312" w:eastAsia="仿宋_GB2312" w:hAnsi="宋体" w:cs="Times New Roman" w:hint="eastAsia"/>
          <w:kern w:val="0"/>
          <w:sz w:val="30"/>
          <w:szCs w:val="30"/>
        </w:rPr>
      </w:pPr>
      <w:r w:rsidRPr="00A56156">
        <w:rPr>
          <w:rFonts w:ascii="仿宋_GB2312" w:eastAsia="仿宋_GB2312" w:hAnsi="宋体" w:cs="Times New Roman" w:hint="eastAsia"/>
          <w:kern w:val="0"/>
          <w:sz w:val="30"/>
          <w:szCs w:val="30"/>
        </w:rPr>
        <w:lastRenderedPageBreak/>
        <w:t>学校党支部组织党员教师开展了各类学习活动，但是从活动形式上还存在比较单一的问题，回顾过去更多的是以全体党员支部大会的形式开展，而且更多的是以大会学习为主，缺乏与学校实际教育教学之间的联系</w:t>
      </w:r>
      <w:r>
        <w:rPr>
          <w:rFonts w:ascii="仿宋_GB2312" w:eastAsia="仿宋_GB2312" w:hAnsi="宋体" w:cs="Times New Roman" w:hint="eastAsia"/>
          <w:kern w:val="0"/>
          <w:sz w:val="30"/>
          <w:szCs w:val="30"/>
        </w:rPr>
        <w:t>，从内容上看也不够丰富。</w:t>
      </w:r>
    </w:p>
    <w:p w:rsidR="00A56156" w:rsidRDefault="00A56156" w:rsidP="00A56156">
      <w:pPr>
        <w:snapToGrid w:val="0"/>
        <w:spacing w:line="560" w:lineRule="exact"/>
        <w:ind w:firstLineChars="200" w:firstLine="600"/>
        <w:jc w:val="left"/>
        <w:rPr>
          <w:rFonts w:ascii="仿宋_GB2312" w:eastAsia="仿宋_GB2312" w:hAnsi="宋体" w:cs="Times New Roman" w:hint="eastAsia"/>
          <w:kern w:val="0"/>
          <w:sz w:val="30"/>
          <w:szCs w:val="30"/>
        </w:rPr>
      </w:pPr>
      <w:r>
        <w:rPr>
          <w:rFonts w:ascii="楷体_GB2312" w:eastAsia="楷体_GB2312" w:hAnsi="宋体" w:hint="eastAsia"/>
          <w:sz w:val="30"/>
          <w:szCs w:val="30"/>
        </w:rPr>
        <w:t>5</w:t>
      </w:r>
      <w:r>
        <w:rPr>
          <w:rFonts w:ascii="楷体_GB2312" w:eastAsia="楷体_GB2312" w:hAnsi="宋体" w:hint="eastAsia"/>
          <w:sz w:val="30"/>
          <w:szCs w:val="30"/>
        </w:rPr>
        <w:t>、</w:t>
      </w:r>
      <w:r w:rsidRPr="00A56156">
        <w:rPr>
          <w:rFonts w:ascii="楷体_GB2312" w:eastAsia="楷体_GB2312" w:hAnsi="宋体" w:hint="eastAsia"/>
          <w:sz w:val="30"/>
          <w:szCs w:val="30"/>
        </w:rPr>
        <w:t>党员教师对党的十九大精神的学习解读缺乏深度</w:t>
      </w:r>
    </w:p>
    <w:p w:rsidR="00A56156" w:rsidRPr="00A56156" w:rsidRDefault="00A56156" w:rsidP="00A56156">
      <w:pPr>
        <w:snapToGrid w:val="0"/>
        <w:spacing w:line="560" w:lineRule="exact"/>
        <w:ind w:firstLineChars="200" w:firstLine="600"/>
        <w:jc w:val="left"/>
        <w:rPr>
          <w:rFonts w:ascii="仿宋_GB2312" w:eastAsia="仿宋_GB2312" w:hAnsi="宋体" w:cs="Times New Roman" w:hint="eastAsia"/>
          <w:kern w:val="0"/>
          <w:sz w:val="30"/>
          <w:szCs w:val="30"/>
        </w:rPr>
      </w:pPr>
      <w:r w:rsidRPr="00A56156">
        <w:rPr>
          <w:rFonts w:ascii="仿宋_GB2312" w:eastAsia="仿宋_GB2312" w:hAnsi="宋体" w:cs="Times New Roman" w:hint="eastAsia"/>
          <w:kern w:val="0"/>
          <w:sz w:val="30"/>
          <w:szCs w:val="30"/>
        </w:rPr>
        <w:t>支部组织党员多次开展了对党的十九大精神的学习，但是在对十九大报告中提出的党的思想理论</w:t>
      </w:r>
      <w:r>
        <w:rPr>
          <w:rFonts w:ascii="仿宋_GB2312" w:eastAsia="仿宋_GB2312" w:hAnsi="宋体" w:cs="Times New Roman" w:hint="eastAsia"/>
          <w:kern w:val="0"/>
          <w:sz w:val="30"/>
          <w:szCs w:val="30"/>
        </w:rPr>
        <w:t>的理解还缺乏深度，从党的思想理论联系实际进行自我剖析还缺乏深度，从深层次来讲，这是造成个别党员“四个意识”不牢、“四个自信”不强、发挥作用不明显的重要原因。</w:t>
      </w:r>
    </w:p>
    <w:p w:rsidR="00E37B31" w:rsidRPr="00527ED4" w:rsidRDefault="00E37B31" w:rsidP="00D1006B">
      <w:pPr>
        <w:snapToGrid w:val="0"/>
        <w:spacing w:line="560" w:lineRule="exact"/>
        <w:ind w:firstLineChars="200" w:firstLine="600"/>
        <w:jc w:val="left"/>
        <w:rPr>
          <w:rFonts w:ascii="仿宋_GB2312" w:eastAsia="仿宋_GB2312" w:hAnsi="宋体" w:cs="Times New Roman"/>
          <w:kern w:val="0"/>
          <w:sz w:val="30"/>
          <w:szCs w:val="30"/>
        </w:rPr>
      </w:pPr>
    </w:p>
    <w:p w:rsidR="00F036AE" w:rsidRPr="00D00FD5" w:rsidRDefault="00F33336" w:rsidP="00F51DA5">
      <w:pPr>
        <w:snapToGrid w:val="0"/>
        <w:spacing w:line="560" w:lineRule="exact"/>
        <w:ind w:firstLineChars="200" w:firstLine="640"/>
        <w:jc w:val="left"/>
        <w:rPr>
          <w:rFonts w:ascii="黑体" w:eastAsia="黑体" w:hAnsi="黑体" w:cs="黑体"/>
          <w:sz w:val="32"/>
          <w:szCs w:val="32"/>
        </w:rPr>
      </w:pPr>
      <w:r>
        <w:rPr>
          <w:rFonts w:ascii="黑体" w:eastAsia="黑体" w:hAnsi="黑体" w:cs="黑体" w:hint="eastAsia"/>
          <w:sz w:val="32"/>
          <w:szCs w:val="32"/>
        </w:rPr>
        <w:t>二</w:t>
      </w:r>
      <w:r w:rsidR="00345BB3" w:rsidRPr="00D00FD5">
        <w:rPr>
          <w:rFonts w:ascii="黑体" w:eastAsia="黑体" w:hAnsi="黑体" w:cs="黑体" w:hint="eastAsia"/>
          <w:sz w:val="32"/>
          <w:szCs w:val="32"/>
        </w:rPr>
        <w:t>、产生问题的原因剖析</w:t>
      </w:r>
    </w:p>
    <w:p w:rsidR="00B20090" w:rsidRDefault="00284A3F" w:rsidP="00F51DA5">
      <w:pPr>
        <w:snapToGrid w:val="0"/>
        <w:spacing w:line="560" w:lineRule="exact"/>
        <w:ind w:firstLineChars="200" w:firstLine="600"/>
        <w:jc w:val="left"/>
        <w:rPr>
          <w:rFonts w:ascii="仿宋_GB2312" w:eastAsia="仿宋_GB2312" w:hAnsi="黑体" w:cs="黑体"/>
          <w:sz w:val="30"/>
          <w:szCs w:val="30"/>
        </w:rPr>
      </w:pPr>
      <w:r w:rsidRPr="00D1006B">
        <w:rPr>
          <w:rFonts w:ascii="仿宋_GB2312" w:eastAsia="仿宋_GB2312" w:hAnsi="黑体" w:cs="黑体" w:hint="eastAsia"/>
          <w:sz w:val="30"/>
          <w:szCs w:val="30"/>
        </w:rPr>
        <w:t>1、</w:t>
      </w:r>
      <w:r w:rsidR="00E37B31">
        <w:rPr>
          <w:rFonts w:ascii="仿宋_GB2312" w:eastAsia="仿宋_GB2312" w:hAnsi="黑体" w:cs="黑体" w:hint="eastAsia"/>
          <w:sz w:val="30"/>
          <w:szCs w:val="30"/>
        </w:rPr>
        <w:t>支部</w:t>
      </w:r>
      <w:r w:rsidR="00E37B31">
        <w:rPr>
          <w:rFonts w:ascii="仿宋_GB2312" w:eastAsia="仿宋_GB2312" w:hAnsi="黑体" w:cs="黑体"/>
          <w:sz w:val="30"/>
          <w:szCs w:val="30"/>
        </w:rPr>
        <w:t>班子</w:t>
      </w:r>
      <w:r w:rsidR="00E37B31">
        <w:rPr>
          <w:rFonts w:ascii="仿宋_GB2312" w:eastAsia="仿宋_GB2312" w:hAnsi="黑体" w:cs="黑体" w:hint="eastAsia"/>
          <w:sz w:val="30"/>
          <w:szCs w:val="30"/>
        </w:rPr>
        <w:t>对</w:t>
      </w:r>
      <w:r w:rsidR="00E37B31">
        <w:rPr>
          <w:rFonts w:ascii="仿宋_GB2312" w:eastAsia="仿宋_GB2312" w:hAnsi="黑体" w:cs="黑体"/>
          <w:sz w:val="30"/>
          <w:szCs w:val="30"/>
        </w:rPr>
        <w:t>基层党组织在学校工作整体推进中的战斗堡垒作用</w:t>
      </w:r>
      <w:r w:rsidR="00E37B31">
        <w:rPr>
          <w:rFonts w:ascii="仿宋_GB2312" w:eastAsia="仿宋_GB2312" w:hAnsi="黑体" w:cs="黑体" w:hint="eastAsia"/>
          <w:sz w:val="30"/>
          <w:szCs w:val="30"/>
        </w:rPr>
        <w:t>的</w:t>
      </w:r>
      <w:r w:rsidR="00E37B31">
        <w:rPr>
          <w:rFonts w:ascii="仿宋_GB2312" w:eastAsia="仿宋_GB2312" w:hAnsi="黑体" w:cs="黑体"/>
          <w:sz w:val="30"/>
          <w:szCs w:val="30"/>
        </w:rPr>
        <w:t>认识不够，</w:t>
      </w:r>
      <w:r w:rsidR="00E37B31">
        <w:rPr>
          <w:rFonts w:ascii="仿宋_GB2312" w:eastAsia="仿宋_GB2312" w:hAnsi="黑体" w:cs="黑体" w:hint="eastAsia"/>
          <w:sz w:val="30"/>
          <w:szCs w:val="30"/>
        </w:rPr>
        <w:t>重教育</w:t>
      </w:r>
      <w:r w:rsidR="00E37B31">
        <w:rPr>
          <w:rFonts w:ascii="仿宋_GB2312" w:eastAsia="仿宋_GB2312" w:hAnsi="黑体" w:cs="黑体"/>
          <w:sz w:val="30"/>
          <w:szCs w:val="30"/>
        </w:rPr>
        <w:t>教学业务</w:t>
      </w:r>
      <w:r w:rsidR="00E37B31">
        <w:rPr>
          <w:rFonts w:ascii="仿宋_GB2312" w:eastAsia="仿宋_GB2312" w:hAnsi="黑体" w:cs="黑体" w:hint="eastAsia"/>
          <w:sz w:val="30"/>
          <w:szCs w:val="30"/>
        </w:rPr>
        <w:t>、</w:t>
      </w:r>
      <w:r w:rsidR="00E37B31">
        <w:rPr>
          <w:rFonts w:ascii="仿宋_GB2312" w:eastAsia="仿宋_GB2312" w:hAnsi="黑体" w:cs="黑体"/>
          <w:sz w:val="30"/>
          <w:szCs w:val="30"/>
        </w:rPr>
        <w:t>轻思想</w:t>
      </w:r>
      <w:r w:rsidR="00E37B31">
        <w:rPr>
          <w:rFonts w:ascii="仿宋_GB2312" w:eastAsia="仿宋_GB2312" w:hAnsi="黑体" w:cs="黑体" w:hint="eastAsia"/>
          <w:sz w:val="30"/>
          <w:szCs w:val="30"/>
        </w:rPr>
        <w:t>作风</w:t>
      </w:r>
      <w:r w:rsidR="00E37B31">
        <w:rPr>
          <w:rFonts w:ascii="仿宋_GB2312" w:eastAsia="仿宋_GB2312" w:hAnsi="黑体" w:cs="黑体"/>
          <w:sz w:val="30"/>
          <w:szCs w:val="30"/>
        </w:rPr>
        <w:t>建设</w:t>
      </w:r>
      <w:r w:rsidR="00E37B31">
        <w:rPr>
          <w:rFonts w:ascii="仿宋_GB2312" w:eastAsia="仿宋_GB2312" w:hAnsi="黑体" w:cs="黑体" w:hint="eastAsia"/>
          <w:sz w:val="30"/>
          <w:szCs w:val="30"/>
        </w:rPr>
        <w:t>的</w:t>
      </w:r>
      <w:r w:rsidR="00E37B31">
        <w:rPr>
          <w:rFonts w:ascii="仿宋_GB2312" w:eastAsia="仿宋_GB2312" w:hAnsi="黑体" w:cs="黑体"/>
          <w:sz w:val="30"/>
          <w:szCs w:val="30"/>
        </w:rPr>
        <w:t>痕迹较为明显，在意识形态中还不能很好地将党</w:t>
      </w:r>
      <w:r w:rsidR="00E37B31">
        <w:rPr>
          <w:rFonts w:ascii="仿宋_GB2312" w:eastAsia="仿宋_GB2312" w:hAnsi="黑体" w:cs="黑体" w:hint="eastAsia"/>
          <w:sz w:val="30"/>
          <w:szCs w:val="30"/>
        </w:rPr>
        <w:t>的</w:t>
      </w:r>
      <w:r w:rsidR="00E37B31">
        <w:rPr>
          <w:rFonts w:ascii="仿宋_GB2312" w:eastAsia="仿宋_GB2312" w:hAnsi="黑体" w:cs="黑体"/>
          <w:sz w:val="30"/>
          <w:szCs w:val="30"/>
        </w:rPr>
        <w:t>建设建立在学校</w:t>
      </w:r>
      <w:r w:rsidR="00E37B31">
        <w:rPr>
          <w:rFonts w:ascii="仿宋_GB2312" w:eastAsia="仿宋_GB2312" w:hAnsi="黑体" w:cs="黑体" w:hint="eastAsia"/>
          <w:sz w:val="30"/>
          <w:szCs w:val="30"/>
        </w:rPr>
        <w:t>教育教学</w:t>
      </w:r>
      <w:r w:rsidR="00E37B31">
        <w:rPr>
          <w:rFonts w:ascii="仿宋_GB2312" w:eastAsia="仿宋_GB2312" w:hAnsi="黑体" w:cs="黑体"/>
          <w:sz w:val="30"/>
          <w:szCs w:val="30"/>
        </w:rPr>
        <w:t>业务工作开展的基础上加以有效融合，</w:t>
      </w:r>
      <w:r w:rsidR="005F2687">
        <w:rPr>
          <w:rFonts w:ascii="仿宋_GB2312" w:eastAsia="仿宋_GB2312" w:hAnsi="黑体" w:cs="黑体" w:hint="eastAsia"/>
          <w:sz w:val="30"/>
          <w:szCs w:val="30"/>
        </w:rPr>
        <w:t>从而形成</w:t>
      </w:r>
      <w:r w:rsidR="005F2687">
        <w:rPr>
          <w:rFonts w:ascii="仿宋_GB2312" w:eastAsia="仿宋_GB2312" w:hAnsi="黑体" w:cs="黑体"/>
          <w:sz w:val="30"/>
          <w:szCs w:val="30"/>
        </w:rPr>
        <w:t>了被动执行</w:t>
      </w:r>
      <w:r w:rsidR="005F2687">
        <w:rPr>
          <w:rFonts w:ascii="仿宋_GB2312" w:eastAsia="仿宋_GB2312" w:hAnsi="黑体" w:cs="黑体" w:hint="eastAsia"/>
          <w:sz w:val="30"/>
          <w:szCs w:val="30"/>
        </w:rPr>
        <w:t>多、</w:t>
      </w:r>
      <w:r w:rsidR="005F2687">
        <w:rPr>
          <w:rFonts w:ascii="仿宋_GB2312" w:eastAsia="仿宋_GB2312" w:hAnsi="黑体" w:cs="黑体"/>
          <w:sz w:val="30"/>
          <w:szCs w:val="30"/>
        </w:rPr>
        <w:t>主动</w:t>
      </w:r>
      <w:proofErr w:type="gramStart"/>
      <w:r w:rsidR="005F2687">
        <w:rPr>
          <w:rFonts w:ascii="仿宋_GB2312" w:eastAsia="仿宋_GB2312" w:hAnsi="黑体" w:cs="黑体"/>
          <w:sz w:val="30"/>
          <w:szCs w:val="30"/>
        </w:rPr>
        <w:t>策划少</w:t>
      </w:r>
      <w:proofErr w:type="gramEnd"/>
      <w:r w:rsidR="005F2687">
        <w:rPr>
          <w:rFonts w:ascii="仿宋_GB2312" w:eastAsia="仿宋_GB2312" w:hAnsi="黑体" w:cs="黑体"/>
          <w:sz w:val="30"/>
          <w:szCs w:val="30"/>
        </w:rPr>
        <w:t>的</w:t>
      </w:r>
      <w:r w:rsidR="005F2687">
        <w:rPr>
          <w:rFonts w:ascii="仿宋_GB2312" w:eastAsia="仿宋_GB2312" w:hAnsi="黑体" w:cs="黑体" w:hint="eastAsia"/>
          <w:sz w:val="30"/>
          <w:szCs w:val="30"/>
        </w:rPr>
        <w:t>状态。</w:t>
      </w:r>
    </w:p>
    <w:p w:rsidR="00284A3F" w:rsidRDefault="00284A3F" w:rsidP="00F51DA5">
      <w:pPr>
        <w:snapToGrid w:val="0"/>
        <w:spacing w:line="560" w:lineRule="exact"/>
        <w:ind w:firstLineChars="200" w:firstLine="600"/>
        <w:jc w:val="left"/>
        <w:rPr>
          <w:rFonts w:ascii="仿宋_GB2312" w:eastAsia="仿宋_GB2312" w:hAnsi="黑体" w:cs="黑体" w:hint="eastAsia"/>
          <w:sz w:val="30"/>
          <w:szCs w:val="30"/>
        </w:rPr>
      </w:pPr>
      <w:r w:rsidRPr="00D1006B">
        <w:rPr>
          <w:rFonts w:ascii="仿宋_GB2312" w:eastAsia="仿宋_GB2312" w:hAnsi="黑体" w:cs="黑体" w:hint="eastAsia"/>
          <w:sz w:val="30"/>
          <w:szCs w:val="30"/>
        </w:rPr>
        <w:t>2、</w:t>
      </w:r>
      <w:r w:rsidR="005C577F">
        <w:rPr>
          <w:rFonts w:ascii="仿宋_GB2312" w:eastAsia="仿宋_GB2312" w:hAnsi="黑体" w:cs="黑体" w:hint="eastAsia"/>
          <w:sz w:val="30"/>
          <w:szCs w:val="30"/>
        </w:rPr>
        <w:t>支部</w:t>
      </w:r>
      <w:r w:rsidR="005C577F">
        <w:rPr>
          <w:rFonts w:ascii="仿宋_GB2312" w:eastAsia="仿宋_GB2312" w:hAnsi="黑体" w:cs="黑体"/>
          <w:sz w:val="30"/>
          <w:szCs w:val="30"/>
        </w:rPr>
        <w:t>班子对党的群众路线</w:t>
      </w:r>
      <w:r w:rsidR="005C577F">
        <w:rPr>
          <w:rFonts w:ascii="仿宋_GB2312" w:eastAsia="仿宋_GB2312" w:hAnsi="黑体" w:cs="黑体" w:hint="eastAsia"/>
          <w:sz w:val="30"/>
          <w:szCs w:val="30"/>
        </w:rPr>
        <w:t>提出</w:t>
      </w:r>
      <w:r w:rsidR="005C577F">
        <w:rPr>
          <w:rFonts w:ascii="仿宋_GB2312" w:eastAsia="仿宋_GB2312" w:hAnsi="黑体" w:cs="黑体"/>
          <w:sz w:val="30"/>
          <w:szCs w:val="30"/>
        </w:rPr>
        <w:t>的为群众</w:t>
      </w:r>
      <w:r w:rsidR="005C577F">
        <w:rPr>
          <w:rFonts w:ascii="仿宋_GB2312" w:eastAsia="仿宋_GB2312" w:hAnsi="黑体" w:cs="黑体" w:hint="eastAsia"/>
          <w:sz w:val="30"/>
          <w:szCs w:val="30"/>
        </w:rPr>
        <w:t>办实事</w:t>
      </w:r>
      <w:r w:rsidR="005C577F">
        <w:rPr>
          <w:rFonts w:ascii="仿宋_GB2312" w:eastAsia="仿宋_GB2312" w:hAnsi="黑体" w:cs="黑体"/>
          <w:sz w:val="30"/>
          <w:szCs w:val="30"/>
        </w:rPr>
        <w:t>、解难事</w:t>
      </w:r>
      <w:r w:rsidR="005C577F">
        <w:rPr>
          <w:rFonts w:ascii="仿宋_GB2312" w:eastAsia="仿宋_GB2312" w:hAnsi="黑体" w:cs="黑体" w:hint="eastAsia"/>
          <w:sz w:val="30"/>
          <w:szCs w:val="30"/>
        </w:rPr>
        <w:t>、</w:t>
      </w:r>
      <w:r w:rsidR="005C577F">
        <w:rPr>
          <w:rFonts w:ascii="仿宋_GB2312" w:eastAsia="仿宋_GB2312" w:hAnsi="黑体" w:cs="黑体"/>
          <w:sz w:val="30"/>
          <w:szCs w:val="30"/>
        </w:rPr>
        <w:t>当好人民公仆的方针政策的领会</w:t>
      </w:r>
      <w:r w:rsidR="005C577F">
        <w:rPr>
          <w:rFonts w:ascii="仿宋_GB2312" w:eastAsia="仿宋_GB2312" w:hAnsi="黑体" w:cs="黑体" w:hint="eastAsia"/>
          <w:sz w:val="30"/>
          <w:szCs w:val="30"/>
        </w:rPr>
        <w:t>还</w:t>
      </w:r>
      <w:r w:rsidR="005C577F">
        <w:rPr>
          <w:rFonts w:ascii="仿宋_GB2312" w:eastAsia="仿宋_GB2312" w:hAnsi="黑体" w:cs="黑体"/>
          <w:sz w:val="30"/>
          <w:szCs w:val="30"/>
        </w:rPr>
        <w:t>缺乏深度，特别是如何在日常党建工作中将党中央精神</w:t>
      </w:r>
      <w:r w:rsidR="00FB549C">
        <w:rPr>
          <w:rFonts w:ascii="仿宋_GB2312" w:eastAsia="仿宋_GB2312" w:hAnsi="黑体" w:cs="黑体" w:hint="eastAsia"/>
          <w:sz w:val="30"/>
          <w:szCs w:val="30"/>
        </w:rPr>
        <w:t>与学校工作有机结合</w:t>
      </w:r>
      <w:r w:rsidR="005C577F">
        <w:rPr>
          <w:rFonts w:ascii="仿宋_GB2312" w:eastAsia="仿宋_GB2312" w:hAnsi="黑体" w:cs="黑体"/>
          <w:sz w:val="30"/>
          <w:szCs w:val="30"/>
        </w:rPr>
        <w:t>有效落实</w:t>
      </w:r>
      <w:r w:rsidR="005C577F">
        <w:rPr>
          <w:rFonts w:ascii="仿宋_GB2312" w:eastAsia="仿宋_GB2312" w:hAnsi="黑体" w:cs="黑体" w:hint="eastAsia"/>
          <w:sz w:val="30"/>
          <w:szCs w:val="30"/>
        </w:rPr>
        <w:t>还</w:t>
      </w:r>
      <w:r w:rsidR="005C577F">
        <w:rPr>
          <w:rFonts w:ascii="仿宋_GB2312" w:eastAsia="仿宋_GB2312" w:hAnsi="黑体" w:cs="黑体"/>
          <w:sz w:val="30"/>
          <w:szCs w:val="30"/>
        </w:rPr>
        <w:t>缺乏思考，</w:t>
      </w:r>
      <w:r w:rsidR="005C577F">
        <w:rPr>
          <w:rFonts w:ascii="仿宋_GB2312" w:eastAsia="仿宋_GB2312" w:hAnsi="黑体" w:cs="黑体" w:hint="eastAsia"/>
          <w:sz w:val="30"/>
          <w:szCs w:val="30"/>
        </w:rPr>
        <w:t>这样</w:t>
      </w:r>
      <w:r w:rsidR="005C577F">
        <w:rPr>
          <w:rFonts w:ascii="仿宋_GB2312" w:eastAsia="仿宋_GB2312" w:hAnsi="黑体" w:cs="黑体"/>
          <w:sz w:val="30"/>
          <w:szCs w:val="30"/>
        </w:rPr>
        <w:t>容易造成</w:t>
      </w:r>
      <w:r w:rsidR="00FB549C">
        <w:rPr>
          <w:rFonts w:ascii="仿宋_GB2312" w:eastAsia="仿宋_GB2312" w:hAnsi="黑体" w:cs="黑体" w:hint="eastAsia"/>
          <w:sz w:val="30"/>
          <w:szCs w:val="30"/>
        </w:rPr>
        <w:t>党组织与群众之间的有效沟通渠道不畅、党组织和党员教师服务功能弱化等问题。</w:t>
      </w:r>
    </w:p>
    <w:p w:rsidR="00CD0F12" w:rsidRDefault="000F4FAF" w:rsidP="00F51DA5">
      <w:pPr>
        <w:snapToGrid w:val="0"/>
        <w:spacing w:line="560" w:lineRule="exact"/>
        <w:ind w:firstLineChars="200" w:firstLine="600"/>
        <w:jc w:val="left"/>
        <w:rPr>
          <w:rFonts w:ascii="仿宋_GB2312" w:eastAsia="仿宋_GB2312" w:hAnsi="黑体" w:cs="黑体" w:hint="eastAsia"/>
          <w:sz w:val="30"/>
          <w:szCs w:val="30"/>
        </w:rPr>
      </w:pPr>
      <w:r>
        <w:rPr>
          <w:rFonts w:ascii="仿宋_GB2312" w:eastAsia="仿宋_GB2312" w:hAnsi="黑体" w:cs="黑体" w:hint="eastAsia"/>
          <w:sz w:val="30"/>
          <w:szCs w:val="30"/>
        </w:rPr>
        <w:t>3、</w:t>
      </w:r>
      <w:r w:rsidR="00FB549C">
        <w:rPr>
          <w:rFonts w:ascii="仿宋_GB2312" w:eastAsia="仿宋_GB2312" w:hAnsi="黑体" w:cs="黑体" w:hint="eastAsia"/>
          <w:sz w:val="30"/>
          <w:szCs w:val="30"/>
        </w:rPr>
        <w:t>党组织对于学校各领域工作中出现的问题的调研分析还缺乏充分的认识和有力的措施，在制度机制上还缺乏研究和系统跟进，</w:t>
      </w:r>
      <w:r w:rsidR="00CD0F12">
        <w:rPr>
          <w:rFonts w:ascii="仿宋_GB2312" w:eastAsia="仿宋_GB2312" w:hAnsi="黑体" w:cs="黑体" w:hint="eastAsia"/>
          <w:sz w:val="30"/>
          <w:szCs w:val="30"/>
        </w:rPr>
        <w:lastRenderedPageBreak/>
        <w:t>从而造成了对情况了解不充分，行动措施</w:t>
      </w:r>
      <w:r w:rsidR="00CD0F12">
        <w:rPr>
          <w:rFonts w:ascii="仿宋_GB2312" w:eastAsia="仿宋_GB2312" w:hAnsi="黑体" w:cs="黑体" w:hint="eastAsia"/>
          <w:sz w:val="30"/>
          <w:szCs w:val="30"/>
        </w:rPr>
        <w:t>不及时</w:t>
      </w:r>
      <w:r w:rsidR="00CD0F12">
        <w:rPr>
          <w:rFonts w:ascii="仿宋_GB2312" w:eastAsia="仿宋_GB2312" w:hAnsi="黑体" w:cs="黑体" w:hint="eastAsia"/>
          <w:sz w:val="30"/>
          <w:szCs w:val="30"/>
        </w:rPr>
        <w:t>的问题。</w:t>
      </w:r>
    </w:p>
    <w:p w:rsidR="000F4FAF" w:rsidRPr="000F4FAF" w:rsidRDefault="00CD0F12" w:rsidP="00F51DA5">
      <w:pPr>
        <w:snapToGrid w:val="0"/>
        <w:spacing w:line="560" w:lineRule="exact"/>
        <w:ind w:firstLineChars="200" w:firstLine="600"/>
        <w:jc w:val="left"/>
        <w:rPr>
          <w:rFonts w:ascii="仿宋_GB2312" w:eastAsia="仿宋_GB2312" w:hAnsi="黑体" w:cs="黑体"/>
          <w:sz w:val="30"/>
          <w:szCs w:val="30"/>
        </w:rPr>
      </w:pPr>
      <w:r>
        <w:rPr>
          <w:rFonts w:ascii="仿宋_GB2312" w:eastAsia="仿宋_GB2312" w:hAnsi="黑体" w:cs="黑体" w:hint="eastAsia"/>
          <w:sz w:val="30"/>
          <w:szCs w:val="30"/>
        </w:rPr>
        <w:t>4、</w:t>
      </w:r>
      <w:r w:rsidR="00FB549C">
        <w:rPr>
          <w:rFonts w:ascii="仿宋_GB2312" w:eastAsia="仿宋_GB2312" w:hAnsi="黑体" w:cs="黑体" w:hint="eastAsia"/>
          <w:sz w:val="30"/>
          <w:szCs w:val="30"/>
        </w:rPr>
        <w:t>对于党的思想理论的深度解读还不够重视，</w:t>
      </w:r>
      <w:r>
        <w:rPr>
          <w:rFonts w:ascii="仿宋_GB2312" w:eastAsia="仿宋_GB2312" w:hAnsi="黑体" w:cs="黑体" w:hint="eastAsia"/>
          <w:sz w:val="30"/>
          <w:szCs w:val="30"/>
        </w:rPr>
        <w:t>通过主观判断认为“学过了”就是理解了，这样的认识可能是造成党员队伍中出现个别作用发挥不明显的重要原因，也是党员普遍存在的党的思想理论与工作实际联系不密切的重要原因。</w:t>
      </w:r>
    </w:p>
    <w:p w:rsidR="002D497A" w:rsidRPr="00D1006B" w:rsidRDefault="002D497A" w:rsidP="00F51DA5">
      <w:pPr>
        <w:snapToGrid w:val="0"/>
        <w:spacing w:line="560" w:lineRule="exact"/>
        <w:ind w:firstLineChars="200" w:firstLine="600"/>
        <w:jc w:val="left"/>
        <w:rPr>
          <w:rFonts w:ascii="仿宋_GB2312" w:eastAsia="仿宋_GB2312" w:hAnsi="黑体" w:cs="黑体"/>
          <w:sz w:val="30"/>
          <w:szCs w:val="30"/>
        </w:rPr>
      </w:pPr>
    </w:p>
    <w:p w:rsidR="00F036AE" w:rsidRDefault="00F33336" w:rsidP="00F51DA5">
      <w:pPr>
        <w:snapToGrid w:val="0"/>
        <w:spacing w:line="560" w:lineRule="exact"/>
        <w:ind w:firstLineChars="200" w:firstLine="640"/>
        <w:jc w:val="left"/>
        <w:rPr>
          <w:rFonts w:ascii="黑体" w:eastAsia="黑体" w:hAnsi="黑体" w:cs="黑体"/>
          <w:sz w:val="32"/>
          <w:szCs w:val="32"/>
        </w:rPr>
      </w:pPr>
      <w:r>
        <w:rPr>
          <w:rFonts w:ascii="黑体" w:eastAsia="黑体" w:hAnsi="黑体" w:cs="黑体" w:hint="eastAsia"/>
          <w:sz w:val="32"/>
          <w:szCs w:val="32"/>
        </w:rPr>
        <w:t>三</w:t>
      </w:r>
      <w:r w:rsidR="00345BB3" w:rsidRPr="00D00FD5">
        <w:rPr>
          <w:rFonts w:ascii="黑体" w:eastAsia="黑体" w:hAnsi="黑体" w:cs="黑体" w:hint="eastAsia"/>
          <w:sz w:val="32"/>
          <w:szCs w:val="32"/>
        </w:rPr>
        <w:t>、努力方向和整改措施</w:t>
      </w:r>
    </w:p>
    <w:p w:rsidR="00CD0F12" w:rsidRPr="00CD0F12" w:rsidRDefault="00284A3F" w:rsidP="00F51DA5">
      <w:pPr>
        <w:snapToGrid w:val="0"/>
        <w:spacing w:line="560" w:lineRule="exact"/>
        <w:ind w:firstLineChars="200" w:firstLine="600"/>
        <w:jc w:val="left"/>
        <w:rPr>
          <w:rFonts w:ascii="仿宋_GB2312" w:eastAsia="仿宋_GB2312" w:hAnsi="黑体" w:cs="黑体" w:hint="eastAsia"/>
          <w:sz w:val="30"/>
          <w:szCs w:val="30"/>
        </w:rPr>
      </w:pPr>
      <w:r w:rsidRPr="00D1006B">
        <w:rPr>
          <w:rFonts w:ascii="仿宋_GB2312" w:eastAsia="仿宋_GB2312" w:hAnsi="黑体" w:cs="黑体" w:hint="eastAsia"/>
          <w:sz w:val="30"/>
          <w:szCs w:val="30"/>
        </w:rPr>
        <w:t>1、</w:t>
      </w:r>
      <w:r w:rsidR="00CD0F12">
        <w:rPr>
          <w:rFonts w:ascii="仿宋_GB2312" w:eastAsia="仿宋_GB2312" w:hAnsi="黑体" w:cs="黑体" w:hint="eastAsia"/>
          <w:sz w:val="30"/>
          <w:szCs w:val="30"/>
        </w:rPr>
        <w:t>党支部</w:t>
      </w:r>
      <w:r w:rsidR="00CD0F12" w:rsidRPr="00CD0F12">
        <w:rPr>
          <w:rFonts w:ascii="仿宋_GB2312" w:eastAsia="仿宋_GB2312" w:hAnsi="黑体" w:cs="黑体" w:hint="eastAsia"/>
          <w:sz w:val="30"/>
          <w:szCs w:val="30"/>
        </w:rPr>
        <w:t>要更好的引导党员以更为实际的行动更好的服务群众，将</w:t>
      </w:r>
      <w:r w:rsidR="00CD0F12">
        <w:rPr>
          <w:rFonts w:ascii="仿宋_GB2312" w:eastAsia="仿宋_GB2312" w:hAnsi="黑体" w:cs="黑体" w:hint="eastAsia"/>
          <w:sz w:val="30"/>
          <w:szCs w:val="30"/>
        </w:rPr>
        <w:t>党的</w:t>
      </w:r>
      <w:r w:rsidR="00CD0F12" w:rsidRPr="00CD0F12">
        <w:rPr>
          <w:rFonts w:ascii="仿宋_GB2312" w:eastAsia="仿宋_GB2312" w:hAnsi="黑体" w:cs="黑体" w:hint="eastAsia"/>
          <w:sz w:val="30"/>
          <w:szCs w:val="30"/>
        </w:rPr>
        <w:t>思想理论学习更好的运用到实际行动当中，运用到具体的事情上来，更好的发挥党员在学校工作的</w:t>
      </w:r>
      <w:r w:rsidR="00CD0F12">
        <w:rPr>
          <w:rFonts w:ascii="仿宋_GB2312" w:eastAsia="仿宋_GB2312" w:hAnsi="黑体" w:cs="黑体" w:hint="eastAsia"/>
          <w:sz w:val="30"/>
          <w:szCs w:val="30"/>
        </w:rPr>
        <w:t>先锋</w:t>
      </w:r>
      <w:r w:rsidR="00CD0F12" w:rsidRPr="00CD0F12">
        <w:rPr>
          <w:rFonts w:ascii="仿宋_GB2312" w:eastAsia="仿宋_GB2312" w:hAnsi="黑体" w:cs="黑体" w:hint="eastAsia"/>
          <w:sz w:val="30"/>
          <w:szCs w:val="30"/>
        </w:rPr>
        <w:t>模范带头作用，从党</w:t>
      </w:r>
      <w:r w:rsidR="00CD0F12">
        <w:rPr>
          <w:rFonts w:ascii="仿宋_GB2312" w:eastAsia="仿宋_GB2312" w:hAnsi="黑体" w:cs="黑体" w:hint="eastAsia"/>
          <w:sz w:val="30"/>
          <w:szCs w:val="30"/>
        </w:rPr>
        <w:t>支部</w:t>
      </w:r>
      <w:r w:rsidR="00CD0F12" w:rsidRPr="00CD0F12">
        <w:rPr>
          <w:rFonts w:ascii="仿宋_GB2312" w:eastAsia="仿宋_GB2312" w:hAnsi="黑体" w:cs="黑体" w:hint="eastAsia"/>
          <w:sz w:val="30"/>
          <w:szCs w:val="30"/>
        </w:rPr>
        <w:t>和书记的角度，要进一步</w:t>
      </w:r>
      <w:r w:rsidR="00CD0F12">
        <w:rPr>
          <w:rFonts w:ascii="仿宋_GB2312" w:eastAsia="仿宋_GB2312" w:hAnsi="黑体" w:cs="黑体" w:hint="eastAsia"/>
          <w:sz w:val="30"/>
          <w:szCs w:val="30"/>
        </w:rPr>
        <w:t>加强</w:t>
      </w:r>
      <w:r w:rsidR="00CD0F12" w:rsidRPr="00CD0F12">
        <w:rPr>
          <w:rFonts w:ascii="仿宋_GB2312" w:eastAsia="仿宋_GB2312" w:hAnsi="黑体" w:cs="黑体" w:hint="eastAsia"/>
          <w:sz w:val="30"/>
          <w:szCs w:val="30"/>
        </w:rPr>
        <w:t>项目</w:t>
      </w:r>
      <w:r w:rsidR="00CD0F12">
        <w:rPr>
          <w:rFonts w:ascii="仿宋_GB2312" w:eastAsia="仿宋_GB2312" w:hAnsi="黑体" w:cs="黑体" w:hint="eastAsia"/>
          <w:sz w:val="30"/>
          <w:szCs w:val="30"/>
        </w:rPr>
        <w:t>设计</w:t>
      </w:r>
      <w:r w:rsidR="00CD0F12" w:rsidRPr="00CD0F12">
        <w:rPr>
          <w:rFonts w:ascii="仿宋_GB2312" w:eastAsia="仿宋_GB2312" w:hAnsi="黑体" w:cs="黑体" w:hint="eastAsia"/>
          <w:sz w:val="30"/>
          <w:szCs w:val="30"/>
        </w:rPr>
        <w:t>，策划服务活动，使</w:t>
      </w:r>
      <w:r w:rsidR="00CD0F12">
        <w:rPr>
          <w:rFonts w:ascii="仿宋_GB2312" w:eastAsia="仿宋_GB2312" w:hAnsi="黑体" w:cs="黑体" w:hint="eastAsia"/>
          <w:sz w:val="30"/>
          <w:szCs w:val="30"/>
        </w:rPr>
        <w:t>党组织的战斗堡垒作用进一步得到体现，使</w:t>
      </w:r>
      <w:r w:rsidR="00CD0F12" w:rsidRPr="00CD0F12">
        <w:rPr>
          <w:rFonts w:ascii="仿宋_GB2312" w:eastAsia="仿宋_GB2312" w:hAnsi="黑体" w:cs="黑体" w:hint="eastAsia"/>
          <w:sz w:val="30"/>
          <w:szCs w:val="30"/>
        </w:rPr>
        <w:t>党员</w:t>
      </w:r>
      <w:r w:rsidR="00CD0F12">
        <w:rPr>
          <w:rFonts w:ascii="仿宋_GB2312" w:eastAsia="仿宋_GB2312" w:hAnsi="黑体" w:cs="黑体" w:hint="eastAsia"/>
          <w:sz w:val="30"/>
          <w:szCs w:val="30"/>
        </w:rPr>
        <w:t>辐射引领有具体的平台和阵地，</w:t>
      </w:r>
      <w:r w:rsidR="00CD0F12" w:rsidRPr="00CD0F12">
        <w:rPr>
          <w:rFonts w:ascii="仿宋_GB2312" w:eastAsia="仿宋_GB2312" w:hAnsi="黑体" w:cs="黑体" w:hint="eastAsia"/>
          <w:sz w:val="30"/>
          <w:szCs w:val="30"/>
        </w:rPr>
        <w:t>真正表现出与群众</w:t>
      </w:r>
      <w:r w:rsidR="00C41008">
        <w:rPr>
          <w:rFonts w:ascii="仿宋_GB2312" w:eastAsia="仿宋_GB2312" w:hAnsi="黑体" w:cs="黑体" w:hint="eastAsia"/>
          <w:sz w:val="30"/>
          <w:szCs w:val="30"/>
        </w:rPr>
        <w:t>教师</w:t>
      </w:r>
      <w:r w:rsidR="00CD0F12" w:rsidRPr="00CD0F12">
        <w:rPr>
          <w:rFonts w:ascii="仿宋_GB2312" w:eastAsia="仿宋_GB2312" w:hAnsi="黑体" w:cs="黑体" w:hint="eastAsia"/>
          <w:sz w:val="30"/>
          <w:szCs w:val="30"/>
        </w:rPr>
        <w:t>的不一样之处，</w:t>
      </w:r>
      <w:r w:rsidR="00C41008">
        <w:rPr>
          <w:rFonts w:ascii="仿宋_GB2312" w:eastAsia="仿宋_GB2312" w:hAnsi="黑体" w:cs="黑体" w:hint="eastAsia"/>
          <w:sz w:val="30"/>
          <w:szCs w:val="30"/>
        </w:rPr>
        <w:t>进一步增强四个意识，</w:t>
      </w:r>
      <w:r w:rsidR="00CD0F12" w:rsidRPr="00CD0F12">
        <w:rPr>
          <w:rFonts w:ascii="仿宋_GB2312" w:eastAsia="仿宋_GB2312" w:hAnsi="黑体" w:cs="黑体" w:hint="eastAsia"/>
          <w:sz w:val="30"/>
          <w:szCs w:val="30"/>
        </w:rPr>
        <w:t>让党员在广大教师群体中真正立得起来。</w:t>
      </w:r>
    </w:p>
    <w:p w:rsidR="00CD0F12" w:rsidRDefault="00C41008" w:rsidP="00F51DA5">
      <w:pPr>
        <w:snapToGrid w:val="0"/>
        <w:spacing w:line="560" w:lineRule="exact"/>
        <w:ind w:firstLineChars="200" w:firstLine="600"/>
        <w:jc w:val="left"/>
        <w:rPr>
          <w:rFonts w:ascii="仿宋_GB2312" w:eastAsia="仿宋_GB2312" w:hAnsi="黑体" w:cs="黑体" w:hint="eastAsia"/>
          <w:sz w:val="30"/>
          <w:szCs w:val="30"/>
        </w:rPr>
      </w:pPr>
      <w:r>
        <w:rPr>
          <w:rFonts w:ascii="仿宋_GB2312" w:eastAsia="仿宋_GB2312" w:hAnsi="黑体" w:cs="黑体" w:hint="eastAsia"/>
          <w:sz w:val="30"/>
          <w:szCs w:val="30"/>
        </w:rPr>
        <w:t>2、</w:t>
      </w:r>
      <w:r w:rsidR="00171349" w:rsidRPr="00171349">
        <w:rPr>
          <w:rFonts w:ascii="仿宋_GB2312" w:eastAsia="仿宋_GB2312" w:hAnsi="黑体" w:cs="黑体" w:hint="eastAsia"/>
          <w:sz w:val="30"/>
          <w:szCs w:val="30"/>
        </w:rPr>
        <w:t>党</w:t>
      </w:r>
      <w:r w:rsidR="00171349">
        <w:rPr>
          <w:rFonts w:ascii="仿宋_GB2312" w:eastAsia="仿宋_GB2312" w:hAnsi="黑体" w:cs="黑体" w:hint="eastAsia"/>
          <w:sz w:val="30"/>
          <w:szCs w:val="30"/>
        </w:rPr>
        <w:t>支部要</w:t>
      </w:r>
      <w:r w:rsidR="00171349" w:rsidRPr="00171349">
        <w:rPr>
          <w:rFonts w:ascii="仿宋_GB2312" w:eastAsia="仿宋_GB2312" w:hAnsi="黑体" w:cs="黑体" w:hint="eastAsia"/>
          <w:sz w:val="30"/>
          <w:szCs w:val="30"/>
        </w:rPr>
        <w:t>将加强机制研究，进一步明确主体责任，提出明确要求，拿出参照标准，</w:t>
      </w:r>
      <w:r w:rsidR="00171349">
        <w:rPr>
          <w:rFonts w:ascii="仿宋_GB2312" w:eastAsia="仿宋_GB2312" w:hAnsi="黑体" w:cs="黑体" w:hint="eastAsia"/>
          <w:sz w:val="30"/>
          <w:szCs w:val="30"/>
        </w:rPr>
        <w:t>党支部将在研究基础上适时拿出“做合格党员的日常自检标准与要求”、“党员谈心谈话常态机制下的日常记录”、“批评与自我批评月记录”等规定，通过有效</w:t>
      </w:r>
      <w:r w:rsidR="00171349" w:rsidRPr="00171349">
        <w:rPr>
          <w:rFonts w:ascii="仿宋_GB2312" w:eastAsia="仿宋_GB2312" w:hAnsi="黑体" w:cs="黑体" w:hint="eastAsia"/>
          <w:sz w:val="30"/>
          <w:szCs w:val="30"/>
        </w:rPr>
        <w:t>落实常态化的谈心谈话、自我批评和相互批评的具体举措，使“照镜子”和“拉袖子”</w:t>
      </w:r>
      <w:r w:rsidR="00171349">
        <w:rPr>
          <w:rFonts w:ascii="仿宋_GB2312" w:eastAsia="仿宋_GB2312" w:hAnsi="黑体" w:cs="黑体" w:hint="eastAsia"/>
          <w:sz w:val="30"/>
          <w:szCs w:val="30"/>
        </w:rPr>
        <w:t>真正</w:t>
      </w:r>
      <w:r w:rsidR="00171349" w:rsidRPr="00171349">
        <w:rPr>
          <w:rFonts w:ascii="仿宋_GB2312" w:eastAsia="仿宋_GB2312" w:hAnsi="黑体" w:cs="黑体" w:hint="eastAsia"/>
          <w:sz w:val="30"/>
          <w:szCs w:val="30"/>
        </w:rPr>
        <w:t>成为党内生活的</w:t>
      </w:r>
      <w:r w:rsidR="00171349">
        <w:rPr>
          <w:rFonts w:ascii="仿宋_GB2312" w:eastAsia="仿宋_GB2312" w:hAnsi="黑体" w:cs="黑体" w:hint="eastAsia"/>
          <w:sz w:val="30"/>
          <w:szCs w:val="30"/>
        </w:rPr>
        <w:t>新</w:t>
      </w:r>
      <w:r w:rsidR="00171349" w:rsidRPr="00171349">
        <w:rPr>
          <w:rFonts w:ascii="仿宋_GB2312" w:eastAsia="仿宋_GB2312" w:hAnsi="黑体" w:cs="黑体" w:hint="eastAsia"/>
          <w:sz w:val="30"/>
          <w:szCs w:val="30"/>
        </w:rPr>
        <w:t>常态。</w:t>
      </w:r>
    </w:p>
    <w:p w:rsidR="00F81C56" w:rsidRPr="00814238" w:rsidRDefault="00F81C56" w:rsidP="00F51DA5">
      <w:pPr>
        <w:snapToGrid w:val="0"/>
        <w:spacing w:line="560" w:lineRule="exact"/>
        <w:ind w:firstLineChars="200" w:firstLine="600"/>
        <w:jc w:val="left"/>
        <w:rPr>
          <w:rFonts w:ascii="仿宋_GB2312" w:eastAsia="仿宋_GB2312" w:hAnsi="黑体" w:cs="黑体" w:hint="eastAsia"/>
          <w:sz w:val="30"/>
          <w:szCs w:val="30"/>
        </w:rPr>
      </w:pPr>
      <w:r>
        <w:rPr>
          <w:rFonts w:ascii="仿宋_GB2312" w:eastAsia="仿宋_GB2312" w:hAnsi="黑体" w:cs="黑体" w:hint="eastAsia"/>
          <w:sz w:val="30"/>
          <w:szCs w:val="30"/>
        </w:rPr>
        <w:t>3、</w:t>
      </w:r>
      <w:r w:rsidR="00E8387F">
        <w:rPr>
          <w:rFonts w:ascii="仿宋_GB2312" w:eastAsia="仿宋_GB2312" w:hAnsi="黑体" w:cs="黑体" w:hint="eastAsia"/>
          <w:sz w:val="30"/>
          <w:szCs w:val="30"/>
        </w:rPr>
        <w:t>组织工作要密切联系群众</w:t>
      </w:r>
      <w:r w:rsidR="00814238" w:rsidRPr="00814238">
        <w:rPr>
          <w:rFonts w:ascii="仿宋_GB2312" w:eastAsia="仿宋_GB2312" w:hAnsi="黑体" w:cs="黑体" w:hint="eastAsia"/>
          <w:sz w:val="30"/>
          <w:szCs w:val="30"/>
        </w:rPr>
        <w:t>，作为支委班子要经常和党员、群众主动联系，全体党员教师也要明确主体职责，主动从教师群体中征集意见建议，党支部要研究建立相关机制，通过</w:t>
      </w:r>
      <w:r w:rsidR="00301B8A">
        <w:rPr>
          <w:rFonts w:ascii="仿宋_GB2312" w:eastAsia="仿宋_GB2312" w:hAnsi="黑体" w:cs="黑体" w:hint="eastAsia"/>
          <w:sz w:val="30"/>
          <w:szCs w:val="30"/>
        </w:rPr>
        <w:t>建立</w:t>
      </w:r>
      <w:r w:rsidR="00E8387F">
        <w:rPr>
          <w:rFonts w:ascii="仿宋_GB2312" w:eastAsia="仿宋_GB2312" w:hAnsi="黑体" w:cs="黑体" w:hint="eastAsia"/>
          <w:sz w:val="30"/>
          <w:szCs w:val="30"/>
        </w:rPr>
        <w:t>“金点子征集”、</w:t>
      </w:r>
      <w:r w:rsidR="00301B8A">
        <w:rPr>
          <w:rFonts w:ascii="仿宋_GB2312" w:eastAsia="仿宋_GB2312" w:hAnsi="黑体" w:cs="黑体" w:hint="eastAsia"/>
          <w:sz w:val="30"/>
          <w:szCs w:val="30"/>
        </w:rPr>
        <w:t>“</w:t>
      </w:r>
      <w:r w:rsidR="00301B8A">
        <w:rPr>
          <w:rFonts w:ascii="仿宋_GB2312" w:eastAsia="仿宋_GB2312" w:hAnsi="黑体" w:cs="黑体" w:hint="eastAsia"/>
          <w:sz w:val="30"/>
          <w:szCs w:val="30"/>
        </w:rPr>
        <w:t>党员</w:t>
      </w:r>
      <w:r w:rsidR="00301B8A">
        <w:rPr>
          <w:rFonts w:ascii="仿宋_GB2312" w:eastAsia="仿宋_GB2312" w:hAnsi="黑体" w:cs="黑体" w:hint="eastAsia"/>
          <w:sz w:val="30"/>
          <w:szCs w:val="30"/>
        </w:rPr>
        <w:t>及群众意见</w:t>
      </w:r>
      <w:r w:rsidR="00E8387F">
        <w:rPr>
          <w:rFonts w:ascii="仿宋_GB2312" w:eastAsia="仿宋_GB2312" w:hAnsi="黑体" w:cs="黑体" w:hint="eastAsia"/>
          <w:sz w:val="30"/>
          <w:szCs w:val="30"/>
        </w:rPr>
        <w:t>建议</w:t>
      </w:r>
      <w:r w:rsidR="00301B8A">
        <w:rPr>
          <w:rFonts w:ascii="仿宋_GB2312" w:eastAsia="仿宋_GB2312" w:hAnsi="黑体" w:cs="黑体" w:hint="eastAsia"/>
          <w:sz w:val="30"/>
          <w:szCs w:val="30"/>
        </w:rPr>
        <w:t>月汇总”机制，</w:t>
      </w:r>
      <w:r w:rsidR="00814238" w:rsidRPr="00814238">
        <w:rPr>
          <w:rFonts w:ascii="仿宋_GB2312" w:eastAsia="仿宋_GB2312" w:hAnsi="黑体" w:cs="黑体" w:hint="eastAsia"/>
          <w:sz w:val="30"/>
          <w:szCs w:val="30"/>
        </w:rPr>
        <w:t>广泛建立与群众教师</w:t>
      </w:r>
      <w:r w:rsidR="00814238" w:rsidRPr="00814238">
        <w:rPr>
          <w:rFonts w:ascii="仿宋_GB2312" w:eastAsia="仿宋_GB2312" w:hAnsi="黑体" w:cs="黑体" w:hint="eastAsia"/>
          <w:sz w:val="30"/>
          <w:szCs w:val="30"/>
        </w:rPr>
        <w:lastRenderedPageBreak/>
        <w:t>的沟通渠道，使群众教师有话可讲</w:t>
      </w:r>
      <w:r w:rsidR="00301B8A">
        <w:rPr>
          <w:rFonts w:ascii="仿宋_GB2312" w:eastAsia="仿宋_GB2312" w:hAnsi="黑体" w:cs="黑体" w:hint="eastAsia"/>
          <w:sz w:val="30"/>
          <w:szCs w:val="30"/>
        </w:rPr>
        <w:t>、有话敢讲、有话能讲</w:t>
      </w:r>
      <w:r w:rsidR="00814238" w:rsidRPr="00814238">
        <w:rPr>
          <w:rFonts w:ascii="仿宋_GB2312" w:eastAsia="仿宋_GB2312" w:hAnsi="黑体" w:cs="黑体" w:hint="eastAsia"/>
          <w:sz w:val="30"/>
          <w:szCs w:val="30"/>
        </w:rPr>
        <w:t>，使党组织可以听到一线教师最真实的声音。</w:t>
      </w:r>
    </w:p>
    <w:p w:rsidR="00CD0F12" w:rsidRPr="00E8387F" w:rsidRDefault="00301B8A" w:rsidP="00F51DA5">
      <w:pPr>
        <w:snapToGrid w:val="0"/>
        <w:spacing w:line="560" w:lineRule="exact"/>
        <w:ind w:firstLineChars="200" w:firstLine="600"/>
        <w:jc w:val="left"/>
        <w:rPr>
          <w:rFonts w:ascii="仿宋_GB2312" w:eastAsia="仿宋_GB2312" w:hAnsi="黑体" w:cs="黑体" w:hint="eastAsia"/>
          <w:sz w:val="30"/>
          <w:szCs w:val="30"/>
        </w:rPr>
      </w:pPr>
      <w:r>
        <w:rPr>
          <w:rFonts w:ascii="仿宋_GB2312" w:eastAsia="仿宋_GB2312" w:hAnsi="黑体" w:cs="黑体" w:hint="eastAsia"/>
          <w:sz w:val="30"/>
          <w:szCs w:val="30"/>
        </w:rPr>
        <w:t>4、</w:t>
      </w:r>
      <w:r w:rsidR="00E8387F" w:rsidRPr="00E8387F">
        <w:rPr>
          <w:rFonts w:ascii="仿宋_GB2312" w:eastAsia="仿宋_GB2312" w:hAnsi="黑体" w:cs="黑体" w:hint="eastAsia"/>
          <w:sz w:val="30"/>
          <w:szCs w:val="30"/>
        </w:rPr>
        <w:t>在后续的工作中，党组织将进一步展开调研，从形式上进一步丰富以党小组开展的各类活动，从内容上进一步联系学校教育教学，有效落实政治学习、志愿服务、岗位亮相、文体健身、区域共建等一系列活动，使组织生活更加丰富</w:t>
      </w:r>
      <w:r w:rsidR="00E8387F">
        <w:rPr>
          <w:rFonts w:ascii="仿宋_GB2312" w:eastAsia="仿宋_GB2312" w:hAnsi="黑体" w:cs="黑体" w:hint="eastAsia"/>
          <w:sz w:val="30"/>
          <w:szCs w:val="30"/>
        </w:rPr>
        <w:t>，在活动中增强意识、锤炼党性、提升修养</w:t>
      </w:r>
      <w:r w:rsidR="00E8387F" w:rsidRPr="00E8387F">
        <w:rPr>
          <w:rFonts w:ascii="仿宋_GB2312" w:eastAsia="仿宋_GB2312" w:hAnsi="黑体" w:cs="黑体" w:hint="eastAsia"/>
          <w:sz w:val="30"/>
          <w:szCs w:val="30"/>
        </w:rPr>
        <w:t>。</w:t>
      </w:r>
    </w:p>
    <w:p w:rsidR="00CD0F12" w:rsidRPr="00654D53" w:rsidRDefault="00E8387F" w:rsidP="00F51DA5">
      <w:pPr>
        <w:snapToGrid w:val="0"/>
        <w:spacing w:line="560" w:lineRule="exact"/>
        <w:ind w:firstLineChars="200" w:firstLine="600"/>
        <w:jc w:val="left"/>
        <w:rPr>
          <w:rFonts w:ascii="仿宋_GB2312" w:eastAsia="仿宋_GB2312" w:hAnsi="黑体" w:cs="黑体" w:hint="eastAsia"/>
          <w:sz w:val="30"/>
          <w:szCs w:val="30"/>
        </w:rPr>
      </w:pPr>
      <w:r>
        <w:rPr>
          <w:rFonts w:ascii="仿宋_GB2312" w:eastAsia="仿宋_GB2312" w:hAnsi="黑体" w:cs="黑体" w:hint="eastAsia"/>
          <w:sz w:val="30"/>
          <w:szCs w:val="30"/>
        </w:rPr>
        <w:t>5、</w:t>
      </w:r>
      <w:r w:rsidR="00654D53" w:rsidRPr="00654D53">
        <w:rPr>
          <w:rFonts w:ascii="仿宋_GB2312" w:eastAsia="仿宋_GB2312" w:hAnsi="黑体" w:cs="黑体" w:hint="eastAsia"/>
          <w:sz w:val="30"/>
          <w:szCs w:val="30"/>
        </w:rPr>
        <w:t>党支部必须将对党的十九大报告和十九大精神的学习进一步予以加强，并长期坚持，结合“党的十九大报告学习辅导百问”，开展逐个章节的深度分析解读，通过谈感受、写感受的方式，引导教师将党的思想理论与工作实际结合起来，帮助党员教师进一步</w:t>
      </w:r>
      <w:r w:rsidR="008F553D">
        <w:rPr>
          <w:rFonts w:ascii="仿宋_GB2312" w:eastAsia="仿宋_GB2312" w:hAnsi="黑体" w:cs="黑体" w:hint="eastAsia"/>
          <w:sz w:val="30"/>
          <w:szCs w:val="30"/>
        </w:rPr>
        <w:t>提升理论修养，</w:t>
      </w:r>
      <w:r w:rsidR="00654D53" w:rsidRPr="00654D53">
        <w:rPr>
          <w:rFonts w:ascii="仿宋_GB2312" w:eastAsia="仿宋_GB2312" w:hAnsi="黑体" w:cs="黑体" w:hint="eastAsia"/>
          <w:sz w:val="30"/>
          <w:szCs w:val="30"/>
        </w:rPr>
        <w:t>增强</w:t>
      </w:r>
      <w:r w:rsidR="008F553D">
        <w:rPr>
          <w:rFonts w:ascii="仿宋_GB2312" w:eastAsia="仿宋_GB2312" w:hAnsi="黑体" w:cs="黑体" w:hint="eastAsia"/>
          <w:sz w:val="30"/>
          <w:szCs w:val="30"/>
        </w:rPr>
        <w:t>“</w:t>
      </w:r>
      <w:r w:rsidR="00654D53" w:rsidRPr="00654D53">
        <w:rPr>
          <w:rFonts w:ascii="仿宋_GB2312" w:eastAsia="仿宋_GB2312" w:hAnsi="黑体" w:cs="黑体" w:hint="eastAsia"/>
          <w:sz w:val="30"/>
          <w:szCs w:val="30"/>
        </w:rPr>
        <w:t>四个意识</w:t>
      </w:r>
      <w:r w:rsidR="008F553D">
        <w:rPr>
          <w:rFonts w:ascii="仿宋_GB2312" w:eastAsia="仿宋_GB2312" w:hAnsi="黑体" w:cs="黑体" w:hint="eastAsia"/>
          <w:sz w:val="30"/>
          <w:szCs w:val="30"/>
        </w:rPr>
        <w:t>”</w:t>
      </w:r>
      <w:r w:rsidR="00654D53" w:rsidRPr="00654D53">
        <w:rPr>
          <w:rFonts w:ascii="仿宋_GB2312" w:eastAsia="仿宋_GB2312" w:hAnsi="黑体" w:cs="黑体" w:hint="eastAsia"/>
          <w:sz w:val="30"/>
          <w:szCs w:val="30"/>
        </w:rPr>
        <w:t>，</w:t>
      </w:r>
      <w:r w:rsidR="008F553D">
        <w:rPr>
          <w:rFonts w:ascii="仿宋_GB2312" w:eastAsia="仿宋_GB2312" w:hAnsi="黑体" w:cs="黑体" w:hint="eastAsia"/>
          <w:sz w:val="30"/>
          <w:szCs w:val="30"/>
        </w:rPr>
        <w:t>进一步凝心聚力，共同努力，</w:t>
      </w:r>
      <w:r w:rsidR="00654D53" w:rsidRPr="00654D53">
        <w:rPr>
          <w:rFonts w:ascii="仿宋_GB2312" w:eastAsia="仿宋_GB2312" w:hAnsi="黑体" w:cs="黑体" w:hint="eastAsia"/>
          <w:sz w:val="30"/>
          <w:szCs w:val="30"/>
        </w:rPr>
        <w:t>构筑坚强的战斗堡垒。</w:t>
      </w:r>
    </w:p>
    <w:p w:rsidR="00A0577E" w:rsidRDefault="00A0577E" w:rsidP="007756D4">
      <w:pPr>
        <w:snapToGrid w:val="0"/>
        <w:spacing w:line="560" w:lineRule="exact"/>
        <w:ind w:firstLineChars="200" w:firstLine="600"/>
        <w:jc w:val="left"/>
        <w:rPr>
          <w:rFonts w:ascii="仿宋_GB2312" w:eastAsia="仿宋_GB2312" w:hAnsi="黑体" w:cs="黑体"/>
          <w:sz w:val="30"/>
          <w:szCs w:val="30"/>
        </w:rPr>
      </w:pPr>
    </w:p>
    <w:p w:rsidR="00233CA4" w:rsidRDefault="00233CA4" w:rsidP="007756D4">
      <w:pPr>
        <w:snapToGrid w:val="0"/>
        <w:spacing w:line="560" w:lineRule="exact"/>
        <w:ind w:firstLineChars="200" w:firstLine="600"/>
        <w:jc w:val="left"/>
        <w:rPr>
          <w:rFonts w:ascii="仿宋_GB2312" w:eastAsia="仿宋_GB2312" w:hAnsi="黑体" w:cs="黑体"/>
          <w:sz w:val="30"/>
          <w:szCs w:val="30"/>
        </w:rPr>
      </w:pPr>
    </w:p>
    <w:p w:rsidR="00233CA4" w:rsidRPr="007756D4" w:rsidRDefault="00233CA4" w:rsidP="00233CA4">
      <w:pPr>
        <w:snapToGrid w:val="0"/>
        <w:spacing w:line="560" w:lineRule="exact"/>
        <w:ind w:firstLineChars="200" w:firstLine="600"/>
        <w:jc w:val="right"/>
        <w:rPr>
          <w:rFonts w:ascii="仿宋_GB2312" w:eastAsia="仿宋_GB2312" w:hAnsi="黑体" w:cs="黑体"/>
          <w:sz w:val="30"/>
          <w:szCs w:val="30"/>
        </w:rPr>
      </w:pPr>
      <w:r>
        <w:rPr>
          <w:rFonts w:ascii="仿宋_GB2312" w:eastAsia="仿宋_GB2312" w:hAnsi="黑体" w:cs="黑体" w:hint="eastAsia"/>
          <w:sz w:val="30"/>
          <w:szCs w:val="30"/>
        </w:rPr>
        <w:t>中共</w:t>
      </w:r>
      <w:r>
        <w:rPr>
          <w:rFonts w:ascii="仿宋_GB2312" w:eastAsia="仿宋_GB2312" w:hAnsi="黑体" w:cs="黑体"/>
          <w:sz w:val="30"/>
          <w:szCs w:val="30"/>
        </w:rPr>
        <w:t>闵行区马桥实验小学支部委员会</w:t>
      </w:r>
      <w:bookmarkStart w:id="0" w:name="_GoBack"/>
      <w:bookmarkEnd w:id="0"/>
    </w:p>
    <w:p w:rsidR="00B20090" w:rsidRPr="00B20090" w:rsidRDefault="00B20090" w:rsidP="00B20090">
      <w:pPr>
        <w:snapToGrid w:val="0"/>
        <w:spacing w:line="560" w:lineRule="exact"/>
        <w:ind w:firstLineChars="200" w:firstLine="640"/>
        <w:jc w:val="right"/>
        <w:rPr>
          <w:rFonts w:ascii="仿宋_GB2312" w:eastAsia="仿宋_GB2312" w:hAnsi="黑体" w:cs="黑体"/>
          <w:sz w:val="32"/>
          <w:szCs w:val="32"/>
        </w:rPr>
      </w:pPr>
      <w:r w:rsidRPr="00B20090">
        <w:rPr>
          <w:rFonts w:ascii="仿宋_GB2312" w:eastAsia="仿宋_GB2312" w:hAnsi="黑体" w:cs="黑体" w:hint="eastAsia"/>
          <w:sz w:val="32"/>
          <w:szCs w:val="32"/>
        </w:rPr>
        <w:t>201</w:t>
      </w:r>
      <w:r w:rsidR="008F553D">
        <w:rPr>
          <w:rFonts w:ascii="仿宋_GB2312" w:eastAsia="仿宋_GB2312" w:hAnsi="黑体" w:cs="黑体" w:hint="eastAsia"/>
          <w:sz w:val="32"/>
          <w:szCs w:val="32"/>
        </w:rPr>
        <w:t>8</w:t>
      </w:r>
      <w:r w:rsidRPr="00B20090">
        <w:rPr>
          <w:rFonts w:ascii="仿宋_GB2312" w:eastAsia="仿宋_GB2312" w:hAnsi="黑体" w:cs="黑体" w:hint="eastAsia"/>
          <w:sz w:val="32"/>
          <w:szCs w:val="32"/>
        </w:rPr>
        <w:t>年</w:t>
      </w:r>
      <w:r w:rsidR="00233CA4">
        <w:rPr>
          <w:rFonts w:ascii="仿宋_GB2312" w:eastAsia="仿宋_GB2312" w:hAnsi="黑体" w:cs="黑体"/>
          <w:sz w:val="32"/>
          <w:szCs w:val="32"/>
        </w:rPr>
        <w:t>3</w:t>
      </w:r>
      <w:r w:rsidRPr="00B20090">
        <w:rPr>
          <w:rFonts w:ascii="仿宋_GB2312" w:eastAsia="仿宋_GB2312" w:hAnsi="黑体" w:cs="黑体" w:hint="eastAsia"/>
          <w:sz w:val="32"/>
          <w:szCs w:val="32"/>
        </w:rPr>
        <w:t>月</w:t>
      </w:r>
      <w:r w:rsidR="008F553D">
        <w:rPr>
          <w:rFonts w:ascii="仿宋_GB2312" w:eastAsia="仿宋_GB2312" w:hAnsi="黑体" w:cs="黑体" w:hint="eastAsia"/>
          <w:sz w:val="32"/>
          <w:szCs w:val="32"/>
        </w:rPr>
        <w:t>22</w:t>
      </w:r>
      <w:r w:rsidR="00233CA4">
        <w:rPr>
          <w:rFonts w:ascii="仿宋_GB2312" w:eastAsia="仿宋_GB2312" w:hAnsi="黑体" w:cs="黑体" w:hint="eastAsia"/>
          <w:sz w:val="32"/>
          <w:szCs w:val="32"/>
        </w:rPr>
        <w:t>日</w:t>
      </w:r>
    </w:p>
    <w:sectPr w:rsidR="00B20090" w:rsidRPr="00B20090" w:rsidSect="00F51DA5">
      <w:footerReference w:type="default" r:id="rId10"/>
      <w:pgSz w:w="11906" w:h="16838"/>
      <w:pgMar w:top="1440" w:right="1588" w:bottom="1418" w:left="1588" w:header="851" w:footer="79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ED4" w:rsidRDefault="00527ED4">
      <w:r>
        <w:separator/>
      </w:r>
    </w:p>
  </w:endnote>
  <w:endnote w:type="continuationSeparator" w:id="0">
    <w:p w:rsidR="00527ED4" w:rsidRDefault="00527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773728"/>
    </w:sdtPr>
    <w:sdtEndPr/>
    <w:sdtContent>
      <w:p w:rsidR="00527ED4" w:rsidRDefault="00527ED4">
        <w:pPr>
          <w:pStyle w:val="a4"/>
          <w:jc w:val="center"/>
        </w:pPr>
        <w:r>
          <w:fldChar w:fldCharType="begin"/>
        </w:r>
        <w:r>
          <w:instrText>PAGE   \* MERGEFORMAT</w:instrText>
        </w:r>
        <w:r>
          <w:fldChar w:fldCharType="separate"/>
        </w:r>
        <w:r w:rsidR="00583901">
          <w:rPr>
            <w:noProof/>
          </w:rPr>
          <w:t>4</w:t>
        </w:r>
        <w:r>
          <w:fldChar w:fldCharType="end"/>
        </w:r>
      </w:p>
    </w:sdtContent>
  </w:sdt>
  <w:p w:rsidR="00527ED4" w:rsidRDefault="00527ED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ED4" w:rsidRDefault="00527ED4">
      <w:r>
        <w:separator/>
      </w:r>
    </w:p>
  </w:footnote>
  <w:footnote w:type="continuationSeparator" w:id="0">
    <w:p w:rsidR="00527ED4" w:rsidRDefault="00527E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D3F52"/>
    <w:multiLevelType w:val="hybridMultilevel"/>
    <w:tmpl w:val="259C3E80"/>
    <w:lvl w:ilvl="0" w:tplc="82381B3C">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7D5B66AA"/>
    <w:multiLevelType w:val="multilevel"/>
    <w:tmpl w:val="7D5B66AA"/>
    <w:lvl w:ilvl="0">
      <w:start w:val="1"/>
      <w:numFmt w:val="decimal"/>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625F7"/>
    <w:rsid w:val="00002891"/>
    <w:rsid w:val="00006C20"/>
    <w:rsid w:val="000077F8"/>
    <w:rsid w:val="00013CB6"/>
    <w:rsid w:val="00014925"/>
    <w:rsid w:val="00020AAE"/>
    <w:rsid w:val="00022CA9"/>
    <w:rsid w:val="000232F1"/>
    <w:rsid w:val="00035EE0"/>
    <w:rsid w:val="0004057B"/>
    <w:rsid w:val="00050F1C"/>
    <w:rsid w:val="00065A6A"/>
    <w:rsid w:val="0007555B"/>
    <w:rsid w:val="0008191E"/>
    <w:rsid w:val="000838C0"/>
    <w:rsid w:val="000A0863"/>
    <w:rsid w:val="000A382A"/>
    <w:rsid w:val="000A3C4B"/>
    <w:rsid w:val="000D2675"/>
    <w:rsid w:val="000D5FBF"/>
    <w:rsid w:val="000D6269"/>
    <w:rsid w:val="000F0DF1"/>
    <w:rsid w:val="000F2798"/>
    <w:rsid w:val="000F4FAF"/>
    <w:rsid w:val="000F5F37"/>
    <w:rsid w:val="00102DF0"/>
    <w:rsid w:val="00110B6C"/>
    <w:rsid w:val="00116914"/>
    <w:rsid w:val="0012717A"/>
    <w:rsid w:val="00132763"/>
    <w:rsid w:val="0014138A"/>
    <w:rsid w:val="00142E54"/>
    <w:rsid w:val="00146943"/>
    <w:rsid w:val="00157C87"/>
    <w:rsid w:val="00160A51"/>
    <w:rsid w:val="00171349"/>
    <w:rsid w:val="00172E48"/>
    <w:rsid w:val="00175C05"/>
    <w:rsid w:val="00177338"/>
    <w:rsid w:val="00177801"/>
    <w:rsid w:val="001835A9"/>
    <w:rsid w:val="00187C4F"/>
    <w:rsid w:val="00191508"/>
    <w:rsid w:val="001936C2"/>
    <w:rsid w:val="001A0911"/>
    <w:rsid w:val="001A6B86"/>
    <w:rsid w:val="001B33B6"/>
    <w:rsid w:val="001C4903"/>
    <w:rsid w:val="001E0261"/>
    <w:rsid w:val="001E2BD4"/>
    <w:rsid w:val="001E637F"/>
    <w:rsid w:val="001F6FC4"/>
    <w:rsid w:val="002013AF"/>
    <w:rsid w:val="00202E67"/>
    <w:rsid w:val="002073A5"/>
    <w:rsid w:val="002305DD"/>
    <w:rsid w:val="00233CA4"/>
    <w:rsid w:val="00236F57"/>
    <w:rsid w:val="002549CA"/>
    <w:rsid w:val="00263AA9"/>
    <w:rsid w:val="00267316"/>
    <w:rsid w:val="002703D8"/>
    <w:rsid w:val="00275494"/>
    <w:rsid w:val="002808BC"/>
    <w:rsid w:val="00284A3F"/>
    <w:rsid w:val="002914C3"/>
    <w:rsid w:val="002A4DAC"/>
    <w:rsid w:val="002A7C95"/>
    <w:rsid w:val="002B0AD4"/>
    <w:rsid w:val="002D497A"/>
    <w:rsid w:val="002D51CF"/>
    <w:rsid w:val="002F463F"/>
    <w:rsid w:val="002F6C9A"/>
    <w:rsid w:val="002F7F88"/>
    <w:rsid w:val="00301B8A"/>
    <w:rsid w:val="003161A1"/>
    <w:rsid w:val="003176C2"/>
    <w:rsid w:val="00345AFE"/>
    <w:rsid w:val="00345BB3"/>
    <w:rsid w:val="003467B8"/>
    <w:rsid w:val="00351055"/>
    <w:rsid w:val="00355589"/>
    <w:rsid w:val="00360834"/>
    <w:rsid w:val="00363A73"/>
    <w:rsid w:val="00370063"/>
    <w:rsid w:val="00376C18"/>
    <w:rsid w:val="00383F7A"/>
    <w:rsid w:val="00394990"/>
    <w:rsid w:val="003B37B8"/>
    <w:rsid w:val="003B57E9"/>
    <w:rsid w:val="003B65BD"/>
    <w:rsid w:val="003C1DF0"/>
    <w:rsid w:val="003D48F0"/>
    <w:rsid w:val="003F0EB5"/>
    <w:rsid w:val="003F1CE8"/>
    <w:rsid w:val="00417313"/>
    <w:rsid w:val="004275CB"/>
    <w:rsid w:val="0043408B"/>
    <w:rsid w:val="00467B34"/>
    <w:rsid w:val="004705CE"/>
    <w:rsid w:val="00487F62"/>
    <w:rsid w:val="004A6617"/>
    <w:rsid w:val="004D2DFA"/>
    <w:rsid w:val="004F1F34"/>
    <w:rsid w:val="00504F3B"/>
    <w:rsid w:val="00514644"/>
    <w:rsid w:val="0052152E"/>
    <w:rsid w:val="00521800"/>
    <w:rsid w:val="00527ED4"/>
    <w:rsid w:val="00571ABD"/>
    <w:rsid w:val="005773AD"/>
    <w:rsid w:val="00581BC0"/>
    <w:rsid w:val="00583901"/>
    <w:rsid w:val="00584053"/>
    <w:rsid w:val="00585D00"/>
    <w:rsid w:val="0059228B"/>
    <w:rsid w:val="005A6CAB"/>
    <w:rsid w:val="005A6CD6"/>
    <w:rsid w:val="005C577F"/>
    <w:rsid w:val="005F2687"/>
    <w:rsid w:val="006115FB"/>
    <w:rsid w:val="00630E29"/>
    <w:rsid w:val="00633FFE"/>
    <w:rsid w:val="00637E9A"/>
    <w:rsid w:val="00654D53"/>
    <w:rsid w:val="006659DD"/>
    <w:rsid w:val="00667939"/>
    <w:rsid w:val="006A6255"/>
    <w:rsid w:val="006B3178"/>
    <w:rsid w:val="006B527C"/>
    <w:rsid w:val="006B68AA"/>
    <w:rsid w:val="006D0849"/>
    <w:rsid w:val="006E09D6"/>
    <w:rsid w:val="006F14FD"/>
    <w:rsid w:val="007155CA"/>
    <w:rsid w:val="007350F3"/>
    <w:rsid w:val="00746E43"/>
    <w:rsid w:val="007756D4"/>
    <w:rsid w:val="0079233A"/>
    <w:rsid w:val="007A05CE"/>
    <w:rsid w:val="007C598C"/>
    <w:rsid w:val="007C7C40"/>
    <w:rsid w:val="007D3002"/>
    <w:rsid w:val="007F0000"/>
    <w:rsid w:val="007F64BE"/>
    <w:rsid w:val="00804B1B"/>
    <w:rsid w:val="0080625E"/>
    <w:rsid w:val="00807306"/>
    <w:rsid w:val="00810FE4"/>
    <w:rsid w:val="00814238"/>
    <w:rsid w:val="008173A8"/>
    <w:rsid w:val="0083282F"/>
    <w:rsid w:val="0084035B"/>
    <w:rsid w:val="00852FE6"/>
    <w:rsid w:val="00855185"/>
    <w:rsid w:val="0086677B"/>
    <w:rsid w:val="00896A36"/>
    <w:rsid w:val="008A067D"/>
    <w:rsid w:val="008A358F"/>
    <w:rsid w:val="008B030D"/>
    <w:rsid w:val="008B4FA3"/>
    <w:rsid w:val="008D5AE6"/>
    <w:rsid w:val="008F13C2"/>
    <w:rsid w:val="008F553D"/>
    <w:rsid w:val="0090490F"/>
    <w:rsid w:val="00904FAE"/>
    <w:rsid w:val="00917482"/>
    <w:rsid w:val="009303E9"/>
    <w:rsid w:val="0093607C"/>
    <w:rsid w:val="00981DC5"/>
    <w:rsid w:val="00984C7C"/>
    <w:rsid w:val="00990083"/>
    <w:rsid w:val="009A414C"/>
    <w:rsid w:val="009A7A1F"/>
    <w:rsid w:val="009B2A82"/>
    <w:rsid w:val="009B484F"/>
    <w:rsid w:val="009B5CDB"/>
    <w:rsid w:val="009C5E05"/>
    <w:rsid w:val="009E2360"/>
    <w:rsid w:val="009F42D0"/>
    <w:rsid w:val="00A0206F"/>
    <w:rsid w:val="00A0577E"/>
    <w:rsid w:val="00A111D3"/>
    <w:rsid w:val="00A20622"/>
    <w:rsid w:val="00A42FA5"/>
    <w:rsid w:val="00A549C6"/>
    <w:rsid w:val="00A56156"/>
    <w:rsid w:val="00A62060"/>
    <w:rsid w:val="00A90CAB"/>
    <w:rsid w:val="00AE0706"/>
    <w:rsid w:val="00AF6D7D"/>
    <w:rsid w:val="00B045B6"/>
    <w:rsid w:val="00B11A2A"/>
    <w:rsid w:val="00B13EEC"/>
    <w:rsid w:val="00B20090"/>
    <w:rsid w:val="00B224EE"/>
    <w:rsid w:val="00B30AF2"/>
    <w:rsid w:val="00B37E91"/>
    <w:rsid w:val="00B410F5"/>
    <w:rsid w:val="00B52F88"/>
    <w:rsid w:val="00B87489"/>
    <w:rsid w:val="00B91012"/>
    <w:rsid w:val="00B95270"/>
    <w:rsid w:val="00B95FD4"/>
    <w:rsid w:val="00B96F5D"/>
    <w:rsid w:val="00BA39FF"/>
    <w:rsid w:val="00BC13FF"/>
    <w:rsid w:val="00BC286F"/>
    <w:rsid w:val="00BC4690"/>
    <w:rsid w:val="00BC48B2"/>
    <w:rsid w:val="00BF76AE"/>
    <w:rsid w:val="00C103D2"/>
    <w:rsid w:val="00C21DBB"/>
    <w:rsid w:val="00C266C4"/>
    <w:rsid w:val="00C33D39"/>
    <w:rsid w:val="00C41008"/>
    <w:rsid w:val="00C43F54"/>
    <w:rsid w:val="00C47DB4"/>
    <w:rsid w:val="00C740D7"/>
    <w:rsid w:val="00C97AB4"/>
    <w:rsid w:val="00C97B81"/>
    <w:rsid w:val="00CA1955"/>
    <w:rsid w:val="00CB0730"/>
    <w:rsid w:val="00CC5098"/>
    <w:rsid w:val="00CD0F12"/>
    <w:rsid w:val="00CD65C7"/>
    <w:rsid w:val="00CF6F8B"/>
    <w:rsid w:val="00D00FD5"/>
    <w:rsid w:val="00D1006B"/>
    <w:rsid w:val="00D313CD"/>
    <w:rsid w:val="00D44067"/>
    <w:rsid w:val="00D572FC"/>
    <w:rsid w:val="00D6487C"/>
    <w:rsid w:val="00D74DA7"/>
    <w:rsid w:val="00D839F4"/>
    <w:rsid w:val="00D83EC5"/>
    <w:rsid w:val="00D84924"/>
    <w:rsid w:val="00D915A6"/>
    <w:rsid w:val="00DC1C52"/>
    <w:rsid w:val="00DE71BB"/>
    <w:rsid w:val="00E02AE0"/>
    <w:rsid w:val="00E17C4D"/>
    <w:rsid w:val="00E27290"/>
    <w:rsid w:val="00E3517F"/>
    <w:rsid w:val="00E36A48"/>
    <w:rsid w:val="00E37B31"/>
    <w:rsid w:val="00E4585A"/>
    <w:rsid w:val="00E513D8"/>
    <w:rsid w:val="00E53182"/>
    <w:rsid w:val="00E5430F"/>
    <w:rsid w:val="00E60379"/>
    <w:rsid w:val="00E8387F"/>
    <w:rsid w:val="00E86A62"/>
    <w:rsid w:val="00E940E7"/>
    <w:rsid w:val="00EA05FF"/>
    <w:rsid w:val="00EA3446"/>
    <w:rsid w:val="00EB4A29"/>
    <w:rsid w:val="00EB5531"/>
    <w:rsid w:val="00ED037A"/>
    <w:rsid w:val="00EE658F"/>
    <w:rsid w:val="00F036AE"/>
    <w:rsid w:val="00F131AB"/>
    <w:rsid w:val="00F2208A"/>
    <w:rsid w:val="00F33336"/>
    <w:rsid w:val="00F51DA2"/>
    <w:rsid w:val="00F51DA5"/>
    <w:rsid w:val="00F7302C"/>
    <w:rsid w:val="00F81C56"/>
    <w:rsid w:val="00F92614"/>
    <w:rsid w:val="00FA2940"/>
    <w:rsid w:val="00FB19CE"/>
    <w:rsid w:val="00FB1E21"/>
    <w:rsid w:val="00FB549C"/>
    <w:rsid w:val="00FC5E1D"/>
    <w:rsid w:val="00FD651B"/>
    <w:rsid w:val="058F6846"/>
    <w:rsid w:val="09E053A7"/>
    <w:rsid w:val="1880019C"/>
    <w:rsid w:val="1A0C7D49"/>
    <w:rsid w:val="1CDB7EE7"/>
    <w:rsid w:val="1EF93F8F"/>
    <w:rsid w:val="22AB6FED"/>
    <w:rsid w:val="23AF6413"/>
    <w:rsid w:val="29B25AA1"/>
    <w:rsid w:val="2B494413"/>
    <w:rsid w:val="2DA92C79"/>
    <w:rsid w:val="35E7317D"/>
    <w:rsid w:val="414B5663"/>
    <w:rsid w:val="46641988"/>
    <w:rsid w:val="4702058D"/>
    <w:rsid w:val="491237F0"/>
    <w:rsid w:val="4B997D17"/>
    <w:rsid w:val="4D19148D"/>
    <w:rsid w:val="500B7261"/>
    <w:rsid w:val="510625F7"/>
    <w:rsid w:val="55BE6DB7"/>
    <w:rsid w:val="561D5ED7"/>
    <w:rsid w:val="59F27B21"/>
    <w:rsid w:val="60B3005F"/>
    <w:rsid w:val="6160574F"/>
    <w:rsid w:val="61B54E59"/>
    <w:rsid w:val="646B1ECF"/>
    <w:rsid w:val="64B322C3"/>
    <w:rsid w:val="65305110"/>
    <w:rsid w:val="6A3F35DF"/>
    <w:rsid w:val="6D0C6BF5"/>
    <w:rsid w:val="6D9854F9"/>
    <w:rsid w:val="6E0220D7"/>
    <w:rsid w:val="706743F9"/>
    <w:rsid w:val="708154DB"/>
    <w:rsid w:val="743E1546"/>
    <w:rsid w:val="74C35F1C"/>
    <w:rsid w:val="7ED5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pPr>
      <w:spacing w:line="263" w:lineRule="atLeast"/>
      <w:jc w:val="left"/>
    </w:pPr>
    <w:rPr>
      <w:rFonts w:cs="Times New Roman"/>
      <w:kern w:val="0"/>
      <w:sz w:val="24"/>
    </w:rPr>
  </w:style>
  <w:style w:type="character" w:styleId="a7">
    <w:name w:val="FollowedHyperlink"/>
    <w:basedOn w:val="a0"/>
    <w:rPr>
      <w:color w:val="000000"/>
      <w:u w:val="none"/>
    </w:rPr>
  </w:style>
  <w:style w:type="character" w:styleId="a8">
    <w:name w:val="Emphasis"/>
    <w:basedOn w:val="a0"/>
    <w:qFormat/>
  </w:style>
  <w:style w:type="character" w:styleId="a9">
    <w:name w:val="Hyperlink"/>
    <w:basedOn w:val="a0"/>
    <w:rPr>
      <w:color w:val="000000"/>
      <w:u w:val="none"/>
    </w:rPr>
  </w:style>
  <w:style w:type="character" w:customStyle="1" w:styleId="Char1">
    <w:name w:val="页眉 Char"/>
    <w:basedOn w:val="a0"/>
    <w:link w:val="a5"/>
    <w:qFormat/>
    <w:rPr>
      <w:kern w:val="2"/>
      <w:sz w:val="18"/>
      <w:szCs w:val="18"/>
    </w:rPr>
  </w:style>
  <w:style w:type="character" w:customStyle="1" w:styleId="Char0">
    <w:name w:val="页脚 Char"/>
    <w:basedOn w:val="a0"/>
    <w:link w:val="a4"/>
    <w:uiPriority w:val="99"/>
    <w:qFormat/>
    <w:rPr>
      <w:kern w:val="2"/>
      <w:sz w:val="18"/>
      <w:szCs w:val="18"/>
    </w:rPr>
  </w:style>
  <w:style w:type="paragraph" w:customStyle="1" w:styleId="CharChar2CharChar">
    <w:name w:val="Char Char2 Char Char"/>
    <w:basedOn w:val="a"/>
    <w:qFormat/>
    <w:pPr>
      <w:widowControl/>
      <w:spacing w:after="160" w:line="240" w:lineRule="exact"/>
    </w:pPr>
    <w:rPr>
      <w:rFonts w:ascii="Verdana" w:eastAsia="Times New Roman" w:hAnsi="Verdana" w:cs="Arial"/>
      <w:kern w:val="0"/>
      <w:sz w:val="22"/>
      <w:szCs w:val="20"/>
      <w:lang w:eastAsia="en-US"/>
    </w:rPr>
  </w:style>
  <w:style w:type="character" w:customStyle="1" w:styleId="Char">
    <w:name w:val="批注框文本 Char"/>
    <w:basedOn w:val="a0"/>
    <w:link w:val="a3"/>
    <w:rPr>
      <w:kern w:val="2"/>
      <w:sz w:val="18"/>
      <w:szCs w:val="18"/>
    </w:rPr>
  </w:style>
  <w:style w:type="paragraph" w:customStyle="1" w:styleId="1">
    <w:name w:val="列出段落1"/>
    <w:basedOn w:val="a"/>
    <w:unhideWhenUsed/>
    <w:qFormat/>
    <w:pPr>
      <w:ind w:firstLineChars="200" w:firstLine="420"/>
    </w:pPr>
  </w:style>
  <w:style w:type="paragraph" w:styleId="aa">
    <w:name w:val="List Paragraph"/>
    <w:basedOn w:val="a"/>
    <w:uiPriority w:val="99"/>
    <w:unhideWhenUsed/>
    <w:rsid w:val="00284A3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pPr>
      <w:spacing w:line="263" w:lineRule="atLeast"/>
      <w:jc w:val="left"/>
    </w:pPr>
    <w:rPr>
      <w:rFonts w:cs="Times New Roman"/>
      <w:kern w:val="0"/>
      <w:sz w:val="24"/>
    </w:rPr>
  </w:style>
  <w:style w:type="character" w:styleId="a7">
    <w:name w:val="FollowedHyperlink"/>
    <w:basedOn w:val="a0"/>
    <w:rPr>
      <w:color w:val="000000"/>
      <w:u w:val="none"/>
    </w:rPr>
  </w:style>
  <w:style w:type="character" w:styleId="a8">
    <w:name w:val="Emphasis"/>
    <w:basedOn w:val="a0"/>
    <w:qFormat/>
  </w:style>
  <w:style w:type="character" w:styleId="a9">
    <w:name w:val="Hyperlink"/>
    <w:basedOn w:val="a0"/>
    <w:rPr>
      <w:color w:val="000000"/>
      <w:u w:val="none"/>
    </w:rPr>
  </w:style>
  <w:style w:type="character" w:customStyle="1" w:styleId="Char1">
    <w:name w:val="页眉 Char"/>
    <w:basedOn w:val="a0"/>
    <w:link w:val="a5"/>
    <w:qFormat/>
    <w:rPr>
      <w:kern w:val="2"/>
      <w:sz w:val="18"/>
      <w:szCs w:val="18"/>
    </w:rPr>
  </w:style>
  <w:style w:type="character" w:customStyle="1" w:styleId="Char0">
    <w:name w:val="页脚 Char"/>
    <w:basedOn w:val="a0"/>
    <w:link w:val="a4"/>
    <w:uiPriority w:val="99"/>
    <w:qFormat/>
    <w:rPr>
      <w:kern w:val="2"/>
      <w:sz w:val="18"/>
      <w:szCs w:val="18"/>
    </w:rPr>
  </w:style>
  <w:style w:type="paragraph" w:customStyle="1" w:styleId="CharChar2CharChar">
    <w:name w:val="Char Char2 Char Char"/>
    <w:basedOn w:val="a"/>
    <w:qFormat/>
    <w:pPr>
      <w:widowControl/>
      <w:spacing w:after="160" w:line="240" w:lineRule="exact"/>
    </w:pPr>
    <w:rPr>
      <w:rFonts w:ascii="Verdana" w:eastAsia="Times New Roman" w:hAnsi="Verdana" w:cs="Arial"/>
      <w:kern w:val="0"/>
      <w:sz w:val="22"/>
      <w:szCs w:val="20"/>
      <w:lang w:eastAsia="en-US"/>
    </w:rPr>
  </w:style>
  <w:style w:type="character" w:customStyle="1" w:styleId="Char">
    <w:name w:val="批注框文本 Char"/>
    <w:basedOn w:val="a0"/>
    <w:link w:val="a3"/>
    <w:rPr>
      <w:kern w:val="2"/>
      <w:sz w:val="18"/>
      <w:szCs w:val="18"/>
    </w:rPr>
  </w:style>
  <w:style w:type="paragraph" w:customStyle="1" w:styleId="1">
    <w:name w:val="列出段落1"/>
    <w:basedOn w:val="a"/>
    <w:unhideWhenUsed/>
    <w:qFormat/>
    <w:pPr>
      <w:ind w:firstLineChars="200" w:firstLine="420"/>
    </w:pPr>
  </w:style>
  <w:style w:type="paragraph" w:styleId="aa">
    <w:name w:val="List Paragraph"/>
    <w:basedOn w:val="a"/>
    <w:uiPriority w:val="99"/>
    <w:unhideWhenUsed/>
    <w:rsid w:val="00284A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9D2C9C-18BA-4F78-9B0B-FDA2205A1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4</Pages>
  <Words>2109</Words>
  <Characters>34</Characters>
  <Application>Microsoft Office Word</Application>
  <DocSecurity>0</DocSecurity>
  <Lines>1</Lines>
  <Paragraphs>4</Paragraphs>
  <ScaleCrop>false</ScaleCrop>
  <Company>mycomputer</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jin_cp</dc:creator>
  <cp:lastModifiedBy>lenovo</cp:lastModifiedBy>
  <cp:revision>76</cp:revision>
  <cp:lastPrinted>2018-03-21T09:00:00Z</cp:lastPrinted>
  <dcterms:created xsi:type="dcterms:W3CDTF">2017-02-08T08:46:00Z</dcterms:created>
  <dcterms:modified xsi:type="dcterms:W3CDTF">2018-03-21T09:00:00Z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