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B1F88" w14:textId="65D5E43E" w:rsidR="003B693A" w:rsidRPr="008D4F61" w:rsidRDefault="003B693A" w:rsidP="008D4F61">
      <w:pPr>
        <w:rPr>
          <w:rFonts w:ascii="黑体" w:eastAsia="黑体" w:hAnsi="黑体"/>
          <w:b/>
          <w:sz w:val="32"/>
          <w:szCs w:val="32"/>
        </w:rPr>
      </w:pPr>
      <w:r w:rsidRPr="008D4F61">
        <w:rPr>
          <w:rFonts w:ascii="黑体" w:eastAsia="黑体" w:hAnsi="黑体" w:hint="eastAsia"/>
          <w:b/>
          <w:sz w:val="24"/>
          <w:szCs w:val="24"/>
        </w:rPr>
        <w:t>附件</w:t>
      </w:r>
      <w:r w:rsidR="008D4F61" w:rsidRPr="008D4F61">
        <w:rPr>
          <w:rFonts w:ascii="黑体" w:eastAsia="黑体" w:hAnsi="黑体" w:hint="eastAsia"/>
          <w:b/>
          <w:sz w:val="24"/>
          <w:szCs w:val="24"/>
        </w:rPr>
        <w:t>：</w:t>
      </w:r>
      <w:r w:rsidR="008D4F61">
        <w:rPr>
          <w:rFonts w:ascii="黑体" w:eastAsia="黑体" w:hAnsi="黑体" w:hint="eastAsia"/>
          <w:b/>
          <w:sz w:val="32"/>
          <w:szCs w:val="32"/>
        </w:rPr>
        <w:t xml:space="preserve">            </w:t>
      </w:r>
      <w:r w:rsidR="00BD527D" w:rsidRPr="008D4F61">
        <w:rPr>
          <w:rFonts w:ascii="黑体" w:eastAsia="黑体" w:hAnsi="黑体" w:hint="eastAsia"/>
          <w:b/>
          <w:sz w:val="32"/>
          <w:szCs w:val="32"/>
        </w:rPr>
        <w:t>七宝三中</w:t>
      </w:r>
      <w:r w:rsidRPr="008D4F61">
        <w:rPr>
          <w:rFonts w:ascii="黑体" w:eastAsia="黑体" w:hAnsi="黑体" w:hint="eastAsia"/>
          <w:b/>
          <w:sz w:val="32"/>
          <w:szCs w:val="32"/>
        </w:rPr>
        <w:t>“不忘初心、牢记使命”主题教育工作安排表</w:t>
      </w:r>
    </w:p>
    <w:tbl>
      <w:tblPr>
        <w:tblStyle w:val="a7"/>
        <w:tblW w:w="14992" w:type="dxa"/>
        <w:tblLook w:val="04A0" w:firstRow="1" w:lastRow="0" w:firstColumn="1" w:lastColumn="0" w:noHBand="0" w:noVBand="1"/>
      </w:tblPr>
      <w:tblGrid>
        <w:gridCol w:w="1242"/>
        <w:gridCol w:w="851"/>
        <w:gridCol w:w="1843"/>
        <w:gridCol w:w="8930"/>
        <w:gridCol w:w="2126"/>
      </w:tblGrid>
      <w:tr w:rsidR="000F425E" w14:paraId="1167821A" w14:textId="77777777" w:rsidTr="00792400">
        <w:trPr>
          <w:trHeight w:val="455"/>
        </w:trPr>
        <w:tc>
          <w:tcPr>
            <w:tcW w:w="1242" w:type="dxa"/>
            <w:vAlign w:val="center"/>
          </w:tcPr>
          <w:p w14:paraId="40C56CA3" w14:textId="77777777" w:rsidR="000F425E" w:rsidRPr="00B6191A" w:rsidRDefault="000F425E" w:rsidP="004526B2">
            <w:pPr>
              <w:jc w:val="center"/>
              <w:rPr>
                <w:b/>
              </w:rPr>
            </w:pPr>
            <w:r w:rsidRPr="00B6191A">
              <w:rPr>
                <w:rFonts w:hint="eastAsia"/>
                <w:b/>
              </w:rPr>
              <w:t>主要任务</w:t>
            </w:r>
          </w:p>
        </w:tc>
        <w:tc>
          <w:tcPr>
            <w:tcW w:w="851" w:type="dxa"/>
            <w:vAlign w:val="center"/>
          </w:tcPr>
          <w:p w14:paraId="70E586F3" w14:textId="77777777" w:rsidR="000F425E" w:rsidRPr="00B6191A" w:rsidRDefault="007A3CFA" w:rsidP="004526B2">
            <w:pPr>
              <w:jc w:val="center"/>
              <w:rPr>
                <w:b/>
              </w:rPr>
            </w:pPr>
            <w:r>
              <w:rPr>
                <w:rFonts w:hint="eastAsia"/>
                <w:b/>
              </w:rPr>
              <w:t>阶段</w:t>
            </w:r>
          </w:p>
        </w:tc>
        <w:tc>
          <w:tcPr>
            <w:tcW w:w="1843" w:type="dxa"/>
            <w:vAlign w:val="center"/>
          </w:tcPr>
          <w:p w14:paraId="3076FB09" w14:textId="77777777" w:rsidR="000F425E" w:rsidRPr="00B6191A" w:rsidRDefault="007A3CFA" w:rsidP="007A3CFA">
            <w:pPr>
              <w:jc w:val="center"/>
              <w:rPr>
                <w:b/>
              </w:rPr>
            </w:pPr>
            <w:r w:rsidRPr="00B6191A">
              <w:rPr>
                <w:rFonts w:hint="eastAsia"/>
                <w:b/>
              </w:rPr>
              <w:t>时间节奏</w:t>
            </w:r>
          </w:p>
        </w:tc>
        <w:tc>
          <w:tcPr>
            <w:tcW w:w="8930" w:type="dxa"/>
            <w:vAlign w:val="center"/>
          </w:tcPr>
          <w:p w14:paraId="5F894B54" w14:textId="77777777" w:rsidR="000F425E" w:rsidRPr="00B6191A" w:rsidRDefault="000F425E" w:rsidP="004526B2">
            <w:pPr>
              <w:jc w:val="center"/>
              <w:rPr>
                <w:b/>
              </w:rPr>
            </w:pPr>
            <w:r w:rsidRPr="00B6191A">
              <w:rPr>
                <w:rFonts w:hint="eastAsia"/>
                <w:b/>
              </w:rPr>
              <w:t>主要内容</w:t>
            </w:r>
          </w:p>
        </w:tc>
        <w:tc>
          <w:tcPr>
            <w:tcW w:w="2126" w:type="dxa"/>
            <w:vAlign w:val="center"/>
          </w:tcPr>
          <w:p w14:paraId="311BC529" w14:textId="77777777" w:rsidR="000F425E" w:rsidRPr="00B6191A" w:rsidRDefault="000F425E" w:rsidP="004526B2">
            <w:pPr>
              <w:jc w:val="center"/>
              <w:rPr>
                <w:b/>
              </w:rPr>
            </w:pPr>
            <w:r w:rsidRPr="00B6191A">
              <w:rPr>
                <w:rFonts w:hint="eastAsia"/>
                <w:b/>
              </w:rPr>
              <w:t>备注</w:t>
            </w:r>
          </w:p>
        </w:tc>
      </w:tr>
      <w:tr w:rsidR="00C33430" w14:paraId="3907F910" w14:textId="77777777" w:rsidTr="00792400">
        <w:trPr>
          <w:trHeight w:val="455"/>
        </w:trPr>
        <w:tc>
          <w:tcPr>
            <w:tcW w:w="1242" w:type="dxa"/>
            <w:vMerge w:val="restart"/>
            <w:vAlign w:val="center"/>
          </w:tcPr>
          <w:p w14:paraId="4AF6C881" w14:textId="77777777" w:rsidR="00C33430" w:rsidRPr="000F425E" w:rsidRDefault="00C33430" w:rsidP="000F425E">
            <w:pPr>
              <w:jc w:val="center"/>
              <w:rPr>
                <w:b/>
              </w:rPr>
            </w:pPr>
            <w:r w:rsidRPr="000F425E">
              <w:rPr>
                <w:rFonts w:hint="eastAsia"/>
                <w:b/>
              </w:rPr>
              <w:t>做实基层党支部学习教育和检视整改</w:t>
            </w:r>
          </w:p>
          <w:p w14:paraId="7876EB61" w14:textId="77777777" w:rsidR="00C33430" w:rsidRPr="00B6191A" w:rsidRDefault="00C33430" w:rsidP="000F425E">
            <w:pPr>
              <w:rPr>
                <w:b/>
              </w:rPr>
            </w:pPr>
            <w:r>
              <w:rPr>
                <w:rFonts w:hint="eastAsia"/>
              </w:rPr>
              <w:t>（以党支部为单位，结合“两学一做”学习教育常态化制度化，依托“三会一课”、主题党日等进行）</w:t>
            </w:r>
          </w:p>
        </w:tc>
        <w:tc>
          <w:tcPr>
            <w:tcW w:w="851" w:type="dxa"/>
            <w:vAlign w:val="center"/>
          </w:tcPr>
          <w:p w14:paraId="0530E55F" w14:textId="77777777" w:rsidR="00792400" w:rsidRDefault="00792400" w:rsidP="00792400">
            <w:pPr>
              <w:jc w:val="center"/>
              <w:rPr>
                <w:b/>
              </w:rPr>
            </w:pPr>
            <w:r>
              <w:rPr>
                <w:rFonts w:hint="eastAsia"/>
                <w:b/>
              </w:rPr>
              <w:t>动员</w:t>
            </w:r>
          </w:p>
          <w:p w14:paraId="3FDC2E2D" w14:textId="77777777" w:rsidR="00C33430" w:rsidRDefault="00C33430" w:rsidP="00792400">
            <w:pPr>
              <w:jc w:val="center"/>
              <w:rPr>
                <w:b/>
              </w:rPr>
            </w:pPr>
            <w:r w:rsidRPr="00792307">
              <w:rPr>
                <w:rFonts w:hint="eastAsia"/>
                <w:b/>
              </w:rPr>
              <w:t>启动</w:t>
            </w:r>
          </w:p>
        </w:tc>
        <w:tc>
          <w:tcPr>
            <w:tcW w:w="1843" w:type="dxa"/>
            <w:vAlign w:val="center"/>
          </w:tcPr>
          <w:p w14:paraId="7CE444D1" w14:textId="77777777" w:rsidR="00C33430" w:rsidRPr="000F425E" w:rsidRDefault="00C33430" w:rsidP="007A3CFA">
            <w:pPr>
              <w:jc w:val="center"/>
            </w:pPr>
            <w:r w:rsidRPr="000F425E">
              <w:rPr>
                <w:rFonts w:hint="eastAsia"/>
              </w:rPr>
              <w:t>9</w:t>
            </w:r>
            <w:r w:rsidRPr="000F425E">
              <w:rPr>
                <w:rFonts w:hint="eastAsia"/>
              </w:rPr>
              <w:t>月</w:t>
            </w:r>
            <w:r w:rsidR="00BD527D">
              <w:t>18</w:t>
            </w:r>
            <w:r w:rsidRPr="000F425E">
              <w:rPr>
                <w:rFonts w:hint="eastAsia"/>
              </w:rPr>
              <w:t>日</w:t>
            </w:r>
          </w:p>
        </w:tc>
        <w:tc>
          <w:tcPr>
            <w:tcW w:w="8930" w:type="dxa"/>
            <w:vAlign w:val="center"/>
          </w:tcPr>
          <w:p w14:paraId="5C310946" w14:textId="77777777" w:rsidR="00C33430" w:rsidRPr="00B6191A" w:rsidRDefault="00090A07" w:rsidP="00792400">
            <w:pPr>
              <w:rPr>
                <w:b/>
              </w:rPr>
            </w:pPr>
            <w:r w:rsidRPr="00090A07">
              <w:rPr>
                <w:rFonts w:hint="eastAsia"/>
                <w:b/>
              </w:rPr>
              <w:t>定方案。</w:t>
            </w:r>
            <w:r w:rsidR="00C33430">
              <w:rPr>
                <w:rFonts w:hint="eastAsia"/>
              </w:rPr>
              <w:t>制定基层党支部“不忘初心、牢记使命”主题教育实施方案</w:t>
            </w:r>
            <w:r w:rsidR="00792400">
              <w:rPr>
                <w:rFonts w:hint="eastAsia"/>
              </w:rPr>
              <w:t>，</w:t>
            </w:r>
            <w:r w:rsidR="00BD527D">
              <w:rPr>
                <w:rFonts w:hint="eastAsia"/>
              </w:rPr>
              <w:t>开好动员会，</w:t>
            </w:r>
            <w:r w:rsidR="00792400">
              <w:rPr>
                <w:rFonts w:hint="eastAsia"/>
              </w:rPr>
              <w:t>做好动员。</w:t>
            </w:r>
          </w:p>
        </w:tc>
        <w:tc>
          <w:tcPr>
            <w:tcW w:w="2126" w:type="dxa"/>
            <w:vAlign w:val="center"/>
          </w:tcPr>
          <w:p w14:paraId="603DAC4D" w14:textId="77777777" w:rsidR="00C33430" w:rsidRPr="00B6191A" w:rsidRDefault="00C33430" w:rsidP="000F425E">
            <w:pPr>
              <w:jc w:val="left"/>
              <w:rPr>
                <w:b/>
              </w:rPr>
            </w:pPr>
            <w:r>
              <w:rPr>
                <w:rFonts w:hint="eastAsia"/>
              </w:rPr>
              <w:t>通过</w:t>
            </w:r>
            <w:r>
              <w:rPr>
                <w:rFonts w:hint="eastAsia"/>
              </w:rPr>
              <w:t>OA</w:t>
            </w:r>
            <w:r>
              <w:rPr>
                <w:rFonts w:hint="eastAsia"/>
              </w:rPr>
              <w:t>报送“党办—主题教育”邮箱</w:t>
            </w:r>
          </w:p>
        </w:tc>
      </w:tr>
      <w:tr w:rsidR="009B056F" w14:paraId="51DFA251" w14:textId="77777777" w:rsidTr="00792400">
        <w:trPr>
          <w:trHeight w:val="598"/>
        </w:trPr>
        <w:tc>
          <w:tcPr>
            <w:tcW w:w="1242" w:type="dxa"/>
            <w:vMerge/>
            <w:vAlign w:val="center"/>
          </w:tcPr>
          <w:p w14:paraId="01EAB4A8" w14:textId="77777777" w:rsidR="009B056F" w:rsidRPr="000F425E" w:rsidRDefault="009B056F" w:rsidP="000F425E">
            <w:pPr>
              <w:jc w:val="center"/>
              <w:rPr>
                <w:b/>
              </w:rPr>
            </w:pPr>
          </w:p>
        </w:tc>
        <w:tc>
          <w:tcPr>
            <w:tcW w:w="851" w:type="dxa"/>
            <w:vMerge w:val="restart"/>
            <w:vAlign w:val="center"/>
          </w:tcPr>
          <w:p w14:paraId="24213C58" w14:textId="77777777" w:rsidR="009B056F" w:rsidRPr="00090A07" w:rsidRDefault="009B056F" w:rsidP="007A3CFA">
            <w:pPr>
              <w:jc w:val="center"/>
              <w:rPr>
                <w:b/>
              </w:rPr>
            </w:pPr>
            <w:r w:rsidRPr="00090A07">
              <w:rPr>
                <w:rFonts w:hint="eastAsia"/>
                <w:b/>
              </w:rPr>
              <w:t>学习</w:t>
            </w:r>
          </w:p>
          <w:p w14:paraId="2A14AF00" w14:textId="77777777" w:rsidR="009B056F" w:rsidRPr="000F425E" w:rsidRDefault="009B056F" w:rsidP="002E5B93">
            <w:pPr>
              <w:jc w:val="center"/>
            </w:pPr>
            <w:r w:rsidRPr="00090A07">
              <w:rPr>
                <w:rFonts w:hint="eastAsia"/>
                <w:b/>
              </w:rPr>
              <w:t>教育</w:t>
            </w:r>
          </w:p>
        </w:tc>
        <w:tc>
          <w:tcPr>
            <w:tcW w:w="1843" w:type="dxa"/>
            <w:vAlign w:val="center"/>
          </w:tcPr>
          <w:p w14:paraId="768A51DD" w14:textId="77777777" w:rsidR="009B056F" w:rsidRDefault="009B056F" w:rsidP="004526B2">
            <w:pPr>
              <w:jc w:val="center"/>
            </w:pPr>
            <w:r>
              <w:rPr>
                <w:rFonts w:hint="eastAsia"/>
              </w:rPr>
              <w:t>贯穿始终</w:t>
            </w:r>
          </w:p>
        </w:tc>
        <w:tc>
          <w:tcPr>
            <w:tcW w:w="8930" w:type="dxa"/>
            <w:vAlign w:val="center"/>
          </w:tcPr>
          <w:p w14:paraId="33737456" w14:textId="77777777" w:rsidR="009B056F" w:rsidRDefault="009B056F" w:rsidP="00944EE9">
            <w:r w:rsidRPr="00A652D6">
              <w:rPr>
                <w:rFonts w:hint="eastAsia"/>
                <w:b/>
              </w:rPr>
              <w:t>读原著。</w:t>
            </w:r>
            <w:r w:rsidRPr="000F425E">
              <w:rPr>
                <w:rFonts w:hint="eastAsia"/>
              </w:rPr>
              <w:t>组织党员以个人自学为主，原原本本通读《习近平关于“不忘初心、牢记使命”论述选编》等；</w:t>
            </w:r>
          </w:p>
        </w:tc>
        <w:tc>
          <w:tcPr>
            <w:tcW w:w="2126" w:type="dxa"/>
            <w:vMerge w:val="restart"/>
            <w:vAlign w:val="center"/>
          </w:tcPr>
          <w:p w14:paraId="6F42D431" w14:textId="77777777" w:rsidR="009B056F" w:rsidRDefault="009B056F" w:rsidP="002B723B">
            <w:pPr>
              <w:pStyle w:val="a8"/>
              <w:numPr>
                <w:ilvl w:val="0"/>
                <w:numId w:val="14"/>
              </w:numPr>
              <w:ind w:firstLineChars="0"/>
            </w:pPr>
            <w:r>
              <w:rPr>
                <w:rFonts w:hint="eastAsia"/>
              </w:rPr>
              <w:t>新闻报送闵行教育官网的“基层党建网”。</w:t>
            </w:r>
          </w:p>
          <w:p w14:paraId="71D34A8B" w14:textId="77777777" w:rsidR="009B056F" w:rsidRDefault="002B723B" w:rsidP="002B723B">
            <w:pPr>
              <w:pStyle w:val="a8"/>
              <w:numPr>
                <w:ilvl w:val="0"/>
                <w:numId w:val="14"/>
              </w:numPr>
              <w:ind w:firstLineChars="0"/>
            </w:pPr>
            <w:r>
              <w:rPr>
                <w:rFonts w:hint="eastAsia"/>
              </w:rPr>
              <w:t>区委第三指导组按照党支部主题教育方案，随机到支部检查落实情况。</w:t>
            </w:r>
          </w:p>
        </w:tc>
      </w:tr>
      <w:tr w:rsidR="009B056F" w14:paraId="1007F200" w14:textId="77777777" w:rsidTr="00792400">
        <w:trPr>
          <w:trHeight w:val="1115"/>
        </w:trPr>
        <w:tc>
          <w:tcPr>
            <w:tcW w:w="1242" w:type="dxa"/>
            <w:vMerge/>
            <w:vAlign w:val="center"/>
          </w:tcPr>
          <w:p w14:paraId="0B62E5F4" w14:textId="77777777" w:rsidR="009B056F" w:rsidRPr="000F425E" w:rsidRDefault="009B056F" w:rsidP="000F425E">
            <w:pPr>
              <w:jc w:val="center"/>
              <w:rPr>
                <w:b/>
              </w:rPr>
            </w:pPr>
          </w:p>
        </w:tc>
        <w:tc>
          <w:tcPr>
            <w:tcW w:w="851" w:type="dxa"/>
            <w:vMerge/>
            <w:vAlign w:val="center"/>
          </w:tcPr>
          <w:p w14:paraId="6C1C8406" w14:textId="77777777" w:rsidR="009B056F" w:rsidRPr="000F425E" w:rsidRDefault="009B056F" w:rsidP="007A3CFA">
            <w:pPr>
              <w:jc w:val="center"/>
            </w:pPr>
          </w:p>
        </w:tc>
        <w:tc>
          <w:tcPr>
            <w:tcW w:w="1843" w:type="dxa"/>
            <w:vAlign w:val="center"/>
          </w:tcPr>
          <w:p w14:paraId="1D01D7D6" w14:textId="77777777" w:rsidR="009B056F" w:rsidRDefault="009B056F" w:rsidP="00BD527D">
            <w:pPr>
              <w:jc w:val="center"/>
            </w:pPr>
          </w:p>
        </w:tc>
        <w:tc>
          <w:tcPr>
            <w:tcW w:w="8930" w:type="dxa"/>
            <w:vAlign w:val="center"/>
          </w:tcPr>
          <w:p w14:paraId="6AC1F7BE" w14:textId="77777777" w:rsidR="009B056F" w:rsidRDefault="009B056F" w:rsidP="00BD527D">
            <w:pPr>
              <w:jc w:val="left"/>
            </w:pPr>
            <w:r w:rsidRPr="00A652D6">
              <w:rPr>
                <w:rFonts w:hint="eastAsia"/>
                <w:b/>
              </w:rPr>
              <w:t>集中学。</w:t>
            </w:r>
            <w:r w:rsidRPr="000F425E">
              <w:rPr>
                <w:rFonts w:hint="eastAsia"/>
              </w:rPr>
              <w:t>党支部书记</w:t>
            </w:r>
            <w:r>
              <w:rPr>
                <w:rFonts w:hint="eastAsia"/>
              </w:rPr>
              <w:t>参加好区里的</w:t>
            </w:r>
            <w:r w:rsidRPr="000F425E">
              <w:rPr>
                <w:rFonts w:hint="eastAsia"/>
              </w:rPr>
              <w:t xml:space="preserve"> 1</w:t>
            </w:r>
            <w:r w:rsidRPr="000F425E">
              <w:rPr>
                <w:rFonts w:hint="eastAsia"/>
              </w:rPr>
              <w:t>次轮训，</w:t>
            </w:r>
            <w:r>
              <w:rPr>
                <w:rFonts w:hint="eastAsia"/>
              </w:rPr>
              <w:t>党员保证不少于</w:t>
            </w:r>
            <w:r>
              <w:rPr>
                <w:rFonts w:hint="eastAsia"/>
              </w:rPr>
              <w:t>4</w:t>
            </w:r>
            <w:r>
              <w:rPr>
                <w:rFonts w:hint="eastAsia"/>
              </w:rPr>
              <w:t>天的学习。</w:t>
            </w:r>
            <w:r w:rsidRPr="000F425E">
              <w:rPr>
                <w:rFonts w:hint="eastAsia"/>
              </w:rPr>
              <w:t>重点组织学习习近平新时代中国特色社会主义思想和党中央关于开展“不忘初心、牢记使命”主题教育的部署要求</w:t>
            </w:r>
            <w:r>
              <w:rPr>
                <w:rFonts w:hint="eastAsia"/>
              </w:rPr>
              <w:t>。并运用“学习强国”学习平台等已有的党员教育管理载体平台做好学习。</w:t>
            </w:r>
          </w:p>
          <w:p w14:paraId="2E4A2D69" w14:textId="77777777" w:rsidR="00BD527D" w:rsidRDefault="00BD527D" w:rsidP="00BD527D">
            <w:pPr>
              <w:jc w:val="left"/>
            </w:pPr>
            <w:r>
              <w:rPr>
                <w:rFonts w:hint="eastAsia"/>
              </w:rPr>
              <w:t>①书记带头学。</w:t>
            </w:r>
            <w:r>
              <w:rPr>
                <w:rFonts w:hint="eastAsia"/>
              </w:rPr>
              <w:t>9</w:t>
            </w:r>
            <w:r>
              <w:rPr>
                <w:rFonts w:hint="eastAsia"/>
              </w:rPr>
              <w:t>月</w:t>
            </w:r>
            <w:r>
              <w:rPr>
                <w:rFonts w:hint="eastAsia"/>
              </w:rPr>
              <w:t>12</w:t>
            </w:r>
            <w:r>
              <w:rPr>
                <w:rFonts w:hint="eastAsia"/>
              </w:rPr>
              <w:t>日，党支部书记参加好区内的轮训学习。</w:t>
            </w:r>
          </w:p>
          <w:p w14:paraId="6EBCD282" w14:textId="77777777" w:rsidR="00BD527D" w:rsidRDefault="00BD527D" w:rsidP="00BD527D">
            <w:pPr>
              <w:jc w:val="left"/>
            </w:pPr>
            <w:r>
              <w:rPr>
                <w:rFonts w:hint="eastAsia"/>
              </w:rPr>
              <w:t>②开好支委会。</w:t>
            </w:r>
            <w:r>
              <w:rPr>
                <w:rFonts w:hint="eastAsia"/>
              </w:rPr>
              <w:t>9</w:t>
            </w:r>
            <w:r>
              <w:rPr>
                <w:rFonts w:hint="eastAsia"/>
              </w:rPr>
              <w:t>月</w:t>
            </w:r>
            <w:r>
              <w:rPr>
                <w:rFonts w:hint="eastAsia"/>
              </w:rPr>
              <w:t>16</w:t>
            </w:r>
            <w:r>
              <w:rPr>
                <w:rFonts w:hint="eastAsia"/>
              </w:rPr>
              <w:t>日，组织全体支部委员召开支委会，带头学习闵行区教育局党工委《关于开展“不忘初心、牢记使命”主题教育的实施方案》。</w:t>
            </w:r>
          </w:p>
          <w:p w14:paraId="5CE4BC5C" w14:textId="77777777" w:rsidR="00BD527D" w:rsidRDefault="00BD527D" w:rsidP="00BD527D">
            <w:pPr>
              <w:jc w:val="left"/>
            </w:pPr>
            <w:r>
              <w:rPr>
                <w:rFonts w:hint="eastAsia"/>
              </w:rPr>
              <w:t>③开好全体党员大会。</w:t>
            </w:r>
          </w:p>
          <w:p w14:paraId="4E1B0E6E" w14:textId="77777777" w:rsidR="00BD527D" w:rsidRPr="00BD527D" w:rsidRDefault="00BD527D" w:rsidP="00BD527D">
            <w:pPr>
              <w:jc w:val="left"/>
            </w:pPr>
            <w:r>
              <w:rPr>
                <w:rFonts w:hint="eastAsia"/>
              </w:rPr>
              <w:t>9</w:t>
            </w:r>
            <w:r>
              <w:rPr>
                <w:rFonts w:hint="eastAsia"/>
              </w:rPr>
              <w:t>月</w:t>
            </w:r>
            <w:r>
              <w:rPr>
                <w:rFonts w:hint="eastAsia"/>
              </w:rPr>
              <w:t>17</w:t>
            </w:r>
            <w:r>
              <w:rPr>
                <w:rFonts w:hint="eastAsia"/>
              </w:rPr>
              <w:t>日，召开全体党员大会，做好活动动员。</w:t>
            </w:r>
            <w:r>
              <w:rPr>
                <w:rFonts w:hint="eastAsia"/>
              </w:rPr>
              <w:t>9</w:t>
            </w:r>
            <w:r>
              <w:rPr>
                <w:rFonts w:hint="eastAsia"/>
              </w:rPr>
              <w:t>月</w:t>
            </w:r>
            <w:r>
              <w:rPr>
                <w:rFonts w:hint="eastAsia"/>
              </w:rPr>
              <w:t>18</w:t>
            </w:r>
            <w:r>
              <w:rPr>
                <w:rFonts w:hint="eastAsia"/>
              </w:rPr>
              <w:t>日、</w:t>
            </w:r>
            <w:r>
              <w:rPr>
                <w:rFonts w:hint="eastAsia"/>
              </w:rPr>
              <w:t>9</w:t>
            </w:r>
            <w:r>
              <w:rPr>
                <w:rFonts w:hint="eastAsia"/>
              </w:rPr>
              <w:t>月</w:t>
            </w:r>
            <w:r>
              <w:rPr>
                <w:rFonts w:hint="eastAsia"/>
              </w:rPr>
              <w:t>20</w:t>
            </w:r>
            <w:r>
              <w:rPr>
                <w:rFonts w:hint="eastAsia"/>
              </w:rPr>
              <w:t>日、</w:t>
            </w:r>
            <w:r>
              <w:rPr>
                <w:rFonts w:hint="eastAsia"/>
              </w:rPr>
              <w:t>9</w:t>
            </w:r>
            <w:r>
              <w:rPr>
                <w:rFonts w:hint="eastAsia"/>
              </w:rPr>
              <w:t>月</w:t>
            </w:r>
            <w:r>
              <w:rPr>
                <w:rFonts w:hint="eastAsia"/>
              </w:rPr>
              <w:t>24</w:t>
            </w:r>
            <w:r>
              <w:rPr>
                <w:rFonts w:hint="eastAsia"/>
              </w:rPr>
              <w:t>日、</w:t>
            </w:r>
            <w:r>
              <w:rPr>
                <w:rFonts w:hint="eastAsia"/>
              </w:rPr>
              <w:t>9</w:t>
            </w:r>
            <w:r>
              <w:rPr>
                <w:rFonts w:hint="eastAsia"/>
              </w:rPr>
              <w:t>月</w:t>
            </w:r>
            <w:r>
              <w:rPr>
                <w:rFonts w:hint="eastAsia"/>
              </w:rPr>
              <w:t>27</w:t>
            </w:r>
            <w:r>
              <w:rPr>
                <w:rFonts w:hint="eastAsia"/>
              </w:rPr>
              <w:t>日，组织全体支部党员进行</w:t>
            </w:r>
            <w:r>
              <w:rPr>
                <w:rFonts w:hint="eastAsia"/>
              </w:rPr>
              <w:t>4</w:t>
            </w:r>
            <w:r>
              <w:rPr>
                <w:rFonts w:hint="eastAsia"/>
              </w:rPr>
              <w:t>的集中研讨学习，重点学习习近平新时代中国特色社会主义思想和党中央关于开展“不忘初心、牢记使命”主题教育的部署要求。</w:t>
            </w:r>
          </w:p>
        </w:tc>
        <w:tc>
          <w:tcPr>
            <w:tcW w:w="2126" w:type="dxa"/>
            <w:vMerge/>
            <w:vAlign w:val="center"/>
          </w:tcPr>
          <w:p w14:paraId="7F057935" w14:textId="77777777" w:rsidR="009B056F" w:rsidRDefault="009B056F" w:rsidP="004526B2"/>
        </w:tc>
      </w:tr>
      <w:tr w:rsidR="009B056F" w14:paraId="7182745D" w14:textId="77777777" w:rsidTr="00792400">
        <w:trPr>
          <w:trHeight w:val="809"/>
        </w:trPr>
        <w:tc>
          <w:tcPr>
            <w:tcW w:w="1242" w:type="dxa"/>
            <w:vMerge/>
            <w:vAlign w:val="center"/>
          </w:tcPr>
          <w:p w14:paraId="1BDB9456" w14:textId="77777777" w:rsidR="009B056F" w:rsidRPr="000F425E" w:rsidRDefault="009B056F" w:rsidP="000F425E"/>
        </w:tc>
        <w:tc>
          <w:tcPr>
            <w:tcW w:w="851" w:type="dxa"/>
            <w:vMerge/>
            <w:vAlign w:val="center"/>
          </w:tcPr>
          <w:p w14:paraId="51D672C5" w14:textId="77777777" w:rsidR="009B056F" w:rsidRPr="00B6191A" w:rsidRDefault="009B056F" w:rsidP="0042243A">
            <w:pPr>
              <w:jc w:val="center"/>
              <w:rPr>
                <w:b/>
              </w:rPr>
            </w:pPr>
          </w:p>
        </w:tc>
        <w:tc>
          <w:tcPr>
            <w:tcW w:w="1843" w:type="dxa"/>
            <w:vAlign w:val="center"/>
          </w:tcPr>
          <w:p w14:paraId="2AFDCD01" w14:textId="77777777" w:rsidR="009B056F" w:rsidRDefault="009B056F" w:rsidP="004526B2">
            <w:pPr>
              <w:jc w:val="center"/>
            </w:pPr>
            <w:r>
              <w:rPr>
                <w:rFonts w:hint="eastAsia"/>
              </w:rPr>
              <w:t>10</w:t>
            </w:r>
            <w:r>
              <w:rPr>
                <w:rFonts w:hint="eastAsia"/>
              </w:rPr>
              <w:t>月</w:t>
            </w:r>
            <w:r>
              <w:rPr>
                <w:rFonts w:hint="eastAsia"/>
              </w:rPr>
              <w:t>1</w:t>
            </w:r>
            <w:r w:rsidR="00BD527D">
              <w:t>8</w:t>
            </w:r>
            <w:r>
              <w:rPr>
                <w:rFonts w:hint="eastAsia"/>
              </w:rPr>
              <w:t>日</w:t>
            </w:r>
            <w:r w:rsidR="00BD527D">
              <w:rPr>
                <w:rFonts w:hint="eastAsia"/>
              </w:rPr>
              <w:t>前</w:t>
            </w:r>
          </w:p>
        </w:tc>
        <w:tc>
          <w:tcPr>
            <w:tcW w:w="8930" w:type="dxa"/>
            <w:vAlign w:val="center"/>
          </w:tcPr>
          <w:p w14:paraId="65AE663E" w14:textId="77777777" w:rsidR="009B056F" w:rsidRPr="00A62152" w:rsidRDefault="009B056F" w:rsidP="002E5B93">
            <w:pPr>
              <w:rPr>
                <w:b/>
              </w:rPr>
            </w:pPr>
            <w:r w:rsidRPr="0084188F">
              <w:rPr>
                <w:rFonts w:hint="eastAsia"/>
                <w:b/>
              </w:rPr>
              <w:t>强宣传。</w:t>
            </w:r>
            <w:r w:rsidRPr="006A5411">
              <w:rPr>
                <w:rFonts w:hint="eastAsia"/>
              </w:rPr>
              <w:t>基层党支部号召开展学习闵行区“守初心、为人师”四有好教师选树典范的热潮，</w:t>
            </w:r>
            <w:r>
              <w:rPr>
                <w:rFonts w:hint="eastAsia"/>
              </w:rPr>
              <w:t>用好案例教育、微信公众号、微视频等增强吸引力和感染力，</w:t>
            </w:r>
            <w:r w:rsidRPr="006A5411">
              <w:rPr>
                <w:rFonts w:hint="eastAsia"/>
              </w:rPr>
              <w:t>影响更多的党员教师担当作为。</w:t>
            </w:r>
          </w:p>
        </w:tc>
        <w:tc>
          <w:tcPr>
            <w:tcW w:w="2126" w:type="dxa"/>
            <w:vMerge/>
            <w:vAlign w:val="center"/>
          </w:tcPr>
          <w:p w14:paraId="6E955248" w14:textId="77777777" w:rsidR="009B056F" w:rsidRPr="000F425E" w:rsidRDefault="009B056F" w:rsidP="004526B2"/>
        </w:tc>
      </w:tr>
      <w:tr w:rsidR="009B056F" w14:paraId="78EE9AA5" w14:textId="77777777" w:rsidTr="00792400">
        <w:trPr>
          <w:trHeight w:val="809"/>
        </w:trPr>
        <w:tc>
          <w:tcPr>
            <w:tcW w:w="1242" w:type="dxa"/>
            <w:vMerge/>
            <w:vAlign w:val="center"/>
          </w:tcPr>
          <w:p w14:paraId="34B6F651" w14:textId="77777777" w:rsidR="009B056F" w:rsidRPr="000F425E" w:rsidRDefault="009B056F" w:rsidP="000F425E"/>
        </w:tc>
        <w:tc>
          <w:tcPr>
            <w:tcW w:w="851" w:type="dxa"/>
            <w:vMerge/>
            <w:vAlign w:val="center"/>
          </w:tcPr>
          <w:p w14:paraId="6A1455DE" w14:textId="77777777" w:rsidR="009B056F" w:rsidRPr="00B6191A" w:rsidRDefault="009B056F" w:rsidP="0042243A">
            <w:pPr>
              <w:jc w:val="center"/>
              <w:rPr>
                <w:b/>
              </w:rPr>
            </w:pPr>
          </w:p>
        </w:tc>
        <w:tc>
          <w:tcPr>
            <w:tcW w:w="1843" w:type="dxa"/>
            <w:vAlign w:val="center"/>
          </w:tcPr>
          <w:p w14:paraId="292F1AB0" w14:textId="77777777" w:rsidR="009B056F" w:rsidRPr="000F425E" w:rsidRDefault="009B056F" w:rsidP="009B056F">
            <w:pPr>
              <w:jc w:val="center"/>
            </w:pPr>
            <w:r>
              <w:rPr>
                <w:rFonts w:hint="eastAsia"/>
              </w:rPr>
              <w:t>10</w:t>
            </w:r>
            <w:r>
              <w:rPr>
                <w:rFonts w:hint="eastAsia"/>
              </w:rPr>
              <w:t>月</w:t>
            </w:r>
            <w:r w:rsidR="00BD527D">
              <w:t>18</w:t>
            </w:r>
            <w:r w:rsidR="00BD527D">
              <w:rPr>
                <w:rFonts w:hint="eastAsia"/>
              </w:rPr>
              <w:t>日</w:t>
            </w:r>
          </w:p>
        </w:tc>
        <w:tc>
          <w:tcPr>
            <w:tcW w:w="8930" w:type="dxa"/>
            <w:vAlign w:val="center"/>
          </w:tcPr>
          <w:p w14:paraId="0F1FA124" w14:textId="77777777" w:rsidR="009B056F" w:rsidRPr="00B6191A" w:rsidRDefault="009B056F" w:rsidP="00480CE8">
            <w:pPr>
              <w:rPr>
                <w:b/>
              </w:rPr>
            </w:pPr>
            <w:r w:rsidRPr="00A62152">
              <w:rPr>
                <w:rFonts w:hint="eastAsia"/>
                <w:b/>
              </w:rPr>
              <w:t>讲党课。</w:t>
            </w:r>
            <w:r w:rsidRPr="000F425E">
              <w:rPr>
                <w:rFonts w:hint="eastAsia"/>
              </w:rPr>
              <w:t>通过召开党员大会、支委会、党小组会议，交流学习体会，相互启发提高，党支部书记要讲</w:t>
            </w:r>
            <w:r w:rsidRPr="000F425E">
              <w:rPr>
                <w:rFonts w:hint="eastAsia"/>
              </w:rPr>
              <w:t>1</w:t>
            </w:r>
            <w:r w:rsidRPr="000F425E">
              <w:rPr>
                <w:rFonts w:hint="eastAsia"/>
              </w:rPr>
              <w:t>次专题党课，或者向所在支部党员报告</w:t>
            </w:r>
            <w:r>
              <w:rPr>
                <w:rFonts w:hint="eastAsia"/>
              </w:rPr>
              <w:t>1</w:t>
            </w:r>
            <w:r w:rsidRPr="000F425E">
              <w:rPr>
                <w:rFonts w:hint="eastAsia"/>
              </w:rPr>
              <w:t>次个人学习体会。</w:t>
            </w:r>
          </w:p>
        </w:tc>
        <w:tc>
          <w:tcPr>
            <w:tcW w:w="2126" w:type="dxa"/>
            <w:vMerge/>
            <w:vAlign w:val="center"/>
          </w:tcPr>
          <w:p w14:paraId="4B759554" w14:textId="77777777" w:rsidR="009B056F" w:rsidRPr="000F425E" w:rsidRDefault="009B056F" w:rsidP="004526B2"/>
        </w:tc>
      </w:tr>
      <w:tr w:rsidR="009B056F" w14:paraId="081B3C3B" w14:textId="77777777" w:rsidTr="00792400">
        <w:trPr>
          <w:trHeight w:val="809"/>
        </w:trPr>
        <w:tc>
          <w:tcPr>
            <w:tcW w:w="1242" w:type="dxa"/>
            <w:vMerge/>
            <w:vAlign w:val="center"/>
          </w:tcPr>
          <w:p w14:paraId="74AF91B1" w14:textId="77777777" w:rsidR="009B056F" w:rsidRPr="000F425E" w:rsidRDefault="009B056F" w:rsidP="000F425E"/>
        </w:tc>
        <w:tc>
          <w:tcPr>
            <w:tcW w:w="851" w:type="dxa"/>
            <w:vMerge/>
            <w:vAlign w:val="center"/>
          </w:tcPr>
          <w:p w14:paraId="0E7526EB" w14:textId="77777777" w:rsidR="009B056F" w:rsidRPr="00B6191A" w:rsidRDefault="009B056F" w:rsidP="0042243A">
            <w:pPr>
              <w:jc w:val="center"/>
              <w:rPr>
                <w:b/>
              </w:rPr>
            </w:pPr>
          </w:p>
        </w:tc>
        <w:tc>
          <w:tcPr>
            <w:tcW w:w="1843" w:type="dxa"/>
            <w:vAlign w:val="center"/>
          </w:tcPr>
          <w:p w14:paraId="3F62C356" w14:textId="77777777" w:rsidR="009B056F" w:rsidRDefault="009B056F" w:rsidP="00090A07">
            <w:pPr>
              <w:jc w:val="center"/>
            </w:pPr>
            <w:r>
              <w:rPr>
                <w:rFonts w:hint="eastAsia"/>
              </w:rPr>
              <w:t>10</w:t>
            </w:r>
            <w:r>
              <w:rPr>
                <w:rFonts w:hint="eastAsia"/>
              </w:rPr>
              <w:t>月</w:t>
            </w:r>
            <w:r w:rsidR="00BD527D">
              <w:t>19</w:t>
            </w:r>
            <w:r w:rsidR="008D4F61">
              <w:rPr>
                <w:rFonts w:hint="eastAsia"/>
              </w:rPr>
              <w:t>日</w:t>
            </w:r>
          </w:p>
        </w:tc>
        <w:tc>
          <w:tcPr>
            <w:tcW w:w="8930" w:type="dxa"/>
            <w:vAlign w:val="center"/>
          </w:tcPr>
          <w:p w14:paraId="4AEC9C66" w14:textId="77777777" w:rsidR="009B056F" w:rsidRPr="00A62152" w:rsidRDefault="009B056F" w:rsidP="00ED0E6F">
            <w:pPr>
              <w:rPr>
                <w:b/>
              </w:rPr>
            </w:pPr>
            <w:r>
              <w:rPr>
                <w:rFonts w:hint="eastAsia"/>
                <w:b/>
              </w:rPr>
              <w:t>出去学</w:t>
            </w:r>
            <w:r w:rsidRPr="007A3CFA">
              <w:rPr>
                <w:rFonts w:hint="eastAsia"/>
                <w:b/>
              </w:rPr>
              <w:t>。</w:t>
            </w:r>
            <w:r>
              <w:rPr>
                <w:rFonts w:hint="eastAsia"/>
              </w:rPr>
              <w:t>用好上海丰富的红色资源和闵行丰富的党建资源，有针对性地至少开展</w:t>
            </w:r>
            <w:r>
              <w:rPr>
                <w:rFonts w:hint="eastAsia"/>
              </w:rPr>
              <w:t>1</w:t>
            </w:r>
            <w:r>
              <w:rPr>
                <w:rFonts w:hint="eastAsia"/>
              </w:rPr>
              <w:t>次革命传统教育、形势政策教育、先进典型教育和警示教育（按照就近原则，不离沪）。</w:t>
            </w:r>
          </w:p>
        </w:tc>
        <w:tc>
          <w:tcPr>
            <w:tcW w:w="2126" w:type="dxa"/>
            <w:vMerge/>
            <w:vAlign w:val="center"/>
          </w:tcPr>
          <w:p w14:paraId="7238CCF1" w14:textId="77777777" w:rsidR="009B056F" w:rsidRPr="000F425E" w:rsidRDefault="009B056F" w:rsidP="004526B2"/>
        </w:tc>
      </w:tr>
      <w:tr w:rsidR="002E5B93" w14:paraId="6183C3D9" w14:textId="77777777" w:rsidTr="00792400">
        <w:trPr>
          <w:trHeight w:val="809"/>
        </w:trPr>
        <w:tc>
          <w:tcPr>
            <w:tcW w:w="1242" w:type="dxa"/>
            <w:vMerge/>
            <w:vAlign w:val="center"/>
          </w:tcPr>
          <w:p w14:paraId="17E24E85" w14:textId="77777777" w:rsidR="002E5B93" w:rsidRPr="000F425E" w:rsidRDefault="002E5B93" w:rsidP="000F425E"/>
        </w:tc>
        <w:tc>
          <w:tcPr>
            <w:tcW w:w="851" w:type="dxa"/>
            <w:vAlign w:val="center"/>
          </w:tcPr>
          <w:p w14:paraId="5FEB08CD" w14:textId="77777777" w:rsidR="002E5B93" w:rsidRDefault="002E5B93" w:rsidP="0042243A">
            <w:pPr>
              <w:jc w:val="center"/>
              <w:rPr>
                <w:b/>
              </w:rPr>
            </w:pPr>
            <w:r>
              <w:rPr>
                <w:rFonts w:hint="eastAsia"/>
                <w:b/>
              </w:rPr>
              <w:t>检视</w:t>
            </w:r>
          </w:p>
          <w:p w14:paraId="56BD7B0F" w14:textId="77777777" w:rsidR="002E5B93" w:rsidRPr="00B6191A" w:rsidRDefault="002E5B93" w:rsidP="0042243A">
            <w:pPr>
              <w:jc w:val="center"/>
              <w:rPr>
                <w:b/>
              </w:rPr>
            </w:pPr>
            <w:r>
              <w:rPr>
                <w:rFonts w:hint="eastAsia"/>
                <w:b/>
              </w:rPr>
              <w:t>问题</w:t>
            </w:r>
          </w:p>
        </w:tc>
        <w:tc>
          <w:tcPr>
            <w:tcW w:w="1843" w:type="dxa"/>
            <w:vAlign w:val="center"/>
          </w:tcPr>
          <w:p w14:paraId="3E26DF71" w14:textId="77777777" w:rsidR="002E5B93" w:rsidRDefault="00BD527D" w:rsidP="00090A07">
            <w:pPr>
              <w:jc w:val="center"/>
            </w:pPr>
            <w:r>
              <w:t>9</w:t>
            </w:r>
            <w:r>
              <w:rPr>
                <w:rFonts w:hint="eastAsia"/>
              </w:rPr>
              <w:t>月</w:t>
            </w:r>
            <w:r>
              <w:rPr>
                <w:rFonts w:hint="eastAsia"/>
              </w:rPr>
              <w:t>1</w:t>
            </w:r>
            <w:r>
              <w:t>8</w:t>
            </w:r>
            <w:r>
              <w:rPr>
                <w:rFonts w:hint="eastAsia"/>
              </w:rPr>
              <w:t>——</w:t>
            </w:r>
            <w:r w:rsidR="009B056F">
              <w:rPr>
                <w:rFonts w:hint="eastAsia"/>
              </w:rPr>
              <w:t>10</w:t>
            </w:r>
            <w:r w:rsidR="009B056F">
              <w:rPr>
                <w:rFonts w:hint="eastAsia"/>
              </w:rPr>
              <w:t>月</w:t>
            </w:r>
            <w:r>
              <w:t>28</w:t>
            </w:r>
            <w:r w:rsidR="009B056F">
              <w:rPr>
                <w:rFonts w:hint="eastAsia"/>
              </w:rPr>
              <w:t>日</w:t>
            </w:r>
          </w:p>
        </w:tc>
        <w:tc>
          <w:tcPr>
            <w:tcW w:w="8930" w:type="dxa"/>
            <w:vAlign w:val="center"/>
          </w:tcPr>
          <w:p w14:paraId="7456C897" w14:textId="77777777" w:rsidR="002E5B93" w:rsidRPr="00A62152" w:rsidRDefault="002E5B93" w:rsidP="009B056F">
            <w:pPr>
              <w:rPr>
                <w:b/>
              </w:rPr>
            </w:pPr>
            <w:r w:rsidRPr="00A62152">
              <w:rPr>
                <w:rFonts w:hint="eastAsia"/>
                <w:b/>
              </w:rPr>
              <w:t>找差距</w:t>
            </w:r>
            <w:r>
              <w:rPr>
                <w:rFonts w:hint="eastAsia"/>
              </w:rPr>
              <w:t>。对照党章党规，对照群众提出的意见建议等，查找党员意识、担当作为、服务群众、遵守纪律、作用发挥等方面的差距和不足，列出问题清单</w:t>
            </w:r>
            <w:r w:rsidR="009B056F">
              <w:rPr>
                <w:rFonts w:hint="eastAsia"/>
              </w:rPr>
              <w:t>。</w:t>
            </w:r>
            <w:r>
              <w:rPr>
                <w:rFonts w:hint="eastAsia"/>
              </w:rPr>
              <w:t>；</w:t>
            </w:r>
          </w:p>
        </w:tc>
        <w:tc>
          <w:tcPr>
            <w:tcW w:w="2126" w:type="dxa"/>
            <w:vMerge/>
            <w:vAlign w:val="center"/>
          </w:tcPr>
          <w:p w14:paraId="405A4131" w14:textId="77777777" w:rsidR="002E5B93" w:rsidRPr="000F425E" w:rsidRDefault="002E5B93" w:rsidP="004526B2"/>
        </w:tc>
      </w:tr>
      <w:tr w:rsidR="009B056F" w14:paraId="63B377EE" w14:textId="77777777" w:rsidTr="00792400">
        <w:trPr>
          <w:trHeight w:val="809"/>
        </w:trPr>
        <w:tc>
          <w:tcPr>
            <w:tcW w:w="1242" w:type="dxa"/>
            <w:vMerge/>
            <w:vAlign w:val="center"/>
          </w:tcPr>
          <w:p w14:paraId="16FD4DE0" w14:textId="77777777" w:rsidR="009B056F" w:rsidRPr="000F425E" w:rsidRDefault="009B056F" w:rsidP="000F425E"/>
        </w:tc>
        <w:tc>
          <w:tcPr>
            <w:tcW w:w="851" w:type="dxa"/>
            <w:vAlign w:val="center"/>
          </w:tcPr>
          <w:p w14:paraId="0EA14F63" w14:textId="77777777" w:rsidR="009B056F" w:rsidRPr="00CB41F2" w:rsidRDefault="009B056F" w:rsidP="00CB41F2">
            <w:pPr>
              <w:jc w:val="center"/>
              <w:rPr>
                <w:b/>
              </w:rPr>
            </w:pPr>
            <w:r w:rsidRPr="00CB41F2">
              <w:rPr>
                <w:rFonts w:hint="eastAsia"/>
                <w:b/>
              </w:rPr>
              <w:t>实践</w:t>
            </w:r>
          </w:p>
          <w:p w14:paraId="5D6F479A" w14:textId="77777777" w:rsidR="009B056F" w:rsidRPr="00CB41F2" w:rsidRDefault="009B056F" w:rsidP="00CB41F2">
            <w:pPr>
              <w:jc w:val="center"/>
              <w:rPr>
                <w:b/>
              </w:rPr>
            </w:pPr>
            <w:r w:rsidRPr="00CB41F2">
              <w:rPr>
                <w:rFonts w:hint="eastAsia"/>
                <w:b/>
              </w:rPr>
              <w:t>整改</w:t>
            </w:r>
          </w:p>
        </w:tc>
        <w:tc>
          <w:tcPr>
            <w:tcW w:w="1843" w:type="dxa"/>
            <w:vAlign w:val="center"/>
          </w:tcPr>
          <w:p w14:paraId="111AD975" w14:textId="77777777" w:rsidR="009B056F" w:rsidRPr="00FC6B06" w:rsidRDefault="009B056F" w:rsidP="00C55E6E">
            <w:pPr>
              <w:jc w:val="center"/>
            </w:pPr>
            <w:r>
              <w:rPr>
                <w:rFonts w:hint="eastAsia"/>
              </w:rPr>
              <w:t>贯穿始终</w:t>
            </w:r>
          </w:p>
        </w:tc>
        <w:tc>
          <w:tcPr>
            <w:tcW w:w="8930" w:type="dxa"/>
            <w:vAlign w:val="center"/>
          </w:tcPr>
          <w:p w14:paraId="4E15104E" w14:textId="77777777" w:rsidR="009B056F" w:rsidRPr="00A62152" w:rsidRDefault="009B056F" w:rsidP="009B056F">
            <w:pPr>
              <w:rPr>
                <w:b/>
              </w:rPr>
            </w:pPr>
            <w:r w:rsidRPr="00A62152">
              <w:rPr>
                <w:rFonts w:hint="eastAsia"/>
                <w:b/>
              </w:rPr>
              <w:t>勇担当。</w:t>
            </w:r>
            <w:r>
              <w:rPr>
                <w:rFonts w:hint="eastAsia"/>
              </w:rPr>
              <w:t>对照一条一条问题，一项一项做好整改。通过党员先锋岗、党员责任区，设岗定责、承诺践诺等，组织党员立足岗位，履职尽责；</w:t>
            </w:r>
          </w:p>
        </w:tc>
        <w:tc>
          <w:tcPr>
            <w:tcW w:w="2126" w:type="dxa"/>
            <w:vMerge/>
            <w:vAlign w:val="center"/>
          </w:tcPr>
          <w:p w14:paraId="191F6006" w14:textId="77777777" w:rsidR="009B056F" w:rsidRPr="000F425E" w:rsidRDefault="009B056F" w:rsidP="004526B2"/>
        </w:tc>
      </w:tr>
    </w:tbl>
    <w:p w14:paraId="770CD6AD" w14:textId="77777777" w:rsidR="00BB56C8" w:rsidRDefault="00BB56C8"/>
    <w:p w14:paraId="4294964C" w14:textId="77777777" w:rsidR="008D4F61" w:rsidRDefault="008D4F61"/>
    <w:tbl>
      <w:tblPr>
        <w:tblStyle w:val="a7"/>
        <w:tblW w:w="14992" w:type="dxa"/>
        <w:tblLook w:val="04A0" w:firstRow="1" w:lastRow="0" w:firstColumn="1" w:lastColumn="0" w:noHBand="0" w:noVBand="1"/>
      </w:tblPr>
      <w:tblGrid>
        <w:gridCol w:w="1242"/>
        <w:gridCol w:w="851"/>
        <w:gridCol w:w="1843"/>
        <w:gridCol w:w="8930"/>
        <w:gridCol w:w="2126"/>
      </w:tblGrid>
      <w:tr w:rsidR="008D4F61" w14:paraId="08A0BAB2" w14:textId="77777777" w:rsidTr="00DC2A55">
        <w:trPr>
          <w:trHeight w:val="736"/>
        </w:trPr>
        <w:tc>
          <w:tcPr>
            <w:tcW w:w="1242" w:type="dxa"/>
            <w:vMerge w:val="restart"/>
            <w:vAlign w:val="center"/>
          </w:tcPr>
          <w:p w14:paraId="2B67C678" w14:textId="29CB6B29" w:rsidR="008D4F61" w:rsidRPr="000F425E" w:rsidRDefault="008D4F61" w:rsidP="00DC2A55">
            <w:r>
              <w:rPr>
                <w:rFonts w:ascii="黑体" w:eastAsia="黑体" w:hAnsi="黑体" w:hint="eastAsia"/>
                <w:b/>
                <w:sz w:val="32"/>
                <w:szCs w:val="32"/>
              </w:rPr>
              <w:lastRenderedPageBreak/>
              <w:t xml:space="preserve">          </w:t>
            </w:r>
          </w:p>
        </w:tc>
        <w:tc>
          <w:tcPr>
            <w:tcW w:w="851" w:type="dxa"/>
            <w:vAlign w:val="center"/>
          </w:tcPr>
          <w:p w14:paraId="4735C694" w14:textId="77777777" w:rsidR="008D4F61" w:rsidRPr="00CB41F2" w:rsidRDefault="008D4F61" w:rsidP="00DC2A55">
            <w:pPr>
              <w:jc w:val="center"/>
              <w:rPr>
                <w:b/>
              </w:rPr>
            </w:pPr>
          </w:p>
        </w:tc>
        <w:tc>
          <w:tcPr>
            <w:tcW w:w="1843" w:type="dxa"/>
            <w:vAlign w:val="center"/>
          </w:tcPr>
          <w:p w14:paraId="75100590" w14:textId="77777777" w:rsidR="008D4F61" w:rsidRPr="000F425E" w:rsidRDefault="008D4F61" w:rsidP="00DC2A55">
            <w:pPr>
              <w:jc w:val="center"/>
            </w:pPr>
            <w:r>
              <w:t>10</w:t>
            </w:r>
            <w:r>
              <w:rPr>
                <w:rFonts w:hint="eastAsia"/>
              </w:rPr>
              <w:t>月</w:t>
            </w:r>
            <w:r>
              <w:rPr>
                <w:rFonts w:hint="eastAsia"/>
              </w:rPr>
              <w:t>3</w:t>
            </w:r>
            <w:r>
              <w:t>0</w:t>
            </w:r>
            <w:r>
              <w:rPr>
                <w:rFonts w:hint="eastAsia"/>
              </w:rPr>
              <w:t>——</w:t>
            </w:r>
            <w:r>
              <w:rPr>
                <w:rFonts w:hint="eastAsia"/>
              </w:rPr>
              <w:t>11</w:t>
            </w:r>
            <w:r>
              <w:rPr>
                <w:rFonts w:hint="eastAsia"/>
              </w:rPr>
              <w:t>月</w:t>
            </w:r>
            <w:r>
              <w:rPr>
                <w:rFonts w:hint="eastAsia"/>
              </w:rPr>
              <w:t>15</w:t>
            </w:r>
            <w:r>
              <w:rPr>
                <w:rFonts w:hint="eastAsia"/>
              </w:rPr>
              <w:t>日</w:t>
            </w:r>
          </w:p>
        </w:tc>
        <w:tc>
          <w:tcPr>
            <w:tcW w:w="8930" w:type="dxa"/>
            <w:vAlign w:val="center"/>
          </w:tcPr>
          <w:p w14:paraId="02B25170" w14:textId="77777777" w:rsidR="008D4F61" w:rsidRPr="00A62152" w:rsidRDefault="008D4F61" w:rsidP="00DC2A55">
            <w:pPr>
              <w:rPr>
                <w:b/>
              </w:rPr>
            </w:pPr>
            <w:r>
              <w:rPr>
                <w:rFonts w:hint="eastAsia"/>
                <w:b/>
              </w:rPr>
              <w:t>办</w:t>
            </w:r>
            <w:r w:rsidRPr="00A62152">
              <w:rPr>
                <w:rFonts w:hint="eastAsia"/>
                <w:b/>
              </w:rPr>
              <w:t>实事。</w:t>
            </w:r>
            <w:r>
              <w:rPr>
                <w:rFonts w:hint="eastAsia"/>
              </w:rPr>
              <w:t>通过主题党日，组织党员结合自身实际，全体党员至少参加</w:t>
            </w:r>
            <w:r>
              <w:rPr>
                <w:rFonts w:hint="eastAsia"/>
              </w:rPr>
              <w:t>1</w:t>
            </w:r>
            <w:r>
              <w:rPr>
                <w:rFonts w:hint="eastAsia"/>
              </w:rPr>
              <w:t>次志愿服务，为身边群众至少办</w:t>
            </w:r>
            <w:r>
              <w:rPr>
                <w:rFonts w:hint="eastAsia"/>
              </w:rPr>
              <w:t>1</w:t>
            </w:r>
            <w:r>
              <w:rPr>
                <w:rFonts w:hint="eastAsia"/>
              </w:rPr>
              <w:t>件实事好事，以实际行动践行初心和使命；</w:t>
            </w:r>
          </w:p>
        </w:tc>
        <w:tc>
          <w:tcPr>
            <w:tcW w:w="2126" w:type="dxa"/>
            <w:vMerge w:val="restart"/>
            <w:vAlign w:val="center"/>
          </w:tcPr>
          <w:p w14:paraId="0DEAED5D" w14:textId="77777777" w:rsidR="008D4F61" w:rsidRPr="000F425E" w:rsidRDefault="008D4F61" w:rsidP="00DC2A55"/>
        </w:tc>
      </w:tr>
      <w:tr w:rsidR="008D4F61" w14:paraId="77518BEF" w14:textId="77777777" w:rsidTr="00DC2A55">
        <w:trPr>
          <w:trHeight w:val="406"/>
        </w:trPr>
        <w:tc>
          <w:tcPr>
            <w:tcW w:w="1242" w:type="dxa"/>
            <w:vMerge/>
            <w:vAlign w:val="center"/>
          </w:tcPr>
          <w:p w14:paraId="1926E1BC" w14:textId="77777777" w:rsidR="008D4F61" w:rsidRDefault="008D4F61" w:rsidP="00DC2A55"/>
        </w:tc>
        <w:tc>
          <w:tcPr>
            <w:tcW w:w="851" w:type="dxa"/>
            <w:vMerge w:val="restart"/>
            <w:vAlign w:val="center"/>
          </w:tcPr>
          <w:p w14:paraId="03AE9D14" w14:textId="77777777" w:rsidR="008D4F61" w:rsidRPr="00CB41F2" w:rsidRDefault="008D4F61" w:rsidP="00DC2A55">
            <w:pPr>
              <w:jc w:val="center"/>
              <w:rPr>
                <w:b/>
              </w:rPr>
            </w:pPr>
            <w:r w:rsidRPr="00CB41F2">
              <w:rPr>
                <w:rFonts w:hint="eastAsia"/>
                <w:b/>
              </w:rPr>
              <w:t>反思</w:t>
            </w:r>
          </w:p>
          <w:p w14:paraId="5CCCA915" w14:textId="77777777" w:rsidR="008D4F61" w:rsidRPr="00CB41F2" w:rsidRDefault="008D4F61" w:rsidP="00DC2A55">
            <w:pPr>
              <w:jc w:val="center"/>
              <w:rPr>
                <w:b/>
              </w:rPr>
            </w:pPr>
            <w:r w:rsidRPr="00CB41F2">
              <w:rPr>
                <w:rFonts w:hint="eastAsia"/>
                <w:b/>
              </w:rPr>
              <w:t>总结</w:t>
            </w:r>
          </w:p>
        </w:tc>
        <w:tc>
          <w:tcPr>
            <w:tcW w:w="1843" w:type="dxa"/>
            <w:vAlign w:val="center"/>
          </w:tcPr>
          <w:p w14:paraId="327F79E6" w14:textId="77777777" w:rsidR="008D4F61" w:rsidRPr="000F425E" w:rsidRDefault="008D4F61" w:rsidP="00DC2A55">
            <w:pPr>
              <w:jc w:val="center"/>
            </w:pPr>
            <w:r>
              <w:rPr>
                <w:rFonts w:hint="eastAsia"/>
              </w:rPr>
              <w:t>11</w:t>
            </w:r>
            <w:r>
              <w:rPr>
                <w:rFonts w:hint="eastAsia"/>
              </w:rPr>
              <w:t>月</w:t>
            </w:r>
            <w:r>
              <w:t>15</w:t>
            </w:r>
            <w:r>
              <w:rPr>
                <w:rFonts w:hint="eastAsia"/>
              </w:rPr>
              <w:t>日前</w:t>
            </w:r>
          </w:p>
        </w:tc>
        <w:tc>
          <w:tcPr>
            <w:tcW w:w="8930" w:type="dxa"/>
            <w:vAlign w:val="center"/>
          </w:tcPr>
          <w:p w14:paraId="5F743C47" w14:textId="77777777" w:rsidR="008D4F61" w:rsidRDefault="008D4F61" w:rsidP="00DC2A55">
            <w:r>
              <w:rPr>
                <w:rFonts w:hint="eastAsia"/>
                <w:b/>
              </w:rPr>
              <w:t>做评议</w:t>
            </w:r>
            <w:r w:rsidRPr="00090A07">
              <w:rPr>
                <w:rFonts w:hint="eastAsia"/>
                <w:b/>
              </w:rPr>
              <w:t>。</w:t>
            </w:r>
            <w:r w:rsidRPr="0042243A">
              <w:rPr>
                <w:rFonts w:hint="eastAsia"/>
              </w:rPr>
              <w:t>以“不忘初心、牢记使命”为主题召开</w:t>
            </w:r>
            <w:r w:rsidRPr="0042243A">
              <w:rPr>
                <w:rFonts w:hint="eastAsia"/>
              </w:rPr>
              <w:t>1</w:t>
            </w:r>
            <w:r w:rsidRPr="0042243A">
              <w:rPr>
                <w:rFonts w:hint="eastAsia"/>
              </w:rPr>
              <w:t>次专题组织生活会</w:t>
            </w:r>
            <w:r>
              <w:rPr>
                <w:rFonts w:hint="eastAsia"/>
              </w:rPr>
              <w:t>，</w:t>
            </w:r>
            <w:r w:rsidRPr="0042243A">
              <w:rPr>
                <w:rFonts w:hint="eastAsia"/>
              </w:rPr>
              <w:t>开展民主评议党员。</w:t>
            </w:r>
          </w:p>
        </w:tc>
        <w:tc>
          <w:tcPr>
            <w:tcW w:w="2126" w:type="dxa"/>
            <w:vMerge/>
            <w:vAlign w:val="center"/>
          </w:tcPr>
          <w:p w14:paraId="093953D3" w14:textId="77777777" w:rsidR="008D4F61" w:rsidRPr="00B15413" w:rsidRDefault="008D4F61" w:rsidP="00DC2A55"/>
        </w:tc>
      </w:tr>
      <w:tr w:rsidR="008D4F61" w14:paraId="7353CA79" w14:textId="77777777" w:rsidTr="00DC2A55">
        <w:trPr>
          <w:trHeight w:val="419"/>
        </w:trPr>
        <w:tc>
          <w:tcPr>
            <w:tcW w:w="1242" w:type="dxa"/>
            <w:vMerge/>
            <w:vAlign w:val="center"/>
          </w:tcPr>
          <w:p w14:paraId="0E723834" w14:textId="77777777" w:rsidR="008D4F61" w:rsidRDefault="008D4F61" w:rsidP="00DC2A55"/>
        </w:tc>
        <w:tc>
          <w:tcPr>
            <w:tcW w:w="851" w:type="dxa"/>
            <w:vMerge/>
            <w:vAlign w:val="center"/>
          </w:tcPr>
          <w:p w14:paraId="4EE2D76A" w14:textId="77777777" w:rsidR="008D4F61" w:rsidRPr="00CB41F2" w:rsidRDefault="008D4F61" w:rsidP="00DC2A55">
            <w:pPr>
              <w:jc w:val="center"/>
              <w:rPr>
                <w:b/>
              </w:rPr>
            </w:pPr>
          </w:p>
        </w:tc>
        <w:tc>
          <w:tcPr>
            <w:tcW w:w="1843" w:type="dxa"/>
            <w:vAlign w:val="center"/>
          </w:tcPr>
          <w:p w14:paraId="6F6EE402" w14:textId="77777777" w:rsidR="008D4F61" w:rsidRDefault="008D4F61" w:rsidP="00DC2A55">
            <w:pPr>
              <w:jc w:val="center"/>
            </w:pPr>
            <w:r>
              <w:rPr>
                <w:rFonts w:hint="eastAsia"/>
              </w:rPr>
              <w:t>定量定性结合</w:t>
            </w:r>
          </w:p>
        </w:tc>
        <w:tc>
          <w:tcPr>
            <w:tcW w:w="8930" w:type="dxa"/>
            <w:vAlign w:val="center"/>
          </w:tcPr>
          <w:p w14:paraId="0C2E0D27" w14:textId="77777777" w:rsidR="008D4F61" w:rsidRPr="0042243A" w:rsidRDefault="008D4F61" w:rsidP="00DC2A55">
            <w:r w:rsidRPr="00161E22">
              <w:rPr>
                <w:rFonts w:hint="eastAsia"/>
                <w:b/>
              </w:rPr>
              <w:t>做总结。</w:t>
            </w:r>
            <w:r>
              <w:rPr>
                <w:rFonts w:hint="eastAsia"/>
              </w:rPr>
              <w:t>形成支部主题教育工作总结，开展主题教育自查评估。</w:t>
            </w:r>
          </w:p>
        </w:tc>
        <w:tc>
          <w:tcPr>
            <w:tcW w:w="2126" w:type="dxa"/>
            <w:vAlign w:val="center"/>
          </w:tcPr>
          <w:p w14:paraId="5DBB3E59" w14:textId="77777777" w:rsidR="008D4F61" w:rsidRPr="00B15413" w:rsidRDefault="008D4F61" w:rsidP="00DC2A55">
            <w:r>
              <w:rPr>
                <w:rFonts w:hint="eastAsia"/>
              </w:rPr>
              <w:t>通过</w:t>
            </w:r>
            <w:r>
              <w:rPr>
                <w:rFonts w:hint="eastAsia"/>
              </w:rPr>
              <w:t>OA</w:t>
            </w:r>
            <w:r>
              <w:rPr>
                <w:rFonts w:hint="eastAsia"/>
              </w:rPr>
              <w:t>报送“党办—主题教育”邮箱</w:t>
            </w:r>
          </w:p>
        </w:tc>
      </w:tr>
    </w:tbl>
    <w:p w14:paraId="708B849B" w14:textId="77777777" w:rsidR="008D4F61" w:rsidRPr="003F10C7" w:rsidRDefault="008D4F61" w:rsidP="008D4F61"/>
    <w:p w14:paraId="336B29DE" w14:textId="77777777" w:rsidR="008D4F61" w:rsidRPr="008D4F61" w:rsidRDefault="008D4F61"/>
    <w:p w14:paraId="3131F15B" w14:textId="77777777" w:rsidR="008D4F61" w:rsidRPr="003F10C7" w:rsidRDefault="008D4F61"/>
    <w:sectPr w:rsidR="008D4F61" w:rsidRPr="003F10C7" w:rsidSect="003F0EE1">
      <w:pgSz w:w="16838" w:h="11906" w:orient="landscape"/>
      <w:pgMar w:top="794" w:right="1440" w:bottom="794"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2276C" w14:textId="77777777" w:rsidR="00134587" w:rsidRDefault="00134587" w:rsidP="006534BE">
      <w:r>
        <w:separator/>
      </w:r>
    </w:p>
  </w:endnote>
  <w:endnote w:type="continuationSeparator" w:id="0">
    <w:p w14:paraId="0E3CFD65" w14:textId="77777777" w:rsidR="00134587" w:rsidRDefault="00134587" w:rsidP="0065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6D162" w14:textId="77777777" w:rsidR="00134587" w:rsidRDefault="00134587" w:rsidP="006534BE">
      <w:r>
        <w:separator/>
      </w:r>
    </w:p>
  </w:footnote>
  <w:footnote w:type="continuationSeparator" w:id="0">
    <w:p w14:paraId="2E9FB991" w14:textId="77777777" w:rsidR="00134587" w:rsidRDefault="00134587" w:rsidP="00653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34CE"/>
    <w:multiLevelType w:val="hybridMultilevel"/>
    <w:tmpl w:val="941C7CA0"/>
    <w:lvl w:ilvl="0" w:tplc="5C2A4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10702"/>
    <w:multiLevelType w:val="hybridMultilevel"/>
    <w:tmpl w:val="3CAABA82"/>
    <w:lvl w:ilvl="0" w:tplc="2E9ED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385752"/>
    <w:multiLevelType w:val="hybridMultilevel"/>
    <w:tmpl w:val="491073BA"/>
    <w:lvl w:ilvl="0" w:tplc="96245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921E5F"/>
    <w:multiLevelType w:val="hybridMultilevel"/>
    <w:tmpl w:val="177EBF8A"/>
    <w:lvl w:ilvl="0" w:tplc="1744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E5A7E"/>
    <w:multiLevelType w:val="hybridMultilevel"/>
    <w:tmpl w:val="69DC851C"/>
    <w:lvl w:ilvl="0" w:tplc="BAC0D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957180"/>
    <w:multiLevelType w:val="hybridMultilevel"/>
    <w:tmpl w:val="EA0096D8"/>
    <w:lvl w:ilvl="0" w:tplc="79529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3040D4"/>
    <w:multiLevelType w:val="hybridMultilevel"/>
    <w:tmpl w:val="5CDA7DCE"/>
    <w:lvl w:ilvl="0" w:tplc="E39A3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96003C"/>
    <w:multiLevelType w:val="hybridMultilevel"/>
    <w:tmpl w:val="7F2E6FCA"/>
    <w:lvl w:ilvl="0" w:tplc="641A9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0A1516"/>
    <w:multiLevelType w:val="hybridMultilevel"/>
    <w:tmpl w:val="47CCCF2C"/>
    <w:lvl w:ilvl="0" w:tplc="99364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D3427"/>
    <w:multiLevelType w:val="hybridMultilevel"/>
    <w:tmpl w:val="4A9E1500"/>
    <w:lvl w:ilvl="0" w:tplc="054C7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A46DF2"/>
    <w:multiLevelType w:val="hybridMultilevel"/>
    <w:tmpl w:val="8432D680"/>
    <w:lvl w:ilvl="0" w:tplc="FB8CF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0F5FD0"/>
    <w:multiLevelType w:val="hybridMultilevel"/>
    <w:tmpl w:val="37820072"/>
    <w:lvl w:ilvl="0" w:tplc="34D07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985FFD"/>
    <w:multiLevelType w:val="hybridMultilevel"/>
    <w:tmpl w:val="F53CB03A"/>
    <w:lvl w:ilvl="0" w:tplc="11CE8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572BEB"/>
    <w:multiLevelType w:val="hybridMultilevel"/>
    <w:tmpl w:val="3D1001C8"/>
    <w:lvl w:ilvl="0" w:tplc="A3346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8"/>
  </w:num>
  <w:num w:numId="4">
    <w:abstractNumId w:val="6"/>
  </w:num>
  <w:num w:numId="5">
    <w:abstractNumId w:val="12"/>
  </w:num>
  <w:num w:numId="6">
    <w:abstractNumId w:val="3"/>
  </w:num>
  <w:num w:numId="7">
    <w:abstractNumId w:val="13"/>
  </w:num>
  <w:num w:numId="8">
    <w:abstractNumId w:val="10"/>
  </w:num>
  <w:num w:numId="9">
    <w:abstractNumId w:val="7"/>
  </w:num>
  <w:num w:numId="10">
    <w:abstractNumId w:val="2"/>
  </w:num>
  <w:num w:numId="11">
    <w:abstractNumId w:val="9"/>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534BE"/>
    <w:rsid w:val="00010A54"/>
    <w:rsid w:val="00022C0A"/>
    <w:rsid w:val="000404C8"/>
    <w:rsid w:val="00040A18"/>
    <w:rsid w:val="00090A07"/>
    <w:rsid w:val="00095A52"/>
    <w:rsid w:val="000A6246"/>
    <w:rsid w:val="000B651E"/>
    <w:rsid w:val="000D66B0"/>
    <w:rsid w:val="000E19F6"/>
    <w:rsid w:val="000F425E"/>
    <w:rsid w:val="00107300"/>
    <w:rsid w:val="001134D6"/>
    <w:rsid w:val="00116FAD"/>
    <w:rsid w:val="00120B59"/>
    <w:rsid w:val="00134587"/>
    <w:rsid w:val="00141DAA"/>
    <w:rsid w:val="00161815"/>
    <w:rsid w:val="00161E22"/>
    <w:rsid w:val="00173619"/>
    <w:rsid w:val="001750CD"/>
    <w:rsid w:val="00177F39"/>
    <w:rsid w:val="00180B32"/>
    <w:rsid w:val="001B292D"/>
    <w:rsid w:val="001C0DCD"/>
    <w:rsid w:val="001C353F"/>
    <w:rsid w:val="001E4582"/>
    <w:rsid w:val="001F5CE6"/>
    <w:rsid w:val="00221613"/>
    <w:rsid w:val="00230B44"/>
    <w:rsid w:val="00235A27"/>
    <w:rsid w:val="002835A5"/>
    <w:rsid w:val="002A07EA"/>
    <w:rsid w:val="002A5A5F"/>
    <w:rsid w:val="002B723B"/>
    <w:rsid w:val="002B7CA5"/>
    <w:rsid w:val="002E07BA"/>
    <w:rsid w:val="002E5B93"/>
    <w:rsid w:val="0031795E"/>
    <w:rsid w:val="0032479B"/>
    <w:rsid w:val="00340D0B"/>
    <w:rsid w:val="00341821"/>
    <w:rsid w:val="00353432"/>
    <w:rsid w:val="003669FF"/>
    <w:rsid w:val="00383BF5"/>
    <w:rsid w:val="003B4DF0"/>
    <w:rsid w:val="003B693A"/>
    <w:rsid w:val="003D0988"/>
    <w:rsid w:val="003E79F7"/>
    <w:rsid w:val="003F0EE1"/>
    <w:rsid w:val="003F10C7"/>
    <w:rsid w:val="003F1B7F"/>
    <w:rsid w:val="003F54C9"/>
    <w:rsid w:val="0042243A"/>
    <w:rsid w:val="00437105"/>
    <w:rsid w:val="0044006D"/>
    <w:rsid w:val="00486553"/>
    <w:rsid w:val="00490754"/>
    <w:rsid w:val="004942BE"/>
    <w:rsid w:val="004B16B9"/>
    <w:rsid w:val="004B3EE4"/>
    <w:rsid w:val="004D7BFC"/>
    <w:rsid w:val="004E44B5"/>
    <w:rsid w:val="004F14B4"/>
    <w:rsid w:val="00512913"/>
    <w:rsid w:val="0054132D"/>
    <w:rsid w:val="0054574E"/>
    <w:rsid w:val="00567F08"/>
    <w:rsid w:val="00591751"/>
    <w:rsid w:val="0059401A"/>
    <w:rsid w:val="00597B6B"/>
    <w:rsid w:val="005A49FD"/>
    <w:rsid w:val="005A6866"/>
    <w:rsid w:val="005C63D8"/>
    <w:rsid w:val="005D1EE4"/>
    <w:rsid w:val="005D42F8"/>
    <w:rsid w:val="0062004C"/>
    <w:rsid w:val="006534BE"/>
    <w:rsid w:val="00656A2B"/>
    <w:rsid w:val="00665E5F"/>
    <w:rsid w:val="00671D05"/>
    <w:rsid w:val="006738CB"/>
    <w:rsid w:val="00676096"/>
    <w:rsid w:val="006832ED"/>
    <w:rsid w:val="00685FED"/>
    <w:rsid w:val="0069194B"/>
    <w:rsid w:val="006A364F"/>
    <w:rsid w:val="006A5411"/>
    <w:rsid w:val="006D4C06"/>
    <w:rsid w:val="007309F0"/>
    <w:rsid w:val="00756DD5"/>
    <w:rsid w:val="00792307"/>
    <w:rsid w:val="00792400"/>
    <w:rsid w:val="007A3CFA"/>
    <w:rsid w:val="007A5E61"/>
    <w:rsid w:val="007B258C"/>
    <w:rsid w:val="007C101D"/>
    <w:rsid w:val="007F1A09"/>
    <w:rsid w:val="008072BF"/>
    <w:rsid w:val="00836260"/>
    <w:rsid w:val="0084188F"/>
    <w:rsid w:val="00856848"/>
    <w:rsid w:val="00856AA9"/>
    <w:rsid w:val="00880281"/>
    <w:rsid w:val="00892F60"/>
    <w:rsid w:val="008C4C4C"/>
    <w:rsid w:val="008C5BFA"/>
    <w:rsid w:val="008D4F61"/>
    <w:rsid w:val="009078F5"/>
    <w:rsid w:val="00910FE5"/>
    <w:rsid w:val="00914067"/>
    <w:rsid w:val="00930BBA"/>
    <w:rsid w:val="00944EE9"/>
    <w:rsid w:val="00961961"/>
    <w:rsid w:val="0096236B"/>
    <w:rsid w:val="009675AA"/>
    <w:rsid w:val="009938E8"/>
    <w:rsid w:val="009A0E2A"/>
    <w:rsid w:val="009B056F"/>
    <w:rsid w:val="009B2D8D"/>
    <w:rsid w:val="009C2214"/>
    <w:rsid w:val="009C43B3"/>
    <w:rsid w:val="009D2D51"/>
    <w:rsid w:val="009D6A44"/>
    <w:rsid w:val="009E380D"/>
    <w:rsid w:val="009F32E6"/>
    <w:rsid w:val="009F78D0"/>
    <w:rsid w:val="00A14869"/>
    <w:rsid w:val="00A17451"/>
    <w:rsid w:val="00A24221"/>
    <w:rsid w:val="00A325ED"/>
    <w:rsid w:val="00A37D98"/>
    <w:rsid w:val="00A41BB3"/>
    <w:rsid w:val="00A47EC5"/>
    <w:rsid w:val="00A62152"/>
    <w:rsid w:val="00A652D6"/>
    <w:rsid w:val="00A72643"/>
    <w:rsid w:val="00A9176D"/>
    <w:rsid w:val="00AB4C9F"/>
    <w:rsid w:val="00AE0B64"/>
    <w:rsid w:val="00AE633D"/>
    <w:rsid w:val="00AF3953"/>
    <w:rsid w:val="00B15413"/>
    <w:rsid w:val="00B4154D"/>
    <w:rsid w:val="00B6191A"/>
    <w:rsid w:val="00B74F42"/>
    <w:rsid w:val="00B82D1F"/>
    <w:rsid w:val="00B92294"/>
    <w:rsid w:val="00BB3D02"/>
    <w:rsid w:val="00BB56C8"/>
    <w:rsid w:val="00BD1161"/>
    <w:rsid w:val="00BD527D"/>
    <w:rsid w:val="00C14262"/>
    <w:rsid w:val="00C24F19"/>
    <w:rsid w:val="00C33430"/>
    <w:rsid w:val="00C927CD"/>
    <w:rsid w:val="00C96498"/>
    <w:rsid w:val="00CB3DD9"/>
    <w:rsid w:val="00CB41F2"/>
    <w:rsid w:val="00CE22A3"/>
    <w:rsid w:val="00D0277F"/>
    <w:rsid w:val="00D05419"/>
    <w:rsid w:val="00D32202"/>
    <w:rsid w:val="00D3418D"/>
    <w:rsid w:val="00D654EE"/>
    <w:rsid w:val="00D737B4"/>
    <w:rsid w:val="00D82B2A"/>
    <w:rsid w:val="00D95BAF"/>
    <w:rsid w:val="00DB4433"/>
    <w:rsid w:val="00DE3330"/>
    <w:rsid w:val="00E26507"/>
    <w:rsid w:val="00E52409"/>
    <w:rsid w:val="00E80C49"/>
    <w:rsid w:val="00E87AA1"/>
    <w:rsid w:val="00ED084D"/>
    <w:rsid w:val="00ED0E6F"/>
    <w:rsid w:val="00ED39E6"/>
    <w:rsid w:val="00EE5067"/>
    <w:rsid w:val="00EE7970"/>
    <w:rsid w:val="00F22A5F"/>
    <w:rsid w:val="00F8696E"/>
    <w:rsid w:val="00FA06AA"/>
    <w:rsid w:val="00FB57BA"/>
    <w:rsid w:val="00FC45C9"/>
    <w:rsid w:val="00FC6B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B2CCC"/>
  <w15:docId w15:val="{DE50D042-7C84-47F6-B18B-CDA76152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D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534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534BE"/>
    <w:rPr>
      <w:sz w:val="18"/>
      <w:szCs w:val="18"/>
    </w:rPr>
  </w:style>
  <w:style w:type="paragraph" w:styleId="a5">
    <w:name w:val="footer"/>
    <w:basedOn w:val="a"/>
    <w:link w:val="a6"/>
    <w:uiPriority w:val="99"/>
    <w:semiHidden/>
    <w:unhideWhenUsed/>
    <w:rsid w:val="006534B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534BE"/>
    <w:rPr>
      <w:sz w:val="18"/>
      <w:szCs w:val="18"/>
    </w:rPr>
  </w:style>
  <w:style w:type="table" w:styleId="a7">
    <w:name w:val="Table Grid"/>
    <w:basedOn w:val="a1"/>
    <w:uiPriority w:val="59"/>
    <w:rsid w:val="00113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D6A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194</Words>
  <Characters>1109</Characters>
  <Application>Microsoft Office Word</Application>
  <DocSecurity>0</DocSecurity>
  <Lines>9</Lines>
  <Paragraphs>2</Paragraphs>
  <ScaleCrop>false</ScaleCrop>
  <Company>Microsoft</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USST</dc:creator>
  <cp:lastModifiedBy>My</cp:lastModifiedBy>
  <cp:revision>140</cp:revision>
  <dcterms:created xsi:type="dcterms:W3CDTF">2019-09-10T14:15:00Z</dcterms:created>
  <dcterms:modified xsi:type="dcterms:W3CDTF">2020-12-10T09:48:00Z</dcterms:modified>
</cp:coreProperties>
</file>