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_GB2312" w:hAnsi="仿宋_GB2312" w:eastAsia="仿宋_GB2312"/>
          <w:b/>
          <w:sz w:val="28"/>
          <w:szCs w:val="28"/>
        </w:rPr>
      </w:pPr>
      <w:bookmarkStart w:id="0" w:name="_GoBack"/>
      <w:bookmarkEnd w:id="0"/>
      <w:r>
        <w:rPr>
          <w:rFonts w:hint="eastAsia" w:ascii="仿宋_GB2312" w:hAnsi="仿宋_GB2312" w:eastAsia="仿宋_GB2312"/>
          <w:sz w:val="30"/>
        </w:rPr>
        <w:t>附件：</w:t>
      </w:r>
      <w:r>
        <w:rPr>
          <w:rFonts w:hint="eastAsia" w:ascii="仿宋_GB2312" w:hAnsi="仿宋_GB2312" w:eastAsia="仿宋_GB2312"/>
          <w:b/>
          <w:sz w:val="28"/>
          <w:szCs w:val="28"/>
        </w:rPr>
        <w:t>2022年市、区未成年人寒假活动项目与方案征集单</w:t>
      </w:r>
    </w:p>
    <w:p>
      <w:pPr>
        <w:ind w:leftChars="-337" w:hanging="708" w:hangingChars="295"/>
        <w:rPr>
          <w:rFonts w:ascii="仿宋_GB2312" w:hAnsi="仿宋_GB2312" w:eastAsia="仿宋_GB2312"/>
          <w:sz w:val="24"/>
          <w:szCs w:val="24"/>
        </w:rPr>
      </w:pPr>
    </w:p>
    <w:p>
      <w:pPr>
        <w:ind w:firstLine="480" w:firstLineChars="200"/>
        <w:rPr>
          <w:sz w:val="28"/>
        </w:rPr>
      </w:pPr>
      <w:r>
        <w:rPr>
          <w:rFonts w:hint="eastAsia" w:ascii="仿宋_GB2312" w:hAnsi="仿宋_GB2312" w:eastAsia="仿宋_GB2312"/>
          <w:sz w:val="24"/>
          <w:szCs w:val="24"/>
        </w:rPr>
        <w:t>报送单位： 吴泾镇教委</w:t>
      </w:r>
    </w:p>
    <w:tbl>
      <w:tblPr>
        <w:tblStyle w:val="6"/>
        <w:tblW w:w="1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739"/>
        <w:gridCol w:w="2984"/>
        <w:gridCol w:w="1236"/>
        <w:gridCol w:w="1980"/>
        <w:gridCol w:w="770"/>
        <w:gridCol w:w="1140"/>
        <w:gridCol w:w="1104"/>
        <w:gridCol w:w="1236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内容简介（50个字左右）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线上：注明相关信息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线下：注明具体地点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（人次）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联系人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收费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是否同步申报市级寒假活动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仿宋" w:hAnsi="仿宋" w:eastAsia="仿宋" w:cs="华文仿宋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泾彩研学基地，幸福亲子打卡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仿宋" w:hAnsi="仿宋" w:eastAsia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吴泾镇19个青少年研学基地，欢迎每个家庭预约开展亲子研学活动。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2022年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寒假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线下，吴泾镇19家青少年研学基地。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中小幼学生家长及学生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因疫情，以家庭为单位预约，不建议集中开展活动。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沈彬彬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64525931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关注“双减”背景下未成年人心理健康——线上亲子课堂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邀请心理学专家胡娟教授开展线上亲子课程，探讨“双减”背景下智慧家长与亲子关系的新模式。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预计2022年1月25日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线上</w:t>
            </w:r>
          </w:p>
          <w:p>
            <w:pPr>
              <w:jc w:val="center"/>
            </w:pPr>
            <w:r>
              <w:rPr>
                <w:rFonts w:hint="eastAsia"/>
              </w:rPr>
              <w:t>泾彩教育微信公众号发布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中小学生家长及学生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不限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沈彬彬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64525931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</w:pP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（请附简要活动方案）</w:t>
      </w:r>
    </w:p>
    <w:p>
      <w:pPr>
        <w:pStyle w:val="11"/>
        <w:numPr>
          <w:ilvl w:val="0"/>
          <w:numId w:val="1"/>
        </w:numPr>
        <w:ind w:firstLineChars="0"/>
        <w:jc w:val="left"/>
        <w:sectPr>
          <w:pgSz w:w="16838" w:h="11906" w:orient="landscape"/>
          <w:pgMar w:top="1803" w:right="1440" w:bottom="1134" w:left="1531" w:header="851" w:footer="992" w:gutter="0"/>
          <w:cols w:space="0" w:num="1"/>
          <w:docGrid w:type="lines" w:linePitch="320" w:charSpace="0"/>
        </w:sectPr>
      </w:pP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  <w:b/>
        </w:rPr>
        <w:t>活动1方案：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项目名称：泾彩研学基地，幸福亲子打卡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活动时间：2022年寒假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活动地点：</w:t>
      </w:r>
      <w:r>
        <w:rPr>
          <w:rFonts w:hint="eastAsia"/>
          <w:szCs w:val="21"/>
        </w:rPr>
        <w:t>吴泾镇19家青少年研学基地。</w:t>
      </w:r>
    </w:p>
    <w:p>
      <w:pPr>
        <w:pStyle w:val="11"/>
        <w:numPr>
          <w:ilvl w:val="0"/>
          <w:numId w:val="2"/>
        </w:numPr>
        <w:ind w:left="0" w:firstLine="0" w:firstLineChars="0"/>
      </w:pPr>
      <w:r>
        <w:rPr>
          <w:rFonts w:hint="eastAsia"/>
        </w:rPr>
        <w:t>活动目标：疫情期间，在“双减”背景下，倡导以家庭为单位到家门口的研学基地开展亲子实践活动，让青少年儿童在学习与体验中爱祖国，爱家乡，爱学习；学科学、学礼仪、学传承，培养良好亲子关系，丰富多彩成长经历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活动具体安排：预约参观实践</w:t>
      </w:r>
      <w:r>
        <w:rPr>
          <w:rFonts w:hint="eastAsia"/>
          <w:szCs w:val="21"/>
        </w:rPr>
        <w:t>（详见附页）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活动联系人和联系电话：沈彬彬     64525931</w:t>
      </w:r>
    </w:p>
    <w:p>
      <w:pPr>
        <w:numPr>
          <w:ilvl w:val="0"/>
          <w:numId w:val="2"/>
        </w:numPr>
      </w:pPr>
      <w:r>
        <w:rPr>
          <w:rFonts w:hint="eastAsia"/>
        </w:rPr>
        <w:t>有关事项说明：注意个人防疫。</w:t>
      </w:r>
    </w:p>
    <w:p>
      <w:pPr>
        <w:numPr>
          <w:ilvl w:val="0"/>
          <w:numId w:val="2"/>
        </w:numPr>
      </w:pPr>
      <w:r>
        <w:rPr>
          <w:rFonts w:hint="eastAsia"/>
        </w:rPr>
        <w:t>附：</w:t>
      </w:r>
    </w:p>
    <w:p>
      <w:pPr>
        <w:jc w:val="center"/>
      </w:pPr>
      <w:r>
        <w:drawing>
          <wp:inline distT="0" distB="0" distL="0" distR="0">
            <wp:extent cx="5572125" cy="6322695"/>
            <wp:effectExtent l="19050" t="0" r="9525" b="0"/>
            <wp:docPr id="1" name="图片 0" descr="16400653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1640065379(1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533" cy="63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572125" cy="8386445"/>
            <wp:effectExtent l="19050" t="0" r="9525" b="0"/>
            <wp:docPr id="2" name="图片 1" descr="1640065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640065463(1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11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活动2方案：</w:t>
      </w:r>
    </w:p>
    <w:p/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项目名称：关注“双减”背景下未成年人心理健康——线上亲子课堂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活动时间：预计2022年1月25日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活动地点：线上；</w:t>
      </w:r>
      <w:r>
        <w:t xml:space="preserve"> </w:t>
      </w:r>
    </w:p>
    <w:p>
      <w:pPr>
        <w:pStyle w:val="11"/>
        <w:numPr>
          <w:ilvl w:val="0"/>
          <w:numId w:val="3"/>
        </w:numPr>
        <w:ind w:left="0" w:firstLine="0" w:firstLineChars="0"/>
      </w:pPr>
      <w:r>
        <w:rPr>
          <w:rFonts w:hint="eastAsia"/>
        </w:rPr>
        <w:t>活动目标：邀请心理学专家胡娟教授开展线上亲子课程，探讨“双减”背景下智慧家长与亲子关系的新模式。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活动具体安排：泾彩教育微信公众号上发布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活动联系人和联系电话：沈彬彬     64525931</w:t>
      </w:r>
    </w:p>
    <w:p>
      <w:pPr>
        <w:numPr>
          <w:ilvl w:val="0"/>
          <w:numId w:val="3"/>
        </w:numPr>
      </w:pPr>
      <w:r>
        <w:rPr>
          <w:rFonts w:hint="eastAsia"/>
        </w:rPr>
        <w:t>有关事项说明：无</w:t>
      </w:r>
    </w:p>
    <w:sectPr>
      <w:pgSz w:w="11906" w:h="16838"/>
      <w:pgMar w:top="1440" w:right="1134" w:bottom="1531" w:left="1803" w:header="851" w:footer="992" w:gutter="0"/>
      <w:cols w:space="0" w:num="1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F503B"/>
    <w:multiLevelType w:val="singleLevel"/>
    <w:tmpl w:val="A97F50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0DF559B"/>
    <w:multiLevelType w:val="multilevel"/>
    <w:tmpl w:val="20DF559B"/>
    <w:lvl w:ilvl="0" w:tentative="0">
      <w:start w:val="1"/>
      <w:numFmt w:val="bullet"/>
      <w:lvlText w:val=""/>
      <w:lvlJc w:val="left"/>
      <w:pPr>
        <w:ind w:left="-1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50" w:hanging="420"/>
      </w:pPr>
      <w:rPr>
        <w:rFonts w:hint="default" w:ascii="Wingdings" w:hAnsi="Wingdings"/>
      </w:rPr>
    </w:lvl>
  </w:abstractNum>
  <w:abstractNum w:abstractNumId="2">
    <w:nsid w:val="5BBD7DC5"/>
    <w:multiLevelType w:val="singleLevel"/>
    <w:tmpl w:val="5BBD7D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803"/>
    <w:rsid w:val="000027C9"/>
    <w:rsid w:val="000077D0"/>
    <w:rsid w:val="000463A6"/>
    <w:rsid w:val="000511A2"/>
    <w:rsid w:val="000853EF"/>
    <w:rsid w:val="000B413B"/>
    <w:rsid w:val="00155309"/>
    <w:rsid w:val="00185DEC"/>
    <w:rsid w:val="002962FA"/>
    <w:rsid w:val="00296ED4"/>
    <w:rsid w:val="002B3225"/>
    <w:rsid w:val="002C3BEF"/>
    <w:rsid w:val="002D1060"/>
    <w:rsid w:val="00314E08"/>
    <w:rsid w:val="00332D1A"/>
    <w:rsid w:val="003577AC"/>
    <w:rsid w:val="00357B83"/>
    <w:rsid w:val="003654E8"/>
    <w:rsid w:val="003A3C4A"/>
    <w:rsid w:val="003A5E34"/>
    <w:rsid w:val="003B18CE"/>
    <w:rsid w:val="003C40F1"/>
    <w:rsid w:val="004745E0"/>
    <w:rsid w:val="005171AD"/>
    <w:rsid w:val="00574AB1"/>
    <w:rsid w:val="00670EB8"/>
    <w:rsid w:val="00677FB3"/>
    <w:rsid w:val="006A5803"/>
    <w:rsid w:val="007024C2"/>
    <w:rsid w:val="007A02FE"/>
    <w:rsid w:val="007D364D"/>
    <w:rsid w:val="00867F68"/>
    <w:rsid w:val="00877C9E"/>
    <w:rsid w:val="008D0A2E"/>
    <w:rsid w:val="008D5A8F"/>
    <w:rsid w:val="008D7465"/>
    <w:rsid w:val="00967EC6"/>
    <w:rsid w:val="009842EC"/>
    <w:rsid w:val="009C1792"/>
    <w:rsid w:val="009C2902"/>
    <w:rsid w:val="00A968AD"/>
    <w:rsid w:val="00AD5994"/>
    <w:rsid w:val="00B0584B"/>
    <w:rsid w:val="00B349C1"/>
    <w:rsid w:val="00B50CB1"/>
    <w:rsid w:val="00BC0DEA"/>
    <w:rsid w:val="00C64B7C"/>
    <w:rsid w:val="00C81231"/>
    <w:rsid w:val="00D02381"/>
    <w:rsid w:val="00D36DBB"/>
    <w:rsid w:val="00DA20E2"/>
    <w:rsid w:val="00E20AEB"/>
    <w:rsid w:val="00E52FB6"/>
    <w:rsid w:val="00EF0E2C"/>
    <w:rsid w:val="00EF3017"/>
    <w:rsid w:val="00F51AEA"/>
    <w:rsid w:val="03496661"/>
    <w:rsid w:val="1BBA7414"/>
    <w:rsid w:val="203149BE"/>
    <w:rsid w:val="3E3C11A9"/>
    <w:rsid w:val="4A3B1DB7"/>
    <w:rsid w:val="536F0487"/>
    <w:rsid w:val="79591F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日期 Char"/>
    <w:basedOn w:val="8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15">
    <w:name w:val="批注框文本 Char"/>
    <w:basedOn w:val="8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245</Words>
  <Characters>1397</Characters>
  <Lines>11</Lines>
  <Paragraphs>3</Paragraphs>
  <TotalTime>74</TotalTime>
  <ScaleCrop>false</ScaleCrop>
  <LinksUpToDate>false</LinksUpToDate>
  <CharactersWithSpaces>1639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2016-06-13T02:30:00Z</dcterms:created>
  <dc:creator>hp</dc:creator>
  <cp:lastModifiedBy>张美琴</cp:lastModifiedBy>
  <cp:lastPrinted>2017-12-28T03:18:00Z</cp:lastPrinted>
  <dcterms:modified xsi:type="dcterms:W3CDTF">2022-01-05T07:38:05Z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3C02304733FD4D6D92923C3ABAEADC34</vt:lpwstr>
  </property>
</Properties>
</file>