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E7D" w:rsidRDefault="00EB70FE">
      <w:pPr>
        <w:jc w:val="center"/>
        <w:rPr>
          <w:rFonts w:ascii="汉仪全唐诗简" w:eastAsia="汉仪全唐诗简" w:hAnsi="汉仪全唐诗简" w:cs="汉仪全唐诗简"/>
          <w:b/>
          <w:bCs/>
          <w:sz w:val="40"/>
          <w:szCs w:val="40"/>
        </w:rPr>
      </w:pPr>
      <w:r>
        <w:rPr>
          <w:rFonts w:ascii="汉仪全唐诗简" w:eastAsia="汉仪全唐诗简" w:hAnsi="汉仪全唐诗简" w:cs="汉仪全唐诗简" w:hint="eastAsia"/>
          <w:b/>
          <w:bCs/>
          <w:sz w:val="40"/>
          <w:szCs w:val="40"/>
        </w:rPr>
        <w:t>初中道德与法治北片区教研会议记录</w:t>
      </w:r>
    </w:p>
    <w:tbl>
      <w:tblPr>
        <w:tblStyle w:val="a3"/>
        <w:tblpPr w:leftFromText="180" w:rightFromText="180" w:vertAnchor="text" w:horzAnchor="page" w:tblpX="1812" w:tblpY="112"/>
        <w:tblOverlap w:val="never"/>
        <w:tblW w:w="8865" w:type="dxa"/>
        <w:tblLook w:val="04A0" w:firstRow="1" w:lastRow="0" w:firstColumn="1" w:lastColumn="0" w:noHBand="0" w:noVBand="1"/>
      </w:tblPr>
      <w:tblGrid>
        <w:gridCol w:w="1135"/>
        <w:gridCol w:w="3125"/>
        <w:gridCol w:w="1575"/>
        <w:gridCol w:w="3030"/>
      </w:tblGrid>
      <w:tr w:rsidR="00EB4E7D">
        <w:tc>
          <w:tcPr>
            <w:tcW w:w="1135" w:type="dxa"/>
            <w:vAlign w:val="center"/>
          </w:tcPr>
          <w:p w:rsidR="00EB4E7D" w:rsidRDefault="00EB70FE">
            <w:pPr>
              <w:jc w:val="center"/>
              <w:rPr>
                <w:b/>
                <w:bCs/>
                <w:sz w:val="22"/>
                <w:szCs w:val="28"/>
              </w:rPr>
            </w:pPr>
            <w:r>
              <w:rPr>
                <w:rFonts w:hint="eastAsia"/>
                <w:b/>
                <w:bCs/>
                <w:sz w:val="22"/>
                <w:szCs w:val="28"/>
              </w:rPr>
              <w:t>时间</w:t>
            </w:r>
          </w:p>
        </w:tc>
        <w:tc>
          <w:tcPr>
            <w:tcW w:w="3125" w:type="dxa"/>
            <w:vAlign w:val="center"/>
          </w:tcPr>
          <w:p w:rsidR="00EB4E7D" w:rsidRDefault="004D20D6">
            <w:pPr>
              <w:jc w:val="center"/>
              <w:rPr>
                <w:b/>
                <w:bCs/>
                <w:sz w:val="22"/>
                <w:szCs w:val="28"/>
              </w:rPr>
            </w:pPr>
            <w:r>
              <w:rPr>
                <w:b/>
                <w:bCs/>
                <w:sz w:val="22"/>
                <w:szCs w:val="28"/>
              </w:rPr>
              <w:t>2023</w:t>
            </w:r>
            <w:r>
              <w:rPr>
                <w:rFonts w:hint="eastAsia"/>
                <w:b/>
                <w:bCs/>
                <w:sz w:val="22"/>
                <w:szCs w:val="28"/>
              </w:rPr>
              <w:t>年</w:t>
            </w:r>
            <w:r w:rsidR="00EB70FE">
              <w:rPr>
                <w:rFonts w:hint="eastAsia"/>
                <w:b/>
                <w:bCs/>
                <w:sz w:val="22"/>
                <w:szCs w:val="28"/>
              </w:rPr>
              <w:t>10</w:t>
            </w:r>
            <w:r w:rsidR="00EB70FE">
              <w:rPr>
                <w:rFonts w:hint="eastAsia"/>
                <w:b/>
                <w:bCs/>
                <w:sz w:val="22"/>
                <w:szCs w:val="28"/>
              </w:rPr>
              <w:t>月</w:t>
            </w:r>
            <w:r w:rsidR="00EB70FE">
              <w:rPr>
                <w:rFonts w:hint="eastAsia"/>
                <w:b/>
                <w:bCs/>
                <w:sz w:val="22"/>
                <w:szCs w:val="28"/>
              </w:rPr>
              <w:t>26</w:t>
            </w:r>
            <w:r w:rsidR="00EB70FE">
              <w:rPr>
                <w:rFonts w:hint="eastAsia"/>
                <w:b/>
                <w:bCs/>
                <w:sz w:val="22"/>
                <w:szCs w:val="28"/>
              </w:rPr>
              <w:t>日</w:t>
            </w:r>
          </w:p>
        </w:tc>
        <w:tc>
          <w:tcPr>
            <w:tcW w:w="1575" w:type="dxa"/>
            <w:vAlign w:val="center"/>
          </w:tcPr>
          <w:p w:rsidR="00EB4E7D" w:rsidRDefault="00EB70FE">
            <w:pPr>
              <w:jc w:val="center"/>
              <w:rPr>
                <w:b/>
                <w:bCs/>
                <w:sz w:val="22"/>
                <w:szCs w:val="28"/>
              </w:rPr>
            </w:pPr>
            <w:r>
              <w:rPr>
                <w:rFonts w:hint="eastAsia"/>
                <w:b/>
                <w:bCs/>
                <w:sz w:val="22"/>
                <w:szCs w:val="28"/>
              </w:rPr>
              <w:t>地点</w:t>
            </w:r>
          </w:p>
        </w:tc>
        <w:tc>
          <w:tcPr>
            <w:tcW w:w="3030" w:type="dxa"/>
            <w:vAlign w:val="center"/>
          </w:tcPr>
          <w:p w:rsidR="00EB4E7D" w:rsidRDefault="00EB70FE">
            <w:pPr>
              <w:jc w:val="center"/>
              <w:rPr>
                <w:b/>
                <w:bCs/>
                <w:sz w:val="22"/>
                <w:szCs w:val="28"/>
              </w:rPr>
            </w:pPr>
            <w:r>
              <w:rPr>
                <w:rFonts w:hint="eastAsia"/>
                <w:b/>
                <w:bCs/>
                <w:sz w:val="22"/>
                <w:szCs w:val="28"/>
              </w:rPr>
              <w:t>七宝二中</w:t>
            </w:r>
          </w:p>
        </w:tc>
      </w:tr>
      <w:tr w:rsidR="00EB4E7D">
        <w:trPr>
          <w:trHeight w:val="552"/>
        </w:trPr>
        <w:tc>
          <w:tcPr>
            <w:tcW w:w="1135" w:type="dxa"/>
            <w:vAlign w:val="center"/>
          </w:tcPr>
          <w:p w:rsidR="00EB4E7D" w:rsidRDefault="00EB70FE">
            <w:pPr>
              <w:spacing w:line="360" w:lineRule="exact"/>
              <w:jc w:val="center"/>
              <w:rPr>
                <w:szCs w:val="21"/>
              </w:rPr>
            </w:pPr>
            <w:r>
              <w:rPr>
                <w:rFonts w:hint="eastAsia"/>
                <w:szCs w:val="21"/>
              </w:rPr>
              <w:t>第一部分</w:t>
            </w:r>
          </w:p>
        </w:tc>
        <w:tc>
          <w:tcPr>
            <w:tcW w:w="7730" w:type="dxa"/>
            <w:gridSpan w:val="3"/>
            <w:vAlign w:val="center"/>
          </w:tcPr>
          <w:p w:rsidR="00EB4E7D" w:rsidRDefault="00EB70FE">
            <w:pPr>
              <w:numPr>
                <w:ilvl w:val="0"/>
                <w:numId w:val="1"/>
              </w:numPr>
              <w:spacing w:line="360" w:lineRule="exact"/>
              <w:jc w:val="left"/>
              <w:rPr>
                <w:rFonts w:ascii="汉仪全唐诗简" w:eastAsia="汉仪全唐诗简" w:hAnsi="汉仪全唐诗简" w:cs="汉仪全唐诗简"/>
                <w:b/>
                <w:bCs/>
                <w:sz w:val="24"/>
              </w:rPr>
            </w:pPr>
            <w:r>
              <w:rPr>
                <w:rFonts w:ascii="汉仪全唐诗简" w:eastAsia="汉仪全唐诗简" w:hAnsi="汉仪全唐诗简" w:cs="汉仪全唐诗简" w:hint="eastAsia"/>
                <w:b/>
                <w:bCs/>
                <w:sz w:val="24"/>
              </w:rPr>
              <w:t>中考会议精神的传达</w:t>
            </w:r>
          </w:p>
          <w:p w:rsidR="00EB4E7D" w:rsidRDefault="00EB70FE">
            <w:pPr>
              <w:spacing w:line="360" w:lineRule="exact"/>
              <w:ind w:firstLineChars="200" w:firstLine="420"/>
              <w:rPr>
                <w:szCs w:val="21"/>
              </w:rPr>
            </w:pPr>
            <w:r>
              <w:rPr>
                <w:rFonts w:hint="eastAsia"/>
                <w:szCs w:val="21"/>
              </w:rPr>
              <w:t>金汇实验中学的沈艳芳老师依据中考会议精神中有关深化考试内容改革、教考成长规律、正确理解核心素养、明确新的教学要求、中考主要内容等方面为教师们逐一讲解。</w:t>
            </w:r>
          </w:p>
          <w:p w:rsidR="00EB4E7D" w:rsidRDefault="00EB70FE">
            <w:pPr>
              <w:spacing w:line="360" w:lineRule="exact"/>
              <w:ind w:firstLineChars="200" w:firstLine="420"/>
              <w:rPr>
                <w:szCs w:val="21"/>
              </w:rPr>
            </w:pPr>
            <w:r>
              <w:rPr>
                <w:rFonts w:hint="eastAsia"/>
                <w:szCs w:val="21"/>
              </w:rPr>
              <w:t>通过她的分享解读，教师们了解了上海市教研员何宁老师在中考会议中有关《核心素养下道德与法治学科考试评价的教学启示》的内容，进一步领会学科内容、真实情境、学科任务是核心素养测评和教学的关键因素。此外，沈老师结合自身的教学经验、讲题方法，向教师们解读了核心素养下新的教学要求：</w:t>
            </w:r>
          </w:p>
          <w:p w:rsidR="00EB4E7D" w:rsidRDefault="00EB70FE">
            <w:pPr>
              <w:numPr>
                <w:ilvl w:val="0"/>
                <w:numId w:val="2"/>
              </w:numPr>
              <w:spacing w:line="360" w:lineRule="exact"/>
              <w:rPr>
                <w:szCs w:val="21"/>
              </w:rPr>
            </w:pPr>
            <w:r>
              <w:rPr>
                <w:rFonts w:hint="eastAsia"/>
                <w:szCs w:val="21"/>
              </w:rPr>
              <w:t>以学科大观念、大问题、大任务统整合重构内容，加强教学内容结构化；</w:t>
            </w:r>
          </w:p>
          <w:p w:rsidR="00EB4E7D" w:rsidRDefault="00EB70FE">
            <w:pPr>
              <w:numPr>
                <w:ilvl w:val="0"/>
                <w:numId w:val="2"/>
              </w:numPr>
              <w:spacing w:line="360" w:lineRule="exact"/>
              <w:rPr>
                <w:szCs w:val="21"/>
              </w:rPr>
            </w:pPr>
            <w:r>
              <w:rPr>
                <w:rFonts w:hint="eastAsia"/>
                <w:szCs w:val="21"/>
              </w:rPr>
              <w:t>教学要与社会实践活动相结合，加强课内外联结，丰富学生学习体验，促进知行合一；</w:t>
            </w:r>
          </w:p>
          <w:p w:rsidR="00EB4E7D" w:rsidRDefault="00EB70FE">
            <w:pPr>
              <w:numPr>
                <w:ilvl w:val="0"/>
                <w:numId w:val="2"/>
              </w:numPr>
              <w:spacing w:line="360" w:lineRule="exact"/>
              <w:rPr>
                <w:szCs w:val="21"/>
              </w:rPr>
            </w:pPr>
            <w:r>
              <w:rPr>
                <w:rFonts w:hint="eastAsia"/>
                <w:szCs w:val="21"/>
              </w:rPr>
              <w:t>把学科阅读理解能力和学科逻辑推理能力提升作为思政课堂教学的重要抓手；</w:t>
            </w:r>
          </w:p>
          <w:p w:rsidR="00EB4E7D" w:rsidRDefault="00EB70FE">
            <w:pPr>
              <w:numPr>
                <w:ilvl w:val="0"/>
                <w:numId w:val="2"/>
              </w:numPr>
              <w:spacing w:line="360" w:lineRule="exact"/>
              <w:rPr>
                <w:szCs w:val="21"/>
              </w:rPr>
            </w:pPr>
            <w:r>
              <w:rPr>
                <w:rFonts w:hint="eastAsia"/>
                <w:szCs w:val="21"/>
              </w:rPr>
              <w:t>在目标导向下，强化活动、资源、作业、评价之间的关联；</w:t>
            </w:r>
          </w:p>
          <w:p w:rsidR="00EB4E7D" w:rsidRDefault="00EB70FE">
            <w:pPr>
              <w:spacing w:line="360" w:lineRule="exact"/>
              <w:jc w:val="left"/>
              <w:rPr>
                <w:szCs w:val="21"/>
              </w:rPr>
            </w:pPr>
            <w:r>
              <w:rPr>
                <w:rFonts w:hint="eastAsia"/>
                <w:szCs w:val="21"/>
              </w:rPr>
              <w:t xml:space="preserve">    </w:t>
            </w:r>
          </w:p>
        </w:tc>
      </w:tr>
      <w:tr w:rsidR="00EB4E7D">
        <w:trPr>
          <w:trHeight w:val="1376"/>
        </w:trPr>
        <w:tc>
          <w:tcPr>
            <w:tcW w:w="1135" w:type="dxa"/>
            <w:vAlign w:val="center"/>
          </w:tcPr>
          <w:p w:rsidR="00EB4E7D" w:rsidRDefault="00EB70FE">
            <w:pPr>
              <w:jc w:val="center"/>
              <w:rPr>
                <w:sz w:val="22"/>
                <w:szCs w:val="28"/>
              </w:rPr>
            </w:pPr>
            <w:r>
              <w:rPr>
                <w:rFonts w:hint="eastAsia"/>
                <w:sz w:val="22"/>
                <w:szCs w:val="28"/>
              </w:rPr>
              <w:t>第二部分</w:t>
            </w:r>
          </w:p>
        </w:tc>
        <w:tc>
          <w:tcPr>
            <w:tcW w:w="7730" w:type="dxa"/>
            <w:gridSpan w:val="3"/>
            <w:vAlign w:val="center"/>
          </w:tcPr>
          <w:p w:rsidR="00EB4E7D" w:rsidRDefault="00EB70FE">
            <w:pPr>
              <w:numPr>
                <w:ilvl w:val="0"/>
                <w:numId w:val="1"/>
              </w:numPr>
              <w:spacing w:line="360" w:lineRule="exact"/>
              <w:jc w:val="left"/>
              <w:rPr>
                <w:rFonts w:ascii="汉仪全唐诗简" w:eastAsia="汉仪全唐诗简" w:hAnsi="汉仪全唐诗简" w:cs="汉仪全唐诗简"/>
                <w:b/>
                <w:bCs/>
                <w:sz w:val="24"/>
              </w:rPr>
            </w:pPr>
            <w:r>
              <w:rPr>
                <w:rFonts w:ascii="汉仪全唐诗简" w:eastAsia="汉仪全唐诗简" w:hAnsi="汉仪全唐诗简" w:cs="汉仪全唐诗简" w:hint="eastAsia"/>
                <w:b/>
                <w:bCs/>
                <w:sz w:val="24"/>
              </w:rPr>
              <w:t>单元设计的交流</w:t>
            </w:r>
          </w:p>
          <w:p w:rsidR="00EB4E7D" w:rsidRDefault="00EB70FE">
            <w:pPr>
              <w:spacing w:line="36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文来中学的周洁老师与航华中学的卫燕老师</w:t>
            </w:r>
            <w:r>
              <w:rPr>
                <w:rFonts w:asciiTheme="minorEastAsia" w:hAnsiTheme="minorEastAsia" w:cstheme="minorEastAsia" w:hint="eastAsia"/>
                <w:szCs w:val="21"/>
              </w:rPr>
              <w:t>向</w:t>
            </w:r>
            <w:r>
              <w:rPr>
                <w:rFonts w:asciiTheme="minorEastAsia" w:hAnsiTheme="minorEastAsia" w:cstheme="minorEastAsia" w:hint="eastAsia"/>
                <w:szCs w:val="21"/>
              </w:rPr>
              <w:t>老师们</w:t>
            </w:r>
            <w:r>
              <w:rPr>
                <w:rFonts w:asciiTheme="minorEastAsia" w:hAnsiTheme="minorEastAsia" w:cstheme="minorEastAsia" w:hint="eastAsia"/>
                <w:szCs w:val="21"/>
              </w:rPr>
              <w:t>详细介绍了</w:t>
            </w:r>
            <w:r>
              <w:rPr>
                <w:rFonts w:asciiTheme="minorEastAsia" w:hAnsiTheme="minorEastAsia" w:cstheme="minorEastAsia" w:hint="eastAsia"/>
                <w:szCs w:val="21"/>
              </w:rPr>
              <w:t>六年级第一单元《成长的节拍》、八年级第一单元《走进社会》单元设计的整体流程。从单元教学任务到单元评价实施建议，让老师们更明确单元目标、学情分析、基本问题的分析、单元教学目标、单元教学策略分析、教学活动分析、</w:t>
            </w:r>
            <w:r>
              <w:rPr>
                <w:rFonts w:asciiTheme="minorEastAsia" w:hAnsiTheme="minorEastAsia" w:cstheme="minorEastAsia" w:hint="eastAsia"/>
                <w:szCs w:val="21"/>
              </w:rPr>
              <w:t>单元评价实施建议</w:t>
            </w:r>
            <w:r>
              <w:rPr>
                <w:rFonts w:asciiTheme="minorEastAsia" w:hAnsiTheme="minorEastAsia" w:cstheme="minorEastAsia" w:hint="eastAsia"/>
                <w:szCs w:val="21"/>
              </w:rPr>
              <w:t>等环节如何来写？两位老师读完整个单元设计流程都已</w:t>
            </w:r>
            <w:r>
              <w:rPr>
                <w:rFonts w:asciiTheme="minorEastAsia" w:hAnsiTheme="minorEastAsia" w:cstheme="minorEastAsia" w:hint="eastAsia"/>
                <w:szCs w:val="21"/>
              </w:rPr>
              <w:t>近</w:t>
            </w:r>
            <w:r>
              <w:rPr>
                <w:rFonts w:asciiTheme="minorEastAsia" w:hAnsiTheme="minorEastAsia" w:cstheme="minorEastAsia" w:hint="eastAsia"/>
                <w:szCs w:val="21"/>
              </w:rPr>
              <w:t>30</w:t>
            </w:r>
            <w:r>
              <w:rPr>
                <w:rFonts w:asciiTheme="minorEastAsia" w:hAnsiTheme="minorEastAsia" w:cstheme="minorEastAsia" w:hint="eastAsia"/>
                <w:szCs w:val="21"/>
              </w:rPr>
              <w:t>分钟，教师们在聆听的过程</w:t>
            </w:r>
            <w:r>
              <w:rPr>
                <w:rFonts w:asciiTheme="minorEastAsia" w:hAnsiTheme="minorEastAsia" w:cstheme="minorEastAsia" w:hint="eastAsia"/>
                <w:szCs w:val="21"/>
              </w:rPr>
              <w:t>中，加深学习了</w:t>
            </w:r>
            <w:r>
              <w:rPr>
                <w:rFonts w:asciiTheme="minorEastAsia" w:hAnsiTheme="minorEastAsia" w:cstheme="minorEastAsia" w:hint="eastAsia"/>
                <w:szCs w:val="21"/>
              </w:rPr>
              <w:t>核心素养下新的教学要求</w:t>
            </w:r>
            <w:r>
              <w:rPr>
                <w:rFonts w:asciiTheme="minorEastAsia" w:hAnsiTheme="minorEastAsia" w:cstheme="minorEastAsia" w:hint="eastAsia"/>
                <w:szCs w:val="21"/>
              </w:rPr>
              <w:t>应</w:t>
            </w:r>
            <w:r>
              <w:rPr>
                <w:rFonts w:asciiTheme="minorEastAsia" w:hAnsiTheme="minorEastAsia" w:cstheme="minorEastAsia" w:hint="eastAsia"/>
                <w:szCs w:val="21"/>
              </w:rPr>
              <w:t>怎样从以上环节层层开展。</w:t>
            </w:r>
          </w:p>
          <w:p w:rsidR="00EB4E7D" w:rsidRDefault="00EB70FE">
            <w:pPr>
              <w:spacing w:line="360" w:lineRule="exact"/>
              <w:ind w:firstLineChars="200" w:firstLine="420"/>
              <w:jc w:val="left"/>
            </w:pPr>
            <w:r>
              <w:rPr>
                <w:rFonts w:asciiTheme="minorEastAsia" w:hAnsiTheme="minorEastAsia" w:cstheme="minorEastAsia" w:hint="eastAsia"/>
                <w:szCs w:val="21"/>
              </w:rPr>
              <w:t>周洁老师总结时</w:t>
            </w:r>
            <w:r>
              <w:rPr>
                <w:rFonts w:asciiTheme="minorEastAsia" w:hAnsiTheme="minorEastAsia" w:cstheme="minorEastAsia" w:hint="eastAsia"/>
                <w:szCs w:val="21"/>
              </w:rPr>
              <w:t>，</w:t>
            </w:r>
            <w:r>
              <w:rPr>
                <w:rFonts w:asciiTheme="minorEastAsia" w:hAnsiTheme="minorEastAsia" w:cstheme="minorEastAsia" w:hint="eastAsia"/>
                <w:szCs w:val="21"/>
              </w:rPr>
              <w:t>特别传达了区教研员刘老师在中心组研讨</w:t>
            </w:r>
            <w:r>
              <w:rPr>
                <w:rFonts w:asciiTheme="minorEastAsia" w:hAnsiTheme="minorEastAsia" w:cstheme="minorEastAsia" w:hint="eastAsia"/>
                <w:szCs w:val="21"/>
              </w:rPr>
              <w:t>时</w:t>
            </w:r>
            <w:r>
              <w:rPr>
                <w:rFonts w:asciiTheme="minorEastAsia" w:hAnsiTheme="minorEastAsia" w:cstheme="minorEastAsia" w:hint="eastAsia"/>
                <w:szCs w:val="21"/>
              </w:rPr>
              <w:t>强调</w:t>
            </w:r>
            <w:r>
              <w:rPr>
                <w:rFonts w:asciiTheme="minorEastAsia" w:hAnsiTheme="minorEastAsia" w:cstheme="minorEastAsia" w:hint="eastAsia"/>
                <w:szCs w:val="21"/>
              </w:rPr>
              <w:t>的</w:t>
            </w:r>
            <w:r>
              <w:rPr>
                <w:rFonts w:asciiTheme="minorEastAsia" w:hAnsiTheme="minorEastAsia" w:cstheme="minorEastAsia" w:hint="eastAsia"/>
                <w:szCs w:val="21"/>
              </w:rPr>
              <w:t>内容：我们的学科在与时俱进，学习目标、单元教学目标书写方式亦在发生转变。从之前的三维目标分开写，到现在融为一体，</w:t>
            </w:r>
            <w:r>
              <w:rPr>
                <w:rFonts w:asciiTheme="minorEastAsia" w:hAnsiTheme="minorEastAsia" w:cstheme="minorEastAsia" w:hint="eastAsia"/>
                <w:szCs w:val="21"/>
              </w:rPr>
              <w:t>能</w:t>
            </w:r>
            <w:r>
              <w:rPr>
                <w:rFonts w:asciiTheme="minorEastAsia" w:hAnsiTheme="minorEastAsia" w:cstheme="minorEastAsia" w:hint="eastAsia"/>
                <w:szCs w:val="21"/>
              </w:rPr>
              <w:t>体现核心素养的阐述方式，需要老师们不断学习与掌握。</w:t>
            </w:r>
          </w:p>
        </w:tc>
      </w:tr>
      <w:tr w:rsidR="00EB4E7D">
        <w:trPr>
          <w:trHeight w:val="3438"/>
        </w:trPr>
        <w:tc>
          <w:tcPr>
            <w:tcW w:w="1135" w:type="dxa"/>
            <w:vAlign w:val="center"/>
          </w:tcPr>
          <w:p w:rsidR="00EB4E7D" w:rsidRDefault="00EB70FE">
            <w:pPr>
              <w:jc w:val="center"/>
              <w:rPr>
                <w:sz w:val="22"/>
                <w:szCs w:val="28"/>
              </w:rPr>
            </w:pPr>
            <w:r>
              <w:rPr>
                <w:rFonts w:hint="eastAsia"/>
                <w:sz w:val="22"/>
                <w:szCs w:val="28"/>
              </w:rPr>
              <w:t>第三部分</w:t>
            </w:r>
          </w:p>
        </w:tc>
        <w:tc>
          <w:tcPr>
            <w:tcW w:w="7730" w:type="dxa"/>
            <w:gridSpan w:val="3"/>
            <w:vAlign w:val="center"/>
          </w:tcPr>
          <w:p w:rsidR="00EB4E7D" w:rsidRDefault="00EB70FE">
            <w:pPr>
              <w:numPr>
                <w:ilvl w:val="0"/>
                <w:numId w:val="1"/>
              </w:numPr>
              <w:spacing w:line="360" w:lineRule="exact"/>
              <w:jc w:val="left"/>
              <w:rPr>
                <w:rFonts w:ascii="汉仪全唐诗简" w:eastAsia="汉仪全唐诗简" w:hAnsi="汉仪全唐诗简" w:cs="汉仪全唐诗简"/>
                <w:b/>
                <w:bCs/>
                <w:sz w:val="24"/>
              </w:rPr>
            </w:pPr>
            <w:r>
              <w:rPr>
                <w:rFonts w:ascii="汉仪全唐诗简" w:eastAsia="汉仪全唐诗简" w:hAnsi="汉仪全唐诗简" w:cs="汉仪全唐诗简" w:hint="eastAsia"/>
                <w:b/>
                <w:bCs/>
                <w:sz w:val="24"/>
              </w:rPr>
              <w:t>研讨交流</w:t>
            </w:r>
          </w:p>
          <w:p w:rsidR="00EB4E7D" w:rsidRDefault="00EB70FE">
            <w:pPr>
              <w:spacing w:line="36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教龄未满</w:t>
            </w:r>
            <w:r>
              <w:rPr>
                <w:rFonts w:asciiTheme="minorEastAsia" w:hAnsiTheme="minorEastAsia" w:cstheme="minorEastAsia" w:hint="eastAsia"/>
                <w:szCs w:val="21"/>
              </w:rPr>
              <w:t>3</w:t>
            </w:r>
            <w:r>
              <w:rPr>
                <w:rFonts w:asciiTheme="minorEastAsia" w:hAnsiTheme="minorEastAsia" w:cstheme="minorEastAsia" w:hint="eastAsia"/>
                <w:szCs w:val="21"/>
              </w:rPr>
              <w:t>年的教师对教学中遇到的问题交流学习。</w:t>
            </w:r>
          </w:p>
          <w:p w:rsidR="00EB4E7D" w:rsidRDefault="00EB70FE">
            <w:pPr>
              <w:spacing w:line="36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前两部分的研讨交流后，青年教师们纷纷围绕教考评一致性中的问题，结合自己的教学困惑，与本片区的老师们充分交流</w:t>
            </w:r>
            <w:r>
              <w:rPr>
                <w:rFonts w:asciiTheme="minorEastAsia" w:hAnsiTheme="minorEastAsia" w:cstheme="minorEastAsia" w:hint="eastAsia"/>
                <w:szCs w:val="21"/>
              </w:rPr>
              <w:t>：</w:t>
            </w:r>
          </w:p>
          <w:p w:rsidR="00EB4E7D" w:rsidRDefault="00EB4E7D">
            <w:pPr>
              <w:spacing w:line="360" w:lineRule="exact"/>
              <w:ind w:firstLineChars="200" w:firstLine="420"/>
              <w:jc w:val="left"/>
            </w:pPr>
          </w:p>
          <w:p w:rsidR="00EB4E7D" w:rsidRDefault="00EB70FE">
            <w:pPr>
              <w:spacing w:line="360" w:lineRule="exact"/>
              <w:ind w:firstLineChars="200" w:firstLine="420"/>
              <w:jc w:val="left"/>
            </w:pPr>
            <w:r>
              <w:rPr>
                <w:rFonts w:asciiTheme="minorEastAsia" w:hAnsiTheme="minorEastAsia" w:cstheme="minorEastAsia" w:hint="eastAsia"/>
                <w:noProof/>
                <w:szCs w:val="21"/>
              </w:rPr>
              <w:drawing>
                <wp:anchor distT="0" distB="0" distL="114300" distR="114300" simplePos="0" relativeHeight="251659264" behindDoc="0" locked="0" layoutInCell="1" allowOverlap="1">
                  <wp:simplePos x="0" y="0"/>
                  <wp:positionH relativeFrom="column">
                    <wp:posOffset>110490</wp:posOffset>
                  </wp:positionH>
                  <wp:positionV relativeFrom="paragraph">
                    <wp:posOffset>26035</wp:posOffset>
                  </wp:positionV>
                  <wp:extent cx="1335405" cy="1002030"/>
                  <wp:effectExtent l="15875" t="15875" r="77470" b="86995"/>
                  <wp:wrapSquare wrapText="bothSides"/>
                  <wp:docPr id="1" name="图片 1" descr="499d32c80001e4991cf2b3ebc4477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99d32c80001e4991cf2b3ebc4477b5"/>
                          <pic:cNvPicPr>
                            <a:picLocks noChangeAspect="1"/>
                          </pic:cNvPicPr>
                        </pic:nvPicPr>
                        <pic:blipFill>
                          <a:blip r:embed="rId7"/>
                          <a:stretch>
                            <a:fillRect/>
                          </a:stretch>
                        </pic:blipFill>
                        <pic:spPr>
                          <a:xfrm>
                            <a:off x="0" y="0"/>
                            <a:ext cx="1335405" cy="1002030"/>
                          </a:xfrm>
                          <a:prstGeom prst="rect">
                            <a:avLst/>
                          </a:prstGeom>
                          <a:effectLst>
                            <a:outerShdw blurRad="50800" dist="38100" dir="2700000" algn="tl" rotWithShape="0">
                              <a:prstClr val="black">
                                <a:alpha val="40000"/>
                              </a:prstClr>
                            </a:outerShdw>
                          </a:effectLst>
                        </pic:spPr>
                      </pic:pic>
                    </a:graphicData>
                  </a:graphic>
                </wp:anchor>
              </w:drawing>
            </w:r>
            <w:r>
              <w:rPr>
                <w:rFonts w:hint="eastAsia"/>
              </w:rPr>
              <w:t>“我</w:t>
            </w:r>
            <w:r>
              <w:rPr>
                <w:rFonts w:hint="eastAsia"/>
              </w:rPr>
              <w:t>在</w:t>
            </w:r>
            <w:r>
              <w:rPr>
                <w:rFonts w:hint="eastAsia"/>
              </w:rPr>
              <w:t>给低年级相对低年级教学过程中，我就有一个困惑，怎么样能够将我们的模拟题贯彻到我们平时的教学中？</w:t>
            </w:r>
            <w:r>
              <w:rPr>
                <w:rFonts w:hint="eastAsia"/>
              </w:rPr>
              <w:t>也能够不影响自己的教学进度？”</w:t>
            </w:r>
            <w:r>
              <w:rPr>
                <w:rFonts w:hint="eastAsia"/>
              </w:rPr>
              <w:t xml:space="preserve">                </w:t>
            </w:r>
            <w:r>
              <w:rPr>
                <w:rFonts w:hint="eastAsia"/>
              </w:rPr>
              <w:t>——</w:t>
            </w:r>
            <w:r>
              <w:rPr>
                <w:rFonts w:hint="eastAsia"/>
              </w:rPr>
              <w:t>七宝二中李雪芬</w:t>
            </w:r>
            <w:r>
              <w:rPr>
                <w:rFonts w:hint="eastAsia"/>
              </w:rPr>
              <w:t xml:space="preserve">  </w:t>
            </w:r>
          </w:p>
          <w:p w:rsidR="00EB4E7D" w:rsidRDefault="00EB70FE">
            <w:pPr>
              <w:spacing w:line="360" w:lineRule="exact"/>
              <w:ind w:firstLineChars="100" w:firstLine="220"/>
              <w:jc w:val="left"/>
              <w:rPr>
                <w:sz w:val="22"/>
                <w:szCs w:val="28"/>
              </w:rPr>
            </w:pPr>
            <w:r>
              <w:rPr>
                <w:noProof/>
                <w:sz w:val="22"/>
                <w:szCs w:val="28"/>
              </w:rPr>
              <w:lastRenderedPageBreak/>
              <w:drawing>
                <wp:anchor distT="0" distB="0" distL="114300" distR="114300" simplePos="0" relativeHeight="251660288" behindDoc="0" locked="0" layoutInCell="1" allowOverlap="1">
                  <wp:simplePos x="0" y="0"/>
                  <wp:positionH relativeFrom="column">
                    <wp:posOffset>10795</wp:posOffset>
                  </wp:positionH>
                  <wp:positionV relativeFrom="paragraph">
                    <wp:posOffset>223520</wp:posOffset>
                  </wp:positionV>
                  <wp:extent cx="1335405" cy="1130935"/>
                  <wp:effectExtent l="15875" t="15875" r="77470" b="72390"/>
                  <wp:wrapSquare wrapText="bothSides"/>
                  <wp:docPr id="2" name="图片 2" descr="5648f834376a47b7cf27d2a408b49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648f834376a47b7cf27d2a408b49e5"/>
                          <pic:cNvPicPr>
                            <a:picLocks noChangeAspect="1"/>
                          </pic:cNvPicPr>
                        </pic:nvPicPr>
                        <pic:blipFill>
                          <a:blip r:embed="rId8"/>
                          <a:srcRect t="28728" b="7759"/>
                          <a:stretch>
                            <a:fillRect/>
                          </a:stretch>
                        </pic:blipFill>
                        <pic:spPr>
                          <a:xfrm>
                            <a:off x="0" y="0"/>
                            <a:ext cx="1335405" cy="1130935"/>
                          </a:xfrm>
                          <a:prstGeom prst="rect">
                            <a:avLst/>
                          </a:prstGeom>
                          <a:effectLst>
                            <a:outerShdw blurRad="50800" dist="38100" dir="2700000" algn="tl" rotWithShape="0">
                              <a:prstClr val="black">
                                <a:alpha val="40000"/>
                              </a:prstClr>
                            </a:outerShdw>
                          </a:effectLst>
                        </pic:spPr>
                      </pic:pic>
                    </a:graphicData>
                  </a:graphic>
                </wp:anchor>
              </w:drawing>
            </w:r>
            <w:r>
              <w:rPr>
                <w:rFonts w:hint="eastAsia"/>
              </w:rPr>
              <w:t>“沈老师在分享的时候，提到一个怎么样在课堂教学当中提升学生的阅读理解能力和学科逻辑推理</w:t>
            </w:r>
            <w:r>
              <w:rPr>
                <w:rFonts w:hint="eastAsia"/>
              </w:rPr>
              <w:t>能力</w:t>
            </w:r>
            <w:r>
              <w:rPr>
                <w:rFonts w:hint="eastAsia"/>
              </w:rPr>
              <w:t>。我因为也是第一年</w:t>
            </w:r>
            <w:r>
              <w:rPr>
                <w:rFonts w:hint="eastAsia"/>
              </w:rPr>
              <w:t>教</w:t>
            </w:r>
            <w:r>
              <w:rPr>
                <w:rFonts w:hint="eastAsia"/>
              </w:rPr>
              <w:t>初三，最近在给他们做一些题目，有的学生拿到题无从下手，说老师讲的都听明白了，知识点都做笔记了，可在答题的时候，</w:t>
            </w:r>
            <w:r>
              <w:rPr>
                <w:rFonts w:hint="eastAsia"/>
              </w:rPr>
              <w:t>依然</w:t>
            </w:r>
            <w:r>
              <w:rPr>
                <w:rFonts w:hint="eastAsia"/>
              </w:rPr>
              <w:t>不知道要用什么样的逻辑和语言去组织。”</w:t>
            </w:r>
            <w:r>
              <w:rPr>
                <w:rFonts w:hint="eastAsia"/>
              </w:rPr>
              <w:t xml:space="preserve">    </w:t>
            </w:r>
            <w:r>
              <w:rPr>
                <w:rFonts w:hint="eastAsia"/>
              </w:rPr>
              <w:t>——</w:t>
            </w:r>
            <w:r>
              <w:rPr>
                <w:rFonts w:hint="eastAsia"/>
              </w:rPr>
              <w:t>七宝二中</w:t>
            </w:r>
            <w:r>
              <w:rPr>
                <w:rFonts w:hint="eastAsia"/>
              </w:rPr>
              <w:t xml:space="preserve"> </w:t>
            </w:r>
            <w:r>
              <w:rPr>
                <w:rFonts w:hint="eastAsia"/>
              </w:rPr>
              <w:t>周虹琳</w:t>
            </w:r>
            <w:r>
              <w:rPr>
                <w:rFonts w:hint="eastAsia"/>
              </w:rPr>
              <w:t xml:space="preserve">                                              </w:t>
            </w:r>
          </w:p>
          <w:p w:rsidR="00EB4E7D" w:rsidRDefault="00EB70FE">
            <w:pPr>
              <w:spacing w:line="360" w:lineRule="exact"/>
              <w:ind w:firstLineChars="200" w:firstLine="420"/>
              <w:jc w:val="left"/>
              <w:rPr>
                <w:rFonts w:asciiTheme="minorEastAsia" w:hAnsiTheme="minorEastAsia" w:cstheme="minorEastAsia"/>
                <w:szCs w:val="21"/>
              </w:rPr>
            </w:pPr>
            <w:r>
              <w:rPr>
                <w:rFonts w:asciiTheme="minorEastAsia" w:hAnsiTheme="minorEastAsia" w:cstheme="minorEastAsia" w:hint="eastAsia"/>
                <w:noProof/>
                <w:szCs w:val="21"/>
              </w:rPr>
              <w:drawing>
                <wp:anchor distT="0" distB="0" distL="114300" distR="114300" simplePos="0" relativeHeight="251661312" behindDoc="0" locked="0" layoutInCell="1" allowOverlap="1">
                  <wp:simplePos x="0" y="0"/>
                  <wp:positionH relativeFrom="column">
                    <wp:posOffset>-1500505</wp:posOffset>
                  </wp:positionH>
                  <wp:positionV relativeFrom="paragraph">
                    <wp:posOffset>198120</wp:posOffset>
                  </wp:positionV>
                  <wp:extent cx="1335405" cy="1334135"/>
                  <wp:effectExtent l="15875" t="15875" r="77470" b="78740"/>
                  <wp:wrapSquare wrapText="bothSides"/>
                  <wp:docPr id="3" name="图片 3" descr="c9b25679e62980adefe6ab69e2b3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9b25679e62980adefe6ab69e2b3045"/>
                          <pic:cNvPicPr>
                            <a:picLocks noChangeAspect="1"/>
                          </pic:cNvPicPr>
                        </pic:nvPicPr>
                        <pic:blipFill>
                          <a:blip r:embed="rId9"/>
                          <a:srcRect t="9435" b="15664"/>
                          <a:stretch>
                            <a:fillRect/>
                          </a:stretch>
                        </pic:blipFill>
                        <pic:spPr>
                          <a:xfrm>
                            <a:off x="0" y="0"/>
                            <a:ext cx="1335405" cy="1334135"/>
                          </a:xfrm>
                          <a:prstGeom prst="rect">
                            <a:avLst/>
                          </a:prstGeom>
                          <a:effectLst>
                            <a:outerShdw blurRad="50800" dist="38100" dir="2700000" algn="tl" rotWithShape="0">
                              <a:prstClr val="black">
                                <a:alpha val="40000"/>
                              </a:prstClr>
                            </a:outerShdw>
                          </a:effectLst>
                        </pic:spPr>
                      </pic:pic>
                    </a:graphicData>
                  </a:graphic>
                </wp:anchor>
              </w:drawing>
            </w:r>
          </w:p>
          <w:p w:rsidR="00EB4E7D" w:rsidRDefault="00EB70FE">
            <w:pPr>
              <w:rPr>
                <w:rFonts w:asciiTheme="minorEastAsia" w:hAnsiTheme="minorEastAsia" w:cstheme="minorEastAsia"/>
                <w:szCs w:val="21"/>
              </w:rPr>
            </w:pPr>
            <w:r>
              <w:rPr>
                <w:rFonts w:hint="eastAsia"/>
              </w:rPr>
              <w:t>“有些孩子自己要学了，但是他基础很薄</w:t>
            </w:r>
            <w:r>
              <w:rPr>
                <w:rFonts w:hint="eastAsia"/>
              </w:rPr>
              <w:t>弱的，这个时候我要怎么样帮助他尽快地把之前的</w:t>
            </w:r>
            <w:r>
              <w:rPr>
                <w:rFonts w:hint="eastAsia"/>
              </w:rPr>
              <w:t>补上</w:t>
            </w:r>
            <w:r>
              <w:rPr>
                <w:rFonts w:hint="eastAsia"/>
              </w:rPr>
              <w:t>，除了抓紧抽空</w:t>
            </w:r>
            <w:r>
              <w:rPr>
                <w:rFonts w:hint="eastAsia"/>
              </w:rPr>
              <w:t>让学生</w:t>
            </w:r>
            <w:r>
              <w:rPr>
                <w:rFonts w:hint="eastAsia"/>
              </w:rPr>
              <w:t>找我来多补点笔记，其他的方法其实我目前还是不太清楚。”</w:t>
            </w:r>
          </w:p>
          <w:p w:rsidR="00EB4E7D" w:rsidRDefault="00EB70FE">
            <w:pPr>
              <w:spacing w:line="360" w:lineRule="exact"/>
              <w:ind w:firstLineChars="1000" w:firstLine="2100"/>
              <w:jc w:val="left"/>
            </w:pPr>
            <w:r>
              <w:rPr>
                <w:rFonts w:hint="eastAsia"/>
              </w:rPr>
              <w:t>——</w:t>
            </w:r>
            <w:r>
              <w:rPr>
                <w:rFonts w:hint="eastAsia"/>
              </w:rPr>
              <w:t>七宝二中</w:t>
            </w:r>
            <w:r>
              <w:rPr>
                <w:rFonts w:hint="eastAsia"/>
              </w:rPr>
              <w:t xml:space="preserve"> </w:t>
            </w:r>
            <w:r>
              <w:rPr>
                <w:rFonts w:hint="eastAsia"/>
              </w:rPr>
              <w:t>季梦杰</w:t>
            </w:r>
            <w:r>
              <w:rPr>
                <w:rFonts w:hint="eastAsia"/>
              </w:rPr>
              <w:t xml:space="preserve"> </w:t>
            </w:r>
          </w:p>
          <w:p w:rsidR="00EB4E7D" w:rsidRDefault="00EB4E7D">
            <w:pPr>
              <w:spacing w:line="360" w:lineRule="exact"/>
              <w:ind w:firstLineChars="1000" w:firstLine="2100"/>
              <w:jc w:val="left"/>
            </w:pPr>
          </w:p>
          <w:p w:rsidR="00EB4E7D" w:rsidRDefault="00EB4E7D"/>
          <w:p w:rsidR="00EB4E7D" w:rsidRDefault="00EB70FE">
            <w:r>
              <w:rPr>
                <w:noProof/>
                <w:sz w:val="22"/>
                <w:szCs w:val="28"/>
              </w:rPr>
              <w:drawing>
                <wp:anchor distT="0" distB="0" distL="114300" distR="114300" simplePos="0" relativeHeight="251662336" behindDoc="0" locked="0" layoutInCell="1" allowOverlap="1">
                  <wp:simplePos x="0" y="0"/>
                  <wp:positionH relativeFrom="column">
                    <wp:posOffset>61595</wp:posOffset>
                  </wp:positionH>
                  <wp:positionV relativeFrom="paragraph">
                    <wp:posOffset>46355</wp:posOffset>
                  </wp:positionV>
                  <wp:extent cx="1334135" cy="1215390"/>
                  <wp:effectExtent l="15875" t="15875" r="78740" b="83185"/>
                  <wp:wrapSquare wrapText="bothSides"/>
                  <wp:docPr id="4" name="图片 4" descr="0333606e2d864392e1c069535547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333606e2d864392e1c069535547233"/>
                          <pic:cNvPicPr>
                            <a:picLocks noChangeAspect="1"/>
                          </pic:cNvPicPr>
                        </pic:nvPicPr>
                        <pic:blipFill>
                          <a:blip r:embed="rId10"/>
                          <a:srcRect t="8617" b="23062"/>
                          <a:stretch>
                            <a:fillRect/>
                          </a:stretch>
                        </pic:blipFill>
                        <pic:spPr>
                          <a:xfrm>
                            <a:off x="0" y="0"/>
                            <a:ext cx="1334135" cy="1215390"/>
                          </a:xfrm>
                          <a:prstGeom prst="rect">
                            <a:avLst/>
                          </a:prstGeom>
                          <a:effectLst>
                            <a:outerShdw blurRad="50800" dist="38100" dir="2700000" algn="tl" rotWithShape="0">
                              <a:prstClr val="black">
                                <a:alpha val="40000"/>
                              </a:prstClr>
                            </a:outerShdw>
                          </a:effectLst>
                        </pic:spPr>
                      </pic:pic>
                    </a:graphicData>
                  </a:graphic>
                </wp:anchor>
              </w:drawing>
            </w:r>
            <w:r>
              <w:rPr>
                <w:rFonts w:hint="eastAsia"/>
              </w:rPr>
              <w:t>“我们上完一堂课之后，我该怎样检验我这堂课达到了我们的教学目标，实现了我们的教学目标？我觉得蛮难评价的。我现在几本教材都是</w:t>
            </w:r>
            <w:r>
              <w:rPr>
                <w:rFonts w:hint="eastAsia"/>
              </w:rPr>
              <w:t>上</w:t>
            </w:r>
            <w:r>
              <w:rPr>
                <w:rFonts w:hint="eastAsia"/>
              </w:rPr>
              <w:t>过了，但整体上下来会觉得</w:t>
            </w:r>
            <w:r>
              <w:rPr>
                <w:rFonts w:hint="eastAsia"/>
              </w:rPr>
              <w:t>八</w:t>
            </w:r>
            <w:r>
              <w:rPr>
                <w:rFonts w:hint="eastAsia"/>
              </w:rPr>
              <w:t>下或者</w:t>
            </w:r>
            <w:r>
              <w:rPr>
                <w:rFonts w:hint="eastAsia"/>
              </w:rPr>
              <w:t>九</w:t>
            </w:r>
            <w:r>
              <w:rPr>
                <w:rFonts w:hint="eastAsia"/>
              </w:rPr>
              <w:t>上的部分内容蛮难上的，内容难上在于它的理论性非常的强，我在想怎么能把这些课上的生动有趣一些？”</w:t>
            </w:r>
          </w:p>
          <w:p w:rsidR="00EB4E7D" w:rsidRDefault="00EB70FE">
            <w:pPr>
              <w:spacing w:line="360" w:lineRule="exact"/>
              <w:ind w:firstLineChars="1100" w:firstLine="2310"/>
              <w:jc w:val="left"/>
            </w:pPr>
            <w:r>
              <w:rPr>
                <w:rFonts w:hint="eastAsia"/>
              </w:rPr>
              <w:t>——文来中学</w:t>
            </w:r>
            <w:r>
              <w:rPr>
                <w:rFonts w:hint="eastAsia"/>
              </w:rPr>
              <w:t xml:space="preserve"> </w:t>
            </w:r>
            <w:r>
              <w:rPr>
                <w:rFonts w:hint="eastAsia"/>
              </w:rPr>
              <w:t>徐二林</w:t>
            </w:r>
          </w:p>
          <w:p w:rsidR="00EB4E7D" w:rsidRDefault="00EB4E7D">
            <w:pPr>
              <w:spacing w:line="360" w:lineRule="exact"/>
              <w:ind w:firstLineChars="1100" w:firstLine="2643"/>
              <w:jc w:val="left"/>
              <w:rPr>
                <w:rFonts w:ascii="汉仪全唐诗简" w:eastAsia="汉仪全唐诗简" w:hAnsi="汉仪全唐诗简" w:cs="汉仪全唐诗简"/>
                <w:b/>
                <w:bCs/>
                <w:sz w:val="24"/>
              </w:rPr>
            </w:pPr>
          </w:p>
          <w:p w:rsidR="00EB4E7D" w:rsidRDefault="00EB70FE">
            <w:pPr>
              <w:spacing w:line="360" w:lineRule="exact"/>
              <w:ind w:firstLineChars="1100" w:firstLine="2420"/>
              <w:jc w:val="left"/>
              <w:rPr>
                <w:sz w:val="22"/>
                <w:szCs w:val="28"/>
              </w:rPr>
            </w:pPr>
            <w:r>
              <w:rPr>
                <w:noProof/>
                <w:sz w:val="22"/>
                <w:szCs w:val="28"/>
              </w:rPr>
              <w:drawing>
                <wp:anchor distT="0" distB="0" distL="114300" distR="114300" simplePos="0" relativeHeight="251663360" behindDoc="0" locked="0" layoutInCell="1" allowOverlap="1">
                  <wp:simplePos x="0" y="0"/>
                  <wp:positionH relativeFrom="column">
                    <wp:posOffset>72390</wp:posOffset>
                  </wp:positionH>
                  <wp:positionV relativeFrom="paragraph">
                    <wp:posOffset>379730</wp:posOffset>
                  </wp:positionV>
                  <wp:extent cx="1965960" cy="1475105"/>
                  <wp:effectExtent l="15875" t="15875" r="75565" b="71120"/>
                  <wp:wrapSquare wrapText="bothSides"/>
                  <wp:docPr id="5" name="图片 5" descr="d43df8cee738d0bd637776638e17c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43df8cee738d0bd637776638e17c43"/>
                          <pic:cNvPicPr>
                            <a:picLocks noChangeAspect="1"/>
                          </pic:cNvPicPr>
                        </pic:nvPicPr>
                        <pic:blipFill>
                          <a:blip r:embed="rId11"/>
                          <a:stretch>
                            <a:fillRect/>
                          </a:stretch>
                        </pic:blipFill>
                        <pic:spPr>
                          <a:xfrm>
                            <a:off x="0" y="0"/>
                            <a:ext cx="1965960" cy="1475105"/>
                          </a:xfrm>
                          <a:prstGeom prst="rect">
                            <a:avLst/>
                          </a:prstGeom>
                          <a:effectLst>
                            <a:outerShdw blurRad="50800" dist="38100" dir="2700000" algn="tl" rotWithShape="0">
                              <a:prstClr val="black">
                                <a:alpha val="40000"/>
                              </a:prstClr>
                            </a:outerShdw>
                          </a:effectLst>
                        </pic:spPr>
                      </pic:pic>
                    </a:graphicData>
                  </a:graphic>
                </wp:anchor>
              </w:drawing>
            </w:r>
            <w:r>
              <w:rPr>
                <w:rFonts w:ascii="汉仪全唐诗简" w:eastAsia="汉仪全唐诗简" w:hAnsi="汉仪全唐诗简" w:cs="汉仪全唐诗简" w:hint="eastAsia"/>
                <w:b/>
                <w:bCs/>
                <w:sz w:val="24"/>
              </w:rPr>
              <w:t>答青年教师问的老师们：</w:t>
            </w:r>
          </w:p>
          <w:p w:rsidR="00EB4E7D" w:rsidRDefault="00EB70FE">
            <w:pPr>
              <w:ind w:leftChars="208" w:left="3737" w:hangingChars="1500" w:hanging="3300"/>
              <w:jc w:val="left"/>
              <w:rPr>
                <w:sz w:val="22"/>
                <w:szCs w:val="28"/>
              </w:rPr>
            </w:pPr>
            <w:r>
              <w:rPr>
                <w:noProof/>
                <w:sz w:val="22"/>
                <w:szCs w:val="28"/>
              </w:rPr>
              <w:drawing>
                <wp:anchor distT="0" distB="0" distL="114300" distR="114300" simplePos="0" relativeHeight="251664384" behindDoc="0" locked="0" layoutInCell="1" allowOverlap="1">
                  <wp:simplePos x="0" y="0"/>
                  <wp:positionH relativeFrom="column">
                    <wp:posOffset>145415</wp:posOffset>
                  </wp:positionH>
                  <wp:positionV relativeFrom="paragraph">
                    <wp:posOffset>155575</wp:posOffset>
                  </wp:positionV>
                  <wp:extent cx="1896110" cy="1461135"/>
                  <wp:effectExtent l="15875" t="15875" r="88265" b="85090"/>
                  <wp:wrapSquare wrapText="bothSides"/>
                  <wp:docPr id="6" name="图片 6" descr="50b7b356bc9fe72ec4762eef1b6ba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0b7b356bc9fe72ec4762eef1b6ba48"/>
                          <pic:cNvPicPr>
                            <a:picLocks noChangeAspect="1"/>
                          </pic:cNvPicPr>
                        </pic:nvPicPr>
                        <pic:blipFill>
                          <a:blip r:embed="rId12"/>
                          <a:srcRect t="29633" b="12640"/>
                          <a:stretch>
                            <a:fillRect/>
                          </a:stretch>
                        </pic:blipFill>
                        <pic:spPr>
                          <a:xfrm>
                            <a:off x="0" y="0"/>
                            <a:ext cx="1896110" cy="1461135"/>
                          </a:xfrm>
                          <a:prstGeom prst="rect">
                            <a:avLst/>
                          </a:prstGeom>
                          <a:effectLst>
                            <a:outerShdw blurRad="50800" dist="38100" dir="2700000" algn="tl" rotWithShape="0">
                              <a:prstClr val="black">
                                <a:alpha val="40000"/>
                              </a:prstClr>
                            </a:outerShdw>
                          </a:effectLst>
                        </pic:spPr>
                      </pic:pic>
                    </a:graphicData>
                  </a:graphic>
                </wp:anchor>
              </w:drawing>
            </w:r>
          </w:p>
          <w:p w:rsidR="00EB4E7D" w:rsidRDefault="00EB4E7D">
            <w:pPr>
              <w:ind w:leftChars="208" w:left="3737" w:hangingChars="1500" w:hanging="3300"/>
              <w:jc w:val="left"/>
              <w:rPr>
                <w:sz w:val="22"/>
                <w:szCs w:val="28"/>
              </w:rPr>
            </w:pPr>
          </w:p>
          <w:p w:rsidR="00EB4E7D" w:rsidRDefault="00EB4E7D">
            <w:pPr>
              <w:ind w:leftChars="208" w:left="3737" w:hangingChars="1500" w:hanging="3300"/>
              <w:jc w:val="left"/>
              <w:rPr>
                <w:sz w:val="22"/>
                <w:szCs w:val="28"/>
              </w:rPr>
            </w:pPr>
          </w:p>
          <w:p w:rsidR="00EB4E7D" w:rsidRDefault="00EB4E7D">
            <w:pPr>
              <w:ind w:leftChars="208" w:left="3737" w:hangingChars="1500" w:hanging="3300"/>
              <w:jc w:val="left"/>
              <w:rPr>
                <w:sz w:val="22"/>
                <w:szCs w:val="28"/>
              </w:rPr>
            </w:pPr>
          </w:p>
          <w:p w:rsidR="00EB4E7D" w:rsidRDefault="00EB4E7D">
            <w:pPr>
              <w:ind w:leftChars="208" w:left="3737" w:hangingChars="1500" w:hanging="3300"/>
              <w:jc w:val="left"/>
              <w:rPr>
                <w:sz w:val="22"/>
                <w:szCs w:val="28"/>
              </w:rPr>
            </w:pPr>
          </w:p>
          <w:p w:rsidR="00EB4E7D" w:rsidRDefault="00EB4E7D">
            <w:pPr>
              <w:ind w:leftChars="208" w:left="3737" w:hangingChars="1500" w:hanging="3300"/>
              <w:jc w:val="left"/>
              <w:rPr>
                <w:sz w:val="22"/>
                <w:szCs w:val="28"/>
              </w:rPr>
            </w:pPr>
          </w:p>
          <w:p w:rsidR="00EB4E7D" w:rsidRDefault="00EB4E7D">
            <w:pPr>
              <w:ind w:leftChars="208" w:left="3737" w:hangingChars="1500" w:hanging="3300"/>
              <w:jc w:val="left"/>
              <w:rPr>
                <w:sz w:val="22"/>
                <w:szCs w:val="28"/>
              </w:rPr>
            </w:pPr>
          </w:p>
          <w:p w:rsidR="00EB4E7D" w:rsidRDefault="00EB4E7D">
            <w:pPr>
              <w:jc w:val="left"/>
              <w:rPr>
                <w:sz w:val="22"/>
                <w:szCs w:val="28"/>
              </w:rPr>
            </w:pPr>
          </w:p>
          <w:p w:rsidR="00EB4E7D" w:rsidRDefault="00EB4E7D">
            <w:pPr>
              <w:jc w:val="left"/>
              <w:rPr>
                <w:sz w:val="22"/>
                <w:szCs w:val="28"/>
              </w:rPr>
            </w:pPr>
          </w:p>
          <w:p w:rsidR="00EB4E7D" w:rsidRDefault="00EB70FE">
            <w:pPr>
              <w:ind w:firstLineChars="200" w:firstLine="440"/>
              <w:jc w:val="left"/>
              <w:rPr>
                <w:sz w:val="22"/>
                <w:szCs w:val="28"/>
              </w:rPr>
            </w:pPr>
            <w:r>
              <w:rPr>
                <w:noProof/>
                <w:sz w:val="22"/>
                <w:szCs w:val="28"/>
              </w:rPr>
              <w:drawing>
                <wp:anchor distT="0" distB="0" distL="114300" distR="114300" simplePos="0" relativeHeight="251666432" behindDoc="0" locked="0" layoutInCell="1" allowOverlap="1">
                  <wp:simplePos x="0" y="0"/>
                  <wp:positionH relativeFrom="column">
                    <wp:posOffset>2442845</wp:posOffset>
                  </wp:positionH>
                  <wp:positionV relativeFrom="paragraph">
                    <wp:posOffset>52705</wp:posOffset>
                  </wp:positionV>
                  <wp:extent cx="1858010" cy="1407160"/>
                  <wp:effectExtent l="15875" t="15875" r="88265" b="81915"/>
                  <wp:wrapSquare wrapText="bothSides"/>
                  <wp:docPr id="8" name="图片 8" descr="61b251e02856c814a924dffc34c6f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61b251e02856c814a924dffc34c6fc1"/>
                          <pic:cNvPicPr>
                            <a:picLocks noChangeAspect="1"/>
                          </pic:cNvPicPr>
                        </pic:nvPicPr>
                        <pic:blipFill>
                          <a:blip r:embed="rId13"/>
                          <a:srcRect t="30264" b="12944"/>
                          <a:stretch>
                            <a:fillRect/>
                          </a:stretch>
                        </pic:blipFill>
                        <pic:spPr>
                          <a:xfrm>
                            <a:off x="0" y="0"/>
                            <a:ext cx="1858010" cy="1407160"/>
                          </a:xfrm>
                          <a:prstGeom prst="rect">
                            <a:avLst/>
                          </a:prstGeom>
                          <a:effectLst>
                            <a:outerShdw blurRad="50800" dist="38100" dir="2700000" algn="tl" rotWithShape="0">
                              <a:prstClr val="black">
                                <a:alpha val="40000"/>
                              </a:prstClr>
                            </a:outerShdw>
                          </a:effectLst>
                        </pic:spPr>
                      </pic:pic>
                    </a:graphicData>
                  </a:graphic>
                </wp:anchor>
              </w:drawing>
            </w:r>
            <w:r>
              <w:rPr>
                <w:rFonts w:hint="eastAsia"/>
                <w:noProof/>
                <w:sz w:val="22"/>
                <w:szCs w:val="28"/>
              </w:rPr>
              <w:drawing>
                <wp:anchor distT="0" distB="0" distL="114300" distR="114300" simplePos="0" relativeHeight="251665408" behindDoc="0" locked="0" layoutInCell="1" allowOverlap="1">
                  <wp:simplePos x="0" y="0"/>
                  <wp:positionH relativeFrom="column">
                    <wp:posOffset>72390</wp:posOffset>
                  </wp:positionH>
                  <wp:positionV relativeFrom="paragraph">
                    <wp:posOffset>72390</wp:posOffset>
                  </wp:positionV>
                  <wp:extent cx="1965325" cy="1382395"/>
                  <wp:effectExtent l="0" t="0" r="15875" b="8255"/>
                  <wp:wrapSquare wrapText="bothSides"/>
                  <wp:docPr id="7" name="图片 7" descr="6e7f2ac537c4748221fd9723ae44e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e7f2ac537c4748221fd9723ae44e0b"/>
                          <pic:cNvPicPr>
                            <a:picLocks noChangeAspect="1"/>
                          </pic:cNvPicPr>
                        </pic:nvPicPr>
                        <pic:blipFill>
                          <a:blip r:embed="rId14"/>
                          <a:srcRect t="29744" b="17519"/>
                          <a:stretch>
                            <a:fillRect/>
                          </a:stretch>
                        </pic:blipFill>
                        <pic:spPr>
                          <a:xfrm>
                            <a:off x="0" y="0"/>
                            <a:ext cx="1965325" cy="1382395"/>
                          </a:xfrm>
                          <a:prstGeom prst="rect">
                            <a:avLst/>
                          </a:prstGeom>
                          <a:effectLst>
                            <a:outerShdw blurRad="50800" dist="38100" dir="2700000" algn="tl" rotWithShape="0">
                              <a:prstClr val="black">
                                <a:alpha val="40000"/>
                              </a:prstClr>
                            </a:outerShdw>
                          </a:effectLst>
                        </pic:spPr>
                      </pic:pic>
                    </a:graphicData>
                  </a:graphic>
                </wp:anchor>
              </w:drawing>
            </w:r>
          </w:p>
          <w:p w:rsidR="00EB4E7D" w:rsidRDefault="00EB4E7D">
            <w:pPr>
              <w:ind w:firstLineChars="200" w:firstLine="440"/>
              <w:jc w:val="left"/>
              <w:rPr>
                <w:sz w:val="22"/>
                <w:szCs w:val="28"/>
              </w:rPr>
            </w:pPr>
          </w:p>
          <w:p w:rsidR="00EB4E7D" w:rsidRDefault="00EB4E7D">
            <w:pPr>
              <w:ind w:firstLineChars="200" w:firstLine="440"/>
              <w:jc w:val="left"/>
              <w:rPr>
                <w:sz w:val="22"/>
                <w:szCs w:val="28"/>
              </w:rPr>
            </w:pPr>
          </w:p>
          <w:p w:rsidR="00EB4E7D" w:rsidRDefault="00EB70FE">
            <w:pPr>
              <w:ind w:firstLineChars="200" w:firstLine="440"/>
              <w:jc w:val="left"/>
              <w:rPr>
                <w:sz w:val="22"/>
                <w:szCs w:val="28"/>
              </w:rPr>
            </w:pPr>
            <w:r>
              <w:rPr>
                <w:rFonts w:hint="eastAsia"/>
                <w:sz w:val="22"/>
                <w:szCs w:val="28"/>
              </w:rPr>
              <w:t xml:space="preserve">                                       </w:t>
            </w:r>
          </w:p>
          <w:p w:rsidR="00EB4E7D" w:rsidRDefault="00EB4E7D">
            <w:pPr>
              <w:jc w:val="left"/>
              <w:rPr>
                <w:sz w:val="22"/>
                <w:szCs w:val="28"/>
              </w:rPr>
            </w:pPr>
          </w:p>
          <w:p w:rsidR="00EB4E7D" w:rsidRDefault="00EB4E7D">
            <w:pPr>
              <w:jc w:val="left"/>
              <w:rPr>
                <w:sz w:val="22"/>
                <w:szCs w:val="28"/>
              </w:rPr>
            </w:pPr>
          </w:p>
          <w:p w:rsidR="00EB4E7D" w:rsidRDefault="00EB4E7D">
            <w:pPr>
              <w:ind w:firstLineChars="200" w:firstLine="440"/>
              <w:jc w:val="left"/>
              <w:rPr>
                <w:sz w:val="22"/>
                <w:szCs w:val="28"/>
              </w:rPr>
            </w:pPr>
          </w:p>
          <w:p w:rsidR="00EB4E7D" w:rsidRDefault="00EB4E7D">
            <w:pPr>
              <w:jc w:val="left"/>
              <w:rPr>
                <w:sz w:val="22"/>
                <w:szCs w:val="28"/>
              </w:rPr>
            </w:pPr>
          </w:p>
        </w:tc>
      </w:tr>
    </w:tbl>
    <w:p w:rsidR="00EB4E7D" w:rsidRDefault="00EB4E7D">
      <w:bookmarkStart w:id="0" w:name="_GoBack"/>
      <w:bookmarkEnd w:id="0"/>
    </w:p>
    <w:sectPr w:rsidR="00EB4E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0FE" w:rsidRDefault="00EB70FE" w:rsidP="004D20D6">
      <w:r>
        <w:separator/>
      </w:r>
    </w:p>
  </w:endnote>
  <w:endnote w:type="continuationSeparator" w:id="0">
    <w:p w:rsidR="00EB70FE" w:rsidRDefault="00EB70FE" w:rsidP="004D2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Regular r:id="rId1" w:subsetted="1" w:fontKey="{A5BA0A73-B6AD-49DA-BC2B-CFD63502BA1B}"/>
    <w:embedBold r:id="rId2" w:subsetted="1" w:fontKey="{AB4CD0A2-5462-4E38-877F-F3BBC889CB58}"/>
  </w:font>
  <w:font w:name="宋体">
    <w:altName w:val="SimSun"/>
    <w:panose1 w:val="02010600030101010101"/>
    <w:charset w:val="86"/>
    <w:family w:val="auto"/>
    <w:pitch w:val="variable"/>
    <w:sig w:usb0="00000203" w:usb1="288F0000" w:usb2="00000016" w:usb3="00000000" w:csb0="00040001" w:csb1="00000000"/>
  </w:font>
  <w:font w:name="汉仪全唐诗简">
    <w:altName w:val="Arial Unicode MS"/>
    <w:charset w:val="86"/>
    <w:family w:val="auto"/>
    <w:pitch w:val="default"/>
    <w:sig w:usb0="00000010" w:usb1="18EF7CFA" w:usb2="00000016" w:usb3="00000000" w:csb0="00040000" w:csb1="00000000"/>
    <w:embedBold r:id="rId3" w:subsetted="1" w:fontKey="{16450066-5423-4FC7-B91F-4426F3E371B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0FE" w:rsidRDefault="00EB70FE" w:rsidP="004D20D6">
      <w:r>
        <w:separator/>
      </w:r>
    </w:p>
  </w:footnote>
  <w:footnote w:type="continuationSeparator" w:id="0">
    <w:p w:rsidR="00EB70FE" w:rsidRDefault="00EB70FE" w:rsidP="004D20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8DA2DFB"/>
    <w:multiLevelType w:val="singleLevel"/>
    <w:tmpl w:val="D8DA2DFB"/>
    <w:lvl w:ilvl="0">
      <w:start w:val="1"/>
      <w:numFmt w:val="bullet"/>
      <w:lvlText w:val=""/>
      <w:lvlJc w:val="left"/>
      <w:pPr>
        <w:ind w:left="420" w:hanging="420"/>
      </w:pPr>
      <w:rPr>
        <w:rFonts w:ascii="Wingdings" w:hAnsi="Wingdings" w:hint="default"/>
      </w:rPr>
    </w:lvl>
  </w:abstractNum>
  <w:abstractNum w:abstractNumId="1" w15:restartNumberingAfterBreak="0">
    <w:nsid w:val="0417C1CE"/>
    <w:multiLevelType w:val="singleLevel"/>
    <w:tmpl w:val="0417C1CE"/>
    <w:lvl w:ilvl="0">
      <w:start w:val="1"/>
      <w:numFmt w:val="chineseCounting"/>
      <w:suff w:val="space"/>
      <w:lvlText w:val="第%1部分"/>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Q3ZDkxODE2M2U2Yjk3N2U5OWYyODZmOGZhNzY1YmEifQ=="/>
  </w:docVars>
  <w:rsids>
    <w:rsidRoot w:val="646E16C3"/>
    <w:rsid w:val="004D20D6"/>
    <w:rsid w:val="00EB4E7D"/>
    <w:rsid w:val="00EB70FE"/>
    <w:rsid w:val="13740E79"/>
    <w:rsid w:val="3BC7779B"/>
    <w:rsid w:val="457F24B5"/>
    <w:rsid w:val="482B1D9E"/>
    <w:rsid w:val="646E16C3"/>
    <w:rsid w:val="70EE084A"/>
    <w:rsid w:val="729C3F60"/>
    <w:rsid w:val="79194C3C"/>
    <w:rsid w:val="7B160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212125AB-2F7C-45C0-92D6-FE47DC58B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rsid w:val="004D20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4D20D6"/>
    <w:rPr>
      <w:kern w:val="2"/>
      <w:sz w:val="18"/>
      <w:szCs w:val="18"/>
    </w:rPr>
  </w:style>
  <w:style w:type="paragraph" w:styleId="a5">
    <w:name w:val="footer"/>
    <w:basedOn w:val="a"/>
    <w:link w:val="Char0"/>
    <w:rsid w:val="004D20D6"/>
    <w:pPr>
      <w:tabs>
        <w:tab w:val="center" w:pos="4153"/>
        <w:tab w:val="right" w:pos="8306"/>
      </w:tabs>
      <w:snapToGrid w:val="0"/>
      <w:jc w:val="left"/>
    </w:pPr>
    <w:rPr>
      <w:sz w:val="18"/>
      <w:szCs w:val="18"/>
    </w:rPr>
  </w:style>
  <w:style w:type="character" w:customStyle="1" w:styleId="Char0">
    <w:name w:val="页脚 Char"/>
    <w:basedOn w:val="a0"/>
    <w:link w:val="a5"/>
    <w:rsid w:val="004D20D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石慧婷</dc:creator>
  <cp:lastModifiedBy>jszx</cp:lastModifiedBy>
  <cp:revision>2</cp:revision>
  <dcterms:created xsi:type="dcterms:W3CDTF">2023-10-26T05:34:00Z</dcterms:created>
  <dcterms:modified xsi:type="dcterms:W3CDTF">2023-10-31T14:06:00Z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E13E18A5DBE845C6BFE9D7ADDC675553_11</vt:lpwstr>
  </property>
</Properties>
</file>