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AE" w:rsidRDefault="00C54AAE" w:rsidP="00C54AAE">
      <w:pPr>
        <w:widowControl/>
        <w:shd w:val="clear" w:color="auto" w:fill="FFFFFF"/>
        <w:spacing w:line="288" w:lineRule="auto"/>
        <w:jc w:val="center"/>
        <w:rPr>
          <w:rFonts w:ascii="宋体" w:hAnsi="宋体" w:cs="宋体"/>
          <w:b/>
          <w:kern w:val="0"/>
          <w:sz w:val="28"/>
          <w:szCs w:val="28"/>
        </w:rPr>
      </w:pPr>
      <w:bookmarkStart w:id="0" w:name="_GoBack"/>
      <w:r>
        <w:rPr>
          <w:rFonts w:ascii="黑体" w:eastAsia="黑体" w:hAnsi="黑体" w:cs="黑体" w:hint="eastAsia"/>
          <w:bCs/>
          <w:kern w:val="0"/>
          <w:sz w:val="32"/>
          <w:szCs w:val="32"/>
        </w:rPr>
        <w:t>关于加强闵行区教育系统工会主席队伍建设的意见</w:t>
      </w:r>
    </w:p>
    <w:bookmarkEnd w:id="0"/>
    <w:p w:rsidR="00C54AAE" w:rsidRDefault="00C54AAE" w:rsidP="00C54AAE">
      <w:pPr>
        <w:widowControl/>
        <w:shd w:val="clear" w:color="auto" w:fill="FFFFFF"/>
        <w:spacing w:line="288" w:lineRule="auto"/>
        <w:jc w:val="center"/>
        <w:rPr>
          <w:rFonts w:ascii="仿宋_GB2312" w:eastAsia="仿宋_GB2312" w:hAnsi="宋体" w:cs="宋体" w:hint="eastAsia"/>
          <w:color w:val="333333"/>
          <w:spacing w:val="9"/>
          <w:kern w:val="0"/>
          <w:sz w:val="28"/>
          <w:szCs w:val="28"/>
        </w:rPr>
      </w:pP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 xml:space="preserve">为努力建设一支理想信念坚定、师德高尚、业务精湛、热爱工会工作、深受教职工信赖的工会主席队伍，进一步增强教育系统工会组织活力，更好发挥其桥梁纽带作用，根据《中华人民共和国工会法》、《中国工会章程》和党的有关文件精神，结合基层学校实际，现就加强教育系统工会主席建设和管理提出以下意见: 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  <w:t>一、学校工会主席的岗位职责</w:t>
      </w:r>
    </w:p>
    <w:p w:rsidR="00C54AAE" w:rsidRDefault="00C54AAE" w:rsidP="00C54AAE">
      <w:pPr>
        <w:spacing w:line="360" w:lineRule="auto"/>
        <w:ind w:firstLineChars="200" w:firstLine="560"/>
        <w:rPr>
          <w:rFonts w:ascii="仿宋_GB2312" w:eastAsia="仿宋_GB2312" w:hAnsi="ˎ̥" w:hint="eastAsia"/>
          <w:color w:val="000000"/>
          <w:sz w:val="28"/>
          <w:szCs w:val="28"/>
        </w:rPr>
      </w:pPr>
      <w:r>
        <w:rPr>
          <w:rFonts w:ascii="仿宋_GB2312" w:eastAsia="仿宋_GB2312" w:hAnsi="ˎ̥" w:hint="eastAsia"/>
          <w:color w:val="000000"/>
          <w:sz w:val="28"/>
          <w:szCs w:val="28"/>
        </w:rPr>
        <w:t>1、加强工作统筹协调。根据本单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位党政工作</w:t>
      </w:r>
      <w:r>
        <w:rPr>
          <w:rFonts w:ascii="仿宋_GB2312" w:eastAsia="仿宋_GB2312" w:hAnsi="ˎ̥" w:hint="eastAsia"/>
          <w:color w:val="000000"/>
          <w:sz w:val="28"/>
          <w:szCs w:val="28"/>
        </w:rPr>
        <w:t>计划，制定并实施工会工作计划，定期对执行情况进行总结。加强基层工会委员会自身建设，落实工作制度。注重资料建设。</w:t>
      </w:r>
    </w:p>
    <w:p w:rsidR="00C54AAE" w:rsidRDefault="00C54AAE" w:rsidP="00C54AAE">
      <w:pPr>
        <w:spacing w:line="360" w:lineRule="auto"/>
        <w:ind w:firstLineChars="200" w:firstLine="560"/>
        <w:rPr>
          <w:rFonts w:ascii="仿宋_GB2312" w:eastAsia="仿宋_GB2312" w:hAnsi="ˎ̥" w:hint="eastAsia"/>
          <w:color w:val="000000"/>
          <w:sz w:val="28"/>
          <w:szCs w:val="28"/>
        </w:rPr>
      </w:pPr>
      <w:r>
        <w:rPr>
          <w:rFonts w:ascii="仿宋_GB2312" w:eastAsia="仿宋_GB2312" w:hAnsi="ˎ̥" w:hint="eastAsia"/>
          <w:color w:val="000000"/>
          <w:sz w:val="28"/>
          <w:szCs w:val="28"/>
        </w:rPr>
        <w:t>2、提高教工综合素质。以师德建设为核心，协助党支部（总支、党委）做好教职工的思想政治工作，开展形式多样的群众性自我教育活动，全面提高综合素质。</w:t>
      </w:r>
    </w:p>
    <w:p w:rsidR="00C54AAE" w:rsidRDefault="00C54AAE" w:rsidP="00C54AAE">
      <w:pPr>
        <w:spacing w:line="360" w:lineRule="auto"/>
        <w:ind w:firstLineChars="200" w:firstLine="560"/>
        <w:rPr>
          <w:rFonts w:ascii="仿宋_GB2312" w:eastAsia="仿宋_GB2312" w:hAnsi="ˎ̥" w:hint="eastAsia"/>
          <w:color w:val="000000"/>
          <w:sz w:val="28"/>
          <w:szCs w:val="28"/>
        </w:rPr>
      </w:pPr>
      <w:r>
        <w:rPr>
          <w:rFonts w:ascii="仿宋_GB2312" w:eastAsia="仿宋_GB2312" w:hAnsi="ˎ̥" w:hint="eastAsia"/>
          <w:color w:val="000000"/>
          <w:sz w:val="28"/>
          <w:szCs w:val="28"/>
        </w:rPr>
        <w:t>3、组织参与民主管理。着眼学校的建设发展，组织教职工积极参与学校的民主管理。按规定定期召开教职工代表大会，开展好民主评议工作,确保校务公开制度落到实处。</w:t>
      </w:r>
    </w:p>
    <w:p w:rsidR="00C54AAE" w:rsidRDefault="00C54AAE" w:rsidP="00C54AAE">
      <w:pPr>
        <w:spacing w:line="360" w:lineRule="auto"/>
        <w:ind w:firstLineChars="200" w:firstLine="560"/>
        <w:rPr>
          <w:rFonts w:ascii="仿宋_GB2312" w:eastAsia="仿宋_GB2312" w:hAnsi="ˎ̥" w:hint="eastAsia"/>
          <w:color w:val="000000"/>
          <w:sz w:val="28"/>
          <w:szCs w:val="28"/>
        </w:rPr>
      </w:pPr>
      <w:r>
        <w:rPr>
          <w:rFonts w:ascii="仿宋_GB2312" w:eastAsia="仿宋_GB2312" w:hAnsi="ˎ̥" w:hint="eastAsia"/>
          <w:color w:val="000000"/>
          <w:sz w:val="28"/>
          <w:szCs w:val="28"/>
        </w:rPr>
        <w:t xml:space="preserve"> 4、保障教工合法权益。加强与党政的沟通协调，主动回应教职工诉求，立足现有条件，依据政策制度，发挥组织优势，想方设法解决好教职工的各种利益问题。组织做好退休教职工的管理服务工作。关注弱势群体，在教职工最</w:t>
      </w:r>
      <w:proofErr w:type="gramStart"/>
      <w:r>
        <w:rPr>
          <w:rFonts w:ascii="仿宋_GB2312" w:eastAsia="仿宋_GB2312" w:hAnsi="ˎ̥" w:hint="eastAsia"/>
          <w:color w:val="000000"/>
          <w:sz w:val="28"/>
          <w:szCs w:val="28"/>
        </w:rPr>
        <w:t>需关心</w:t>
      </w:r>
      <w:proofErr w:type="gramEnd"/>
      <w:r>
        <w:rPr>
          <w:rFonts w:ascii="仿宋_GB2312" w:eastAsia="仿宋_GB2312" w:hAnsi="ˎ̥" w:hint="eastAsia"/>
          <w:color w:val="000000"/>
          <w:sz w:val="28"/>
          <w:szCs w:val="28"/>
        </w:rPr>
        <w:t>的时候，及时送上组织的关爱。</w:t>
      </w:r>
    </w:p>
    <w:p w:rsidR="00C54AAE" w:rsidRDefault="00C54AAE" w:rsidP="00C54AAE">
      <w:pPr>
        <w:spacing w:line="360" w:lineRule="auto"/>
        <w:ind w:firstLineChars="200" w:firstLine="560"/>
        <w:rPr>
          <w:rFonts w:ascii="仿宋_GB2312" w:eastAsia="仿宋_GB2312" w:hAnsi="ˎ̥" w:hint="eastAsia"/>
          <w:color w:val="000000"/>
          <w:sz w:val="28"/>
          <w:szCs w:val="28"/>
        </w:rPr>
      </w:pPr>
      <w:r>
        <w:rPr>
          <w:rFonts w:ascii="仿宋_GB2312" w:eastAsia="仿宋_GB2312" w:hAnsi="ˎ̥" w:hint="eastAsia"/>
          <w:color w:val="000000"/>
          <w:sz w:val="28"/>
          <w:szCs w:val="28"/>
        </w:rPr>
        <w:lastRenderedPageBreak/>
        <w:t>5、组织开展文体活动。从单位实际出发，充分考虑教职工兴趣爱好，按照“业余自愿、小型多样、勤俭节约”的原则，积极开展有益教职工身心健康的文艺、体育活动，不断拓展领域、充实内容、提高质量。</w:t>
      </w:r>
    </w:p>
    <w:p w:rsidR="00C54AAE" w:rsidRDefault="00C54AAE" w:rsidP="00C54AAE">
      <w:pPr>
        <w:spacing w:line="360" w:lineRule="auto"/>
        <w:ind w:firstLineChars="200" w:firstLine="560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ˎ̥" w:hint="eastAsia"/>
          <w:color w:val="000000"/>
          <w:sz w:val="28"/>
          <w:szCs w:val="28"/>
        </w:rPr>
        <w:t>6、加强经费使用管理。收好、管好、用好工会经费，管理好工会财产。</w:t>
      </w:r>
      <w:proofErr w:type="gramStart"/>
      <w:r>
        <w:rPr>
          <w:rFonts w:ascii="仿宋_GB2312" w:eastAsia="仿宋_GB2312" w:hAnsi="ˎ̥" w:hint="eastAsia"/>
          <w:color w:val="000000"/>
          <w:sz w:val="28"/>
          <w:szCs w:val="28"/>
        </w:rPr>
        <w:t>帐目</w:t>
      </w:r>
      <w:proofErr w:type="gramEnd"/>
      <w:r>
        <w:rPr>
          <w:rFonts w:ascii="仿宋_GB2312" w:eastAsia="仿宋_GB2312" w:hAnsi="ˎ̥" w:hint="eastAsia"/>
          <w:color w:val="000000"/>
          <w:sz w:val="28"/>
          <w:szCs w:val="28"/>
        </w:rPr>
        <w:t>公开，廉洁奉公，不谋私利。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  <w:t>二、工会主席的任职资格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8"/>
        <w:jc w:val="left"/>
        <w:rPr>
          <w:rFonts w:ascii="仿宋_GB2312" w:eastAsia="仿宋_GB2312" w:hAnsi="宋体" w:cs="宋体" w:hint="eastAsia"/>
          <w:b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color w:val="000000"/>
          <w:spacing w:val="9"/>
          <w:kern w:val="0"/>
          <w:sz w:val="28"/>
          <w:szCs w:val="28"/>
        </w:rPr>
        <w:t>（一）通用条件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7、政治理论素养好。贯彻执行党的路线政策和工会工作方针，有较好的政治素养；忠诚党的教育事业，爱岗敬业，为人师表；熟悉工会工作理论，牢固树立群众观点，注重发挥党联系群众的桥梁纽带作用。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8、思想道德水准高。有强烈的事业心和责任感，识大体、顾大局、诚实守信，作风踏实，公道正派，讲实话、办实事、求实效。密切联系群众，关心群众疾苦，善于倾听群众意见，积极维护教职工合法权益，热心为职工群众办事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9、履职尽责能力强。热心工会工作，有较强的组织协调、参政议政和群众工作能力，在教职工中有较高威信；准确把握学校建设发展实际，善于兼顾群众的合法权益与学校发展的全局利益。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lastRenderedPageBreak/>
        <w:t>10、廉洁自律意识牢。有全局观念和协作意识，自觉接受党和群众的批评监督，角色定位准确。严以律己、遵纪守法，甘于奉献，清正廉洁。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8"/>
        <w:jc w:val="left"/>
        <w:rPr>
          <w:rFonts w:ascii="仿宋_GB2312" w:eastAsia="仿宋_GB2312" w:hAnsi="宋体" w:cs="宋体" w:hint="eastAsia"/>
          <w:b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color w:val="000000"/>
          <w:spacing w:val="9"/>
          <w:kern w:val="0"/>
          <w:sz w:val="28"/>
          <w:szCs w:val="28"/>
        </w:rPr>
        <w:t>（二）专属条件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11、学历：幼儿园，一般需具有大专及以上学历；小学及中学一般需具有大学及以上学历。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12、资历：除新组建学校外，一般应具有中层正职岗位的工作经历（含外单位），组织协调、领导管理及做群众工作的能力较强。特别优秀的，经会员推荐、单位党组织考核，区教育工会审核同意，也可作为正式候选人提交全体会员大会选举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13、职称：具有相应学段中级及以上专业技术职称。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14、年龄：任职届期内未到退休年龄。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  <w:t>三、工会主席的选拔程序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15、成立工作机构。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在单位党支部（党委、总支）的领导下，建立工会换届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或组建工作领导小组，书记担任组长。下设工作小组，组长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由党支部（党委、总支）研究确定。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16、第一轮推荐。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将全校符合任职资格的所有工会会员，按姓氏笔画排序制作成名单表，发至每位工会会员，采用无记名投票方式进行第一轮推荐。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17、第二轮推荐。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由换届工作小组汇总推荐情况，将第一轮推荐中所有被推荐的老师，按姓氏笔画排序制作成名单表，进行第二轮推荐，按得票高低进行排序，及时将得票情况书面报学校党支部。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lastRenderedPageBreak/>
        <w:t>18、党支部研究。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党支部（党委、总支）根据推荐票数，综合各方面情况，研究确定正式候选人名单。</w:t>
      </w:r>
    </w:p>
    <w:p w:rsidR="00C54AAE" w:rsidRDefault="00C54AAE" w:rsidP="00C54AAE">
      <w:pPr>
        <w:spacing w:line="360" w:lineRule="auto"/>
        <w:ind w:firstLineChars="196" w:firstLine="549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19、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上报和审批。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学校党支部对工会主席正式候选人进行综合评价，并将候选人名单报区教育工会、局党委组织科审批。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20、公示和选举。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根据区教育工会审核意见，将工会主席候选人名单张榜公示3-5天（工作日）。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召开会员大会，进行正式直接选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举。选举大会实到人数应超过应到人数的2/3，获得应到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会员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半数以上赞成票始得当选，并将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结果报区教育工会审批。（具体</w:t>
      </w:r>
      <w:proofErr w:type="gramStart"/>
      <w:r>
        <w:rPr>
          <w:rFonts w:ascii="仿宋_GB2312" w:eastAsia="仿宋_GB2312" w:hAnsi="宋体" w:hint="eastAsia"/>
          <w:color w:val="000000"/>
          <w:sz w:val="28"/>
          <w:szCs w:val="28"/>
        </w:rPr>
        <w:t>操作方法见区教育</w:t>
      </w:r>
      <w:proofErr w:type="gramEnd"/>
      <w:r>
        <w:rPr>
          <w:rFonts w:ascii="仿宋_GB2312" w:eastAsia="仿宋_GB2312" w:hAnsi="宋体" w:hint="eastAsia"/>
          <w:color w:val="000000"/>
          <w:sz w:val="28"/>
          <w:szCs w:val="28"/>
        </w:rPr>
        <w:t>工会相关细则）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  <w:t>四、学校工会主席的教育管理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21、规范届期管理。</w:t>
      </w:r>
      <w:r>
        <w:rPr>
          <w:rFonts w:ascii="仿宋_GB2312" w:eastAsia="仿宋_GB2312" w:hAnsi="宋体" w:cs="宋体" w:hint="eastAsia"/>
          <w:color w:val="000000"/>
          <w:spacing w:val="5"/>
          <w:kern w:val="0"/>
          <w:sz w:val="28"/>
          <w:szCs w:val="28"/>
        </w:rPr>
        <w:t>会员在200人以上的，可设专职主席。无论是兼职还是专职，任期均为3年。期满要及时进行换届。除极特殊情况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外，提前或延后均需上报区教育工会审批，且不得超过半年。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80"/>
        <w:jc w:val="left"/>
        <w:rPr>
          <w:rFonts w:ascii="仿宋_GB2312" w:eastAsia="仿宋_GB2312" w:hAnsi="宋体" w:cs="宋体" w:hint="eastAsia"/>
          <w:color w:val="000000"/>
          <w:spacing w:val="5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5"/>
          <w:kern w:val="0"/>
          <w:sz w:val="28"/>
          <w:szCs w:val="28"/>
        </w:rPr>
        <w:t>22、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落实岗位培训</w:t>
      </w:r>
      <w:r>
        <w:rPr>
          <w:rFonts w:ascii="仿宋_GB2312" w:eastAsia="仿宋_GB2312" w:hAnsi="宋体" w:cs="宋体" w:hint="eastAsia"/>
          <w:color w:val="000000"/>
          <w:spacing w:val="5"/>
          <w:kern w:val="0"/>
          <w:sz w:val="28"/>
          <w:szCs w:val="28"/>
        </w:rPr>
        <w:t>。区教育工会联手教育学院校长发展中心，每五年通过项目化方式，对所有基层工会主席进行岗位培训，帮助提高业务能力，培训合格者由教育工会颁发证书。没有接受上述系统培训者，一般不宜连选连任。平时，区教育工会通过结对帮带、以会代训、专题讲座等方式，对基层工会主席进行培训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80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5"/>
          <w:kern w:val="0"/>
          <w:sz w:val="28"/>
          <w:szCs w:val="28"/>
        </w:rPr>
        <w:t>23、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适当控制调动</w:t>
      </w:r>
      <w:r>
        <w:rPr>
          <w:rFonts w:ascii="仿宋_GB2312" w:eastAsia="仿宋_GB2312" w:hAnsi="宋体" w:cs="宋体" w:hint="eastAsia"/>
          <w:color w:val="000000"/>
          <w:spacing w:val="5"/>
          <w:kern w:val="0"/>
          <w:sz w:val="28"/>
          <w:szCs w:val="28"/>
        </w:rPr>
        <w:t>。公办学校工会主席任期未满，如工作需要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调动的，应当事先征得区教育工会的同意。出现空缺时，半年内应按照民主程序进行补选。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lastRenderedPageBreak/>
        <w:t>24、真诚服务群众。牢固树立群众观点，自觉克服工会机关化、行政化倾向，健全联系制度，不断增进与教职工的感情，真心实意为群众服务。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25、切实改进作风。坚持眼睛向下看、身子往下沉，认真倾听教职工的意见和呼声，准确把握利益诉求，立足现有条件，依据政策制度，发挥组织优势，想方设法帮助解决实际困难。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26、强化廉政监督。坚持警钟长鸣、防患未然，经常开展勤政廉政教育。严格遵守财务开支规定，认真落实审核、签字、报销手续。切实发挥经审委员会的作用，定期审查、公开工会账目，工会主席年度述职报告时要对工会年度财务情况作报告。教育工会经审委员会对离任工会主席实行100%审计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pacing w:val="9"/>
          <w:kern w:val="0"/>
          <w:sz w:val="28"/>
          <w:szCs w:val="28"/>
        </w:rPr>
        <w:t>五、工会主席的考核评价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27、考核期限及内容。对工会主席的考核以年度为单位进行。考核评价内容主要包括：日常工作情况、参加区教育工会活动情况、工作绩效及民主测评结果。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28、加强日常管理。由分会委员会负责，考核所属学校工会主席的本职工作开展情况。主要包括：基层委员会自身建设、计划总结、</w:t>
      </w:r>
      <w:proofErr w:type="gramStart"/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组室建设</w:t>
      </w:r>
      <w:proofErr w:type="gramEnd"/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、活动开展、经费管理等。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29、建立记实制度。对基层工会主席参加区教育工会层面组织的会议、活动及信息报道等情况，区教育工会建立</w:t>
      </w:r>
      <w:proofErr w:type="gramStart"/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登统计</w:t>
      </w:r>
      <w:proofErr w:type="gramEnd"/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制度，按规定的分值进行累计，计入年底的考核。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lastRenderedPageBreak/>
        <w:t>30、实行业绩挂钩。工会主席对单位的工会工作负责，并充分体现“责、权、利”的统一。凡是基层工会承担上级交给的任务，代表区教育工会参加上级组织的活动所取得的集体荣誉、表彰奖励，工作中出现的过失错误，都纳入工会主席个人的业绩考核范围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31、开展“教工之家”评比。按照组织健全、制度落实、活动经常、作用明显、教职工信赖的标准，开展合格、优秀、模范“教工之家”评比，将结果作为学校工会主席的考核评价依据。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32、接受民主测评。工会主席在任期内，每年底与单位领导班子成员一起，写出书面述职报告并接受民主测评。充分体现眼睛向下、服务一线的导向与要求，适度增加民主测评结果的效用与权重。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黑体" w:cs="宋体" w:hint="eastAsia"/>
          <w:b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33、强化年度考核。区教育工会依据规定的考核实施细则，每年底对工会主席进行考核。考核等级分“优秀”、“合格”、“基本合格”、“不合格”四等。</w:t>
      </w:r>
    </w:p>
    <w:p w:rsidR="00C54AAE" w:rsidRDefault="00C54AAE" w:rsidP="00C54AAE">
      <w:pPr>
        <w:widowControl/>
        <w:shd w:val="clear" w:color="auto" w:fill="FFFFFF"/>
        <w:spacing w:line="360" w:lineRule="auto"/>
        <w:ind w:firstLineChars="200" w:firstLine="596"/>
        <w:jc w:val="left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34、加强信访调处。收到工会主席在履行岗位职责、勤政廉政等方面的信访举报时，区教育工会将认真严肃组织调查，情况属实的，将予以追究，并在评定年度考核最终结果时，作降等级处理。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35、注重常态预警。民主测评满意、较满意率低于60%的，区教育工会将进行分析核实并对其谈心谈话；连续2年低于60%的，建议学校党组织进行研究，及时提出新的工会主席候选人，</w:t>
      </w: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lastRenderedPageBreak/>
        <w:t>提交全体会员大会选举。</w:t>
      </w:r>
    </w:p>
    <w:p w:rsidR="00C54AAE" w:rsidRDefault="00C54AAE" w:rsidP="00C54AAE">
      <w:pPr>
        <w:spacing w:line="360" w:lineRule="auto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  <w:t>36、严格实行诫勉。在年度业绩考核中，被定为“不合格”的，区教育工会将及时开展诫勉谈话；连续2年为“不合格”的，应主动向工会委员会提出辞职，经全体会员大会表决通过后，即免去工会主席职务。</w:t>
      </w:r>
    </w:p>
    <w:p w:rsidR="00C54AAE" w:rsidRDefault="00C54AAE" w:rsidP="00C54AAE">
      <w:pPr>
        <w:spacing w:line="560" w:lineRule="exact"/>
        <w:ind w:firstLineChars="196" w:firstLine="584"/>
        <w:rPr>
          <w:rFonts w:ascii="仿宋_GB2312" w:eastAsia="仿宋_GB2312" w:hAnsi="宋体" w:cs="宋体" w:hint="eastAsia"/>
          <w:color w:val="000000"/>
          <w:spacing w:val="9"/>
          <w:kern w:val="0"/>
          <w:sz w:val="28"/>
          <w:szCs w:val="28"/>
        </w:rPr>
      </w:pPr>
    </w:p>
    <w:p w:rsidR="000A0D92" w:rsidRDefault="00C54AAE" w:rsidP="00C54AAE">
      <w:pPr>
        <w:rPr>
          <w:rFonts w:hint="eastAsia"/>
        </w:rPr>
      </w:pPr>
      <w:r>
        <w:rPr>
          <w:rFonts w:ascii="仿宋_GB2312" w:eastAsia="仿宋_GB2312" w:hAnsi="宋体" w:cs="宋体" w:hint="eastAsia"/>
          <w:color w:val="000000"/>
          <w:spacing w:val="9"/>
          <w:kern w:val="0"/>
          <w:sz w:val="24"/>
        </w:rPr>
        <w:t xml:space="preserve">        </w:t>
      </w:r>
    </w:p>
    <w:sectPr w:rsidR="000A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AE"/>
    <w:rsid w:val="0058624A"/>
    <w:rsid w:val="00C3083E"/>
    <w:rsid w:val="00C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2017-04-12T07:07:00Z</dcterms:created>
  <dcterms:modified xsi:type="dcterms:W3CDTF">2017-04-12T07:10:00Z</dcterms:modified>
</cp:coreProperties>
</file>