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EC" w:rsidRPr="00CD29EC" w:rsidRDefault="00CD29EC" w:rsidP="00CD29EC">
      <w:pPr>
        <w:shd w:val="clear" w:color="auto" w:fill="FFFFFF"/>
        <w:adjustRightInd/>
        <w:snapToGrid/>
        <w:spacing w:after="240" w:line="360" w:lineRule="atLeast"/>
        <w:jc w:val="center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地址映射与共享</w:t>
      </w:r>
    </w:p>
    <w:p w:rsidR="00CD29EC" w:rsidRPr="00CD29EC" w:rsidRDefault="00CD29EC" w:rsidP="00CD29EC">
      <w:pPr>
        <w:shd w:val="clear" w:color="auto" w:fill="EEEEEE"/>
        <w:adjustRightInd/>
        <w:snapToGrid/>
        <w:spacing w:before="100" w:beforeAutospacing="1" w:after="100" w:afterAutospacing="1" w:line="360" w:lineRule="atLeast"/>
        <w:jc w:val="center"/>
        <w:rPr>
          <w:rFonts w:ascii="Georgia" w:eastAsia="宋体" w:hAnsi="Georgia" w:cs="Arial"/>
          <w:smallCaps/>
          <w:color w:val="666666"/>
        </w:rPr>
      </w:pPr>
      <w:r w:rsidRPr="00CD29EC">
        <w:rPr>
          <w:rFonts w:ascii="Georgia" w:eastAsia="宋体" w:hAnsi="Georgia" w:cs="Arial"/>
          <w:smallCaps/>
          <w:color w:val="666666"/>
        </w:rPr>
        <w:t>目录</w:t>
      </w:r>
    </w:p>
    <w:p w:rsidR="00CD29EC" w:rsidRPr="00CD29EC" w:rsidRDefault="00CD29EC" w:rsidP="00CD29EC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1. </w:t>
      </w:r>
      <w:hyperlink r:id="rId5" w:anchor="toc-1" w:history="1">
        <w:r w:rsidRPr="00CD29EC">
          <w:rPr>
            <w:rFonts w:ascii="Georgia" w:eastAsia="宋体" w:hAnsi="Georgia" w:cs="Arial"/>
            <w:color w:val="697F55"/>
            <w:sz w:val="20"/>
            <w:szCs w:val="20"/>
          </w:rPr>
          <w:t>实验目的</w:t>
        </w:r>
      </w:hyperlink>
      <w:hyperlink r:id="rId6" w:history="1">
        <w:r w:rsidRPr="00CD29EC">
          <w:rPr>
            <w:rFonts w:ascii="Georgia" w:eastAsia="宋体" w:hAnsi="Georgia" w:cs="Arial"/>
            <w:color w:val="697F55"/>
            <w:sz w:val="12"/>
          </w:rPr>
          <w:t>[</w:t>
        </w:r>
        <w:r w:rsidRPr="00CD29EC">
          <w:rPr>
            <w:rFonts w:ascii="Georgia" w:eastAsia="宋体" w:hAnsi="Georgia" w:cs="Arial"/>
            <w:color w:val="697F55"/>
            <w:sz w:val="12"/>
          </w:rPr>
          <w:t>编辑</w:t>
        </w:r>
        <w:r w:rsidRPr="00CD29EC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CD29EC" w:rsidRPr="00CD29EC" w:rsidRDefault="00CD29EC" w:rsidP="00CD29EC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2. </w:t>
      </w:r>
      <w:hyperlink r:id="rId7" w:anchor="toc-2" w:history="1">
        <w:r w:rsidRPr="00CD29EC">
          <w:rPr>
            <w:rFonts w:ascii="Georgia" w:eastAsia="宋体" w:hAnsi="Georgia" w:cs="Arial"/>
            <w:color w:val="697F55"/>
            <w:sz w:val="20"/>
            <w:szCs w:val="20"/>
          </w:rPr>
          <w:t>实验内容</w:t>
        </w:r>
      </w:hyperlink>
      <w:hyperlink r:id="rId8" w:history="1">
        <w:r w:rsidRPr="00CD29EC">
          <w:rPr>
            <w:rFonts w:ascii="Georgia" w:eastAsia="宋体" w:hAnsi="Georgia" w:cs="Arial"/>
            <w:color w:val="697F55"/>
            <w:sz w:val="12"/>
          </w:rPr>
          <w:t>[</w:t>
        </w:r>
        <w:r w:rsidRPr="00CD29EC">
          <w:rPr>
            <w:rFonts w:ascii="Georgia" w:eastAsia="宋体" w:hAnsi="Georgia" w:cs="Arial"/>
            <w:color w:val="697F55"/>
            <w:sz w:val="12"/>
          </w:rPr>
          <w:t>编辑</w:t>
        </w:r>
        <w:r w:rsidRPr="00CD29EC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CD29EC" w:rsidRPr="00CD29EC" w:rsidRDefault="00CD29EC" w:rsidP="00CD29EC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3. </w:t>
      </w:r>
      <w:hyperlink r:id="rId9" w:anchor="toc-3" w:history="1">
        <w:r w:rsidRPr="00CD29EC">
          <w:rPr>
            <w:rFonts w:ascii="Georgia" w:eastAsia="宋体" w:hAnsi="Georgia" w:cs="Arial"/>
            <w:color w:val="697F55"/>
            <w:sz w:val="20"/>
            <w:szCs w:val="20"/>
          </w:rPr>
          <w:t>实验报告</w:t>
        </w:r>
      </w:hyperlink>
      <w:hyperlink r:id="rId10" w:history="1">
        <w:r w:rsidRPr="00CD29EC">
          <w:rPr>
            <w:rFonts w:ascii="Georgia" w:eastAsia="宋体" w:hAnsi="Georgia" w:cs="Arial"/>
            <w:color w:val="697F55"/>
            <w:sz w:val="12"/>
          </w:rPr>
          <w:t>[</w:t>
        </w:r>
        <w:r w:rsidRPr="00CD29EC">
          <w:rPr>
            <w:rFonts w:ascii="Georgia" w:eastAsia="宋体" w:hAnsi="Georgia" w:cs="Arial"/>
            <w:color w:val="697F55"/>
            <w:sz w:val="12"/>
          </w:rPr>
          <w:t>编辑</w:t>
        </w:r>
        <w:r w:rsidRPr="00CD29EC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CD29EC" w:rsidRPr="00CD29EC" w:rsidRDefault="00CD29EC" w:rsidP="00CD29EC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4. </w:t>
      </w:r>
      <w:hyperlink r:id="rId11" w:anchor="toc-4" w:history="1">
        <w:r w:rsidRPr="00CD29EC">
          <w:rPr>
            <w:rFonts w:ascii="Georgia" w:eastAsia="宋体" w:hAnsi="Georgia" w:cs="Arial"/>
            <w:color w:val="697F55"/>
            <w:sz w:val="20"/>
            <w:szCs w:val="20"/>
          </w:rPr>
          <w:t>评分标准</w:t>
        </w:r>
      </w:hyperlink>
      <w:hyperlink r:id="rId12" w:history="1">
        <w:r w:rsidRPr="00CD29EC">
          <w:rPr>
            <w:rFonts w:ascii="Georgia" w:eastAsia="宋体" w:hAnsi="Georgia" w:cs="Arial"/>
            <w:color w:val="697F55"/>
            <w:sz w:val="12"/>
          </w:rPr>
          <w:t>[</w:t>
        </w:r>
        <w:r w:rsidRPr="00CD29EC">
          <w:rPr>
            <w:rFonts w:ascii="Georgia" w:eastAsia="宋体" w:hAnsi="Georgia" w:cs="Arial"/>
            <w:color w:val="697F55"/>
            <w:sz w:val="12"/>
          </w:rPr>
          <w:t>编辑</w:t>
        </w:r>
        <w:r w:rsidRPr="00CD29EC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CD29EC" w:rsidRPr="00CD29EC" w:rsidRDefault="00CD29EC" w:rsidP="00CD29EC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5. </w:t>
      </w:r>
      <w:hyperlink r:id="rId13" w:anchor="toc-5" w:history="1">
        <w:r w:rsidRPr="00CD29EC">
          <w:rPr>
            <w:rFonts w:ascii="Georgia" w:eastAsia="宋体" w:hAnsi="Georgia" w:cs="Arial"/>
            <w:color w:val="697F55"/>
            <w:sz w:val="20"/>
            <w:szCs w:val="20"/>
          </w:rPr>
          <w:t>实验提示</w:t>
        </w:r>
      </w:hyperlink>
      <w:hyperlink r:id="rId14" w:history="1">
        <w:r w:rsidRPr="00CD29EC">
          <w:rPr>
            <w:rFonts w:ascii="Georgia" w:eastAsia="宋体" w:hAnsi="Georgia" w:cs="Arial"/>
            <w:color w:val="697F55"/>
            <w:sz w:val="12"/>
          </w:rPr>
          <w:t>[</w:t>
        </w:r>
        <w:r w:rsidRPr="00CD29EC">
          <w:rPr>
            <w:rFonts w:ascii="Georgia" w:eastAsia="宋体" w:hAnsi="Georgia" w:cs="Arial"/>
            <w:color w:val="697F55"/>
            <w:sz w:val="12"/>
          </w:rPr>
          <w:t>编辑</w:t>
        </w:r>
        <w:r w:rsidRPr="00CD29EC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难度系数：</w:t>
      </w:r>
      <w:r w:rsidRPr="00CD29EC">
        <w:rPr>
          <w:rFonts w:ascii="宋体" w:eastAsia="宋体" w:hAnsi="宋体" w:cs="宋体" w:hint="eastAsia"/>
          <w:color w:val="000000"/>
          <w:sz w:val="20"/>
          <w:szCs w:val="20"/>
        </w:rPr>
        <w:t>★★★★</w:t>
      </w:r>
      <w:r w:rsidRPr="00CD29EC">
        <w:rPr>
          <w:rFonts w:ascii="宋体" w:eastAsia="宋体" w:hAnsi="宋体" w:cs="宋体"/>
          <w:color w:val="000000"/>
          <w:sz w:val="20"/>
          <w:szCs w:val="20"/>
        </w:rPr>
        <w:t>☆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0" w:name="toc-1"/>
      <w:bookmarkEnd w:id="0"/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实验目的</w: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"https://cms.hit.edu.cn/mod/wiki/edit.php?pageid=21&amp;section=%E5%AE%9E%E9%AA%8C%E7%9B%AE%E7%9A%84" </w:instrTex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CD29EC" w:rsidRPr="00CD29EC" w:rsidRDefault="00CD29EC" w:rsidP="00CD29EC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深入理解操作系统的段、页式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"https://cms.hit.edu.cn/mod/quiz/view.php?id=2078" \o "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内存管理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CD29EC">
        <w:rPr>
          <w:rFonts w:ascii="宋体" w:eastAsia="宋体" w:hAnsi="宋体" w:cs="Arial"/>
          <w:color w:val="697F55"/>
          <w:sz w:val="20"/>
        </w:rPr>
        <w:t>内存管理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，深入理解段表、页表、逻辑地址、线性地址、物理地址等概念；</w:t>
      </w:r>
    </w:p>
    <w:p w:rsidR="00CD29EC" w:rsidRPr="00CD29EC" w:rsidRDefault="00CD29EC" w:rsidP="00CD29EC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实践段、页式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"https://cms.hit.edu.cn/mod/quiz/view.php?id=2078" \o "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内存管理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CD29EC">
        <w:rPr>
          <w:rFonts w:ascii="宋体" w:eastAsia="宋体" w:hAnsi="宋体" w:cs="Arial"/>
          <w:color w:val="697F55"/>
          <w:sz w:val="20"/>
        </w:rPr>
        <w:t>内存管理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的地址映射过程；</w:t>
      </w:r>
    </w:p>
    <w:p w:rsidR="00CD29EC" w:rsidRPr="00CD29EC" w:rsidRDefault="00CD29EC" w:rsidP="00CD29EC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编程实现段、页式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"https://cms.hit.edu.cn/mod/quiz/view.php?id=2078" \o "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内存管理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CD29EC">
        <w:rPr>
          <w:rFonts w:ascii="宋体" w:eastAsia="宋体" w:hAnsi="宋体" w:cs="Arial"/>
          <w:color w:val="697F55"/>
          <w:sz w:val="20"/>
        </w:rPr>
        <w:t>内存管理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上的内存共享，从而深入理解操作系统的</w:t>
      </w:r>
      <w:hyperlink r:id="rId15" w:tooltip="内存管理" w:history="1">
        <w:r w:rsidRPr="00CD29EC">
          <w:rPr>
            <w:rFonts w:ascii="宋体" w:eastAsia="宋体" w:hAnsi="宋体" w:cs="Arial"/>
            <w:color w:val="697F55"/>
            <w:sz w:val="20"/>
          </w:rPr>
          <w:t>内存管理</w:t>
        </w:r>
      </w:hyperlink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1" w:name="toc-2"/>
      <w:bookmarkEnd w:id="1"/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实验内容</w: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"https://cms.hit.edu.cn/mod/wiki/edit.php?pageid=21&amp;section=%E5%AE%9E%E9%AA%8C%E5%86%85%E5%AE%B9" </w:instrTex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本次实验的基本内容是：</w:t>
      </w:r>
    </w:p>
    <w:p w:rsidR="00CD29EC" w:rsidRPr="00CD29EC" w:rsidRDefault="00CD29EC" w:rsidP="00CD29E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调试工具跟踪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的地址翻译（地址映射）过程，了解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IA-32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"https://cms.hit.edu.cn/mod/quiz/view.php?id=2078" \o "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内存管理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CD29EC">
        <w:rPr>
          <w:rFonts w:ascii="宋体" w:eastAsia="宋体" w:hAnsi="宋体" w:cs="Arial"/>
          <w:color w:val="697F55"/>
          <w:sz w:val="20"/>
        </w:rPr>
        <w:t>内存管理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机制；</w:t>
      </w:r>
    </w:p>
    <w:p w:rsidR="00CD29EC" w:rsidRPr="00CD29EC" w:rsidRDefault="00CD29EC" w:rsidP="00CD29E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上编写多进程的生产者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—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消费者程序，用</w:t>
      </w:r>
      <w:r w:rsidRPr="00CD29EC">
        <w:rPr>
          <w:rFonts w:ascii="Georgia" w:eastAsia="宋体" w:hAnsi="Georgia" w:cs="Arial"/>
          <w:b/>
          <w:bCs/>
          <w:color w:val="000000"/>
          <w:sz w:val="20"/>
        </w:rPr>
        <w:t>共享内存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做缓冲区；</w:t>
      </w:r>
    </w:p>
    <w:p w:rsidR="00CD29EC" w:rsidRPr="00CD29EC" w:rsidRDefault="00CD29EC" w:rsidP="00CD29E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在信号量实验的基础上，为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增加共享内存功能，并将生产者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—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消费者程序移植到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跟踪地址翻译过程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首先以汇编级调试的方式启动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，引导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下编译和运行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。它是一个无限循环的程序，永远不会主动退出。然后在调试器中通过查看各项系统参数，从逻辑地址、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表、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表、线性地址到页表，计算出变量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i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的物理地址。最后通过直接修改物理内存的方式让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退出运行。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的代码如下：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#include &lt;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stdio.h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&gt;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= 0x12345678;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main(void)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printf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("The logical/virtual address of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is 0x%08x", &amp;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fflush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stdout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while 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lastRenderedPageBreak/>
        <w:t xml:space="preserve">    return 0;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基于共享内存的生产者</w:t>
      </w: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—</w:t>
      </w: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消费者程序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本项实验在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下完成，与信号量实验中的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pc.c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的功能要求基本一致，仅有两点不同：</w:t>
      </w:r>
    </w:p>
    <w:p w:rsidR="00CD29EC" w:rsidRPr="00CD29EC" w:rsidRDefault="00CD29EC" w:rsidP="00CD29EC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不用文件做缓冲区，而是使用共享内存；</w:t>
      </w:r>
    </w:p>
    <w:p w:rsidR="00CD29EC" w:rsidRPr="00CD29EC" w:rsidRDefault="00CD29EC" w:rsidP="00CD29EC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生产者和消费者分别是不同的程序。生产者是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producer.c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，消费者是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consumer.c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。两个程序都是单进程的，通过信号量和缓冲区进行通信。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下，可以通过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shmget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shmat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两个系统调用使用共享内存。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共享内存的实现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进程之间可以通过页共享进行通信，被共享的页叫做共享内存，结构如下图所示：</w:t>
      </w:r>
    </w:p>
    <w:p w:rsidR="00CD29EC" w:rsidRPr="00CD29EC" w:rsidRDefault="00CD29EC" w:rsidP="00CD29EC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drawing>
          <wp:inline distT="0" distB="0" distL="0" distR="0">
            <wp:extent cx="2381250" cy="1695450"/>
            <wp:effectExtent l="19050" t="0" r="0" b="0"/>
            <wp:docPr id="1" name="图片 1" descr="共享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共享内存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本部分实验内容是在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上实现上述页面共享，并将上一部分实现的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producer.c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consumer.c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移植过来，验证页面共享的有效性。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具体要求在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mm/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中实现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shmget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shmat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两个系统调用。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它们能支持</w:t>
      </w:r>
      <w:proofErr w:type="spellStart"/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producer.c</w:t>
      </w:r>
      <w:proofErr w:type="spellEnd"/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consumer.c</w:t>
      </w:r>
      <w:proofErr w:type="spellEnd"/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的运行即可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，不需要完整地实现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POSIX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所规定的功能。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proofErr w:type="spellStart"/>
      <w:r w:rsidRPr="00CD29EC">
        <w:rPr>
          <w:rFonts w:ascii="Georgia" w:eastAsia="宋体" w:hAnsi="Georgia" w:cs="Arial"/>
          <w:b/>
          <w:bCs/>
          <w:color w:val="000000"/>
        </w:rPr>
        <w:t>shmget</w:t>
      </w:r>
      <w:proofErr w:type="spellEnd"/>
      <w:r w:rsidRPr="00CD29EC">
        <w:rPr>
          <w:rFonts w:ascii="Georgia" w:eastAsia="宋体" w:hAnsi="Georgia" w:cs="Arial"/>
          <w:b/>
          <w:bCs/>
          <w:color w:val="000000"/>
        </w:rPr>
        <w:t>()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shmget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key_t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key,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size_t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size,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shmflg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);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shmget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会新建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/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打开一页内存，并返回该页共享内存的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shmid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（该块共享内存在操作系统内部的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id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）。所有使用同一块共享内存的进程都要使用相同的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key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参数。如果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key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所对应的共享内存已经建立，则直接返回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shmid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。如果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size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超过一页内存的大小，返回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-1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，并置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errno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EINVAL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。如果系统无空闲内存，返回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-1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，并置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errno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ENOMEM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shmflg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参数可忽略。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proofErr w:type="spellStart"/>
      <w:r w:rsidRPr="00CD29EC">
        <w:rPr>
          <w:rFonts w:ascii="Georgia" w:eastAsia="宋体" w:hAnsi="Georgia" w:cs="Arial"/>
          <w:b/>
          <w:bCs/>
          <w:color w:val="000000"/>
        </w:rPr>
        <w:t>shmat</w:t>
      </w:r>
      <w:proofErr w:type="spellEnd"/>
      <w:r w:rsidRPr="00CD29EC">
        <w:rPr>
          <w:rFonts w:ascii="Georgia" w:eastAsia="宋体" w:hAnsi="Georgia" w:cs="Arial"/>
          <w:b/>
          <w:bCs/>
          <w:color w:val="000000"/>
        </w:rPr>
        <w:t>()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void *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shmat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shmid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, const void *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shmaddr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,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shmflg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);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shmat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会将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shmid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指定的共享页面映射到当前进程的虚拟地址空间中，并将其首地址返回。如果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shmid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非法，返回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-1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，并置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errno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EINVAL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shmaddr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shmflg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参数可忽略。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2" w:name="toc-3"/>
      <w:bookmarkEnd w:id="2"/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lastRenderedPageBreak/>
        <w:t>实验报告</w:t>
      </w:r>
      <w:hyperlink r:id="rId17" w:history="1">
        <w:r w:rsidRPr="00CD29EC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[</w:t>
        </w:r>
        <w:r w:rsidRPr="00CD29EC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编辑</w:t>
        </w:r>
        <w:r w:rsidRPr="00CD29EC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]</w:t>
        </w:r>
      </w:hyperlink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完成实验后，在实验报告中回答如下问题：</w:t>
      </w:r>
    </w:p>
    <w:p w:rsidR="00CD29EC" w:rsidRPr="00CD29EC" w:rsidRDefault="00CD29EC" w:rsidP="00CD29EC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对于地址映射实验部分，列出你认为最重要的那几步（不超过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步），并给出你获得的实验数据。</w:t>
      </w:r>
    </w:p>
    <w:p w:rsidR="00CD29EC" w:rsidRPr="00CD29EC" w:rsidRDefault="00CD29EC" w:rsidP="00CD29EC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退出后，如果马上再运行一次，并再进行地址跟踪，你发现有哪些异同？为什么？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3" w:name="toc-4"/>
      <w:bookmarkEnd w:id="3"/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评分标准</w:t>
      </w:r>
      <w:hyperlink r:id="rId18" w:history="1">
        <w:r w:rsidRPr="00CD29EC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[</w:t>
        </w:r>
        <w:r w:rsidRPr="00CD29EC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编辑</w:t>
        </w:r>
        <w:r w:rsidRPr="00CD29EC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]</w:t>
        </w:r>
      </w:hyperlink>
    </w:p>
    <w:p w:rsidR="00CD29EC" w:rsidRPr="00CD29EC" w:rsidRDefault="00CD29EC" w:rsidP="00CD29E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跟踪地址映射的过程，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20%</w:t>
      </w:r>
    </w:p>
    <w:p w:rsidR="00CD29EC" w:rsidRPr="00CD29EC" w:rsidRDefault="00CD29EC" w:rsidP="00CD29E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shmget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CD29EC" w:rsidRPr="00CD29EC" w:rsidRDefault="00CD29EC" w:rsidP="00CD29E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shmat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CD29EC" w:rsidRPr="00CD29EC" w:rsidRDefault="00CD29EC" w:rsidP="00CD29E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producer.c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15%</w:t>
      </w:r>
    </w:p>
    <w:p w:rsidR="00CD29EC" w:rsidRPr="00CD29EC" w:rsidRDefault="00CD29EC" w:rsidP="00CD29E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consumer.c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15%</w:t>
      </w:r>
    </w:p>
    <w:p w:rsidR="00CD29EC" w:rsidRPr="00CD29EC" w:rsidRDefault="00CD29EC" w:rsidP="00CD29E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实验报告，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30%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4" w:name="toc-5"/>
      <w:bookmarkEnd w:id="4"/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实验提示</w: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"https://cms.hit.edu.cn/mod/wiki/edit.php?pageid=21&amp;section=%E5%AE%9E%E9%AA%8C%E6%8F%90%E7%A4%BA" </w:instrTex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CD29EC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CD29EC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《注释》中的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5.3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节和第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章对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"https://cms.hit.edu.cn/mod/quiz/view.php?id=2078" \o "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内存管理</w:instrText>
      </w:r>
      <w:r w:rsidRPr="00CD29EC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CD29EC">
        <w:rPr>
          <w:rFonts w:ascii="Georgia" w:eastAsia="宋体" w:hAnsi="Georgia" w:cs="Arial"/>
          <w:color w:val="697F55"/>
          <w:sz w:val="20"/>
          <w:szCs w:val="20"/>
        </w:rPr>
        <w:t>内存管理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有详细分析、讲解，很值得一看。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IA-32</w:t>
      </w: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的地址翻译过程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完全遵循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IA-32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Intel Architecture 32-bit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）架构进行地址翻译，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、后续版本的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以及一切在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IA-32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保护模式下运行的操作系统都遵循此架构。因为只有这样才能充分发挥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CPU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MMU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的功能。关于此地址翻译过程的细节，请参考《注释》一书中的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5.3.1-5.3.4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节。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用</w:t>
      </w:r>
      <w:proofErr w:type="spellStart"/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Bochs</w:t>
      </w:r>
      <w:proofErr w:type="spellEnd"/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汇编级调试功能进行人工地址翻译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此过程比较机械，基本不消耗脑细胞，做一下有很多好处。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准备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编译好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后，首先通过运行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./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dbg-asm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启动调试器，此时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的窗口处于黑屏状态，而命令行窗口显示：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========================================================================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       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Bochs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x86 Emulator 2.3.7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   Build from CVS snapshot, on June 3, 2008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========================================================================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00000000000i[     ] reading configuration from ./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bochs/bochsrc.bxrc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00000000000i[     ] installing x module as the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Bochs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GUI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00000000000i[     ] using log file ./bochsout.txt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Next at t=0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(0) [0xfffffff0] f000:fff0 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unk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.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ctxt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jmp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far f000:e05b         ; ea5be000f0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&lt;bochs:1&gt;_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“Next at t=0”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表示下面的指令是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启动后要执行的第一条软件指令。单步跟踪进去就能看到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bios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的代码。不过这不是本实验需要的。直接输入命令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“c”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continue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程序的运行，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一如既往地启动了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lastRenderedPageBreak/>
        <w:t>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下输入（或拷入）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，编译为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，运行之，打印如下信息：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The logical/virtual address of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is 0x00003004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只要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不变，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0x00003004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这个值在任何人的机器上都是一样的。即使在同一个机器上多次运行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，也是一样的。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是一个死循环，只会不停占用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CPU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，不会退出。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暂停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当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运行的时候，在命令行窗口按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ctrl+c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会暂停运行，进入调试状态。绝大多数情况下都会停在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内，显示类似如下信息：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(0) [0x00fc8031] </w:t>
      </w:r>
      <w:r w:rsidRPr="00CD29EC">
        <w:rPr>
          <w:rFonts w:ascii="Courier New" w:eastAsia="宋体" w:hAnsi="Courier New" w:cs="宋体"/>
          <w:b/>
          <w:bCs/>
          <w:color w:val="000000"/>
          <w:sz w:val="24"/>
          <w:szCs w:val="24"/>
        </w:rPr>
        <w:t>000f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:00000031 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unk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.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ctxt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dword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ptr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ds:0x3004, 0x00000000 ; 833d0430000000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其中加粗的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“000f”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如果是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“0008”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，则说明中断在了内核里。那么就要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，然后再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ctrl+c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，直到变为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“000f”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为止。如果显示的下一条指令不是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cmp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...”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，就用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“n”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命令单步运行几步，直到停在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cmp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...”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使用命令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“u /7”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，显示从当前位置开始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7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条指令的反汇编代码，如下：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10000031: (                    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dword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ptr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ds:0x3004, 0x00000000 ; 833d0430000000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10000038: (                    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jz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.+0x00000002           ; 7402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1000003a: (                    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jmp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.+0xfffffff5          ; ebf5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1000003c: (                    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xor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eax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,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eax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             ; 31c0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1000003e: (                    ):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jmp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.+0x00000000          ; eb00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10000040: (                    ): leave                     ; c9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10000041: (                    ): ret                       ; c3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这就是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中从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while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开始一直到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return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的汇编代码。变量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i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保存在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ds:0x3004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这个地址，并不停地和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进行比较，直到它为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，才会跳出循环。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现在，开始寻找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ds:0x3004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对应的物理地址。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段表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ds:0x3004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是虚拟地址，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表明这个地址属于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段。首先要找到段表，然后通过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的值在段表中找到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段的具体信息，才能继续进行地址翻译。每个在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IA-32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上运行的应用程序都有一个段表，叫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，段的信息叫段描述符。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在哪里呢？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ldtr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寄存器是线索的起点，通过它可以在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（全局描述符表）中找到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的物理地址。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sreg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命令：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=0x000f, dl=0x00000002, dh=0x10c0fa00,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valid=3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fs:s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lastRenderedPageBreak/>
        <w:t>ldtr:s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=0x0068, dl=0xc2d00068, dh=0x000082f9,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tr:s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=0x0060, dl=0x52e80068, dh=0x00008bfd,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gdtr:base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=0x00005cc8, limit=0x7ff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idtr:base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=0x000054c8, limit=0x7ff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可以看到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ldtr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的值是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0x0068=0000000001101000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（二进制），表示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表存放在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1101(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二进制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)=13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（十进制）号位置（每位数据的意义参考后文叙述的段选择子）。而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的位置已经由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gdtr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明确给出，在物理地址的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0x00005cc8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/32w 0x00005cc8”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查看从该地址开始，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个字的内容，及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表的前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16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项，如下：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0x00005cc8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0x00000fff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0x00c09a00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0x00005cd8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0x00000fff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0x00c09300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0x00005ce8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0xa4280068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0x00008901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0xa4100068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0x00008201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0x00005cf8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0xf2e80068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0x000089ff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0xf2d00068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0x000082ff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0x00005d08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0xd2e80068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0x000089ff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0xd2d00068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0x000082ff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0x00005d18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0x12e80068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0x000089fc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0x12d00068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0x000082fc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0x00005d28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0xc2e80068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0x00008bf9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0xc2d00068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0x000082f9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0x00005d38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表中的每一项占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64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位（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8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个字节），所以我们要查找的项的地址是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“0x00005cc8 + 13 * 8”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/2w 0x00005cc8 + 13 * 8”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，得到：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0x00005d30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0xc2d00068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0x000082f9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上两步看到的数值可能和这里给出的示例不一致，这是很正常的。如果想确认是否准确，就看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sreg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输出中，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ldtr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所在行里，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dh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的值，它们是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的调试器自动计算出的，你寻找到的必须和它们一致。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“0x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c2d0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0068 0x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00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0082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f9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将其中的加粗数字组合为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0x00f9c2d0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，这就是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表的物理地址（为什么这么组合，参考后文介绍的段描述符）。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/8w 0x00f9c2d0”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，得到：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0x00f9c2d0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0x00000002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0x10c0fa00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0x00f9c2e0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0x00003fff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0x10c0f300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0x00f9d000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这就是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表的前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项内容了。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段描述符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在保护模式下，段寄存器有另一个名字，叫段选择子，因为它保存的信息主要是该段在段表里索引值，用这个索引值可以从段表中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选择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出相应的段描述符。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先看看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选择子的内容，还是用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sreg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命令：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=0x000f, dl=0x00000002, dh=0x10c0fa00,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valid=3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fs:s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gs:s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=0x0017, dl=0x00003fff, dh=0x10c0f300,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ldtr:s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=0x0068, dl=0x52d00068, dh=0x000082fd,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tr:s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=0x0060, dl=0x52e80068, dh=0x00008bfd, valid=1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gdtr:base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=0x00005cc8, limit=0x7ff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idtr:base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=0x000054c8, limit=0x7ff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lastRenderedPageBreak/>
        <w:t>可以看到，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的值是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0x0017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。段选择子是一个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16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位寄存器，它各位的含义如下图：</w:t>
      </w:r>
    </w:p>
    <w:p w:rsidR="00CD29EC" w:rsidRPr="00CD29EC" w:rsidRDefault="00CD29EC" w:rsidP="00CD29EC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drawing>
          <wp:inline distT="0" distB="0" distL="0" distR="0">
            <wp:extent cx="3438525" cy="590550"/>
            <wp:effectExtent l="19050" t="0" r="9525" b="0"/>
            <wp:docPr id="2" name="图片 2" descr="段选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段选择子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其中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是请求特权级，当访问一个段时，处理器要检查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（放在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中，用来表示当前代码的特权级），即使程序有足够的特权级（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）来访问一个段，但如果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（如放在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中，表示请求数据段）的特权级不足，则仍然不能访问，即如果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的数值大于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（数值越大，权限越小），则用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的值覆盖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的值。而段选择子中的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TI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是表指示标记，如果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TI=0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，则表示段描述符（段的详细信息）在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（全局描述符表）中，即去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中去查；而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TI=1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，则去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（局部描述符表）中去查。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看看上面的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0x0017=0000000000010111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（二进制），所以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RPL=11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，可见是在最低的特权级（因为在应用程序中执行），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TI=1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，表示查找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表，索引值为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（二进制）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= 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（十进制），表示找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表中的第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个段描述符（从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开始编号）。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的结构一样，每项占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8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个字节。所以第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项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“0x00003fff 0x10c0f300”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就是搜寻好久的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的段描述符了。用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sreg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输出中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所在行的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dh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值可以验证找到的描述符是否正确。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接下来看看段描述符里面放置的是什么内容：</w:t>
      </w:r>
    </w:p>
    <w:p w:rsidR="00CD29EC" w:rsidRPr="00CD29EC" w:rsidRDefault="00CD29EC" w:rsidP="00CD29EC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drawing>
          <wp:inline distT="0" distB="0" distL="0" distR="0">
            <wp:extent cx="4410075" cy="1219200"/>
            <wp:effectExtent l="19050" t="0" r="9525" b="0"/>
            <wp:docPr id="3" name="图片 3" descr="段描述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段描述符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可以看到，段描述符是一个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64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位二进制的数，存放了段基址和段限长等重要的数据。其中位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（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Present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）是段是否存在的标记；位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S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用来表示是系统段描述符（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S=0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）还是代码或数据段描述符（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S=1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）；四位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TYPE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用来表示段的类型，如数据段、代码段、可读、可写等；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是段的权限，和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RPL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对应使用；位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是粒度，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G=0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表示段限长以位为单位，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G=1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表示段限长以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4KB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为单位；其他内容就不详细解释了。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段基址和线性地址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费了很大的劲，实际上我们需要的只有段基址一项数据，即段描述符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“0x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0000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3fff 0x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10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c0f3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00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中加粗部分组合成的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CD29EC">
        <w:rPr>
          <w:rFonts w:ascii="Georgia" w:eastAsia="宋体" w:hAnsi="Georgia" w:cs="Arial"/>
          <w:b/>
          <w:bCs/>
          <w:color w:val="000000"/>
          <w:sz w:val="20"/>
          <w:szCs w:val="20"/>
        </w:rPr>
        <w:t>0x10000000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。这就是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段在线性地址空间中的起始地址。用同样的方法也可以算算其它段的基址，都是这个数。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段基址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+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段内偏移，就是线性地址了。所以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ds:0x3004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的线性地址就是：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0x10000000 + 0x3004 = 0x10003004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“calc ds:0x3004”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命令可以验证这个结果。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页表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从线性地址计算物理地址，需要查找页表。线性地址变成物理地址的过程如下：</w:t>
      </w:r>
    </w:p>
    <w:p w:rsidR="00CD29EC" w:rsidRPr="00CD29EC" w:rsidRDefault="00CD29EC" w:rsidP="00CD29EC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43325" cy="1095375"/>
            <wp:effectExtent l="19050" t="0" r="9525" b="0"/>
            <wp:docPr id="4" name="图片 4" descr="线性地址变成物理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线性地址变成物理地址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首先需要算出线性地址中的页目录号、页表号和页内偏移，它们分别对应了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位线性地址的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+10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+12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位，所以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0x10003004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的页目录号是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64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，页号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，页内偏移是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IA-32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下，页目录表的位置由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CR3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寄存器指引。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creg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命令可以看到：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CR0=0x8000001b: PG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cd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nw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ac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wp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ne ET TS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em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MP PE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CR2=page fault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laddr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=0x10002f68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CR3=0x00000000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PCD=page-level cache disable=0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PWT=page-level writes transparent=0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CR4=0x00000000: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osxmmexcpt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osfxsr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pce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pge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mce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pae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de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tsd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pvi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vme</w:t>
      </w:r>
      <w:proofErr w:type="spellEnd"/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说明页目录表的基址为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。看看其内容，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/68w 0”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0x00000000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0x00001027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0x00002007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0x00003007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0x00004027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0x00000010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0x00024764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0x00000020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0x00000030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0x00000040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0x00ffe027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0x00000050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0x00000060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0x00000070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0x00000080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0x00ff3027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0x00000090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0x000000a0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0x000000b0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0x00ffb027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0x000000c0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0x00ff6027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0x000000d0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0x000000e0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0x000000f0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0x00ffa027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0x00000100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0x00faa027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0x00000000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页目录表和页表中的内容很简单，是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1024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位（正好是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4K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）数。这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位中前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20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位是物理页框号，后面是一些属性信息（其中最重要的是最后一位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）。其中第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65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个页目录项就是我们要找的内容，用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/w 0+64*4”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查看：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0x00000100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0x00faa027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其中的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027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是属性，显然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P=1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，其他属性实验者自己分析吧。页表所在物理页框号为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0x00faa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，即页表在物理内存的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0x00faa000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位置。从该位置开始查找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3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号页表项，得到（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/w 0x00faa000+3*4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0x00faa00c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0x00fa7067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其中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067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是属性，显然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P=1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，应该是这样。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物理地址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lastRenderedPageBreak/>
        <w:t>最终结果马上就要出现了！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线性地址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0x10003004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对应的物理页框号为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0x00fa7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，和页内偏移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接到一起，得到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0x00fa7004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，这就是变量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i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的物理地址。可以通过两种方法验证。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第一种方法是用命令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“page 0x10003004”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，可以得到信息：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“linear page 0x10003000 maps to physical page 0x00fa7000”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第二种方法是用命令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xp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/w 0x00fa7004”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，可以看到：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0x00fa7004 :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ab/>
        <w:t>0x12345678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这个数值确实是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test.c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中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i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的初值。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现在，通过直接修改内存来改变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i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的值为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，命令是：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setpmem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 xml:space="preserve"> 0x00fa7004 4 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，表示从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0x00fa7004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地址开始的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个字节都设为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。然后再用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“c”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命令继续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的运行，可以看到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test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退出了，说明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i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的修改成功了，此项实验结束。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Linux</w:t>
      </w: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中的共享内存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支持两种方式的共享内存。一种方式是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shm_open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mmap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shm_unlink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的组合；另一种方式是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shmget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shmat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shmdt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的组合。本实验建议使用后一种方式。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这些系统调用的详情，请查阅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man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及相关资料。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特别提醒：没有父子关系的进程之间进行共享内存，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shmget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的第一个参数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key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不要用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IPC_PRIVATE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，否则无法共享。用什么数字可视心情而定。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在</w:t>
      </w: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Linux 0.11</w:t>
      </w: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中实现共享内存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获得空闲物理页面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实验者需要考虑如何实现页面共享。首先看一下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如何操作页面，如何管理进程地址空间。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kernel/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fork.c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文件中有：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copy_process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(…)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struct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task_struct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*p;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 = 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struct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task_struct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*)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get_free_page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if (!p) return -EAGAIN;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……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函数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get_free_page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用来获得一个空闲物理页面，在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mm/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memory.c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文件中：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unsigned long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get_free_page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(void)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register unsigned long __res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asm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("ax");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__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asm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__("std 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repne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scasb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lastRenderedPageBreak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jne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1f\n\t"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movb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$1,1(%%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edi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sall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$12,%%ecx\n\t" 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页面数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*4KB=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相对页面起始地址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addl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%2,%%ecx\n\t" 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在加上低端的内存地址，得到的是物理起始地址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movl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%%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ecx,%%edx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movl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$1024,%%ecx\n\t"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leal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4092(%%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edx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),%%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edi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"rep 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stosl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\n\t"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movl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%%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edx,%%eax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\n"  //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edx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赋给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eax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，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eax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返回了物理起始地址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"1:" :"=a" (__res) :"0" (0),"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" (LOW_MEM),"c" (PAGING_PAGES),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    "D" (mem_map+PAGING_PAGES-1):"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di","cx","dx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"); return __res;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static unsigned char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mem_map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[ PAGING_PAGES ] = {0,};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显然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get_free_page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函数就是在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mem_map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位图中寻找值为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的项（空闲页面），该函数返回的是该页面的起始物理地址。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地址映射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有了空闲的物理页面，接下来需要完成线性地址和物理页面的映射，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中也有这样的代码，看看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mm/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memory.c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中的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do_no_page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(unsigned long address)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，该函数用来处理线性地址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address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对应的物理页面无效的情况（即缺页中断），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do_no_page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函数中调用一个重要的函数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get_empty_page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(address)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，其中有：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unsigned long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=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get_free_page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put_page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tmp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, address);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建立线性地址和物理地址的映射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显然这两条语句就用来获得空闲物理页面，然后填写线性地址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address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对应的页目录和页表。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2"/>
        <w:rPr>
          <w:rFonts w:ascii="Georgia" w:eastAsia="宋体" w:hAnsi="Georgia" w:cs="Arial"/>
          <w:b/>
          <w:bCs/>
          <w:color w:val="000000"/>
        </w:rPr>
      </w:pPr>
      <w:r w:rsidRPr="00CD29EC">
        <w:rPr>
          <w:rFonts w:ascii="Georgia" w:eastAsia="宋体" w:hAnsi="Georgia" w:cs="Arial"/>
          <w:b/>
          <w:bCs/>
          <w:color w:val="000000"/>
        </w:rPr>
        <w:t>寻找空闲的虚拟地址空间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有了空闲物理页面，也有了建立线性地址和物理页面的映射，但要完成本实验还需要能获得一段空闲的虚拟地址空闲。要从数据段中划出一段空间，首先需要了解进程数据段空间的分布，而这个分布显然是由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exec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系统调用决定的，所以要详细看一看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exec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的核心代码，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do_execve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（在文件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fs/exec.c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中）。在函数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do_execve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（）中，修改数据段（当然是修改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LDT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）的地方是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change_ldt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，函数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change_ldt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实现如下：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static unsigned long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change_ldt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(unsigned long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text_size,unsigned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long * page)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{ 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/*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其中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text_size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是代码段长度，从可执行文件的头部取出，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page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为参数和环境页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*/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long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code_limit,data_limit,code_base,data_base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=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text_size+PAGE_SIZE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-1;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&amp;= 0xFFFFF000;  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//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为代码段限长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=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text_size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对应的页数（向上取整）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= 0x4000000;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数据段限长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64MB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=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get_base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(current-&gt;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ldt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[1]);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=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数据段基址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=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代码段基址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set_base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(current-&gt;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ldt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[1],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);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set_limit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(current-&gt;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ldt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[1],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code_limit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); 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lastRenderedPageBreak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set_base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(current-&gt;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ldt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[2],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);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set_limit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(current-&gt;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ldt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[2],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__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asm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__("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pushl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$0x17\n\tpop %%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fs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":: );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+=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;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从数据段的末尾开始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for (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=MAX_ARG_PAGES-1 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&gt;=0 ;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--) { 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向前处理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 -= PAGE_SIZE; 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一次处理一页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    if (page[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 xml:space="preserve">])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put_page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(page[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i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],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data_base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);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建立线性地址到物理页的映射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}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return </w:t>
      </w:r>
      <w:proofErr w:type="spellStart"/>
      <w:r w:rsidRPr="00CD29EC">
        <w:rPr>
          <w:rFonts w:ascii="Courier New" w:eastAsia="宋体" w:hAnsi="Courier New" w:cs="宋体"/>
          <w:color w:val="000000"/>
          <w:sz w:val="24"/>
          <w:szCs w:val="24"/>
        </w:rPr>
        <w:t>data_limit</w:t>
      </w:r>
      <w:proofErr w:type="spellEnd"/>
      <w:r w:rsidRPr="00CD29EC">
        <w:rPr>
          <w:rFonts w:ascii="Courier New" w:eastAsia="宋体" w:hAnsi="Courier New" w:cs="宋体"/>
          <w:color w:val="000000"/>
          <w:sz w:val="24"/>
          <w:szCs w:val="24"/>
        </w:rPr>
        <w:t>;  //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t>返回段界限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仔细分析过函数</w:t>
      </w:r>
      <w:proofErr w:type="spellStart"/>
      <w:r w:rsidRPr="00CD29EC">
        <w:rPr>
          <w:rFonts w:ascii="Georgia" w:eastAsia="宋体" w:hAnsi="Georgia" w:cs="Arial"/>
          <w:color w:val="000000"/>
          <w:sz w:val="20"/>
          <w:szCs w:val="20"/>
        </w:rPr>
        <w:t>change_ldt</w:t>
      </w:r>
      <w:proofErr w:type="spellEnd"/>
      <w:r w:rsidRPr="00CD29EC">
        <w:rPr>
          <w:rFonts w:ascii="Georgia" w:eastAsia="宋体" w:hAnsi="Georgia" w:cs="Arial"/>
          <w:color w:val="000000"/>
          <w:sz w:val="20"/>
          <w:szCs w:val="20"/>
        </w:rPr>
        <w:t>，想必实验者已经知道该如何从数据段中找到一页空闲的线性地址。《注释》中的图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13-6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也能给你很大帮助。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CD29EC">
        <w:rPr>
          <w:rFonts w:ascii="Georgia" w:eastAsia="宋体" w:hAnsi="Georgia" w:cs="Arial"/>
          <w:b/>
          <w:bCs/>
          <w:color w:val="000000"/>
          <w:sz w:val="25"/>
          <w:szCs w:val="25"/>
        </w:rPr>
        <w:t>在同一终端中同时运行两个程序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shell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有后台运行程序的功能。只要在命令的最后输入一个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&amp;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，命令就会进入后台运行，前台马上回到提示符，进而能运行下一个命令，例如：</w:t>
      </w:r>
    </w:p>
    <w:p w:rsidR="00CD29EC" w:rsidRPr="00CD29EC" w:rsidRDefault="00CD29EC" w:rsidP="00CD2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CD29EC">
        <w:rPr>
          <w:rFonts w:ascii="Courier New" w:eastAsia="宋体" w:hAnsi="Courier New" w:cs="宋体"/>
          <w:color w:val="000000"/>
          <w:sz w:val="24"/>
          <w:szCs w:val="24"/>
        </w:rPr>
        <w:t># ./producer &amp;</w:t>
      </w:r>
      <w:r w:rsidRPr="00CD29EC">
        <w:rPr>
          <w:rFonts w:ascii="Courier New" w:eastAsia="宋体" w:hAnsi="Courier New" w:cs="宋体"/>
          <w:color w:val="000000"/>
          <w:sz w:val="24"/>
          <w:szCs w:val="24"/>
        </w:rPr>
        <w:br/>
        <w:t># ./consumer</w:t>
      </w:r>
    </w:p>
    <w:p w:rsidR="00CD29EC" w:rsidRPr="00CD29EC" w:rsidRDefault="00CD29EC" w:rsidP="00CD29EC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CD29EC">
        <w:rPr>
          <w:rFonts w:ascii="Georgia" w:eastAsia="宋体" w:hAnsi="Georgia" w:cs="Arial"/>
          <w:color w:val="000000"/>
          <w:sz w:val="20"/>
          <w:szCs w:val="20"/>
        </w:rPr>
        <w:t>当运行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“./consumer”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的时候，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producer</w:t>
      </w:r>
      <w:r w:rsidRPr="00CD29EC">
        <w:rPr>
          <w:rFonts w:ascii="Georgia" w:eastAsia="宋体" w:hAnsi="Georgia" w:cs="Arial"/>
          <w:color w:val="000000"/>
          <w:sz w:val="20"/>
          <w:szCs w:val="20"/>
        </w:rPr>
        <w:t>正在后台运行</w:t>
      </w:r>
    </w:p>
    <w:p w:rsidR="004358AB" w:rsidRDefault="004358AB" w:rsidP="00D31D50">
      <w:pPr>
        <w:spacing w:line="220" w:lineRule="atLeast"/>
      </w:pPr>
    </w:p>
    <w:sectPr w:rsidR="004358AB" w:rsidSect="00CD2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FF6"/>
    <w:multiLevelType w:val="multilevel"/>
    <w:tmpl w:val="2B9A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B7939"/>
    <w:multiLevelType w:val="multilevel"/>
    <w:tmpl w:val="93D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180005"/>
    <w:multiLevelType w:val="multilevel"/>
    <w:tmpl w:val="B206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7E2616"/>
    <w:multiLevelType w:val="multilevel"/>
    <w:tmpl w:val="B034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9F5DF5"/>
    <w:multiLevelType w:val="multilevel"/>
    <w:tmpl w:val="A6DE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4C39"/>
    <w:rsid w:val="00323B43"/>
    <w:rsid w:val="003D37D8"/>
    <w:rsid w:val="00426133"/>
    <w:rsid w:val="004358AB"/>
    <w:rsid w:val="008B7726"/>
    <w:rsid w:val="00CD29E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D29EC"/>
    <w:pPr>
      <w:adjustRightInd/>
      <w:snapToGrid/>
      <w:spacing w:before="240" w:after="240"/>
      <w:outlineLvl w:val="0"/>
    </w:pPr>
    <w:rPr>
      <w:rFonts w:ascii="Georgia" w:eastAsia="宋体" w:hAnsi="Georgia" w:cs="宋体"/>
      <w:b/>
      <w:bCs/>
      <w:kern w:val="36"/>
      <w:sz w:val="33"/>
      <w:szCs w:val="33"/>
    </w:rPr>
  </w:style>
  <w:style w:type="paragraph" w:styleId="2">
    <w:name w:val="heading 2"/>
    <w:basedOn w:val="a"/>
    <w:link w:val="2Char"/>
    <w:uiPriority w:val="9"/>
    <w:qFormat/>
    <w:rsid w:val="00CD29EC"/>
    <w:pPr>
      <w:adjustRightInd/>
      <w:snapToGrid/>
      <w:spacing w:before="240" w:after="240"/>
      <w:outlineLvl w:val="1"/>
    </w:pPr>
    <w:rPr>
      <w:rFonts w:ascii="Georgia" w:eastAsia="宋体" w:hAnsi="Georgia" w:cs="宋体"/>
      <w:b/>
      <w:bCs/>
      <w:sz w:val="30"/>
      <w:szCs w:val="30"/>
    </w:rPr>
  </w:style>
  <w:style w:type="paragraph" w:styleId="3">
    <w:name w:val="heading 3"/>
    <w:basedOn w:val="a"/>
    <w:link w:val="3Char"/>
    <w:uiPriority w:val="9"/>
    <w:qFormat/>
    <w:rsid w:val="00CD29EC"/>
    <w:pPr>
      <w:adjustRightInd/>
      <w:snapToGrid/>
      <w:spacing w:before="240" w:after="240"/>
      <w:outlineLvl w:val="2"/>
    </w:pPr>
    <w:rPr>
      <w:rFonts w:ascii="Georgia" w:eastAsia="宋体" w:hAnsi="Georgia" w:cs="宋体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29EC"/>
    <w:rPr>
      <w:rFonts w:ascii="Georgia" w:eastAsia="宋体" w:hAnsi="Georgia" w:cs="宋体"/>
      <w:b/>
      <w:bCs/>
      <w:kern w:val="36"/>
      <w:sz w:val="33"/>
      <w:szCs w:val="33"/>
    </w:rPr>
  </w:style>
  <w:style w:type="character" w:customStyle="1" w:styleId="2Char">
    <w:name w:val="标题 2 Char"/>
    <w:basedOn w:val="a0"/>
    <w:link w:val="2"/>
    <w:uiPriority w:val="9"/>
    <w:rsid w:val="00CD29EC"/>
    <w:rPr>
      <w:rFonts w:ascii="Georgia" w:eastAsia="宋体" w:hAnsi="Georgia" w:cs="宋体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CD29EC"/>
    <w:rPr>
      <w:rFonts w:ascii="Georgia" w:eastAsia="宋体" w:hAnsi="Georgia" w:cs="宋体"/>
      <w:b/>
      <w:bCs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CD29EC"/>
    <w:rPr>
      <w:strike w:val="0"/>
      <w:dstrike w:val="0"/>
      <w:color w:val="697F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CD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 New" w:eastAsia="宋体" w:hAnsi="Courier New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9EC"/>
    <w:rPr>
      <w:rFonts w:ascii="Courier New" w:eastAsia="宋体" w:hAnsi="Courier New" w:cs="宋体"/>
      <w:sz w:val="24"/>
      <w:szCs w:val="24"/>
    </w:rPr>
  </w:style>
  <w:style w:type="character" w:styleId="a4">
    <w:name w:val="Strong"/>
    <w:basedOn w:val="a0"/>
    <w:uiPriority w:val="22"/>
    <w:qFormat/>
    <w:rsid w:val="00CD29EC"/>
    <w:rPr>
      <w:b/>
      <w:bCs/>
      <w:i w:val="0"/>
      <w:iCs w:val="0"/>
    </w:rPr>
  </w:style>
  <w:style w:type="paragraph" w:styleId="a5">
    <w:name w:val="Normal (Web)"/>
    <w:basedOn w:val="a"/>
    <w:uiPriority w:val="99"/>
    <w:semiHidden/>
    <w:unhideWhenUsed/>
    <w:rsid w:val="00CD29EC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customStyle="1" w:styleId="wiki-toc-title">
    <w:name w:val="wiki-toc-title"/>
    <w:basedOn w:val="a"/>
    <w:rsid w:val="00CD29EC"/>
    <w:pPr>
      <w:adjustRightInd/>
      <w:snapToGrid/>
      <w:spacing w:before="100" w:beforeAutospacing="1" w:after="100" w:afterAutospacing="1" w:line="360" w:lineRule="atLeast"/>
      <w:jc w:val="center"/>
    </w:pPr>
    <w:rPr>
      <w:rFonts w:ascii="Georgia" w:eastAsia="宋体" w:hAnsi="Georgia" w:cs="宋体"/>
      <w:smallCaps/>
      <w:color w:val="666666"/>
      <w:sz w:val="26"/>
      <w:szCs w:val="26"/>
    </w:rPr>
  </w:style>
  <w:style w:type="paragraph" w:customStyle="1" w:styleId="wiki-toc-section-1">
    <w:name w:val="wiki-toc-section-1"/>
    <w:basedOn w:val="a"/>
    <w:rsid w:val="00CD29EC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styleId="a6">
    <w:name w:val="Document Map"/>
    <w:basedOn w:val="a"/>
    <w:link w:val="Char"/>
    <w:uiPriority w:val="99"/>
    <w:semiHidden/>
    <w:unhideWhenUsed/>
    <w:rsid w:val="00CD29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D29E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3324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162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2835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2360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0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5518">
                                                  <w:marLeft w:val="240"/>
                                                  <w:marRight w:val="24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single" w:sz="6" w:space="6" w:color="BBBBBB"/>
                                                    <w:left w:val="single" w:sz="6" w:space="6" w:color="BBBBBB"/>
                                                    <w:bottom w:val="single" w:sz="6" w:space="6" w:color="BBBBBB"/>
                                                    <w:right w:val="single" w:sz="6" w:space="6" w:color="BBBBB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.hit.edu.cn/mod/wiki/edit.php?pageid=21&amp;section=%E5%AE%9E%E9%AA%8C%E5%86%85%E5%AE%B9" TargetMode="External"/><Relationship Id="rId13" Type="http://schemas.openxmlformats.org/officeDocument/2006/relationships/hyperlink" Target="https://cms.hit.edu.cn/mod/wiki/view.php?pageid=21" TargetMode="External"/><Relationship Id="rId18" Type="http://schemas.openxmlformats.org/officeDocument/2006/relationships/hyperlink" Target="https://cms.hit.edu.cn/mod/wiki/edit.php?pageid=21&amp;section=%E8%AF%84%E5%88%86%E6%A0%87%E5%87%8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cms.hit.edu.cn/mod/wiki/view.php?pageid=21" TargetMode="External"/><Relationship Id="rId12" Type="http://schemas.openxmlformats.org/officeDocument/2006/relationships/hyperlink" Target="https://cms.hit.edu.cn/mod/wiki/edit.php?pageid=21&amp;section=%E8%AF%84%E5%88%86%E6%A0%87%E5%87%86" TargetMode="External"/><Relationship Id="rId17" Type="http://schemas.openxmlformats.org/officeDocument/2006/relationships/hyperlink" Target="https://cms.hit.edu.cn/mod/wiki/edit.php?pageid=21&amp;section=%E5%AE%9E%E9%AA%8C%E6%8A%A5%E5%91%8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ms.hit.edu.cn/mod/wiki/edit.php?pageid=21&amp;section=%E5%AE%9E%E9%AA%8C%E7%9B%AE%E7%9A%84" TargetMode="External"/><Relationship Id="rId11" Type="http://schemas.openxmlformats.org/officeDocument/2006/relationships/hyperlink" Target="https://cms.hit.edu.cn/mod/wiki/view.php?pageid=21" TargetMode="External"/><Relationship Id="rId5" Type="http://schemas.openxmlformats.org/officeDocument/2006/relationships/hyperlink" Target="https://cms.hit.edu.cn/mod/wiki/view.php?pageid=21" TargetMode="External"/><Relationship Id="rId15" Type="http://schemas.openxmlformats.org/officeDocument/2006/relationships/hyperlink" Target="https://cms.hit.edu.cn/mod/quiz/view.php?id=207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ms.hit.edu.cn/mod/wiki/edit.php?pageid=21&amp;section=%E5%AE%9E%E9%AA%8C%E6%8A%A5%E5%91%8A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ms.hit.edu.cn/mod/wiki/view.php?pageid=21" TargetMode="External"/><Relationship Id="rId14" Type="http://schemas.openxmlformats.org/officeDocument/2006/relationships/hyperlink" Target="https://cms.hit.edu.cn/mod/wiki/edit.php?pageid=21&amp;section=%E5%AE%9E%E9%AA%8C%E6%8F%90%E7%A4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2015-11-16T02:24:00Z</dcterms:modified>
</cp:coreProperties>
</file>