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</w:pPr>
      <w:r>
        <w:rPr>
          <w:rFonts w:hint="eastAsia"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  <w:t>Lab</w:t>
      </w:r>
      <w:r>
        <w:rPr>
          <w:rFonts w:hint="eastAsia" w:ascii="Helvetica" w:hAnsi="Helvetica" w:cs="Helvetica"/>
          <w:b/>
          <w:color w:val="333333"/>
          <w:spacing w:val="3"/>
          <w:sz w:val="32"/>
          <w:szCs w:val="32"/>
          <w:shd w:val="clear" w:color="auto" w:fill="FFFFFF"/>
          <w:lang w:val="en-US" w:eastAsia="zh-CN"/>
        </w:rPr>
        <w:t>2</w:t>
      </w:r>
      <w:r>
        <w:rPr>
          <w:rFonts w:hint="eastAsia"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  <w:t xml:space="preserve"> </w:t>
      </w:r>
      <w:r>
        <w:rPr>
          <w:rFonts w:hint="eastAsia" w:ascii="Helvetica" w:hAnsi="Helvetica" w:cs="Helvetica"/>
          <w:b/>
          <w:color w:val="333333"/>
          <w:spacing w:val="3"/>
          <w:sz w:val="32"/>
          <w:szCs w:val="32"/>
          <w:shd w:val="clear" w:color="auto" w:fill="FFFFFF"/>
          <w:lang w:val="en-US" w:eastAsia="zh-CN"/>
        </w:rPr>
        <w:t>系统调用</w:t>
      </w:r>
    </w:p>
    <w:p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从Linux 0.11现在的机制看，它的系统调用最多能传递几个参数？你能想出办法来扩大这个限制吗？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答：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它的系统调用最多能传递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3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个参数。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>因为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寄存器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>的种类疏朗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限制了参数的传递。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   由于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寄存器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eax存放了系统调用功能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号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eastAsia="zh-CN"/>
        </w:rPr>
        <w:t>，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>所以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只有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ebx、ecx、edx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三个寄存器来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传递系统调用过程中要用到的参数 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解决方法：eax，ebx，ecx都是32位的通用寄存器，都存在低16位和高16位，可以将上述寄存器的高位和低位分开使用，那么参数的传递就可以扩展到6个。</w:t>
      </w:r>
    </w:p>
    <w:p>
      <w:pPr>
        <w:numPr>
          <w:ilvl w:val="0"/>
          <w:numId w:val="3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用文字简要描述向Linux 0.11添加一个系统调用foo()的步骤。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这个步骤和实验2的步骤基本一致。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首先是要在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在内核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中（linux-0.11/kernel）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编写foo()对应的系统调用处理函数sys_foo()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;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然后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在include/unistd.h中添加系统调用foo()的功能号（#define   __NR_foo   **）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；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>这之后还要挂载在HDC中更改unistd.h文件。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在kernel/system_call.s中修改系统调用总数。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在include/linux/sys.h中声明新的系统调用处理函数sys_foo()以及添加系统调用处理函数指针数组表中sys_foo()的索引值。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在Makefile中添加系统调用处理函数sys_foo()所在文件的编译、链接规则（主要是依赖关系）。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在用户应用程序中提供系统调用foo()。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lang w:val="en-US" w:eastAsia="zh-CN"/>
        </w:rPr>
        <w:t xml:space="preserve">    之后系统调用便可添加完毕，在linux0.11目录下，./run之后即可调用内核中的函数。挂载后可进行修改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文泉驿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文泉驿等宽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文泉驿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2B27"/>
    <w:multiLevelType w:val="singleLevel"/>
    <w:tmpl w:val="56892B2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68A224B"/>
    <w:multiLevelType w:val="singleLevel"/>
    <w:tmpl w:val="568A22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8A23B9"/>
    <w:multiLevelType w:val="singleLevel"/>
    <w:tmpl w:val="568A23B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78"/>
    <w:rsid w:val="001A52F0"/>
    <w:rsid w:val="00345972"/>
    <w:rsid w:val="003B5BC6"/>
    <w:rsid w:val="003E2878"/>
    <w:rsid w:val="004779F2"/>
    <w:rsid w:val="0065543B"/>
    <w:rsid w:val="00EF1DDD"/>
    <w:rsid w:val="1EFD38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2017-01-02T08:57:00Z</dcterms:created>
  <dc:creator>秦哲</dc:creator>
  <cp:lastModifiedBy>Ce</cp:lastModifiedBy>
  <dcterms:modified xsi:type="dcterms:W3CDTF">2017-01-04T06:07:23Z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